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75" w:rsidRDefault="00A86475" w:rsidP="00EA06DC">
      <w:pPr>
        <w:spacing w:after="0"/>
        <w:jc w:val="both"/>
        <w:rPr>
          <w:rFonts w:ascii="Times New Roman" w:eastAsia="Times New Roman" w:hAnsi="Times New Roman" w:cs="Times New Roman"/>
          <w:b/>
          <w:sz w:val="24"/>
          <w:szCs w:val="24"/>
        </w:rPr>
      </w:pPr>
    </w:p>
    <w:p w:rsidR="00477ACB" w:rsidRPr="00477ACB" w:rsidRDefault="00F11D90" w:rsidP="00477ACB">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RGG.ZP.PN.271.6</w:t>
      </w:r>
      <w:r w:rsidR="00477ACB" w:rsidRPr="00477ACB">
        <w:rPr>
          <w:rFonts w:ascii="Times New Roman" w:hAnsi="Times New Roman" w:cs="Times New Roman"/>
          <w:sz w:val="24"/>
          <w:szCs w:val="24"/>
        </w:rPr>
        <w:t>.2021</w:t>
      </w:r>
    </w:p>
    <w:p w:rsidR="00477ACB" w:rsidRPr="00477ACB" w:rsidRDefault="00477ACB" w:rsidP="00477ACB">
      <w:pPr>
        <w:spacing w:after="0"/>
        <w:rPr>
          <w:rFonts w:ascii="Times New Roman" w:hAnsi="Times New Roman" w:cs="Times New Roman"/>
          <w:sz w:val="24"/>
          <w:szCs w:val="24"/>
        </w:rPr>
      </w:pPr>
      <w:r w:rsidRPr="00477ACB">
        <w:rPr>
          <w:rFonts w:ascii="Times New Roman" w:hAnsi="Times New Roman" w:cs="Times New Roman"/>
          <w:b/>
          <w:sz w:val="24"/>
          <w:szCs w:val="24"/>
        </w:rPr>
        <w:t>Zamawiający:</w:t>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i/>
          <w:sz w:val="24"/>
          <w:szCs w:val="24"/>
        </w:rPr>
        <w:t>NIP: 466 034 47 59</w:t>
      </w:r>
    </w:p>
    <w:p w:rsidR="00477ACB" w:rsidRPr="00477ACB" w:rsidRDefault="00477ACB" w:rsidP="00477ACB">
      <w:pPr>
        <w:spacing w:after="0"/>
        <w:rPr>
          <w:rFonts w:ascii="Times New Roman" w:hAnsi="Times New Roman" w:cs="Times New Roman"/>
          <w:i/>
          <w:sz w:val="24"/>
          <w:szCs w:val="24"/>
        </w:rPr>
      </w:pPr>
      <w:r w:rsidRPr="00477ACB">
        <w:rPr>
          <w:rFonts w:ascii="Times New Roman" w:hAnsi="Times New Roman" w:cs="Times New Roman"/>
          <w:i/>
          <w:sz w:val="24"/>
          <w:szCs w:val="24"/>
        </w:rPr>
        <w:t>Gmina Bobrowniki</w:t>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t>telefon: 54 230 51 32</w:t>
      </w:r>
    </w:p>
    <w:p w:rsidR="00477ACB" w:rsidRPr="00477ACB" w:rsidRDefault="00477ACB" w:rsidP="00477ACB">
      <w:pPr>
        <w:spacing w:after="0"/>
        <w:rPr>
          <w:rFonts w:ascii="Times New Roman" w:hAnsi="Times New Roman" w:cs="Times New Roman"/>
          <w:i/>
          <w:sz w:val="24"/>
          <w:szCs w:val="24"/>
        </w:rPr>
      </w:pPr>
      <w:r w:rsidRPr="00477ACB">
        <w:rPr>
          <w:rFonts w:ascii="Times New Roman" w:hAnsi="Times New Roman" w:cs="Times New Roman"/>
          <w:i/>
          <w:sz w:val="24"/>
          <w:szCs w:val="24"/>
        </w:rPr>
        <w:t>ul. Nieszawska10</w:t>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hyperlink r:id="rId8" w:history="1">
        <w:r w:rsidRPr="00477ACB">
          <w:rPr>
            <w:rStyle w:val="Hipercze"/>
            <w:rFonts w:ascii="Times New Roman" w:hAnsi="Times New Roman" w:cs="Times New Roman"/>
            <w:i/>
            <w:sz w:val="24"/>
            <w:szCs w:val="24"/>
          </w:rPr>
          <w:t>http://bip.bobrowniki.pl</w:t>
        </w:r>
      </w:hyperlink>
    </w:p>
    <w:p w:rsidR="00477ACB" w:rsidRPr="00477ACB" w:rsidRDefault="00477ACB" w:rsidP="00477ACB">
      <w:pPr>
        <w:spacing w:after="0"/>
        <w:rPr>
          <w:rFonts w:ascii="Times New Roman" w:hAnsi="Times New Roman" w:cs="Times New Roman"/>
          <w:i/>
          <w:sz w:val="24"/>
          <w:szCs w:val="24"/>
        </w:rPr>
      </w:pPr>
      <w:r w:rsidRPr="00477ACB">
        <w:rPr>
          <w:rFonts w:ascii="Times New Roman" w:hAnsi="Times New Roman" w:cs="Times New Roman"/>
          <w:i/>
          <w:sz w:val="24"/>
          <w:szCs w:val="24"/>
        </w:rPr>
        <w:t>87-617 Bobrowniki</w:t>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sz w:val="24"/>
          <w:szCs w:val="24"/>
        </w:rPr>
        <w:t>https://epuap.gov.pl/wps/portal</w:t>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sz w:val="24"/>
          <w:szCs w:val="24"/>
        </w:rPr>
        <w:t>https://miniportal.uzp.gov.pl/</w:t>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r w:rsidRPr="00477ACB">
        <w:rPr>
          <w:rFonts w:ascii="Times New Roman" w:hAnsi="Times New Roman" w:cs="Times New Roman"/>
          <w:i/>
          <w:sz w:val="24"/>
          <w:szCs w:val="24"/>
        </w:rPr>
        <w:tab/>
      </w:r>
    </w:p>
    <w:p w:rsidR="00477ACB" w:rsidRDefault="00477ACB" w:rsidP="00477ACB">
      <w:pPr>
        <w:widowControl w:val="0"/>
        <w:autoSpaceDE w:val="0"/>
        <w:autoSpaceDN w:val="0"/>
        <w:adjustRightInd w:val="0"/>
        <w:jc w:val="center"/>
        <w:rPr>
          <w:b/>
          <w:bCs/>
        </w:rPr>
      </w:pPr>
    </w:p>
    <w:p w:rsidR="00477ACB" w:rsidRDefault="00C767A8" w:rsidP="00477ACB">
      <w:pPr>
        <w:widowControl w:val="0"/>
        <w:autoSpaceDE w:val="0"/>
        <w:autoSpaceDN w:val="0"/>
        <w:adjustRightInd w:val="0"/>
        <w:jc w:val="center"/>
        <w:rPr>
          <w:b/>
          <w:bCs/>
        </w:rPr>
      </w:pPr>
      <w:r w:rsidRPr="00C767A8">
        <w:rPr>
          <w:b/>
          <w:bCs/>
          <w:noProof/>
        </w:rPr>
        <w:drawing>
          <wp:inline distT="0" distB="0" distL="0" distR="0">
            <wp:extent cx="1517015" cy="1871980"/>
            <wp:effectExtent l="19050" t="0" r="6985" b="0"/>
            <wp:docPr id="3"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517015" cy="1871980"/>
                    </a:xfrm>
                    <a:prstGeom prst="rect">
                      <a:avLst/>
                    </a:prstGeom>
                    <a:noFill/>
                    <a:ln w="9525">
                      <a:noFill/>
                      <a:miter lim="800000"/>
                      <a:headEnd/>
                      <a:tailEnd/>
                    </a:ln>
                  </pic:spPr>
                </pic:pic>
              </a:graphicData>
            </a:graphic>
          </wp:inline>
        </w:drawing>
      </w:r>
    </w:p>
    <w:p w:rsidR="00477ACB" w:rsidRDefault="00477ACB" w:rsidP="00477ACB">
      <w:pPr>
        <w:widowControl w:val="0"/>
        <w:autoSpaceDE w:val="0"/>
        <w:autoSpaceDN w:val="0"/>
        <w:adjustRightInd w:val="0"/>
        <w:rPr>
          <w:b/>
          <w:bCs/>
        </w:rPr>
      </w:pPr>
    </w:p>
    <w:p w:rsidR="00477ACB" w:rsidRPr="00477ACB" w:rsidRDefault="00477ACB" w:rsidP="00477ACB">
      <w:pPr>
        <w:widowControl w:val="0"/>
        <w:autoSpaceDE w:val="0"/>
        <w:autoSpaceDN w:val="0"/>
        <w:adjustRightInd w:val="0"/>
        <w:jc w:val="center"/>
        <w:rPr>
          <w:rFonts w:ascii="Times New Roman" w:hAnsi="Times New Roman" w:cs="Times New Roman"/>
          <w:b/>
          <w:sz w:val="24"/>
          <w:szCs w:val="24"/>
        </w:rPr>
      </w:pPr>
      <w:r w:rsidRPr="00477ACB">
        <w:rPr>
          <w:rFonts w:ascii="Times New Roman" w:hAnsi="Times New Roman" w:cs="Times New Roman"/>
          <w:b/>
          <w:bCs/>
          <w:sz w:val="24"/>
          <w:szCs w:val="24"/>
        </w:rPr>
        <w:t>SPECYFIKACJA ISTOTNYCH WARUNKÓW</w:t>
      </w:r>
      <w:r w:rsidRPr="00477ACB">
        <w:rPr>
          <w:rFonts w:ascii="Times New Roman" w:hAnsi="Times New Roman" w:cs="Times New Roman"/>
          <w:b/>
          <w:sz w:val="24"/>
          <w:szCs w:val="24"/>
        </w:rPr>
        <w:t xml:space="preserve"> </w:t>
      </w:r>
      <w:r w:rsidRPr="00477ACB">
        <w:rPr>
          <w:rFonts w:ascii="Times New Roman" w:hAnsi="Times New Roman" w:cs="Times New Roman"/>
          <w:b/>
          <w:bCs/>
          <w:sz w:val="24"/>
          <w:szCs w:val="24"/>
        </w:rPr>
        <w:t>ZAMÓWIENIA</w:t>
      </w:r>
    </w:p>
    <w:p w:rsidR="00477ACB" w:rsidRPr="00477ACB" w:rsidRDefault="00477ACB" w:rsidP="00477ACB">
      <w:pPr>
        <w:ind w:left="709" w:hanging="709"/>
        <w:jc w:val="center"/>
        <w:rPr>
          <w:rFonts w:ascii="Times New Roman" w:hAnsi="Times New Roman" w:cs="Times New Roman"/>
          <w:bCs/>
        </w:rPr>
      </w:pPr>
      <w:r w:rsidRPr="00477ACB">
        <w:rPr>
          <w:rFonts w:ascii="Times New Roman" w:hAnsi="Times New Roman" w:cs="Times New Roman"/>
          <w:bCs/>
        </w:rPr>
        <w:t>dla</w:t>
      </w:r>
    </w:p>
    <w:p w:rsidR="00477ACB" w:rsidRPr="00477ACB" w:rsidRDefault="00477ACB" w:rsidP="00477ACB">
      <w:pPr>
        <w:pStyle w:val="Nagwek8"/>
        <w:tabs>
          <w:tab w:val="left" w:pos="708"/>
          <w:tab w:val="left" w:pos="851"/>
          <w:tab w:val="left" w:pos="993"/>
        </w:tabs>
        <w:spacing w:line="276" w:lineRule="auto"/>
        <w:jc w:val="center"/>
        <w:rPr>
          <w:rFonts w:ascii="Times New Roman" w:hAnsi="Times New Roman"/>
          <w:bCs/>
          <w:sz w:val="24"/>
          <w:szCs w:val="24"/>
        </w:rPr>
      </w:pPr>
      <w:r w:rsidRPr="00477ACB">
        <w:rPr>
          <w:rFonts w:ascii="Times New Roman" w:hAnsi="Times New Roman"/>
          <w:bCs/>
          <w:sz w:val="24"/>
          <w:szCs w:val="24"/>
        </w:rPr>
        <w:t>zamówienia klasycznego w trybie podstawowym zgodnie z art. 275 ust. 1</w:t>
      </w:r>
    </w:p>
    <w:p w:rsidR="00477ACB" w:rsidRPr="00477ACB" w:rsidRDefault="00477ACB" w:rsidP="00477ACB">
      <w:pPr>
        <w:widowControl w:val="0"/>
        <w:autoSpaceDE w:val="0"/>
        <w:autoSpaceDN w:val="0"/>
        <w:adjustRightInd w:val="0"/>
        <w:jc w:val="center"/>
        <w:rPr>
          <w:rFonts w:ascii="Times New Roman" w:hAnsi="Times New Roman" w:cs="Times New Roman"/>
          <w:color w:val="FF0000"/>
          <w:sz w:val="24"/>
        </w:rPr>
      </w:pPr>
      <w:r w:rsidRPr="00477ACB">
        <w:rPr>
          <w:rFonts w:ascii="Times New Roman" w:hAnsi="Times New Roman" w:cs="Times New Roman"/>
          <w:bCs/>
          <w:sz w:val="24"/>
        </w:rPr>
        <w:t>na zadanie pn.:</w:t>
      </w:r>
    </w:p>
    <w:p w:rsidR="00477ACB" w:rsidRPr="00104547" w:rsidRDefault="007B609F" w:rsidP="007A02AC">
      <w:pPr>
        <w:widowControl w:val="0"/>
        <w:autoSpaceDE w:val="0"/>
        <w:autoSpaceDN w:val="0"/>
        <w:adjustRightInd w:val="0"/>
        <w:jc w:val="center"/>
        <w:rPr>
          <w:rFonts w:ascii="Times New Roman" w:hAnsi="Times New Roman" w:cs="Times New Roman"/>
          <w:i/>
          <w:color w:val="FF0000"/>
          <w:sz w:val="24"/>
          <w:szCs w:val="24"/>
        </w:rPr>
      </w:pPr>
      <w:r>
        <w:rPr>
          <w:rFonts w:ascii="Times New Roman" w:eastAsia="Times New Roman" w:hAnsi="Times New Roman" w:cs="Times New Roman"/>
          <w:b/>
          <w:color w:val="000000"/>
          <w:sz w:val="24"/>
          <w:szCs w:val="24"/>
        </w:rPr>
        <w:t>D</w:t>
      </w:r>
      <w:r w:rsidR="00092440" w:rsidRPr="00104547">
        <w:rPr>
          <w:rFonts w:ascii="Times New Roman" w:eastAsia="Times New Roman" w:hAnsi="Times New Roman" w:cs="Times New Roman"/>
          <w:b/>
          <w:color w:val="000000"/>
          <w:sz w:val="24"/>
          <w:szCs w:val="24"/>
        </w:rPr>
        <w:t xml:space="preserve">ostawa i montaż instalacji fotowoltaicznych na </w:t>
      </w:r>
      <w:r w:rsidR="00FF2359">
        <w:rPr>
          <w:rFonts w:ascii="Times New Roman" w:eastAsia="Times New Roman" w:hAnsi="Times New Roman" w:cs="Times New Roman"/>
          <w:b/>
          <w:color w:val="000000"/>
          <w:sz w:val="24"/>
          <w:szCs w:val="24"/>
        </w:rPr>
        <w:t xml:space="preserve">gruncie lub </w:t>
      </w:r>
      <w:r w:rsidR="00092440" w:rsidRPr="00104547">
        <w:rPr>
          <w:rFonts w:ascii="Times New Roman" w:eastAsia="Times New Roman" w:hAnsi="Times New Roman" w:cs="Times New Roman"/>
          <w:b/>
          <w:color w:val="000000"/>
          <w:sz w:val="24"/>
          <w:szCs w:val="24"/>
        </w:rPr>
        <w:t xml:space="preserve">dachach budynków użyteczności publicznej jednostek organizacyjnych oraz 12 </w:t>
      </w:r>
      <w:r w:rsidR="00243DB8" w:rsidRPr="00104547">
        <w:rPr>
          <w:rFonts w:ascii="Times New Roman" w:eastAsia="Times New Roman" w:hAnsi="Times New Roman" w:cs="Times New Roman"/>
          <w:b/>
          <w:color w:val="000000"/>
          <w:sz w:val="24"/>
          <w:szCs w:val="24"/>
        </w:rPr>
        <w:t>budynkach mieszkalnych</w:t>
      </w:r>
      <w:r w:rsidR="00092440" w:rsidRPr="00104547">
        <w:rPr>
          <w:rFonts w:ascii="Times New Roman" w:eastAsia="Times New Roman" w:hAnsi="Times New Roman" w:cs="Times New Roman"/>
          <w:b/>
          <w:color w:val="000000"/>
          <w:sz w:val="24"/>
          <w:szCs w:val="24"/>
        </w:rPr>
        <w:t xml:space="preserve"> Gminy Bobrowniki</w:t>
      </w:r>
    </w:p>
    <w:p w:rsidR="00477ACB" w:rsidRPr="00B018BD" w:rsidRDefault="00477ACB" w:rsidP="00B018BD">
      <w:pPr>
        <w:ind w:firstLine="720"/>
        <w:jc w:val="both"/>
        <w:rPr>
          <w:rFonts w:ascii="Times New Roman" w:hAnsi="Times New Roman" w:cs="Times New Roman"/>
          <w:color w:val="000000" w:themeColor="text1"/>
          <w:shd w:val="clear" w:color="auto" w:fill="FFFFFF"/>
        </w:rPr>
      </w:pPr>
      <w:r w:rsidRPr="00477ACB">
        <w:rPr>
          <w:rFonts w:ascii="Times New Roman" w:hAnsi="Times New Roman" w:cs="Times New Roman"/>
          <w:color w:val="000000"/>
        </w:rPr>
        <w:t xml:space="preserve">Projekt </w:t>
      </w:r>
      <w:r w:rsidRPr="00477ACB">
        <w:rPr>
          <w:rFonts w:ascii="Times New Roman" w:hAnsi="Times New Roman" w:cs="Times New Roman"/>
          <w:color w:val="000000" w:themeColor="text1"/>
          <w:shd w:val="clear" w:color="auto" w:fill="FFFFFF"/>
        </w:rPr>
        <w:t xml:space="preserve"> współfinansowany będzie ze środków Europejskiego Funduszu </w:t>
      </w:r>
      <w:r>
        <w:rPr>
          <w:rFonts w:ascii="Times New Roman" w:hAnsi="Times New Roman" w:cs="Times New Roman"/>
          <w:color w:val="000000" w:themeColor="text1"/>
          <w:shd w:val="clear" w:color="auto" w:fill="FFFFFF"/>
        </w:rPr>
        <w:t xml:space="preserve">Rozwoju Regionalnego </w:t>
      </w:r>
      <w:r w:rsidRPr="00477ACB">
        <w:rPr>
          <w:rFonts w:ascii="Times New Roman" w:hAnsi="Times New Roman" w:cs="Times New Roman"/>
          <w:color w:val="000000" w:themeColor="text1"/>
          <w:shd w:val="clear" w:color="auto" w:fill="FFFFFF"/>
        </w:rPr>
        <w:t xml:space="preserve">w ramach </w:t>
      </w:r>
      <w:r>
        <w:rPr>
          <w:rFonts w:ascii="Times New Roman" w:hAnsi="Times New Roman" w:cs="Times New Roman"/>
          <w:color w:val="000000" w:themeColor="text1"/>
          <w:shd w:val="clear" w:color="auto" w:fill="FFFFFF"/>
        </w:rPr>
        <w:t>Osi priorytetowej 3 Efektywność energetyczna i gospodarka niskoemisyj</w:t>
      </w:r>
      <w:r w:rsidR="00017983">
        <w:rPr>
          <w:rFonts w:ascii="Times New Roman" w:hAnsi="Times New Roman" w:cs="Times New Roman"/>
          <w:color w:val="000000" w:themeColor="text1"/>
          <w:shd w:val="clear" w:color="auto" w:fill="FFFFFF"/>
        </w:rPr>
        <w:t>na w regionie, Działania 3.1 Wsp</w:t>
      </w:r>
      <w:r>
        <w:rPr>
          <w:rFonts w:ascii="Times New Roman" w:hAnsi="Times New Roman" w:cs="Times New Roman"/>
          <w:color w:val="000000" w:themeColor="text1"/>
          <w:shd w:val="clear" w:color="auto" w:fill="FFFFFF"/>
        </w:rPr>
        <w:t>ieranie wytwarzania i dystrybucji energii pochodzącej ze źródeł odnawialnych</w:t>
      </w:r>
      <w:r w:rsidRPr="00477ACB">
        <w:rPr>
          <w:rFonts w:ascii="Times New Roman" w:hAnsi="Times New Roman" w:cs="Times New Roman"/>
          <w:color w:val="000000" w:themeColor="text1"/>
          <w:shd w:val="clear" w:color="auto" w:fill="FFFFFF"/>
        </w:rPr>
        <w:t xml:space="preserve"> Regionalnego Programu Operacyjnego Województwa Kujawsko - Pomorskiego na lata 2014-2020</w:t>
      </w:r>
    </w:p>
    <w:p w:rsidR="00C767A8" w:rsidRDefault="00477ACB" w:rsidP="00477ACB">
      <w:pPr>
        <w:jc w:val="both"/>
      </w:pPr>
      <w:r>
        <w:tab/>
      </w:r>
      <w:r>
        <w:tab/>
      </w:r>
      <w:r>
        <w:tab/>
      </w:r>
      <w:r>
        <w:tab/>
      </w:r>
      <w:r>
        <w:tab/>
      </w:r>
      <w:r>
        <w:tab/>
      </w:r>
      <w:r>
        <w:tab/>
      </w:r>
    </w:p>
    <w:p w:rsidR="00477ACB" w:rsidRPr="00017983" w:rsidRDefault="00477ACB" w:rsidP="00C767A8">
      <w:pPr>
        <w:ind w:left="4248" w:firstLine="708"/>
        <w:jc w:val="both"/>
        <w:rPr>
          <w:rFonts w:ascii="Times New Roman" w:hAnsi="Times New Roman" w:cs="Times New Roman"/>
        </w:rPr>
      </w:pPr>
      <w:r w:rsidRPr="00017983">
        <w:rPr>
          <w:rFonts w:ascii="Times New Roman" w:hAnsi="Times New Roman" w:cs="Times New Roman"/>
          <w:b/>
        </w:rPr>
        <w:t>Zatwierdził:</w:t>
      </w:r>
    </w:p>
    <w:p w:rsidR="00A86475" w:rsidRDefault="00477ACB" w:rsidP="00C767A8">
      <w:pPr>
        <w:spacing w:after="0" w:line="240" w:lineRule="auto"/>
        <w:jc w:val="both"/>
        <w:rPr>
          <w:rFonts w:ascii="Times New Roman" w:hAnsi="Times New Roman" w:cs="Times New Roman"/>
          <w:b/>
          <w:i/>
        </w:rPr>
      </w:pP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00C767A8">
        <w:rPr>
          <w:rFonts w:ascii="Times New Roman" w:hAnsi="Times New Roman" w:cs="Times New Roman"/>
          <w:b/>
          <w:i/>
        </w:rPr>
        <w:t>Zastępca Wójta Gminy Bobrowniki</w:t>
      </w:r>
    </w:p>
    <w:p w:rsidR="00C767A8" w:rsidRDefault="00C767A8" w:rsidP="00C767A8">
      <w:pPr>
        <w:spacing w:after="0" w:line="240" w:lineRule="auto"/>
        <w:ind w:left="4248" w:firstLine="708"/>
        <w:jc w:val="both"/>
        <w:rPr>
          <w:rFonts w:ascii="Times New Roman" w:hAnsi="Times New Roman" w:cs="Times New Roman"/>
          <w:b/>
          <w:i/>
        </w:rPr>
      </w:pPr>
      <w:r>
        <w:rPr>
          <w:rFonts w:ascii="Times New Roman" w:hAnsi="Times New Roman" w:cs="Times New Roman"/>
          <w:b/>
          <w:i/>
        </w:rPr>
        <w:t>Paweł Grudowski</w:t>
      </w:r>
    </w:p>
    <w:p w:rsidR="00C767A8" w:rsidRPr="00017983" w:rsidRDefault="00C767A8" w:rsidP="00C767A8">
      <w:pPr>
        <w:spacing w:after="0" w:line="240" w:lineRule="auto"/>
        <w:ind w:left="4248" w:firstLine="708"/>
        <w:jc w:val="both"/>
        <w:rPr>
          <w:rFonts w:ascii="Times New Roman" w:eastAsia="Times New Roman" w:hAnsi="Times New Roman" w:cs="Times New Roman"/>
          <w:b/>
          <w:sz w:val="24"/>
          <w:szCs w:val="24"/>
        </w:rPr>
      </w:pPr>
    </w:p>
    <w:sdt>
      <w:sdtPr>
        <w:rPr>
          <w:rFonts w:asciiTheme="minorHAnsi" w:eastAsiaTheme="minorEastAsia" w:hAnsiTheme="minorHAnsi" w:cstheme="minorBidi"/>
          <w:b w:val="0"/>
          <w:bCs w:val="0"/>
          <w:color w:val="auto"/>
          <w:sz w:val="22"/>
          <w:szCs w:val="22"/>
          <w:lang w:eastAsia="pl-PL"/>
        </w:rPr>
        <w:id w:val="86571225"/>
        <w:docPartObj>
          <w:docPartGallery w:val="Table of Contents"/>
          <w:docPartUnique/>
        </w:docPartObj>
      </w:sdtPr>
      <w:sdtContent>
        <w:p w:rsidR="00213FAF" w:rsidRDefault="00213FAF">
          <w:pPr>
            <w:pStyle w:val="Nagwekspisutreci"/>
          </w:pPr>
          <w:r>
            <w:t>Spis treści</w:t>
          </w:r>
        </w:p>
        <w:p w:rsidR="007E6C58" w:rsidRDefault="0064195F">
          <w:pPr>
            <w:pStyle w:val="Spistreci1"/>
            <w:tabs>
              <w:tab w:val="right" w:leader="dot" w:pos="9062"/>
            </w:tabs>
            <w:rPr>
              <w:noProof/>
            </w:rPr>
          </w:pPr>
          <w:r>
            <w:fldChar w:fldCharType="begin"/>
          </w:r>
          <w:r w:rsidR="00213FAF">
            <w:instrText xml:space="preserve"> TOC \o "1-3" \h \z \u </w:instrText>
          </w:r>
          <w:r>
            <w:fldChar w:fldCharType="separate"/>
          </w:r>
          <w:hyperlink w:anchor="_Toc74903906" w:history="1">
            <w:r w:rsidR="007E6C58" w:rsidRPr="00EC597B">
              <w:rPr>
                <w:rStyle w:val="Hipercze"/>
                <w:rFonts w:ascii="Times New Roman" w:hAnsi="Times New Roman" w:cs="Times New Roman"/>
                <w:noProof/>
              </w:rPr>
              <w:t>1. Informacje ogólne</w:t>
            </w:r>
            <w:r w:rsidR="007E6C58">
              <w:rPr>
                <w:noProof/>
                <w:webHidden/>
              </w:rPr>
              <w:tab/>
            </w:r>
            <w:r>
              <w:rPr>
                <w:noProof/>
                <w:webHidden/>
              </w:rPr>
              <w:fldChar w:fldCharType="begin"/>
            </w:r>
            <w:r w:rsidR="007E6C58">
              <w:rPr>
                <w:noProof/>
                <w:webHidden/>
              </w:rPr>
              <w:instrText xml:space="preserve"> PAGEREF _Toc74903906 \h </w:instrText>
            </w:r>
            <w:r>
              <w:rPr>
                <w:noProof/>
                <w:webHidden/>
              </w:rPr>
            </w:r>
            <w:r>
              <w:rPr>
                <w:noProof/>
                <w:webHidden/>
              </w:rPr>
              <w:fldChar w:fldCharType="separate"/>
            </w:r>
            <w:r w:rsidR="007B51EC">
              <w:rPr>
                <w:noProof/>
                <w:webHidden/>
              </w:rPr>
              <w:t>3</w:t>
            </w:r>
            <w:r>
              <w:rPr>
                <w:noProof/>
                <w:webHidden/>
              </w:rPr>
              <w:fldChar w:fldCharType="end"/>
            </w:r>
          </w:hyperlink>
        </w:p>
        <w:p w:rsidR="007E6C58" w:rsidRDefault="0064195F">
          <w:pPr>
            <w:pStyle w:val="Spistreci1"/>
            <w:tabs>
              <w:tab w:val="right" w:leader="dot" w:pos="9062"/>
            </w:tabs>
            <w:rPr>
              <w:noProof/>
            </w:rPr>
          </w:pPr>
          <w:hyperlink w:anchor="_Toc74903907" w:history="1">
            <w:r w:rsidR="007E6C58" w:rsidRPr="00EC597B">
              <w:rPr>
                <w:rStyle w:val="Hipercze"/>
                <w:rFonts w:ascii="Times New Roman" w:eastAsia="Times New Roman" w:hAnsi="Times New Roman" w:cs="Times New Roman"/>
                <w:noProof/>
              </w:rPr>
              <w:t>2.  Tryb udzielania zamówienia</w:t>
            </w:r>
            <w:r w:rsidR="007E6C58">
              <w:rPr>
                <w:noProof/>
                <w:webHidden/>
              </w:rPr>
              <w:tab/>
            </w:r>
            <w:r>
              <w:rPr>
                <w:noProof/>
                <w:webHidden/>
              </w:rPr>
              <w:fldChar w:fldCharType="begin"/>
            </w:r>
            <w:r w:rsidR="007E6C58">
              <w:rPr>
                <w:noProof/>
                <w:webHidden/>
              </w:rPr>
              <w:instrText xml:space="preserve"> PAGEREF _Toc74903907 \h </w:instrText>
            </w:r>
            <w:r>
              <w:rPr>
                <w:noProof/>
                <w:webHidden/>
              </w:rPr>
            </w:r>
            <w:r>
              <w:rPr>
                <w:noProof/>
                <w:webHidden/>
              </w:rPr>
              <w:fldChar w:fldCharType="separate"/>
            </w:r>
            <w:r w:rsidR="007B51EC">
              <w:rPr>
                <w:noProof/>
                <w:webHidden/>
              </w:rPr>
              <w:t>3</w:t>
            </w:r>
            <w:r>
              <w:rPr>
                <w:noProof/>
                <w:webHidden/>
              </w:rPr>
              <w:fldChar w:fldCharType="end"/>
            </w:r>
          </w:hyperlink>
        </w:p>
        <w:p w:rsidR="007E6C58" w:rsidRDefault="0064195F">
          <w:pPr>
            <w:pStyle w:val="Spistreci1"/>
            <w:tabs>
              <w:tab w:val="right" w:leader="dot" w:pos="9062"/>
            </w:tabs>
            <w:rPr>
              <w:noProof/>
            </w:rPr>
          </w:pPr>
          <w:hyperlink w:anchor="_Toc74903908" w:history="1">
            <w:r w:rsidR="007E6C58" w:rsidRPr="00EC597B">
              <w:rPr>
                <w:rStyle w:val="Hipercze"/>
                <w:rFonts w:ascii="Times New Roman" w:eastAsia="Times New Roman" w:hAnsi="Times New Roman" w:cs="Times New Roman"/>
                <w:noProof/>
              </w:rPr>
              <w:t>3. Opis przedmiotu zamówienia</w:t>
            </w:r>
            <w:r w:rsidR="007E6C58">
              <w:rPr>
                <w:noProof/>
                <w:webHidden/>
              </w:rPr>
              <w:tab/>
            </w:r>
            <w:r>
              <w:rPr>
                <w:noProof/>
                <w:webHidden/>
              </w:rPr>
              <w:fldChar w:fldCharType="begin"/>
            </w:r>
            <w:r w:rsidR="007E6C58">
              <w:rPr>
                <w:noProof/>
                <w:webHidden/>
              </w:rPr>
              <w:instrText xml:space="preserve"> PAGEREF _Toc74903908 \h </w:instrText>
            </w:r>
            <w:r>
              <w:rPr>
                <w:noProof/>
                <w:webHidden/>
              </w:rPr>
            </w:r>
            <w:r>
              <w:rPr>
                <w:noProof/>
                <w:webHidden/>
              </w:rPr>
              <w:fldChar w:fldCharType="separate"/>
            </w:r>
            <w:r w:rsidR="007B51EC">
              <w:rPr>
                <w:noProof/>
                <w:webHidden/>
              </w:rPr>
              <w:t>3</w:t>
            </w:r>
            <w:r>
              <w:rPr>
                <w:noProof/>
                <w:webHidden/>
              </w:rPr>
              <w:fldChar w:fldCharType="end"/>
            </w:r>
          </w:hyperlink>
        </w:p>
        <w:p w:rsidR="007E6C58" w:rsidRDefault="0064195F">
          <w:pPr>
            <w:pStyle w:val="Spistreci1"/>
            <w:tabs>
              <w:tab w:val="right" w:leader="dot" w:pos="9062"/>
            </w:tabs>
            <w:rPr>
              <w:noProof/>
            </w:rPr>
          </w:pPr>
          <w:hyperlink w:anchor="_Toc74903909" w:history="1">
            <w:r w:rsidR="007E6C58" w:rsidRPr="00EC597B">
              <w:rPr>
                <w:rStyle w:val="Hipercze"/>
                <w:rFonts w:ascii="Times New Roman" w:eastAsia="Times New Roman" w:hAnsi="Times New Roman" w:cs="Times New Roman"/>
                <w:noProof/>
              </w:rPr>
              <w:t>4.Termin wykonania zamówienia</w:t>
            </w:r>
            <w:r w:rsidR="007E6C58">
              <w:rPr>
                <w:noProof/>
                <w:webHidden/>
              </w:rPr>
              <w:tab/>
            </w:r>
            <w:r>
              <w:rPr>
                <w:noProof/>
                <w:webHidden/>
              </w:rPr>
              <w:fldChar w:fldCharType="begin"/>
            </w:r>
            <w:r w:rsidR="007E6C58">
              <w:rPr>
                <w:noProof/>
                <w:webHidden/>
              </w:rPr>
              <w:instrText xml:space="preserve"> PAGEREF _Toc74903909 \h </w:instrText>
            </w:r>
            <w:r>
              <w:rPr>
                <w:noProof/>
                <w:webHidden/>
              </w:rPr>
            </w:r>
            <w:r>
              <w:rPr>
                <w:noProof/>
                <w:webHidden/>
              </w:rPr>
              <w:fldChar w:fldCharType="separate"/>
            </w:r>
            <w:r w:rsidR="007B51EC">
              <w:rPr>
                <w:noProof/>
                <w:webHidden/>
              </w:rPr>
              <w:t>6</w:t>
            </w:r>
            <w:r>
              <w:rPr>
                <w:noProof/>
                <w:webHidden/>
              </w:rPr>
              <w:fldChar w:fldCharType="end"/>
            </w:r>
          </w:hyperlink>
        </w:p>
        <w:p w:rsidR="007E6C58" w:rsidRDefault="0064195F">
          <w:pPr>
            <w:pStyle w:val="Spistreci1"/>
            <w:tabs>
              <w:tab w:val="left" w:pos="8631"/>
              <w:tab w:val="right" w:leader="dot" w:pos="9062"/>
            </w:tabs>
            <w:rPr>
              <w:noProof/>
            </w:rPr>
          </w:pPr>
          <w:hyperlink w:anchor="_Toc74903910" w:history="1">
            <w:r w:rsidR="007E6C58" w:rsidRPr="00EC597B">
              <w:rPr>
                <w:rStyle w:val="Hipercze"/>
                <w:rFonts w:ascii="Times New Roman" w:eastAsia="Times New Roman" w:hAnsi="Times New Roman" w:cs="Times New Roman"/>
                <w:noProof/>
              </w:rPr>
              <w:t>5. Informacje o środkach komunikacji elektronicznej, przy użyciu których zamawiający będzie komunikował się z wykonawcami, oraz informacje o wymaganiach technicznych i organizacyjnych sporządzania, wysyłania</w:t>
            </w:r>
            <w:r w:rsidR="007E6C58">
              <w:rPr>
                <w:noProof/>
              </w:rPr>
              <w:tab/>
            </w:r>
            <w:r w:rsidR="007E6C58" w:rsidRPr="00EC597B">
              <w:rPr>
                <w:rStyle w:val="Hipercze"/>
                <w:rFonts w:ascii="Times New Roman" w:eastAsia="Times New Roman" w:hAnsi="Times New Roman" w:cs="Times New Roman"/>
                <w:noProof/>
              </w:rPr>
              <w:t>i odbierania korespondencji elektronicznej</w:t>
            </w:r>
            <w:r w:rsidR="007E6C58">
              <w:rPr>
                <w:noProof/>
                <w:webHidden/>
              </w:rPr>
              <w:tab/>
            </w:r>
            <w:r>
              <w:rPr>
                <w:noProof/>
                <w:webHidden/>
              </w:rPr>
              <w:fldChar w:fldCharType="begin"/>
            </w:r>
            <w:r w:rsidR="007E6C58">
              <w:rPr>
                <w:noProof/>
                <w:webHidden/>
              </w:rPr>
              <w:instrText xml:space="preserve"> PAGEREF _Toc74903910 \h </w:instrText>
            </w:r>
            <w:r>
              <w:rPr>
                <w:noProof/>
                <w:webHidden/>
              </w:rPr>
            </w:r>
            <w:r>
              <w:rPr>
                <w:noProof/>
                <w:webHidden/>
              </w:rPr>
              <w:fldChar w:fldCharType="separate"/>
            </w:r>
            <w:r w:rsidR="007B51EC">
              <w:rPr>
                <w:noProof/>
                <w:webHidden/>
              </w:rPr>
              <w:t>6</w:t>
            </w:r>
            <w:r>
              <w:rPr>
                <w:noProof/>
                <w:webHidden/>
              </w:rPr>
              <w:fldChar w:fldCharType="end"/>
            </w:r>
          </w:hyperlink>
        </w:p>
        <w:p w:rsidR="007E6C58" w:rsidRDefault="0064195F">
          <w:pPr>
            <w:pStyle w:val="Spistreci1"/>
            <w:tabs>
              <w:tab w:val="right" w:leader="dot" w:pos="9062"/>
            </w:tabs>
            <w:rPr>
              <w:noProof/>
            </w:rPr>
          </w:pPr>
          <w:hyperlink w:anchor="_Toc74903911" w:history="1">
            <w:r w:rsidR="007E6C58" w:rsidRPr="00EC597B">
              <w:rPr>
                <w:rStyle w:val="Hipercze"/>
                <w:rFonts w:ascii="Times New Roman" w:hAnsi="Times New Roman" w:cs="Times New Roman"/>
                <w:noProof/>
              </w:rPr>
              <w:t>6. Informacja o warunkach udziału w postępowaniu</w:t>
            </w:r>
            <w:r w:rsidR="007E6C58">
              <w:rPr>
                <w:noProof/>
                <w:webHidden/>
              </w:rPr>
              <w:tab/>
            </w:r>
            <w:r>
              <w:rPr>
                <w:noProof/>
                <w:webHidden/>
              </w:rPr>
              <w:fldChar w:fldCharType="begin"/>
            </w:r>
            <w:r w:rsidR="007E6C58">
              <w:rPr>
                <w:noProof/>
                <w:webHidden/>
              </w:rPr>
              <w:instrText xml:space="preserve"> PAGEREF _Toc74903911 \h </w:instrText>
            </w:r>
            <w:r>
              <w:rPr>
                <w:noProof/>
                <w:webHidden/>
              </w:rPr>
            </w:r>
            <w:r>
              <w:rPr>
                <w:noProof/>
                <w:webHidden/>
              </w:rPr>
              <w:fldChar w:fldCharType="separate"/>
            </w:r>
            <w:r w:rsidR="007B51EC">
              <w:rPr>
                <w:noProof/>
                <w:webHidden/>
              </w:rPr>
              <w:t>7</w:t>
            </w:r>
            <w:r>
              <w:rPr>
                <w:noProof/>
                <w:webHidden/>
              </w:rPr>
              <w:fldChar w:fldCharType="end"/>
            </w:r>
          </w:hyperlink>
        </w:p>
        <w:p w:rsidR="007E6C58" w:rsidRDefault="0064195F">
          <w:pPr>
            <w:pStyle w:val="Spistreci1"/>
            <w:tabs>
              <w:tab w:val="right" w:leader="dot" w:pos="9062"/>
            </w:tabs>
            <w:rPr>
              <w:noProof/>
            </w:rPr>
          </w:pPr>
          <w:hyperlink w:anchor="_Toc74903912" w:history="1">
            <w:r w:rsidR="007E6C58" w:rsidRPr="00EC597B">
              <w:rPr>
                <w:rStyle w:val="Hipercze"/>
                <w:rFonts w:ascii="Times New Roman" w:eastAsia="Times New Roman" w:hAnsi="Times New Roman" w:cs="Times New Roman"/>
                <w:noProof/>
              </w:rPr>
              <w:t>7. Podstawy wykluczenia wykonawcy z postępowania</w:t>
            </w:r>
            <w:r w:rsidR="007E6C58">
              <w:rPr>
                <w:noProof/>
                <w:webHidden/>
              </w:rPr>
              <w:tab/>
            </w:r>
            <w:r>
              <w:rPr>
                <w:noProof/>
                <w:webHidden/>
              </w:rPr>
              <w:fldChar w:fldCharType="begin"/>
            </w:r>
            <w:r w:rsidR="007E6C58">
              <w:rPr>
                <w:noProof/>
                <w:webHidden/>
              </w:rPr>
              <w:instrText xml:space="preserve"> PAGEREF _Toc74903912 \h </w:instrText>
            </w:r>
            <w:r>
              <w:rPr>
                <w:noProof/>
                <w:webHidden/>
              </w:rPr>
            </w:r>
            <w:r>
              <w:rPr>
                <w:noProof/>
                <w:webHidden/>
              </w:rPr>
              <w:fldChar w:fldCharType="separate"/>
            </w:r>
            <w:r w:rsidR="007B51EC">
              <w:rPr>
                <w:noProof/>
                <w:webHidden/>
              </w:rPr>
              <w:t>10</w:t>
            </w:r>
            <w:r>
              <w:rPr>
                <w:noProof/>
                <w:webHidden/>
              </w:rPr>
              <w:fldChar w:fldCharType="end"/>
            </w:r>
          </w:hyperlink>
        </w:p>
        <w:p w:rsidR="007E6C58" w:rsidRDefault="0064195F">
          <w:pPr>
            <w:pStyle w:val="Spistreci1"/>
            <w:tabs>
              <w:tab w:val="right" w:leader="dot" w:pos="9062"/>
            </w:tabs>
            <w:rPr>
              <w:noProof/>
            </w:rPr>
          </w:pPr>
          <w:hyperlink w:anchor="_Toc74903913" w:history="1">
            <w:r w:rsidR="007E6C58" w:rsidRPr="00EC597B">
              <w:rPr>
                <w:rStyle w:val="Hipercze"/>
                <w:rFonts w:ascii="Times New Roman" w:eastAsia="Times New Roman" w:hAnsi="Times New Roman" w:cs="Times New Roman"/>
                <w:noProof/>
              </w:rPr>
              <w:t>8.  Informacje o podmiotowych środkach dowodowych</w:t>
            </w:r>
            <w:r w:rsidR="007E6C58">
              <w:rPr>
                <w:noProof/>
                <w:webHidden/>
              </w:rPr>
              <w:tab/>
            </w:r>
            <w:r>
              <w:rPr>
                <w:noProof/>
                <w:webHidden/>
              </w:rPr>
              <w:fldChar w:fldCharType="begin"/>
            </w:r>
            <w:r w:rsidR="007E6C58">
              <w:rPr>
                <w:noProof/>
                <w:webHidden/>
              </w:rPr>
              <w:instrText xml:space="preserve"> PAGEREF _Toc74903913 \h </w:instrText>
            </w:r>
            <w:r>
              <w:rPr>
                <w:noProof/>
                <w:webHidden/>
              </w:rPr>
            </w:r>
            <w:r>
              <w:rPr>
                <w:noProof/>
                <w:webHidden/>
              </w:rPr>
              <w:fldChar w:fldCharType="separate"/>
            </w:r>
            <w:r w:rsidR="007B51EC">
              <w:rPr>
                <w:noProof/>
                <w:webHidden/>
              </w:rPr>
              <w:t>12</w:t>
            </w:r>
            <w:r>
              <w:rPr>
                <w:noProof/>
                <w:webHidden/>
              </w:rPr>
              <w:fldChar w:fldCharType="end"/>
            </w:r>
          </w:hyperlink>
        </w:p>
        <w:p w:rsidR="007E6C58" w:rsidRDefault="0064195F">
          <w:pPr>
            <w:pStyle w:val="Spistreci1"/>
            <w:tabs>
              <w:tab w:val="right" w:leader="dot" w:pos="9062"/>
            </w:tabs>
            <w:rPr>
              <w:noProof/>
            </w:rPr>
          </w:pPr>
          <w:hyperlink w:anchor="_Toc74903914" w:history="1">
            <w:r w:rsidR="007E6C58" w:rsidRPr="00EC597B">
              <w:rPr>
                <w:rStyle w:val="Hipercze"/>
                <w:rFonts w:ascii="Times New Roman" w:eastAsia="Times New Roman" w:hAnsi="Times New Roman" w:cs="Times New Roman"/>
                <w:noProof/>
              </w:rPr>
              <w:t>9. Wymagania dotyczące wadium</w:t>
            </w:r>
            <w:r w:rsidR="007E6C58">
              <w:rPr>
                <w:noProof/>
                <w:webHidden/>
              </w:rPr>
              <w:tab/>
            </w:r>
            <w:r>
              <w:rPr>
                <w:noProof/>
                <w:webHidden/>
              </w:rPr>
              <w:fldChar w:fldCharType="begin"/>
            </w:r>
            <w:r w:rsidR="007E6C58">
              <w:rPr>
                <w:noProof/>
                <w:webHidden/>
              </w:rPr>
              <w:instrText xml:space="preserve"> PAGEREF _Toc74903914 \h </w:instrText>
            </w:r>
            <w:r>
              <w:rPr>
                <w:noProof/>
                <w:webHidden/>
              </w:rPr>
            </w:r>
            <w:r>
              <w:rPr>
                <w:noProof/>
                <w:webHidden/>
              </w:rPr>
              <w:fldChar w:fldCharType="separate"/>
            </w:r>
            <w:r w:rsidR="007B51EC">
              <w:rPr>
                <w:noProof/>
                <w:webHidden/>
              </w:rPr>
              <w:t>15</w:t>
            </w:r>
            <w:r>
              <w:rPr>
                <w:noProof/>
                <w:webHidden/>
              </w:rPr>
              <w:fldChar w:fldCharType="end"/>
            </w:r>
          </w:hyperlink>
        </w:p>
        <w:p w:rsidR="007E6C58" w:rsidRDefault="0064195F">
          <w:pPr>
            <w:pStyle w:val="Spistreci1"/>
            <w:tabs>
              <w:tab w:val="right" w:leader="dot" w:pos="9062"/>
            </w:tabs>
            <w:rPr>
              <w:noProof/>
            </w:rPr>
          </w:pPr>
          <w:hyperlink w:anchor="_Toc74903915" w:history="1">
            <w:r w:rsidR="007E6C58" w:rsidRPr="00EC597B">
              <w:rPr>
                <w:rStyle w:val="Hipercze"/>
                <w:rFonts w:ascii="Times New Roman" w:eastAsia="Times New Roman" w:hAnsi="Times New Roman" w:cs="Times New Roman"/>
                <w:noProof/>
              </w:rPr>
              <w:t>10.Termin związania ofertą</w:t>
            </w:r>
            <w:r w:rsidR="007E6C58">
              <w:rPr>
                <w:noProof/>
                <w:webHidden/>
              </w:rPr>
              <w:tab/>
            </w:r>
            <w:r>
              <w:rPr>
                <w:noProof/>
                <w:webHidden/>
              </w:rPr>
              <w:fldChar w:fldCharType="begin"/>
            </w:r>
            <w:r w:rsidR="007E6C58">
              <w:rPr>
                <w:noProof/>
                <w:webHidden/>
              </w:rPr>
              <w:instrText xml:space="preserve"> PAGEREF _Toc74903915 \h </w:instrText>
            </w:r>
            <w:r>
              <w:rPr>
                <w:noProof/>
                <w:webHidden/>
              </w:rPr>
            </w:r>
            <w:r>
              <w:rPr>
                <w:noProof/>
                <w:webHidden/>
              </w:rPr>
              <w:fldChar w:fldCharType="separate"/>
            </w:r>
            <w:r w:rsidR="007B51EC">
              <w:rPr>
                <w:noProof/>
                <w:webHidden/>
              </w:rPr>
              <w:t>15</w:t>
            </w:r>
            <w:r>
              <w:rPr>
                <w:noProof/>
                <w:webHidden/>
              </w:rPr>
              <w:fldChar w:fldCharType="end"/>
            </w:r>
          </w:hyperlink>
        </w:p>
        <w:p w:rsidR="007E6C58" w:rsidRDefault="0064195F">
          <w:pPr>
            <w:pStyle w:val="Spistreci1"/>
            <w:tabs>
              <w:tab w:val="right" w:leader="dot" w:pos="9062"/>
            </w:tabs>
            <w:rPr>
              <w:noProof/>
            </w:rPr>
          </w:pPr>
          <w:hyperlink w:anchor="_Toc74903916" w:history="1">
            <w:r w:rsidR="007E6C58" w:rsidRPr="00EC597B">
              <w:rPr>
                <w:rStyle w:val="Hipercze"/>
                <w:rFonts w:eastAsia="Times New Roman"/>
                <w:noProof/>
              </w:rPr>
              <w:t>11. Opis sposobu przygotowania oferty</w:t>
            </w:r>
            <w:r w:rsidR="007E6C58">
              <w:rPr>
                <w:noProof/>
                <w:webHidden/>
              </w:rPr>
              <w:tab/>
            </w:r>
            <w:r>
              <w:rPr>
                <w:noProof/>
                <w:webHidden/>
              </w:rPr>
              <w:fldChar w:fldCharType="begin"/>
            </w:r>
            <w:r w:rsidR="007E6C58">
              <w:rPr>
                <w:noProof/>
                <w:webHidden/>
              </w:rPr>
              <w:instrText xml:space="preserve"> PAGEREF _Toc74903916 \h </w:instrText>
            </w:r>
            <w:r>
              <w:rPr>
                <w:noProof/>
                <w:webHidden/>
              </w:rPr>
            </w:r>
            <w:r>
              <w:rPr>
                <w:noProof/>
                <w:webHidden/>
              </w:rPr>
              <w:fldChar w:fldCharType="separate"/>
            </w:r>
            <w:r w:rsidR="007B51EC">
              <w:rPr>
                <w:noProof/>
                <w:webHidden/>
              </w:rPr>
              <w:t>16</w:t>
            </w:r>
            <w:r>
              <w:rPr>
                <w:noProof/>
                <w:webHidden/>
              </w:rPr>
              <w:fldChar w:fldCharType="end"/>
            </w:r>
          </w:hyperlink>
        </w:p>
        <w:p w:rsidR="007E6C58" w:rsidRDefault="0064195F">
          <w:pPr>
            <w:pStyle w:val="Spistreci1"/>
            <w:tabs>
              <w:tab w:val="right" w:leader="dot" w:pos="9062"/>
            </w:tabs>
            <w:rPr>
              <w:noProof/>
            </w:rPr>
          </w:pPr>
          <w:hyperlink w:anchor="_Toc74903917" w:history="1">
            <w:r w:rsidR="007E6C58" w:rsidRPr="00EC597B">
              <w:rPr>
                <w:rStyle w:val="Hipercze"/>
                <w:rFonts w:ascii="Times New Roman" w:eastAsia="Times New Roman" w:hAnsi="Times New Roman" w:cs="Times New Roman"/>
                <w:noProof/>
              </w:rPr>
              <w:t>12. Sposób oraz termin składania ofert</w:t>
            </w:r>
            <w:r w:rsidR="007E6C58">
              <w:rPr>
                <w:noProof/>
                <w:webHidden/>
              </w:rPr>
              <w:tab/>
            </w:r>
            <w:r>
              <w:rPr>
                <w:noProof/>
                <w:webHidden/>
              </w:rPr>
              <w:fldChar w:fldCharType="begin"/>
            </w:r>
            <w:r w:rsidR="007E6C58">
              <w:rPr>
                <w:noProof/>
                <w:webHidden/>
              </w:rPr>
              <w:instrText xml:space="preserve"> PAGEREF _Toc74903917 \h </w:instrText>
            </w:r>
            <w:r>
              <w:rPr>
                <w:noProof/>
                <w:webHidden/>
              </w:rPr>
            </w:r>
            <w:r>
              <w:rPr>
                <w:noProof/>
                <w:webHidden/>
              </w:rPr>
              <w:fldChar w:fldCharType="separate"/>
            </w:r>
            <w:r w:rsidR="007B51EC">
              <w:rPr>
                <w:noProof/>
                <w:webHidden/>
              </w:rPr>
              <w:t>17</w:t>
            </w:r>
            <w:r>
              <w:rPr>
                <w:noProof/>
                <w:webHidden/>
              </w:rPr>
              <w:fldChar w:fldCharType="end"/>
            </w:r>
          </w:hyperlink>
        </w:p>
        <w:p w:rsidR="007E6C58" w:rsidRDefault="0064195F">
          <w:pPr>
            <w:pStyle w:val="Spistreci1"/>
            <w:tabs>
              <w:tab w:val="right" w:leader="dot" w:pos="9062"/>
            </w:tabs>
            <w:rPr>
              <w:noProof/>
            </w:rPr>
          </w:pPr>
          <w:hyperlink w:anchor="_Toc74903918" w:history="1">
            <w:r w:rsidR="007E6C58" w:rsidRPr="00EC597B">
              <w:rPr>
                <w:rStyle w:val="Hipercze"/>
                <w:rFonts w:ascii="Times New Roman" w:eastAsia="Times New Roman" w:hAnsi="Times New Roman" w:cs="Times New Roman"/>
                <w:noProof/>
              </w:rPr>
              <w:t>13. Termin otwarcia ofert</w:t>
            </w:r>
            <w:r w:rsidR="007E6C58">
              <w:rPr>
                <w:noProof/>
                <w:webHidden/>
              </w:rPr>
              <w:tab/>
            </w:r>
            <w:r>
              <w:rPr>
                <w:noProof/>
                <w:webHidden/>
              </w:rPr>
              <w:fldChar w:fldCharType="begin"/>
            </w:r>
            <w:r w:rsidR="007E6C58">
              <w:rPr>
                <w:noProof/>
                <w:webHidden/>
              </w:rPr>
              <w:instrText xml:space="preserve"> PAGEREF _Toc74903918 \h </w:instrText>
            </w:r>
            <w:r>
              <w:rPr>
                <w:noProof/>
                <w:webHidden/>
              </w:rPr>
            </w:r>
            <w:r>
              <w:rPr>
                <w:noProof/>
                <w:webHidden/>
              </w:rPr>
              <w:fldChar w:fldCharType="separate"/>
            </w:r>
            <w:r w:rsidR="007B51EC">
              <w:rPr>
                <w:noProof/>
                <w:webHidden/>
              </w:rPr>
              <w:t>17</w:t>
            </w:r>
            <w:r>
              <w:rPr>
                <w:noProof/>
                <w:webHidden/>
              </w:rPr>
              <w:fldChar w:fldCharType="end"/>
            </w:r>
          </w:hyperlink>
        </w:p>
        <w:p w:rsidR="007E6C58" w:rsidRDefault="0064195F">
          <w:pPr>
            <w:pStyle w:val="Spistreci1"/>
            <w:tabs>
              <w:tab w:val="right" w:leader="dot" w:pos="9062"/>
            </w:tabs>
            <w:rPr>
              <w:noProof/>
            </w:rPr>
          </w:pPr>
          <w:hyperlink w:anchor="_Toc74903919" w:history="1">
            <w:r w:rsidR="007E6C58" w:rsidRPr="00EC597B">
              <w:rPr>
                <w:rStyle w:val="Hipercze"/>
                <w:rFonts w:ascii="Times New Roman" w:eastAsia="Times New Roman" w:hAnsi="Times New Roman" w:cs="Times New Roman"/>
                <w:noProof/>
              </w:rPr>
              <w:t>14. Sposób obliczenia ceny</w:t>
            </w:r>
            <w:r w:rsidR="007E6C58">
              <w:rPr>
                <w:noProof/>
                <w:webHidden/>
              </w:rPr>
              <w:tab/>
            </w:r>
            <w:r>
              <w:rPr>
                <w:noProof/>
                <w:webHidden/>
              </w:rPr>
              <w:fldChar w:fldCharType="begin"/>
            </w:r>
            <w:r w:rsidR="007E6C58">
              <w:rPr>
                <w:noProof/>
                <w:webHidden/>
              </w:rPr>
              <w:instrText xml:space="preserve"> PAGEREF _Toc74903919 \h </w:instrText>
            </w:r>
            <w:r>
              <w:rPr>
                <w:noProof/>
                <w:webHidden/>
              </w:rPr>
            </w:r>
            <w:r>
              <w:rPr>
                <w:noProof/>
                <w:webHidden/>
              </w:rPr>
              <w:fldChar w:fldCharType="separate"/>
            </w:r>
            <w:r w:rsidR="007B51EC">
              <w:rPr>
                <w:noProof/>
                <w:webHidden/>
              </w:rPr>
              <w:t>17</w:t>
            </w:r>
            <w:r>
              <w:rPr>
                <w:noProof/>
                <w:webHidden/>
              </w:rPr>
              <w:fldChar w:fldCharType="end"/>
            </w:r>
          </w:hyperlink>
        </w:p>
        <w:p w:rsidR="007E6C58" w:rsidRDefault="0064195F">
          <w:pPr>
            <w:pStyle w:val="Spistreci1"/>
            <w:tabs>
              <w:tab w:val="right" w:leader="dot" w:pos="9062"/>
            </w:tabs>
            <w:rPr>
              <w:noProof/>
            </w:rPr>
          </w:pPr>
          <w:hyperlink w:anchor="_Toc74903920" w:history="1">
            <w:r w:rsidR="007E6C58" w:rsidRPr="00EC597B">
              <w:rPr>
                <w:rStyle w:val="Hipercze"/>
                <w:rFonts w:ascii="Times New Roman" w:eastAsia="Times New Roman" w:hAnsi="Times New Roman" w:cs="Times New Roman"/>
                <w:noProof/>
              </w:rPr>
              <w:t>15. Opis kryteriów oceny ofert, wraz z podaniem wag tych kryteriów, i sposobu oceny ofert</w:t>
            </w:r>
            <w:r w:rsidR="007E6C58">
              <w:rPr>
                <w:noProof/>
                <w:webHidden/>
              </w:rPr>
              <w:tab/>
            </w:r>
            <w:r>
              <w:rPr>
                <w:noProof/>
                <w:webHidden/>
              </w:rPr>
              <w:fldChar w:fldCharType="begin"/>
            </w:r>
            <w:r w:rsidR="007E6C58">
              <w:rPr>
                <w:noProof/>
                <w:webHidden/>
              </w:rPr>
              <w:instrText xml:space="preserve"> PAGEREF _Toc74903920 \h </w:instrText>
            </w:r>
            <w:r>
              <w:rPr>
                <w:noProof/>
                <w:webHidden/>
              </w:rPr>
            </w:r>
            <w:r>
              <w:rPr>
                <w:noProof/>
                <w:webHidden/>
              </w:rPr>
              <w:fldChar w:fldCharType="separate"/>
            </w:r>
            <w:r w:rsidR="007B51EC">
              <w:rPr>
                <w:noProof/>
                <w:webHidden/>
              </w:rPr>
              <w:t>18</w:t>
            </w:r>
            <w:r>
              <w:rPr>
                <w:noProof/>
                <w:webHidden/>
              </w:rPr>
              <w:fldChar w:fldCharType="end"/>
            </w:r>
          </w:hyperlink>
        </w:p>
        <w:p w:rsidR="007E6C58" w:rsidRDefault="0064195F">
          <w:pPr>
            <w:pStyle w:val="Spistreci1"/>
            <w:tabs>
              <w:tab w:val="right" w:leader="dot" w:pos="9062"/>
            </w:tabs>
            <w:rPr>
              <w:noProof/>
            </w:rPr>
          </w:pPr>
          <w:hyperlink w:anchor="_Toc74903921" w:history="1">
            <w:r w:rsidR="007E6C58" w:rsidRPr="00EC597B">
              <w:rPr>
                <w:rStyle w:val="Hipercze"/>
                <w:rFonts w:ascii="Times New Roman" w:eastAsia="Times New Roman" w:hAnsi="Times New Roman" w:cs="Times New Roman"/>
                <w:noProof/>
              </w:rPr>
              <w:t>16. Projektowane postanowienia umowy w sprawie zamówienia publicznego, które zostaną wprowadzone do treści tej umowy</w:t>
            </w:r>
            <w:r w:rsidR="007E6C58">
              <w:rPr>
                <w:noProof/>
                <w:webHidden/>
              </w:rPr>
              <w:tab/>
            </w:r>
            <w:r>
              <w:rPr>
                <w:noProof/>
                <w:webHidden/>
              </w:rPr>
              <w:fldChar w:fldCharType="begin"/>
            </w:r>
            <w:r w:rsidR="007E6C58">
              <w:rPr>
                <w:noProof/>
                <w:webHidden/>
              </w:rPr>
              <w:instrText xml:space="preserve"> PAGEREF _Toc74903921 \h </w:instrText>
            </w:r>
            <w:r>
              <w:rPr>
                <w:noProof/>
                <w:webHidden/>
              </w:rPr>
            </w:r>
            <w:r>
              <w:rPr>
                <w:noProof/>
                <w:webHidden/>
              </w:rPr>
              <w:fldChar w:fldCharType="separate"/>
            </w:r>
            <w:r w:rsidR="007B51EC">
              <w:rPr>
                <w:noProof/>
                <w:webHidden/>
              </w:rPr>
              <w:t>19</w:t>
            </w:r>
            <w:r>
              <w:rPr>
                <w:noProof/>
                <w:webHidden/>
              </w:rPr>
              <w:fldChar w:fldCharType="end"/>
            </w:r>
          </w:hyperlink>
        </w:p>
        <w:p w:rsidR="007E6C58" w:rsidRDefault="0064195F">
          <w:pPr>
            <w:pStyle w:val="Spistreci1"/>
            <w:tabs>
              <w:tab w:val="right" w:leader="dot" w:pos="9062"/>
            </w:tabs>
            <w:rPr>
              <w:noProof/>
            </w:rPr>
          </w:pPr>
          <w:hyperlink w:anchor="_Toc74903922" w:history="1">
            <w:r w:rsidR="007E6C58" w:rsidRPr="00EC597B">
              <w:rPr>
                <w:rStyle w:val="Hipercze"/>
                <w:rFonts w:ascii="Times New Roman" w:eastAsia="Times New Roman" w:hAnsi="Times New Roman" w:cs="Times New Roman"/>
                <w:noProof/>
              </w:rPr>
              <w:t>17. Informacje dotyczące zabezpieczenia należytego wykonania umowy</w:t>
            </w:r>
            <w:r w:rsidR="007E6C58">
              <w:rPr>
                <w:noProof/>
                <w:webHidden/>
              </w:rPr>
              <w:tab/>
            </w:r>
            <w:r>
              <w:rPr>
                <w:noProof/>
                <w:webHidden/>
              </w:rPr>
              <w:fldChar w:fldCharType="begin"/>
            </w:r>
            <w:r w:rsidR="007E6C58">
              <w:rPr>
                <w:noProof/>
                <w:webHidden/>
              </w:rPr>
              <w:instrText xml:space="preserve"> PAGEREF _Toc74903922 \h </w:instrText>
            </w:r>
            <w:r>
              <w:rPr>
                <w:noProof/>
                <w:webHidden/>
              </w:rPr>
            </w:r>
            <w:r>
              <w:rPr>
                <w:noProof/>
                <w:webHidden/>
              </w:rPr>
              <w:fldChar w:fldCharType="separate"/>
            </w:r>
            <w:r w:rsidR="007B51EC">
              <w:rPr>
                <w:noProof/>
                <w:webHidden/>
              </w:rPr>
              <w:t>19</w:t>
            </w:r>
            <w:r>
              <w:rPr>
                <w:noProof/>
                <w:webHidden/>
              </w:rPr>
              <w:fldChar w:fldCharType="end"/>
            </w:r>
          </w:hyperlink>
        </w:p>
        <w:p w:rsidR="007E6C58" w:rsidRDefault="0064195F">
          <w:pPr>
            <w:pStyle w:val="Spistreci1"/>
            <w:tabs>
              <w:tab w:val="right" w:leader="dot" w:pos="9062"/>
            </w:tabs>
            <w:rPr>
              <w:noProof/>
            </w:rPr>
          </w:pPr>
          <w:hyperlink w:anchor="_Toc74903923" w:history="1">
            <w:r w:rsidR="007E6C58" w:rsidRPr="00EC597B">
              <w:rPr>
                <w:rStyle w:val="Hipercze"/>
                <w:rFonts w:ascii="Times New Roman" w:eastAsia="Times New Roman" w:hAnsi="Times New Roman" w:cs="Times New Roman"/>
                <w:noProof/>
              </w:rPr>
              <w:t>18. Informacje o formalnościach, jakie muszą zostać dopełnione po wyborze oferty w celu zawarcia umowy w sprawie zamówienia publicznego</w:t>
            </w:r>
            <w:r w:rsidR="007E6C58">
              <w:rPr>
                <w:noProof/>
                <w:webHidden/>
              </w:rPr>
              <w:tab/>
            </w:r>
            <w:r>
              <w:rPr>
                <w:noProof/>
                <w:webHidden/>
              </w:rPr>
              <w:fldChar w:fldCharType="begin"/>
            </w:r>
            <w:r w:rsidR="007E6C58">
              <w:rPr>
                <w:noProof/>
                <w:webHidden/>
              </w:rPr>
              <w:instrText xml:space="preserve"> PAGEREF _Toc74903923 \h </w:instrText>
            </w:r>
            <w:r>
              <w:rPr>
                <w:noProof/>
                <w:webHidden/>
              </w:rPr>
            </w:r>
            <w:r>
              <w:rPr>
                <w:noProof/>
                <w:webHidden/>
              </w:rPr>
              <w:fldChar w:fldCharType="separate"/>
            </w:r>
            <w:r w:rsidR="007B51EC">
              <w:rPr>
                <w:noProof/>
                <w:webHidden/>
              </w:rPr>
              <w:t>20</w:t>
            </w:r>
            <w:r>
              <w:rPr>
                <w:noProof/>
                <w:webHidden/>
              </w:rPr>
              <w:fldChar w:fldCharType="end"/>
            </w:r>
          </w:hyperlink>
        </w:p>
        <w:p w:rsidR="007E6C58" w:rsidRDefault="0064195F">
          <w:pPr>
            <w:pStyle w:val="Spistreci1"/>
            <w:tabs>
              <w:tab w:val="right" w:leader="dot" w:pos="9062"/>
            </w:tabs>
            <w:rPr>
              <w:noProof/>
            </w:rPr>
          </w:pPr>
          <w:hyperlink w:anchor="_Toc74903924" w:history="1">
            <w:r w:rsidR="007E6C58" w:rsidRPr="00EC597B">
              <w:rPr>
                <w:rStyle w:val="Hipercze"/>
                <w:rFonts w:ascii="Times New Roman" w:eastAsia="Times New Roman" w:hAnsi="Times New Roman" w:cs="Times New Roman"/>
                <w:noProof/>
              </w:rPr>
              <w:t>19. Pouczenie o środkach ochrony prawnej przysługujących Wykonawcy</w:t>
            </w:r>
            <w:r w:rsidR="007E6C58">
              <w:rPr>
                <w:noProof/>
                <w:webHidden/>
              </w:rPr>
              <w:tab/>
            </w:r>
            <w:r>
              <w:rPr>
                <w:noProof/>
                <w:webHidden/>
              </w:rPr>
              <w:fldChar w:fldCharType="begin"/>
            </w:r>
            <w:r w:rsidR="007E6C58">
              <w:rPr>
                <w:noProof/>
                <w:webHidden/>
              </w:rPr>
              <w:instrText xml:space="preserve"> PAGEREF _Toc74903924 \h </w:instrText>
            </w:r>
            <w:r>
              <w:rPr>
                <w:noProof/>
                <w:webHidden/>
              </w:rPr>
            </w:r>
            <w:r>
              <w:rPr>
                <w:noProof/>
                <w:webHidden/>
              </w:rPr>
              <w:fldChar w:fldCharType="separate"/>
            </w:r>
            <w:r w:rsidR="007B51EC">
              <w:rPr>
                <w:noProof/>
                <w:webHidden/>
              </w:rPr>
              <w:t>20</w:t>
            </w:r>
            <w:r>
              <w:rPr>
                <w:noProof/>
                <w:webHidden/>
              </w:rPr>
              <w:fldChar w:fldCharType="end"/>
            </w:r>
          </w:hyperlink>
        </w:p>
        <w:p w:rsidR="007E6C58" w:rsidRDefault="0064195F">
          <w:pPr>
            <w:pStyle w:val="Spistreci1"/>
            <w:tabs>
              <w:tab w:val="right" w:leader="dot" w:pos="9062"/>
            </w:tabs>
            <w:rPr>
              <w:noProof/>
            </w:rPr>
          </w:pPr>
          <w:hyperlink w:anchor="_Toc74903925" w:history="1">
            <w:r w:rsidR="007E6C58" w:rsidRPr="00EC597B">
              <w:rPr>
                <w:rStyle w:val="Hipercze"/>
                <w:rFonts w:ascii="Times New Roman" w:eastAsia="Times New Roman" w:hAnsi="Times New Roman" w:cs="Times New Roman"/>
                <w:noProof/>
              </w:rPr>
              <w:t>20. Klauzula informacyjna dotycząca przetwarzania danych osobowych</w:t>
            </w:r>
            <w:r w:rsidR="007E6C58">
              <w:rPr>
                <w:noProof/>
                <w:webHidden/>
              </w:rPr>
              <w:tab/>
            </w:r>
            <w:r>
              <w:rPr>
                <w:noProof/>
                <w:webHidden/>
              </w:rPr>
              <w:fldChar w:fldCharType="begin"/>
            </w:r>
            <w:r w:rsidR="007E6C58">
              <w:rPr>
                <w:noProof/>
                <w:webHidden/>
              </w:rPr>
              <w:instrText xml:space="preserve"> PAGEREF _Toc74903925 \h </w:instrText>
            </w:r>
            <w:r>
              <w:rPr>
                <w:noProof/>
                <w:webHidden/>
              </w:rPr>
            </w:r>
            <w:r>
              <w:rPr>
                <w:noProof/>
                <w:webHidden/>
              </w:rPr>
              <w:fldChar w:fldCharType="separate"/>
            </w:r>
            <w:r w:rsidR="007B51EC">
              <w:rPr>
                <w:noProof/>
                <w:webHidden/>
              </w:rPr>
              <w:t>20</w:t>
            </w:r>
            <w:r>
              <w:rPr>
                <w:noProof/>
                <w:webHidden/>
              </w:rPr>
              <w:fldChar w:fldCharType="end"/>
            </w:r>
          </w:hyperlink>
        </w:p>
        <w:p w:rsidR="00213FAF" w:rsidRDefault="0064195F">
          <w:r>
            <w:fldChar w:fldCharType="end"/>
          </w:r>
        </w:p>
      </w:sdtContent>
    </w:sdt>
    <w:p w:rsidR="00A86475" w:rsidRPr="00213FAF" w:rsidRDefault="00A86475" w:rsidP="00213FAF">
      <w:pPr>
        <w:pStyle w:val="Nagwek1"/>
        <w:rPr>
          <w:rStyle w:val="Uwydatnienie"/>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477ACB" w:rsidRDefault="00477ACB" w:rsidP="00EA06DC">
      <w:pPr>
        <w:spacing w:after="0"/>
        <w:jc w:val="both"/>
        <w:rPr>
          <w:rFonts w:ascii="Times New Roman" w:eastAsia="Times New Roman" w:hAnsi="Times New Roman" w:cs="Times New Roman"/>
          <w:b/>
          <w:sz w:val="24"/>
          <w:szCs w:val="24"/>
        </w:rPr>
      </w:pPr>
    </w:p>
    <w:p w:rsidR="00EA06DC" w:rsidRPr="008B27A7" w:rsidRDefault="00EA06DC" w:rsidP="00213FAF">
      <w:pPr>
        <w:pStyle w:val="Nagwek1"/>
        <w:rPr>
          <w:rFonts w:ascii="Times New Roman" w:hAnsi="Times New Roman" w:cs="Times New Roman"/>
          <w:sz w:val="24"/>
          <w:szCs w:val="24"/>
        </w:rPr>
      </w:pPr>
      <w:bookmarkStart w:id="0" w:name="_Toc74903906"/>
      <w:r w:rsidRPr="008B27A7">
        <w:rPr>
          <w:rFonts w:ascii="Times New Roman" w:hAnsi="Times New Roman" w:cs="Times New Roman"/>
          <w:sz w:val="24"/>
          <w:szCs w:val="24"/>
        </w:rPr>
        <w:t>1. Informacje ogólne</w:t>
      </w:r>
      <w:bookmarkEnd w:id="0"/>
    </w:p>
    <w:p w:rsidR="00683D6F" w:rsidRPr="00F61D9B" w:rsidRDefault="00EA06DC" w:rsidP="00EA06DC">
      <w:pPr>
        <w:spacing w:after="0"/>
        <w:jc w:val="both"/>
        <w:rPr>
          <w:rFonts w:ascii="Times New Roman" w:eastAsia="Times New Roman" w:hAnsi="Times New Roman" w:cs="Times New Roman"/>
          <w:color w:val="000000"/>
          <w:sz w:val="24"/>
          <w:szCs w:val="24"/>
        </w:rPr>
      </w:pPr>
      <w:r w:rsidRPr="00F61D9B">
        <w:rPr>
          <w:rFonts w:ascii="Times New Roman" w:eastAsia="Times New Roman" w:hAnsi="Times New Roman" w:cs="Times New Roman"/>
          <w:color w:val="000000"/>
          <w:sz w:val="24"/>
          <w:szCs w:val="24"/>
        </w:rPr>
        <w:t xml:space="preserve">Zamawiający: </w:t>
      </w:r>
      <w:r w:rsidR="00683D6F" w:rsidRPr="00F61D9B">
        <w:rPr>
          <w:rFonts w:ascii="Times New Roman" w:eastAsia="Times New Roman" w:hAnsi="Times New Roman" w:cs="Times New Roman"/>
          <w:b/>
          <w:color w:val="000000"/>
          <w:sz w:val="24"/>
          <w:szCs w:val="24"/>
        </w:rPr>
        <w:t>Gmina Bobrowniki</w:t>
      </w:r>
      <w:r w:rsidRPr="00F61D9B">
        <w:rPr>
          <w:rFonts w:ascii="Times New Roman" w:eastAsia="Times New Roman" w:hAnsi="Times New Roman" w:cs="Times New Roman"/>
          <w:color w:val="000000"/>
          <w:sz w:val="24"/>
          <w:szCs w:val="24"/>
        </w:rPr>
        <w:t xml:space="preserve">  </w:t>
      </w:r>
    </w:p>
    <w:p w:rsidR="00EA06DC" w:rsidRPr="00F61D9B" w:rsidRDefault="00EA06DC" w:rsidP="00EA06DC">
      <w:pPr>
        <w:spacing w:after="0"/>
        <w:jc w:val="both"/>
        <w:rPr>
          <w:rFonts w:ascii="Times New Roman" w:eastAsia="Times New Roman" w:hAnsi="Times New Roman" w:cs="Times New Roman"/>
          <w:b/>
          <w:color w:val="000000"/>
          <w:sz w:val="24"/>
          <w:szCs w:val="24"/>
        </w:rPr>
      </w:pPr>
      <w:r w:rsidRPr="00F61D9B">
        <w:rPr>
          <w:rFonts w:ascii="Times New Roman" w:eastAsia="Times New Roman" w:hAnsi="Times New Roman" w:cs="Times New Roman"/>
          <w:color w:val="000000"/>
          <w:sz w:val="24"/>
          <w:szCs w:val="24"/>
        </w:rPr>
        <w:t xml:space="preserve">adres: </w:t>
      </w:r>
      <w:r w:rsidR="00F61D9B">
        <w:rPr>
          <w:rFonts w:ascii="Times New Roman" w:eastAsia="Times New Roman" w:hAnsi="Times New Roman" w:cs="Times New Roman"/>
          <w:b/>
          <w:color w:val="000000"/>
          <w:sz w:val="24"/>
          <w:szCs w:val="24"/>
        </w:rPr>
        <w:t>ul. Nieszawska 10, 87 - 617</w:t>
      </w:r>
      <w:r w:rsidRPr="00F61D9B">
        <w:rPr>
          <w:rFonts w:ascii="Times New Roman" w:eastAsia="Times New Roman" w:hAnsi="Times New Roman" w:cs="Times New Roman"/>
          <w:b/>
          <w:color w:val="000000"/>
          <w:sz w:val="24"/>
          <w:szCs w:val="24"/>
        </w:rPr>
        <w:t xml:space="preserve"> </w:t>
      </w:r>
      <w:r w:rsidR="00F61D9B">
        <w:rPr>
          <w:rFonts w:ascii="Times New Roman" w:eastAsia="Times New Roman" w:hAnsi="Times New Roman" w:cs="Times New Roman"/>
          <w:b/>
          <w:color w:val="000000"/>
          <w:sz w:val="24"/>
          <w:szCs w:val="24"/>
        </w:rPr>
        <w:t>Bobrowniki</w:t>
      </w:r>
      <w:r w:rsidRPr="00F61D9B">
        <w:rPr>
          <w:rFonts w:ascii="Times New Roman" w:eastAsia="Times New Roman" w:hAnsi="Times New Roman" w:cs="Times New Roman"/>
          <w:b/>
          <w:color w:val="000000"/>
          <w:sz w:val="24"/>
          <w:szCs w:val="24"/>
        </w:rPr>
        <w:t xml:space="preserve">, </w:t>
      </w:r>
    </w:p>
    <w:p w:rsidR="00EA06DC" w:rsidRPr="00F61D9B" w:rsidRDefault="00EA06DC" w:rsidP="00EA06DC">
      <w:pPr>
        <w:spacing w:after="0"/>
        <w:jc w:val="both"/>
        <w:rPr>
          <w:rFonts w:ascii="Times New Roman" w:eastAsia="Times New Roman" w:hAnsi="Times New Roman" w:cs="Times New Roman"/>
          <w:b/>
          <w:color w:val="000000"/>
          <w:sz w:val="24"/>
          <w:szCs w:val="24"/>
        </w:rPr>
      </w:pPr>
      <w:r w:rsidRPr="00F61D9B">
        <w:rPr>
          <w:rFonts w:ascii="Times New Roman" w:eastAsia="Times New Roman" w:hAnsi="Times New Roman" w:cs="Times New Roman"/>
          <w:color w:val="000000"/>
          <w:sz w:val="24"/>
          <w:szCs w:val="24"/>
        </w:rPr>
        <w:t xml:space="preserve">NIP: </w:t>
      </w:r>
      <w:r w:rsidR="00F61D9B" w:rsidRPr="002209F0">
        <w:rPr>
          <w:b/>
          <w:sz w:val="24"/>
          <w:shd w:val="clear" w:color="auto" w:fill="F9F8F8"/>
        </w:rPr>
        <w:t>466-03-44-759</w:t>
      </w:r>
    </w:p>
    <w:p w:rsidR="00EA06DC" w:rsidRPr="00F61D9B" w:rsidRDefault="00EA06DC" w:rsidP="00EA06DC">
      <w:pPr>
        <w:spacing w:after="0"/>
        <w:jc w:val="both"/>
        <w:rPr>
          <w:rFonts w:ascii="Times New Roman" w:eastAsia="Times New Roman" w:hAnsi="Times New Roman" w:cs="Times New Roman"/>
          <w:b/>
          <w:color w:val="000000"/>
          <w:sz w:val="24"/>
          <w:szCs w:val="24"/>
        </w:rPr>
      </w:pPr>
      <w:r w:rsidRPr="00F61D9B">
        <w:rPr>
          <w:rFonts w:ascii="Times New Roman" w:eastAsia="Times New Roman" w:hAnsi="Times New Roman" w:cs="Times New Roman"/>
          <w:color w:val="000000"/>
          <w:sz w:val="24"/>
          <w:szCs w:val="24"/>
        </w:rPr>
        <w:t xml:space="preserve">telefon: </w:t>
      </w:r>
      <w:r w:rsidRPr="00F61D9B">
        <w:rPr>
          <w:rFonts w:ascii="Times New Roman" w:eastAsia="Times New Roman" w:hAnsi="Times New Roman" w:cs="Times New Roman"/>
          <w:b/>
          <w:color w:val="000000"/>
          <w:sz w:val="24"/>
          <w:szCs w:val="24"/>
        </w:rPr>
        <w:t>54</w:t>
      </w:r>
      <w:r w:rsidR="00F61D9B">
        <w:rPr>
          <w:rFonts w:ascii="Times New Roman" w:eastAsia="Times New Roman" w:hAnsi="Times New Roman" w:cs="Times New Roman"/>
          <w:b/>
          <w:color w:val="000000"/>
          <w:sz w:val="24"/>
          <w:szCs w:val="24"/>
        </w:rPr>
        <w:t> 230 51 32</w:t>
      </w:r>
    </w:p>
    <w:p w:rsidR="00EA06DC" w:rsidRPr="00F61D9B" w:rsidRDefault="00EA06DC" w:rsidP="00EA06DC">
      <w:pPr>
        <w:spacing w:after="0"/>
        <w:jc w:val="both"/>
        <w:rPr>
          <w:rFonts w:ascii="Times New Roman" w:eastAsia="Times New Roman" w:hAnsi="Times New Roman" w:cs="Times New Roman"/>
          <w:sz w:val="24"/>
          <w:szCs w:val="24"/>
        </w:rPr>
      </w:pPr>
      <w:r w:rsidRPr="00F61D9B">
        <w:rPr>
          <w:rFonts w:ascii="Times New Roman" w:eastAsia="Times New Roman" w:hAnsi="Times New Roman" w:cs="Times New Roman"/>
          <w:color w:val="000000"/>
          <w:sz w:val="24"/>
          <w:szCs w:val="24"/>
        </w:rPr>
        <w:t xml:space="preserve">adres e-mail: </w:t>
      </w:r>
      <w:hyperlink r:id="rId10" w:history="1">
        <w:r w:rsidR="00F61D9B" w:rsidRPr="00B17495">
          <w:rPr>
            <w:rStyle w:val="Hipercze"/>
            <w:rFonts w:ascii="Times New Roman" w:eastAsia="Times New Roman" w:hAnsi="Times New Roman" w:cs="Times New Roman"/>
            <w:b/>
            <w:sz w:val="24"/>
            <w:szCs w:val="24"/>
          </w:rPr>
          <w:t>sekretariat@ugbobrowniki.pl</w:t>
        </w:r>
      </w:hyperlink>
    </w:p>
    <w:p w:rsidR="00EA06DC" w:rsidRPr="00F61D9B" w:rsidRDefault="00EA06DC" w:rsidP="00EA06DC">
      <w:pPr>
        <w:spacing w:after="0"/>
        <w:jc w:val="both"/>
        <w:rPr>
          <w:rFonts w:ascii="Times New Roman" w:eastAsia="Times New Roman" w:hAnsi="Times New Roman" w:cs="Times New Roman"/>
          <w:sz w:val="24"/>
          <w:szCs w:val="24"/>
        </w:rPr>
      </w:pPr>
      <w:r w:rsidRPr="00F61D9B">
        <w:rPr>
          <w:rFonts w:ascii="Times New Roman" w:eastAsia="Times New Roman" w:hAnsi="Times New Roman" w:cs="Times New Roman"/>
          <w:color w:val="000000"/>
          <w:sz w:val="24"/>
          <w:szCs w:val="24"/>
        </w:rPr>
        <w:t xml:space="preserve">adres strony internetowej </w:t>
      </w:r>
      <w:hyperlink r:id="rId11" w:history="1">
        <w:r w:rsidR="00F61D9B" w:rsidRPr="00F61D9B">
          <w:rPr>
            <w:rStyle w:val="Hipercze"/>
            <w:rFonts w:ascii="Times New Roman" w:hAnsi="Times New Roman" w:cs="Times New Roman"/>
            <w:b/>
            <w:bCs/>
            <w:sz w:val="24"/>
          </w:rPr>
          <w:t>http://bip.bobrowniki.pl</w:t>
        </w:r>
      </w:hyperlink>
    </w:p>
    <w:p w:rsidR="00EA06DC" w:rsidRPr="008B27A7" w:rsidRDefault="00213FAF" w:rsidP="00213FAF">
      <w:pPr>
        <w:pStyle w:val="Nagwek1"/>
        <w:rPr>
          <w:rFonts w:ascii="Times New Roman" w:eastAsia="Times New Roman" w:hAnsi="Times New Roman" w:cs="Times New Roman"/>
          <w:sz w:val="24"/>
        </w:rPr>
      </w:pPr>
      <w:bookmarkStart w:id="1" w:name="_Toc74903907"/>
      <w:r w:rsidRPr="008B27A7">
        <w:rPr>
          <w:rFonts w:ascii="Times New Roman" w:eastAsia="Times New Roman" w:hAnsi="Times New Roman" w:cs="Times New Roman"/>
          <w:sz w:val="24"/>
        </w:rPr>
        <w:t>2.  Tryb udzielania zamówienia</w:t>
      </w:r>
      <w:bookmarkEnd w:id="1"/>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Postępowanie prowadzone jest w trybie podstawowym na podstawie art. 275 pkt 1 ustawy </w:t>
      </w:r>
      <w:r w:rsidR="00243DB8">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z dnia 11 września 2019 r. – Prawo zamówień publicznych (Dz.U. poz. 2019 ze zm.), zwanej dalej „PZP”, oraz aktów wykonawczych do niej.</w:t>
      </w:r>
    </w:p>
    <w:p w:rsidR="00EA06DC" w:rsidRPr="008B27A7" w:rsidRDefault="00EA06DC" w:rsidP="00F12B48">
      <w:pPr>
        <w:pStyle w:val="Nagwek1"/>
        <w:rPr>
          <w:rFonts w:ascii="Times New Roman" w:eastAsia="Times New Roman" w:hAnsi="Times New Roman" w:cs="Times New Roman"/>
          <w:sz w:val="24"/>
        </w:rPr>
      </w:pPr>
      <w:bookmarkStart w:id="2" w:name="_Toc74903908"/>
      <w:r w:rsidRPr="008B27A7">
        <w:rPr>
          <w:rFonts w:ascii="Times New Roman" w:eastAsia="Times New Roman" w:hAnsi="Times New Roman" w:cs="Times New Roman"/>
          <w:sz w:val="24"/>
        </w:rPr>
        <w:t>3. Opis przedmiotu zamówienia</w:t>
      </w:r>
      <w:bookmarkEnd w:id="2"/>
    </w:p>
    <w:p w:rsidR="00EA06DC" w:rsidRPr="00243DB8"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sz w:val="24"/>
          <w:szCs w:val="24"/>
        </w:rPr>
        <w:t xml:space="preserve">3.1. </w:t>
      </w:r>
      <w:r w:rsidRPr="007C264B">
        <w:rPr>
          <w:rFonts w:ascii="Times New Roman" w:eastAsia="Times New Roman" w:hAnsi="Times New Roman" w:cs="Times New Roman"/>
          <w:color w:val="000000"/>
          <w:sz w:val="24"/>
          <w:szCs w:val="24"/>
        </w:rPr>
        <w:t xml:space="preserve">Przedmiotem zamówienia </w:t>
      </w:r>
      <w:r w:rsidRPr="00017983">
        <w:rPr>
          <w:rFonts w:ascii="Times New Roman" w:eastAsia="Times New Roman" w:hAnsi="Times New Roman" w:cs="Times New Roman"/>
          <w:color w:val="000000"/>
          <w:sz w:val="24"/>
          <w:szCs w:val="24"/>
        </w:rPr>
        <w:t xml:space="preserve">jest </w:t>
      </w:r>
      <w:r w:rsidRPr="00243DB8">
        <w:rPr>
          <w:rFonts w:ascii="Times New Roman" w:eastAsia="Times New Roman" w:hAnsi="Times New Roman" w:cs="Times New Roman"/>
          <w:color w:val="000000"/>
          <w:sz w:val="24"/>
          <w:szCs w:val="24"/>
        </w:rPr>
        <w:t xml:space="preserve">dostawa i montaż instalacji fotowoltaicznych </w:t>
      </w:r>
      <w:r w:rsidRPr="0008140F">
        <w:rPr>
          <w:rFonts w:ascii="Times New Roman" w:eastAsia="Times New Roman" w:hAnsi="Times New Roman" w:cs="Times New Roman"/>
          <w:color w:val="000000"/>
          <w:sz w:val="24"/>
          <w:szCs w:val="24"/>
        </w:rPr>
        <w:t xml:space="preserve">na </w:t>
      </w:r>
      <w:r w:rsidR="0008140F" w:rsidRPr="0008140F">
        <w:rPr>
          <w:rFonts w:ascii="Times New Roman" w:eastAsia="Times New Roman" w:hAnsi="Times New Roman" w:cs="Times New Roman"/>
          <w:color w:val="000000"/>
          <w:sz w:val="24"/>
          <w:szCs w:val="24"/>
        </w:rPr>
        <w:t xml:space="preserve">gruncie lub </w:t>
      </w:r>
      <w:r w:rsidRPr="0008140F">
        <w:rPr>
          <w:rFonts w:ascii="Times New Roman" w:eastAsia="Times New Roman" w:hAnsi="Times New Roman" w:cs="Times New Roman"/>
          <w:color w:val="000000"/>
          <w:sz w:val="24"/>
          <w:szCs w:val="24"/>
        </w:rPr>
        <w:t xml:space="preserve">dachach budynków użyteczności publicznej </w:t>
      </w:r>
      <w:r w:rsidR="00017983" w:rsidRPr="0008140F">
        <w:rPr>
          <w:rFonts w:ascii="Times New Roman" w:eastAsia="Times New Roman" w:hAnsi="Times New Roman" w:cs="Times New Roman"/>
          <w:color w:val="000000"/>
          <w:sz w:val="24"/>
          <w:szCs w:val="24"/>
        </w:rPr>
        <w:t xml:space="preserve">oraz 12 </w:t>
      </w:r>
      <w:r w:rsidR="00243DB8" w:rsidRPr="0008140F">
        <w:rPr>
          <w:rFonts w:ascii="Times New Roman" w:eastAsia="Times New Roman" w:hAnsi="Times New Roman" w:cs="Times New Roman"/>
          <w:color w:val="000000"/>
          <w:sz w:val="24"/>
          <w:szCs w:val="24"/>
        </w:rPr>
        <w:t>budynkach mieszkalnych</w:t>
      </w:r>
      <w:r w:rsidR="00017983" w:rsidRPr="0008140F">
        <w:rPr>
          <w:rFonts w:ascii="Times New Roman" w:eastAsia="Times New Roman" w:hAnsi="Times New Roman" w:cs="Times New Roman"/>
          <w:color w:val="000000"/>
          <w:sz w:val="24"/>
          <w:szCs w:val="24"/>
        </w:rPr>
        <w:t xml:space="preserve"> </w:t>
      </w:r>
      <w:r w:rsidR="00E33926" w:rsidRPr="0008140F">
        <w:rPr>
          <w:rFonts w:ascii="Times New Roman" w:eastAsia="Times New Roman" w:hAnsi="Times New Roman" w:cs="Times New Roman"/>
          <w:color w:val="000000"/>
          <w:sz w:val="24"/>
          <w:szCs w:val="24"/>
        </w:rPr>
        <w:t>Gminy Bobrowniki</w:t>
      </w:r>
      <w:r w:rsidRPr="0008140F">
        <w:rPr>
          <w:rFonts w:ascii="Times New Roman" w:eastAsia="Times New Roman" w:hAnsi="Times New Roman" w:cs="Times New Roman"/>
          <w:color w:val="000000"/>
          <w:sz w:val="24"/>
          <w:szCs w:val="24"/>
        </w:rPr>
        <w:t xml:space="preserve"> </w:t>
      </w:r>
      <w:r w:rsidR="00017983" w:rsidRPr="0008140F">
        <w:rPr>
          <w:rFonts w:ascii="Times New Roman" w:eastAsia="Times New Roman" w:hAnsi="Times New Roman" w:cs="Times New Roman"/>
          <w:color w:val="000000"/>
          <w:sz w:val="24"/>
          <w:szCs w:val="24"/>
        </w:rPr>
        <w:t xml:space="preserve">oraz </w:t>
      </w:r>
      <w:r w:rsidRPr="0008140F">
        <w:rPr>
          <w:rFonts w:ascii="Times New Roman" w:eastAsia="Times New Roman" w:hAnsi="Times New Roman" w:cs="Times New Roman"/>
          <w:color w:val="000000"/>
          <w:sz w:val="24"/>
          <w:szCs w:val="24"/>
        </w:rPr>
        <w:t>tj:</w:t>
      </w:r>
      <w:r w:rsidRPr="00243DB8">
        <w:rPr>
          <w:rFonts w:ascii="Times New Roman" w:eastAsia="Times New Roman" w:hAnsi="Times New Roman" w:cs="Times New Roman"/>
          <w:color w:val="000000"/>
          <w:sz w:val="24"/>
          <w:szCs w:val="24"/>
        </w:rPr>
        <w:t xml:space="preserve"> </w:t>
      </w:r>
    </w:p>
    <w:p w:rsidR="00EA06DC" w:rsidRPr="00243DB8" w:rsidRDefault="00E33926" w:rsidP="001D7CA6">
      <w:pPr>
        <w:pStyle w:val="Akapitzlist"/>
        <w:numPr>
          <w:ilvl w:val="0"/>
          <w:numId w:val="8"/>
        </w:numPr>
        <w:spacing w:after="0"/>
        <w:jc w:val="both"/>
        <w:rPr>
          <w:rFonts w:ascii="Times New Roman" w:eastAsia="Times New Roman" w:hAnsi="Times New Roman" w:cs="Times New Roman"/>
          <w:color w:val="000000"/>
          <w:sz w:val="24"/>
          <w:szCs w:val="24"/>
        </w:rPr>
      </w:pPr>
      <w:r w:rsidRPr="00243DB8">
        <w:rPr>
          <w:rFonts w:ascii="Times New Roman" w:eastAsia="Times New Roman" w:hAnsi="Times New Roman" w:cs="Times New Roman"/>
          <w:color w:val="000000"/>
          <w:sz w:val="24"/>
          <w:szCs w:val="24"/>
        </w:rPr>
        <w:t>Hydrofornia w miejscowości Bobrowniki</w:t>
      </w:r>
      <w:r w:rsidR="001D7CA6" w:rsidRPr="00243DB8">
        <w:rPr>
          <w:rFonts w:ascii="Times New Roman" w:eastAsia="Times New Roman" w:hAnsi="Times New Roman" w:cs="Times New Roman"/>
          <w:color w:val="000000"/>
          <w:sz w:val="24"/>
          <w:szCs w:val="24"/>
        </w:rPr>
        <w:t>, działka nr 390/7</w:t>
      </w:r>
    </w:p>
    <w:p w:rsidR="001D7CA6" w:rsidRPr="00243DB8" w:rsidRDefault="001D7CA6" w:rsidP="001D7CA6">
      <w:pPr>
        <w:pStyle w:val="Akapitzlist"/>
        <w:numPr>
          <w:ilvl w:val="0"/>
          <w:numId w:val="8"/>
        </w:numPr>
        <w:spacing w:after="0"/>
        <w:jc w:val="both"/>
        <w:rPr>
          <w:rFonts w:ascii="Times New Roman" w:eastAsia="Times New Roman" w:hAnsi="Times New Roman" w:cs="Times New Roman"/>
          <w:color w:val="000000"/>
          <w:sz w:val="24"/>
          <w:szCs w:val="24"/>
        </w:rPr>
      </w:pPr>
      <w:r w:rsidRPr="00243DB8">
        <w:rPr>
          <w:rFonts w:ascii="Times New Roman" w:eastAsia="Times New Roman" w:hAnsi="Times New Roman" w:cs="Times New Roman"/>
          <w:color w:val="000000"/>
          <w:sz w:val="24"/>
          <w:szCs w:val="24"/>
        </w:rPr>
        <w:t>Hydrofornia w miejscowości Bobrownickie Pole, działka nr 970/1</w:t>
      </w:r>
    </w:p>
    <w:p w:rsidR="001D7CA6" w:rsidRPr="00243DB8" w:rsidRDefault="001D7CA6" w:rsidP="001D7CA6">
      <w:pPr>
        <w:pStyle w:val="Akapitzlist"/>
        <w:numPr>
          <w:ilvl w:val="0"/>
          <w:numId w:val="8"/>
        </w:numPr>
        <w:spacing w:after="0"/>
        <w:jc w:val="both"/>
        <w:rPr>
          <w:rFonts w:ascii="Times New Roman" w:eastAsia="Times New Roman" w:hAnsi="Times New Roman" w:cs="Times New Roman"/>
          <w:color w:val="000000"/>
          <w:sz w:val="24"/>
          <w:szCs w:val="24"/>
        </w:rPr>
      </w:pPr>
      <w:r w:rsidRPr="00243DB8">
        <w:rPr>
          <w:rFonts w:ascii="Times New Roman" w:eastAsia="Times New Roman" w:hAnsi="Times New Roman" w:cs="Times New Roman"/>
          <w:color w:val="000000"/>
          <w:sz w:val="24"/>
          <w:szCs w:val="24"/>
        </w:rPr>
        <w:t>Oczyszczalnia ścieków w miejscowości Bobrowniki, działka nr 7</w:t>
      </w:r>
    </w:p>
    <w:p w:rsidR="001D7CA6" w:rsidRPr="00243DB8" w:rsidRDefault="001D7CA6" w:rsidP="001D7CA6">
      <w:pPr>
        <w:spacing w:after="0"/>
        <w:jc w:val="both"/>
        <w:rPr>
          <w:rFonts w:ascii="Times New Roman" w:eastAsia="Times New Roman" w:hAnsi="Times New Roman" w:cs="Times New Roman"/>
          <w:color w:val="000000"/>
          <w:sz w:val="24"/>
          <w:szCs w:val="24"/>
        </w:rPr>
      </w:pPr>
      <w:r w:rsidRPr="00243DB8">
        <w:rPr>
          <w:rFonts w:ascii="Times New Roman" w:eastAsia="Times New Roman" w:hAnsi="Times New Roman" w:cs="Times New Roman"/>
          <w:color w:val="000000"/>
          <w:sz w:val="24"/>
          <w:szCs w:val="24"/>
        </w:rPr>
        <w:t>oraz 12 nieruchomości zamieszkałych położonych na terenie Gminy Bobrowniki</w:t>
      </w:r>
      <w:r w:rsidR="007A02AC" w:rsidRPr="00243DB8">
        <w:rPr>
          <w:rFonts w:ascii="Times New Roman" w:eastAsia="Times New Roman" w:hAnsi="Times New Roman" w:cs="Times New Roman"/>
          <w:color w:val="000000"/>
          <w:sz w:val="24"/>
          <w:szCs w:val="24"/>
        </w:rPr>
        <w:t xml:space="preserve"> (szczegółowy wykaz nieruchomości stanowi załącznik nr 8 do SWZ)</w:t>
      </w:r>
    </w:p>
    <w:p w:rsidR="001D7CA6" w:rsidRDefault="001D7CA6" w:rsidP="001D7CA6">
      <w:pPr>
        <w:spacing w:after="0"/>
        <w:jc w:val="both"/>
        <w:rPr>
          <w:rFonts w:ascii="Times New Roman" w:eastAsia="Times New Roman" w:hAnsi="Times New Roman" w:cs="Times New Roman"/>
          <w:b/>
          <w:color w:val="000000"/>
          <w:sz w:val="24"/>
          <w:szCs w:val="24"/>
        </w:rPr>
      </w:pPr>
    </w:p>
    <w:p w:rsidR="00033B7F"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1D7CA6">
        <w:rPr>
          <w:rFonts w:ascii="Times New Roman" w:eastAsia="Times New Roman" w:hAnsi="Times New Roman" w:cs="Times New Roman"/>
          <w:color w:val="000000"/>
          <w:sz w:val="24"/>
          <w:szCs w:val="24"/>
        </w:rPr>
        <w:t xml:space="preserve">Roboty należy wykonać zgodnie z dokumentacją projektową </w:t>
      </w:r>
      <w:r w:rsidRPr="00243DB8">
        <w:rPr>
          <w:rFonts w:ascii="Times New Roman" w:eastAsia="Times New Roman" w:hAnsi="Times New Roman" w:cs="Times New Roman"/>
          <w:color w:val="000000"/>
          <w:sz w:val="24"/>
          <w:szCs w:val="24"/>
        </w:rPr>
        <w:t xml:space="preserve">stanowiącą </w:t>
      </w:r>
      <w:r w:rsidRPr="00243DB8">
        <w:rPr>
          <w:rFonts w:ascii="Times New Roman" w:eastAsia="Times New Roman" w:hAnsi="Times New Roman" w:cs="Times New Roman"/>
          <w:sz w:val="24"/>
          <w:szCs w:val="24"/>
        </w:rPr>
        <w:t>załącznik nr</w:t>
      </w:r>
      <w:r w:rsidRPr="00243DB8">
        <w:rPr>
          <w:rFonts w:ascii="Times New Roman" w:eastAsia="Times New Roman" w:hAnsi="Times New Roman" w:cs="Times New Roman"/>
          <w:b/>
          <w:sz w:val="24"/>
          <w:szCs w:val="24"/>
        </w:rPr>
        <w:t xml:space="preserve">  </w:t>
      </w:r>
      <w:r w:rsidR="0008140F">
        <w:rPr>
          <w:rFonts w:ascii="Times New Roman" w:eastAsia="Times New Roman" w:hAnsi="Times New Roman" w:cs="Times New Roman"/>
          <w:b/>
          <w:sz w:val="24"/>
          <w:szCs w:val="24"/>
        </w:rPr>
        <w:t>9</w:t>
      </w:r>
      <w:r w:rsidRPr="00243DB8">
        <w:rPr>
          <w:rFonts w:ascii="Times New Roman" w:eastAsia="Times New Roman" w:hAnsi="Times New Roman" w:cs="Times New Roman"/>
          <w:sz w:val="24"/>
          <w:szCs w:val="24"/>
        </w:rPr>
        <w:t xml:space="preserve"> do SIWZ.</w:t>
      </w:r>
      <w:r w:rsidRPr="00243DB8">
        <w:rPr>
          <w:rFonts w:ascii="Times New Roman" w:eastAsia="Times New Roman" w:hAnsi="Times New Roman" w:cs="Times New Roman"/>
          <w:color w:val="000000"/>
          <w:sz w:val="24"/>
          <w:szCs w:val="24"/>
        </w:rPr>
        <w:t xml:space="preserve">  Podstawą dla szacowania ceny ryczałtowej jest dokumen</w:t>
      </w:r>
      <w:r w:rsidRPr="001D7CA6">
        <w:rPr>
          <w:rFonts w:ascii="Times New Roman" w:eastAsia="Times New Roman" w:hAnsi="Times New Roman" w:cs="Times New Roman"/>
          <w:color w:val="000000"/>
          <w:sz w:val="24"/>
          <w:szCs w:val="24"/>
        </w:rPr>
        <w:t xml:space="preserve">tacja projektowa uzupełniana o zapisy SIWZ </w:t>
      </w:r>
      <w:r w:rsidR="00033B7F">
        <w:rPr>
          <w:rFonts w:ascii="Times New Roman" w:eastAsia="Times New Roman" w:hAnsi="Times New Roman" w:cs="Times New Roman"/>
          <w:color w:val="000000"/>
          <w:sz w:val="24"/>
          <w:szCs w:val="24"/>
        </w:rPr>
        <w:t>.</w:t>
      </w:r>
    </w:p>
    <w:p w:rsidR="00EA06DC" w:rsidRDefault="00033B7F"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Harmonogram prac należy przedstawić Zamawiającemu z dwutygodniowym wyprzedzeniem.</w:t>
      </w:r>
    </w:p>
    <w:p w:rsidR="00EA06DC"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1D7CA6">
        <w:rPr>
          <w:rFonts w:ascii="Times New Roman" w:eastAsia="Times New Roman" w:hAnsi="Times New Roman" w:cs="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EA06DC" w:rsidRPr="001D7CA6"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243DB8">
        <w:rPr>
          <w:rFonts w:ascii="Times New Roman" w:eastAsia="Times New Roman" w:hAnsi="Times New Roman" w:cs="Times New Roman"/>
          <w:color w:val="000000"/>
          <w:sz w:val="24"/>
          <w:szCs w:val="24"/>
          <w:u w:val="single"/>
        </w:rPr>
        <w:t>Wykonawca przed złożeniem oferty zobowiązany jest do dokonania wizji lokalnej na placu budowy łącznie z dokonaniem obmiaru robót, będących przedmiotem zamówienia.</w:t>
      </w:r>
      <w:r w:rsidRPr="001D7CA6">
        <w:rPr>
          <w:rFonts w:ascii="Times New Roman" w:eastAsia="Times New Roman" w:hAnsi="Times New Roman" w:cs="Times New Roman"/>
          <w:color w:val="000000"/>
          <w:sz w:val="24"/>
          <w:szCs w:val="24"/>
        </w:rPr>
        <w:t xml:space="preserve"> Ryzyko nie dopełnienia tego obowiązku obciąży Wykonawcę. W przypadku zaistnienia jakichkolwiek wątpliwości czy rozbieżności co do opisu przedmiotu zamówienia, pojawiających się zarówno na etapie postępowania jaki </w:t>
      </w:r>
      <w:r w:rsidR="001D7CA6">
        <w:rPr>
          <w:rFonts w:ascii="Times New Roman" w:eastAsia="Times New Roman" w:hAnsi="Times New Roman" w:cs="Times New Roman"/>
          <w:color w:val="000000"/>
          <w:sz w:val="24"/>
          <w:szCs w:val="24"/>
        </w:rPr>
        <w:br/>
      </w:r>
      <w:r w:rsidRPr="001D7CA6">
        <w:rPr>
          <w:rFonts w:ascii="Times New Roman" w:eastAsia="Times New Roman" w:hAnsi="Times New Roman" w:cs="Times New Roman"/>
          <w:color w:val="000000"/>
          <w:sz w:val="24"/>
          <w:szCs w:val="24"/>
        </w:rPr>
        <w:t xml:space="preserve">i w trakcie realizacji zamówienia  Wykonawca zobowiązany jest wskazać je Zamawiającemu na piśmie. </w:t>
      </w:r>
    </w:p>
    <w:p w:rsidR="00EA06DC"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1D7CA6">
        <w:rPr>
          <w:rFonts w:ascii="Times New Roman" w:eastAsia="Times New Roman" w:hAnsi="Times New Roman" w:cs="Times New Roman"/>
          <w:color w:val="000000"/>
          <w:sz w:val="24"/>
          <w:szCs w:val="24"/>
        </w:rPr>
        <w:t>Załatwienie wszystkich formalności i kosztów związanych z wykonaniem przedmiotu zamówienia leży po stronie Wykonaw</w:t>
      </w:r>
      <w:r w:rsidR="001D7CA6">
        <w:rPr>
          <w:rFonts w:ascii="Times New Roman" w:eastAsia="Times New Roman" w:hAnsi="Times New Roman" w:cs="Times New Roman"/>
          <w:color w:val="000000"/>
          <w:sz w:val="24"/>
          <w:szCs w:val="24"/>
        </w:rPr>
        <w:t>cy i zawiera się w cenie. Teren</w:t>
      </w:r>
      <w:r w:rsidRPr="001D7CA6">
        <w:rPr>
          <w:rFonts w:ascii="Times New Roman" w:eastAsia="Times New Roman" w:hAnsi="Times New Roman" w:cs="Times New Roman"/>
          <w:color w:val="000000"/>
          <w:sz w:val="24"/>
          <w:szCs w:val="24"/>
        </w:rPr>
        <w:t xml:space="preserve"> na którym prowadzone będę prace Wykonawca</w:t>
      </w:r>
      <w:r w:rsidR="001D7CA6">
        <w:rPr>
          <w:rFonts w:ascii="Times New Roman" w:eastAsia="Times New Roman" w:hAnsi="Times New Roman" w:cs="Times New Roman"/>
          <w:color w:val="000000"/>
          <w:sz w:val="24"/>
          <w:szCs w:val="24"/>
        </w:rPr>
        <w:t>,</w:t>
      </w:r>
      <w:r w:rsidRPr="001D7CA6">
        <w:rPr>
          <w:rFonts w:ascii="Times New Roman" w:eastAsia="Times New Roman" w:hAnsi="Times New Roman" w:cs="Times New Roman"/>
          <w:color w:val="000000"/>
          <w:sz w:val="24"/>
          <w:szCs w:val="24"/>
        </w:rPr>
        <w:t xml:space="preserve"> będzie musiał ogrodzić i oznakować w sposób zabezpieczający osoby nie zatrudnione na budowie przed wejściem na teren obiektu oraz zgodnie z właściwymi przepisami.</w:t>
      </w:r>
    </w:p>
    <w:p w:rsidR="00EA06DC"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1D7CA6">
        <w:rPr>
          <w:rFonts w:ascii="Times New Roman" w:eastAsia="Times New Roman" w:hAnsi="Times New Roman" w:cs="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E022A4" w:rsidRDefault="00EA06DC"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1D7CA6">
        <w:rPr>
          <w:rFonts w:ascii="Times New Roman" w:eastAsia="Times New Roman" w:hAnsi="Times New Roman" w:cs="Times New Roman"/>
          <w:color w:val="000000"/>
          <w:sz w:val="24"/>
          <w:szCs w:val="24"/>
        </w:rPr>
        <w:t>Zamawiający  dopuszcza składanie ofert równoważnych. Obowiązek udowodnienia powyższego leży po stronie Wykonawcy. W przypadku, gdy zastosowanie  materiałów lub urządzeń wymagać będzie zmiany dokumentacji projektowej, koszty przeprojektowania poniesie oferent.</w:t>
      </w:r>
    </w:p>
    <w:p w:rsidR="00EA06DC" w:rsidRPr="007E5D90" w:rsidRDefault="00E022A4" w:rsidP="001D7CA6">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7E5D90">
        <w:rPr>
          <w:rFonts w:ascii="Times New Roman" w:eastAsia="Times New Roman" w:hAnsi="Times New Roman" w:cs="Times New Roman"/>
          <w:color w:val="000000"/>
          <w:sz w:val="24"/>
          <w:szCs w:val="24"/>
        </w:rPr>
        <w:t xml:space="preserve">Formalności </w:t>
      </w:r>
      <w:r w:rsidR="007E5D90" w:rsidRPr="007E5D90">
        <w:rPr>
          <w:rFonts w:ascii="Times New Roman" w:eastAsia="Times New Roman" w:hAnsi="Times New Roman" w:cs="Times New Roman"/>
          <w:color w:val="000000"/>
          <w:sz w:val="24"/>
          <w:szCs w:val="24"/>
        </w:rPr>
        <w:t>związane</w:t>
      </w:r>
      <w:r w:rsidR="00EA06DC" w:rsidRPr="007E5D90">
        <w:rPr>
          <w:rFonts w:ascii="Times New Roman" w:eastAsia="Times New Roman" w:hAnsi="Times New Roman" w:cs="Times New Roman"/>
          <w:color w:val="000000"/>
          <w:sz w:val="24"/>
          <w:szCs w:val="24"/>
        </w:rPr>
        <w:t xml:space="preserve"> </w:t>
      </w:r>
      <w:r w:rsidRPr="007E5D90">
        <w:rPr>
          <w:rFonts w:ascii="Times New Roman" w:eastAsia="Times New Roman" w:hAnsi="Times New Roman" w:cs="Times New Roman"/>
          <w:color w:val="000000"/>
          <w:sz w:val="24"/>
          <w:szCs w:val="24"/>
        </w:rPr>
        <w:t>ze zgłoszeniem</w:t>
      </w:r>
      <w:r w:rsidR="007E5D90">
        <w:rPr>
          <w:rFonts w:ascii="Times New Roman" w:eastAsia="Times New Roman" w:hAnsi="Times New Roman" w:cs="Times New Roman"/>
          <w:color w:val="000000"/>
          <w:sz w:val="24"/>
          <w:szCs w:val="24"/>
        </w:rPr>
        <w:t xml:space="preserve"> zmiany umowy do operatora będą spoczywały na Wykonawcy oraz właścicielu licznika (wł</w:t>
      </w:r>
      <w:r w:rsidR="004E650B">
        <w:rPr>
          <w:rFonts w:ascii="Times New Roman" w:eastAsia="Times New Roman" w:hAnsi="Times New Roman" w:cs="Times New Roman"/>
          <w:color w:val="000000"/>
          <w:sz w:val="24"/>
          <w:szCs w:val="24"/>
        </w:rPr>
        <w:t>aścicielu nieruchomości).</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Po zakończeniu robót, ale przed ostatecznym odbiorem przez Zamawiającego Wykonawca zobowiązany jest do uporządkowania terenu budowy wraz z terenem przyległym</w:t>
      </w:r>
    </w:p>
    <w:p w:rsidR="00EA06DC"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3.2. </w:t>
      </w:r>
      <w:r w:rsidRPr="007C264B">
        <w:rPr>
          <w:rFonts w:ascii="Times New Roman" w:eastAsia="Times New Roman" w:hAnsi="Times New Roman" w:cs="Times New Roman"/>
          <w:sz w:val="24"/>
          <w:szCs w:val="24"/>
        </w:rPr>
        <w:t xml:space="preserve">Szczegółowy opis przedmiotu zamówienia </w:t>
      </w:r>
      <w:r w:rsidRPr="00243DB8">
        <w:rPr>
          <w:rFonts w:ascii="Times New Roman" w:eastAsia="Times New Roman" w:hAnsi="Times New Roman" w:cs="Times New Roman"/>
          <w:sz w:val="24"/>
          <w:szCs w:val="24"/>
        </w:rPr>
        <w:t xml:space="preserve">stanowi </w:t>
      </w:r>
      <w:r w:rsidR="00243DB8">
        <w:rPr>
          <w:rFonts w:ascii="Times New Roman" w:eastAsia="Times New Roman" w:hAnsi="Times New Roman" w:cs="Times New Roman"/>
          <w:sz w:val="24"/>
          <w:szCs w:val="24"/>
        </w:rPr>
        <w:t>dokumentacja projektow</w:t>
      </w:r>
      <w:r w:rsidR="0008140F">
        <w:rPr>
          <w:rFonts w:ascii="Times New Roman" w:eastAsia="Times New Roman" w:hAnsi="Times New Roman" w:cs="Times New Roman"/>
          <w:sz w:val="24"/>
          <w:szCs w:val="24"/>
        </w:rPr>
        <w:t>a, techniczna, przedmiary robót.</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3.3. </w:t>
      </w:r>
      <w:r w:rsidRPr="007C264B">
        <w:rPr>
          <w:rFonts w:ascii="Times New Roman" w:eastAsia="Times New Roman" w:hAnsi="Times New Roman" w:cs="Times New Roman"/>
          <w:sz w:val="24"/>
          <w:szCs w:val="24"/>
        </w:rPr>
        <w:t>Nazwy i kody Wspólnego Słownika Zamówień ( CPV ):</w:t>
      </w:r>
    </w:p>
    <w:p w:rsidR="00EA06DC" w:rsidRPr="007C264B"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Kody:</w:t>
      </w:r>
    </w:p>
    <w:p w:rsidR="00EA06DC" w:rsidRPr="007C264B" w:rsidRDefault="00EA06DC" w:rsidP="00EA06DC">
      <w:pPr>
        <w:tabs>
          <w:tab w:val="left" w:pos="1110"/>
        </w:tabs>
        <w:spacing w:after="0"/>
        <w:jc w:val="both"/>
        <w:rPr>
          <w:rFonts w:ascii="Times New Roman" w:eastAsia="Times New Roman" w:hAnsi="Times New Roman" w:cs="Times New Roman"/>
          <w:b/>
          <w:color w:val="000000"/>
          <w:sz w:val="24"/>
          <w:szCs w:val="24"/>
          <w:u w:val="single"/>
        </w:rPr>
      </w:pPr>
      <w:r w:rsidRPr="007C264B">
        <w:rPr>
          <w:rFonts w:ascii="Times New Roman" w:eastAsia="Times New Roman" w:hAnsi="Times New Roman" w:cs="Times New Roman"/>
          <w:b/>
          <w:color w:val="000000"/>
          <w:sz w:val="24"/>
          <w:szCs w:val="24"/>
          <w:u w:val="single"/>
        </w:rPr>
        <w:t>Kody główne CPV:</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09331200-0 Słoneczne moduły fotoelektryczne</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09332000-5 Instalacje słoneczne</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45261215-4 Pokrywanie dachów panelami ogniw słonecznych</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u w:val="single"/>
        </w:rPr>
        <w:t>Kody dodatkowe CPV</w:t>
      </w:r>
      <w:r w:rsidRPr="007C264B">
        <w:rPr>
          <w:rFonts w:ascii="Times New Roman" w:eastAsia="Times New Roman" w:hAnsi="Times New Roman" w:cs="Times New Roman"/>
          <w:color w:val="000000"/>
          <w:sz w:val="24"/>
          <w:szCs w:val="24"/>
        </w:rPr>
        <w:t>:</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44</w:t>
      </w:r>
      <w:r w:rsidR="007B609F">
        <w:rPr>
          <w:rFonts w:ascii="Times New Roman" w:eastAsia="Times New Roman" w:hAnsi="Times New Roman" w:cs="Times New Roman"/>
          <w:color w:val="000000"/>
          <w:sz w:val="24"/>
          <w:szCs w:val="24"/>
        </w:rPr>
        <w:t>112410</w:t>
      </w:r>
      <w:r w:rsidRPr="007C264B">
        <w:rPr>
          <w:rFonts w:ascii="Times New Roman" w:eastAsia="Times New Roman" w:hAnsi="Times New Roman" w:cs="Times New Roman"/>
          <w:color w:val="000000"/>
          <w:sz w:val="24"/>
          <w:szCs w:val="24"/>
        </w:rPr>
        <w:t>-5 Konstrukcje dachowe</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45300000-0 Roboty instalacyjne w budynkach</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45310000-3 Roboty instalacyjne elektryczne</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45000000-7 Roboty budowlane</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45311100-1 Roboty w zakresie okablowanie elektrycznego</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45315100-1 Instalacyjne roboty elektrotechniczne</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45111200-0 Roboty w zakresie przygotowania terenu pod budowę i roboty ziemne</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45315700-5 Instalowanie stacji rozdzielczych</w:t>
      </w:r>
    </w:p>
    <w:p w:rsidR="00EA06DC" w:rsidRPr="007C264B" w:rsidRDefault="00EA06DC" w:rsidP="00EA06DC">
      <w:pPr>
        <w:tabs>
          <w:tab w:val="left" w:pos="1110"/>
        </w:tabs>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45315600-4 Instalacje niskiego napięcia</w:t>
      </w:r>
    </w:p>
    <w:p w:rsidR="00EA06DC"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3.4. </w:t>
      </w:r>
      <w:r w:rsidRPr="007C264B">
        <w:rPr>
          <w:rFonts w:ascii="Times New Roman" w:eastAsia="Times New Roman" w:hAnsi="Times New Roman" w:cs="Times New Roman"/>
          <w:sz w:val="24"/>
          <w:szCs w:val="24"/>
        </w:rPr>
        <w:t>Zamawiający nie dopuszcza składania ofert częściowych.</w:t>
      </w:r>
    </w:p>
    <w:p w:rsidR="00EA06DC"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3.5</w:t>
      </w:r>
      <w:r w:rsidRPr="007C264B">
        <w:rPr>
          <w:rFonts w:ascii="Times New Roman" w:eastAsia="Times New Roman" w:hAnsi="Times New Roman" w:cs="Times New Roman"/>
          <w:sz w:val="24"/>
          <w:szCs w:val="24"/>
        </w:rPr>
        <w:t>. Zamawiający informuje, że nie przewiduje zamówień, o których mowa w art. 214 ust. 1 pkt 7 i 8 PZP.</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3.6.</w:t>
      </w:r>
      <w:r w:rsidRPr="007C264B">
        <w:rPr>
          <w:rFonts w:ascii="Times New Roman" w:eastAsia="Times New Roman" w:hAnsi="Times New Roman" w:cs="Times New Roman"/>
          <w:sz w:val="24"/>
          <w:szCs w:val="24"/>
        </w:rPr>
        <w:t xml:space="preserve"> Zamawiający dopuszcza powierzenie</w:t>
      </w:r>
      <w:r w:rsidRPr="007C264B">
        <w:rPr>
          <w:rFonts w:ascii="Times New Roman" w:eastAsia="Times New Roman" w:hAnsi="Times New Roman" w:cs="Times New Roman"/>
          <w:sz w:val="24"/>
          <w:szCs w:val="24"/>
          <w:vertAlign w:val="superscript"/>
        </w:rPr>
        <w:t xml:space="preserve"> </w:t>
      </w:r>
      <w:r w:rsidRPr="007C264B">
        <w:rPr>
          <w:rFonts w:ascii="Times New Roman" w:eastAsia="Times New Roman" w:hAnsi="Times New Roman" w:cs="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EA06DC" w:rsidRPr="007C264B" w:rsidRDefault="00FD42F5" w:rsidP="00EA06DC">
      <w:pPr>
        <w:spacing w:after="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rPr>
        <w:t>3.7</w:t>
      </w:r>
      <w:r w:rsidR="00EA06DC" w:rsidRPr="007C264B">
        <w:rPr>
          <w:rFonts w:ascii="Times New Roman" w:eastAsia="Times New Roman" w:hAnsi="Times New Roman" w:cs="Times New Roman"/>
          <w:b/>
          <w:sz w:val="24"/>
          <w:szCs w:val="24"/>
        </w:rPr>
        <w:t xml:space="preserve">. </w:t>
      </w:r>
      <w:r w:rsidR="00EA06DC" w:rsidRPr="007C264B">
        <w:rPr>
          <w:rFonts w:ascii="Times New Roman" w:eastAsia="Times New Roman" w:hAnsi="Times New Roman" w:cs="Times New Roman"/>
          <w:b/>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EA06DC" w:rsidRPr="003E15EC"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Zgodnie z art  22 §1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rsidR="00EA06DC" w:rsidRDefault="00EA06DC" w:rsidP="00FD42F5">
      <w:pPr>
        <w:pStyle w:val="Akapitzlist"/>
        <w:numPr>
          <w:ilvl w:val="0"/>
          <w:numId w:val="10"/>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Zamawia</w:t>
      </w:r>
      <w:r w:rsidR="003E15EC">
        <w:rPr>
          <w:rFonts w:ascii="Times New Roman" w:eastAsia="Times New Roman" w:hAnsi="Times New Roman" w:cs="Times New Roman"/>
          <w:color w:val="000000"/>
          <w:sz w:val="24"/>
          <w:szCs w:val="24"/>
        </w:rPr>
        <w:t>jący wymaga zatrudnienia przez W</w:t>
      </w:r>
      <w:r w:rsidRPr="00FD42F5">
        <w:rPr>
          <w:rFonts w:ascii="Times New Roman" w:eastAsia="Times New Roman" w:hAnsi="Times New Roman" w:cs="Times New Roman"/>
          <w:color w:val="000000"/>
          <w:sz w:val="24"/>
          <w:szCs w:val="24"/>
        </w:rPr>
        <w:t>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EA06DC" w:rsidRPr="00FD42F5" w:rsidRDefault="00EA06DC" w:rsidP="00EA06DC">
      <w:pPr>
        <w:pStyle w:val="Akapitzlist"/>
        <w:numPr>
          <w:ilvl w:val="0"/>
          <w:numId w:val="10"/>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ppkt a czynności. Zamawiający uprawniony jest w szczególności do: </w:t>
      </w:r>
    </w:p>
    <w:p w:rsidR="00EA06DC" w:rsidRPr="00FD42F5" w:rsidRDefault="00EA06DC" w:rsidP="00FD42F5">
      <w:pPr>
        <w:pStyle w:val="Akapitzlist"/>
        <w:numPr>
          <w:ilvl w:val="0"/>
          <w:numId w:val="12"/>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żądania oświadczeń i dokumentów w zakresie potwierdzenia spełniania ww. wymogów i dokonywania ich oceny,</w:t>
      </w:r>
    </w:p>
    <w:p w:rsidR="00EA06DC" w:rsidRPr="00FD42F5" w:rsidRDefault="00EA06DC" w:rsidP="00FD42F5">
      <w:pPr>
        <w:pStyle w:val="Akapitzlist"/>
        <w:numPr>
          <w:ilvl w:val="0"/>
          <w:numId w:val="12"/>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żądania wyjaśnień w przypadku wątpliwości w zakresie potwierdzenia spełniania ww. wymogów,</w:t>
      </w:r>
    </w:p>
    <w:p w:rsidR="00EA06DC" w:rsidRPr="00FD42F5" w:rsidRDefault="00EA06DC" w:rsidP="00FD42F5">
      <w:pPr>
        <w:pStyle w:val="Akapitzlist"/>
        <w:numPr>
          <w:ilvl w:val="0"/>
          <w:numId w:val="12"/>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przeprowadzania kontroli na miejscu wykonywania świadczenia.</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FD42F5" w:rsidRDefault="00EA06DC" w:rsidP="00FD42F5">
      <w:pPr>
        <w:pStyle w:val="Akapitzlist"/>
        <w:numPr>
          <w:ilvl w:val="0"/>
          <w:numId w:val="10"/>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W trakcie realizacj</w:t>
      </w:r>
      <w:r w:rsidR="003E15EC">
        <w:rPr>
          <w:rFonts w:ascii="Times New Roman" w:eastAsia="Times New Roman" w:hAnsi="Times New Roman" w:cs="Times New Roman"/>
          <w:color w:val="000000"/>
          <w:sz w:val="24"/>
          <w:szCs w:val="24"/>
        </w:rPr>
        <w:t>i zamówienia na każde wezwanie Z</w:t>
      </w:r>
      <w:r w:rsidRPr="00FD42F5">
        <w:rPr>
          <w:rFonts w:ascii="Times New Roman" w:eastAsia="Times New Roman" w:hAnsi="Times New Roman" w:cs="Times New Roman"/>
          <w:color w:val="000000"/>
          <w:sz w:val="24"/>
          <w:szCs w:val="24"/>
        </w:rPr>
        <w:t>amawiającego w wyzna</w:t>
      </w:r>
      <w:r w:rsidR="003E15EC">
        <w:rPr>
          <w:rFonts w:ascii="Times New Roman" w:eastAsia="Times New Roman" w:hAnsi="Times New Roman" w:cs="Times New Roman"/>
          <w:color w:val="000000"/>
          <w:sz w:val="24"/>
          <w:szCs w:val="24"/>
        </w:rPr>
        <w:t>czonym w tym wezwaniu terminie W</w:t>
      </w:r>
      <w:r w:rsidRPr="00FD42F5">
        <w:rPr>
          <w:rFonts w:ascii="Times New Roman" w:eastAsia="Times New Roman" w:hAnsi="Times New Roman" w:cs="Times New Roman"/>
          <w:color w:val="000000"/>
          <w:sz w:val="24"/>
          <w:szCs w:val="24"/>
        </w:rPr>
        <w:t xml:space="preserve">ykonawca przedłoży zamawiającemu wskazane poniżej dowody w celu potwierdzenia spełnienia wymogu zatrudnienia na podstawie umowy </w:t>
      </w:r>
      <w:r w:rsidR="003E15EC">
        <w:rPr>
          <w:rFonts w:ascii="Times New Roman" w:eastAsia="Times New Roman" w:hAnsi="Times New Roman" w:cs="Times New Roman"/>
          <w:color w:val="000000"/>
          <w:sz w:val="24"/>
          <w:szCs w:val="24"/>
        </w:rPr>
        <w:br/>
        <w:t>o pracę przez W</w:t>
      </w:r>
      <w:r w:rsidRPr="00FD42F5">
        <w:rPr>
          <w:rFonts w:ascii="Times New Roman" w:eastAsia="Times New Roman" w:hAnsi="Times New Roman" w:cs="Times New Roman"/>
          <w:color w:val="000000"/>
          <w:sz w:val="24"/>
          <w:szCs w:val="24"/>
        </w:rPr>
        <w:t>ykonawcę lub podwykonawcę osób wykonujących wskazane w ppkt  a czynności w trakcie realizacji zamówienia:</w:t>
      </w:r>
    </w:p>
    <w:p w:rsidR="00EA06DC" w:rsidRPr="00FD42F5" w:rsidRDefault="003E15EC" w:rsidP="00FD42F5">
      <w:pPr>
        <w:pStyle w:val="Akapitzlist"/>
        <w:numPr>
          <w:ilvl w:val="0"/>
          <w:numId w:val="1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W</w:t>
      </w:r>
      <w:r w:rsidR="00EA06DC" w:rsidRPr="00FD42F5">
        <w:rPr>
          <w:rFonts w:ascii="Times New Roman" w:eastAsia="Times New Roman" w:hAnsi="Times New Roman" w:cs="Times New Roman"/>
          <w:color w:val="000000"/>
          <w:sz w:val="24"/>
          <w:szCs w:val="24"/>
        </w:rPr>
        <w:t>ykonawcy lub podwykonawcy o zatrudnieniu na podstawie umowy o pracę osób wykonujących czynn</w:t>
      </w:r>
      <w:r>
        <w:rPr>
          <w:rFonts w:ascii="Times New Roman" w:eastAsia="Times New Roman" w:hAnsi="Times New Roman" w:cs="Times New Roman"/>
          <w:color w:val="000000"/>
          <w:sz w:val="24"/>
          <w:szCs w:val="24"/>
        </w:rPr>
        <w:t>ości, których dotyczy wezwanie Z</w:t>
      </w:r>
      <w:r w:rsidR="00EA06DC" w:rsidRPr="00FD42F5">
        <w:rPr>
          <w:rFonts w:ascii="Times New Roman" w:eastAsia="Times New Roman" w:hAnsi="Times New Roman" w:cs="Times New Roman"/>
          <w:color w:val="000000"/>
          <w:sz w:val="24"/>
          <w:szCs w:val="24"/>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A06DC" w:rsidRPr="00FD42F5" w:rsidRDefault="00EA06DC" w:rsidP="00FD42F5">
      <w:pPr>
        <w:pStyle w:val="Akapitzlist"/>
        <w:numPr>
          <w:ilvl w:val="0"/>
          <w:numId w:val="14"/>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 xml:space="preserve">poświadczoną za zgodność </w:t>
      </w:r>
      <w:r w:rsidR="003E15EC">
        <w:rPr>
          <w:rFonts w:ascii="Times New Roman" w:eastAsia="Times New Roman" w:hAnsi="Times New Roman" w:cs="Times New Roman"/>
          <w:color w:val="000000"/>
          <w:sz w:val="24"/>
          <w:szCs w:val="24"/>
        </w:rPr>
        <w:t>z oryginałem odpowiednio przez W</w:t>
      </w:r>
      <w:r w:rsidRPr="00FD42F5">
        <w:rPr>
          <w:rFonts w:ascii="Times New Roman" w:eastAsia="Times New Roman" w:hAnsi="Times New Roman" w:cs="Times New Roman"/>
          <w:color w:val="000000"/>
          <w:sz w:val="24"/>
          <w:szCs w:val="24"/>
        </w:rPr>
        <w:t>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FD42F5" w:rsidRDefault="00B01009" w:rsidP="00FD42F5">
      <w:pPr>
        <w:pStyle w:val="Akapitzlist"/>
        <w:numPr>
          <w:ilvl w:val="0"/>
          <w:numId w:val="10"/>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tytułu niespełnienia przez W</w:t>
      </w:r>
      <w:r w:rsidR="00EA06DC" w:rsidRPr="00FD42F5">
        <w:rPr>
          <w:rFonts w:ascii="Times New Roman" w:eastAsia="Times New Roman" w:hAnsi="Times New Roman" w:cs="Times New Roman"/>
          <w:color w:val="000000"/>
          <w:sz w:val="24"/>
          <w:szCs w:val="24"/>
        </w:rPr>
        <w:t>ykonawcę lub podwykonawcę wymogu zatrudnienia na podstawie umowy o pracę osób wykonujących wskazane w ppkt a czynności zamawiający przewiduje sankcję w postaci obowiązku zapłaty przez wykonawcę kary umownej w wysokości określonej w istotnych postanowieniach umowy w sprawie zamówienia publicznego</w:t>
      </w:r>
      <w:r>
        <w:rPr>
          <w:rFonts w:ascii="Times New Roman" w:eastAsia="Times New Roman" w:hAnsi="Times New Roman" w:cs="Times New Roman"/>
          <w:color w:val="000000"/>
          <w:sz w:val="24"/>
          <w:szCs w:val="24"/>
        </w:rPr>
        <w:t>. Niezłożenie przez W</w:t>
      </w:r>
      <w:r w:rsidR="00EA06DC" w:rsidRPr="00FD42F5">
        <w:rPr>
          <w:rFonts w:ascii="Times New Roman" w:eastAsia="Times New Roman" w:hAnsi="Times New Roman" w:cs="Times New Roman"/>
          <w:color w:val="000000"/>
          <w:sz w:val="24"/>
          <w:szCs w:val="24"/>
        </w:rPr>
        <w:t xml:space="preserve">ykonawcę w wyznaczonym przez zamawiającego terminie żądanych przez zamawiającego dowodów w celu </w:t>
      </w:r>
      <w:r>
        <w:rPr>
          <w:rFonts w:ascii="Times New Roman" w:eastAsia="Times New Roman" w:hAnsi="Times New Roman" w:cs="Times New Roman"/>
          <w:color w:val="000000"/>
          <w:sz w:val="24"/>
          <w:szCs w:val="24"/>
        </w:rPr>
        <w:t>potwierdzenia spełnienia przez W</w:t>
      </w:r>
      <w:r w:rsidR="00EA06DC" w:rsidRPr="00FD42F5">
        <w:rPr>
          <w:rFonts w:ascii="Times New Roman" w:eastAsia="Times New Roman" w:hAnsi="Times New Roman" w:cs="Times New Roman"/>
          <w:color w:val="000000"/>
          <w:sz w:val="24"/>
          <w:szCs w:val="24"/>
        </w:rPr>
        <w:t>ykonawcę lub podwykonawcę wymogu zatrudnienia na podstawie umowy o pracę traktowane będzie, jako niespełnienie przez wykonawcę lub podwykonawcę wymogu zatrudnienia na podstawie umowy o pracę osób wykonujących wskazane w ppkt a  czynności.</w:t>
      </w:r>
    </w:p>
    <w:p w:rsidR="00EA06DC" w:rsidRPr="00F12B48" w:rsidRDefault="00EA06DC" w:rsidP="00EA06DC">
      <w:pPr>
        <w:pStyle w:val="Akapitzlist"/>
        <w:numPr>
          <w:ilvl w:val="0"/>
          <w:numId w:val="10"/>
        </w:numPr>
        <w:spacing w:after="0"/>
        <w:jc w:val="both"/>
        <w:rPr>
          <w:rFonts w:ascii="Times New Roman" w:eastAsia="Times New Roman" w:hAnsi="Times New Roman" w:cs="Times New Roman"/>
          <w:color w:val="000000"/>
          <w:sz w:val="24"/>
          <w:szCs w:val="24"/>
        </w:rPr>
      </w:pPr>
      <w:r w:rsidRPr="00FD42F5">
        <w:rPr>
          <w:rFonts w:ascii="Times New Roman" w:eastAsia="Times New Roman" w:hAnsi="Times New Roman" w:cs="Times New Roman"/>
          <w:color w:val="000000"/>
          <w:sz w:val="24"/>
          <w:szCs w:val="24"/>
        </w:rPr>
        <w:t xml:space="preserve"> W przypadku uzasadnionych wątpliwości, co do przestrzegania prawa pracy przez wykonawcę lub podwykonawcę, zamawiający może zwrócić się o przeprowadzenie kontroli przez Państwową Inspekcję Pracy.</w:t>
      </w:r>
      <w:r w:rsidRPr="00FD42F5">
        <w:rPr>
          <w:rFonts w:ascii="Times New Roman" w:eastAsia="Times New Roman" w:hAnsi="Times New Roman" w:cs="Times New Roman"/>
          <w:b/>
          <w:color w:val="000000"/>
          <w:sz w:val="24"/>
          <w:szCs w:val="24"/>
        </w:rPr>
        <w:tab/>
      </w:r>
    </w:p>
    <w:p w:rsidR="00F12B48" w:rsidRPr="008B27A7" w:rsidRDefault="00EA06DC" w:rsidP="00F12B48">
      <w:pPr>
        <w:pStyle w:val="Nagwek1"/>
        <w:rPr>
          <w:rFonts w:ascii="Times New Roman" w:eastAsia="Times New Roman" w:hAnsi="Times New Roman" w:cs="Times New Roman"/>
          <w:sz w:val="24"/>
        </w:rPr>
      </w:pPr>
      <w:bookmarkStart w:id="3" w:name="_Toc74903909"/>
      <w:r w:rsidRPr="008B27A7">
        <w:rPr>
          <w:rFonts w:ascii="Times New Roman" w:eastAsia="Times New Roman" w:hAnsi="Times New Roman" w:cs="Times New Roman"/>
          <w:sz w:val="24"/>
        </w:rPr>
        <w:t>4.Termin wykonania zamówienia</w:t>
      </w:r>
      <w:bookmarkEnd w:id="3"/>
    </w:p>
    <w:p w:rsidR="00F12B48"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 xml:space="preserve"> </w:t>
      </w:r>
    </w:p>
    <w:p w:rsidR="00EA06DC" w:rsidRPr="00F12B48" w:rsidRDefault="009C2EAE" w:rsidP="00EA06DC">
      <w:pPr>
        <w:spacing w:after="0"/>
        <w:jc w:val="both"/>
        <w:rPr>
          <w:rFonts w:ascii="Times New Roman" w:eastAsia="Times New Roman" w:hAnsi="Times New Roman" w:cs="Times New Roman"/>
          <w:sz w:val="24"/>
          <w:szCs w:val="24"/>
          <w:u w:val="single"/>
        </w:rPr>
      </w:pPr>
      <w:r w:rsidRPr="00D72DBF">
        <w:rPr>
          <w:rFonts w:ascii="Times New Roman" w:eastAsia="Times New Roman" w:hAnsi="Times New Roman" w:cs="Times New Roman"/>
          <w:sz w:val="24"/>
          <w:szCs w:val="24"/>
          <w:u w:val="single"/>
        </w:rPr>
        <w:t>90</w:t>
      </w:r>
      <w:r w:rsidR="00FD42F5" w:rsidRPr="00D72DBF">
        <w:rPr>
          <w:rFonts w:ascii="Times New Roman" w:eastAsia="Times New Roman" w:hAnsi="Times New Roman" w:cs="Times New Roman"/>
          <w:sz w:val="24"/>
          <w:szCs w:val="24"/>
          <w:u w:val="single"/>
        </w:rPr>
        <w:t xml:space="preserve"> </w:t>
      </w:r>
      <w:r w:rsidR="00EA06DC" w:rsidRPr="00D72DBF">
        <w:rPr>
          <w:rFonts w:ascii="Times New Roman" w:eastAsia="Times New Roman" w:hAnsi="Times New Roman" w:cs="Times New Roman"/>
          <w:sz w:val="24"/>
          <w:szCs w:val="24"/>
          <w:u w:val="single"/>
        </w:rPr>
        <w:t xml:space="preserve"> dni od podpisania umowy.</w:t>
      </w:r>
      <w:r w:rsidR="00EA06DC" w:rsidRPr="00F12B48">
        <w:rPr>
          <w:rFonts w:ascii="Times New Roman" w:eastAsia="Times New Roman" w:hAnsi="Times New Roman" w:cs="Times New Roman"/>
          <w:sz w:val="24"/>
          <w:szCs w:val="24"/>
          <w:u w:val="single"/>
        </w:rPr>
        <w:t xml:space="preserve"> </w:t>
      </w:r>
    </w:p>
    <w:p w:rsidR="00EA06DC" w:rsidRPr="008B27A7" w:rsidRDefault="00EA06DC" w:rsidP="007E6C58">
      <w:pPr>
        <w:pStyle w:val="Nagwek1"/>
        <w:jc w:val="both"/>
        <w:rPr>
          <w:rFonts w:ascii="Times New Roman" w:eastAsia="Times New Roman" w:hAnsi="Times New Roman" w:cs="Times New Roman"/>
          <w:sz w:val="24"/>
        </w:rPr>
      </w:pPr>
      <w:bookmarkStart w:id="4" w:name="_Toc74903910"/>
      <w:r w:rsidRPr="008B27A7">
        <w:rPr>
          <w:rFonts w:ascii="Times New Roman" w:eastAsia="Times New Roman" w:hAnsi="Times New Roman" w:cs="Times New Roman"/>
          <w:sz w:val="24"/>
        </w:rPr>
        <w:t>5. Informacje o środkach komunikacji elektronicznej, przy użyciu których zamawiający będzie komunikował się z wykonawcami, oraz informacje o wymaganiach technicznych i organizacyjnych sporządzania, wysyłania</w:t>
      </w:r>
      <w:r w:rsidRPr="008B27A7">
        <w:rPr>
          <w:rFonts w:ascii="Times New Roman" w:eastAsia="Times New Roman" w:hAnsi="Times New Roman" w:cs="Times New Roman"/>
          <w:sz w:val="24"/>
        </w:rPr>
        <w:tab/>
        <w:t>i odbierania korespondencji elektronicznej</w:t>
      </w:r>
      <w:bookmarkEnd w:id="4"/>
    </w:p>
    <w:p w:rsidR="00EA06DC"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5.1. </w:t>
      </w:r>
      <w:r w:rsidRPr="007C264B">
        <w:rPr>
          <w:rFonts w:ascii="Times New Roman" w:eastAsia="Times New Roman" w:hAnsi="Times New Roman" w:cs="Times New Roman"/>
          <w:sz w:val="24"/>
          <w:szCs w:val="24"/>
        </w:rPr>
        <w:t xml:space="preserve">W postępowaniu o udzielenie zamówienia komunikacja między Zamawiającym </w:t>
      </w:r>
      <w:r w:rsidR="00FD42F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 xml:space="preserve">a Wykonawcami odbywa się przy użyciu miniPortalu, który dostępny jest pod adresem: </w:t>
      </w:r>
      <w:hyperlink r:id="rId12">
        <w:r w:rsidRPr="007C264B">
          <w:rPr>
            <w:rFonts w:ascii="Times New Roman" w:eastAsia="Times New Roman" w:hAnsi="Times New Roman" w:cs="Times New Roman"/>
            <w:color w:val="0000FF"/>
            <w:sz w:val="24"/>
            <w:szCs w:val="24"/>
            <w:u w:val="single"/>
          </w:rPr>
          <w:t>https://miniportal.uzp.gov.pl/</w:t>
        </w:r>
      </w:hyperlink>
      <w:r w:rsidRPr="007C264B">
        <w:rPr>
          <w:rFonts w:ascii="Times New Roman" w:eastAsia="Times New Roman" w:hAnsi="Times New Roman" w:cs="Times New Roman"/>
          <w:sz w:val="24"/>
          <w:szCs w:val="24"/>
        </w:rPr>
        <w:t xml:space="preserve">, ePUAPu, dostępnego pod adresem: </w:t>
      </w:r>
      <w:hyperlink r:id="rId13">
        <w:r w:rsidRPr="007C264B">
          <w:rPr>
            <w:rFonts w:ascii="Times New Roman" w:eastAsia="Times New Roman" w:hAnsi="Times New Roman" w:cs="Times New Roman"/>
            <w:color w:val="0000FF"/>
            <w:sz w:val="24"/>
            <w:szCs w:val="24"/>
            <w:u w:val="single"/>
          </w:rPr>
          <w:t>https://epuap.gov.pl/wps/portal</w:t>
        </w:r>
      </w:hyperlink>
      <w:r w:rsidRPr="007C264B">
        <w:rPr>
          <w:rFonts w:ascii="Times New Roman" w:eastAsia="Times New Roman" w:hAnsi="Times New Roman" w:cs="Times New Roman"/>
          <w:sz w:val="24"/>
          <w:szCs w:val="24"/>
        </w:rPr>
        <w:t xml:space="preserve"> oraz poczty elektronicznej.</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5.2.</w:t>
      </w:r>
      <w:r w:rsidRPr="007C264B">
        <w:rPr>
          <w:rFonts w:ascii="Times New Roman" w:eastAsia="Times New Roman" w:hAnsi="Times New Roman" w:cs="Times New Roman"/>
          <w:sz w:val="24"/>
          <w:szCs w:val="24"/>
        </w:rPr>
        <w:t xml:space="preserve"> Zamawiający wyznacza następujące osoby do kontaktu z Wykonawcami: </w:t>
      </w:r>
    </w:p>
    <w:p w:rsidR="00EA06DC" w:rsidRPr="004E650B" w:rsidRDefault="00FD42F5" w:rsidP="00EA06DC">
      <w:pPr>
        <w:spacing w:after="0"/>
        <w:jc w:val="both"/>
        <w:rPr>
          <w:rFonts w:ascii="Times New Roman" w:eastAsia="Times New Roman" w:hAnsi="Times New Roman" w:cs="Times New Roman"/>
          <w:sz w:val="24"/>
          <w:szCs w:val="24"/>
        </w:rPr>
      </w:pPr>
      <w:r w:rsidRPr="004E650B">
        <w:rPr>
          <w:rFonts w:ascii="Times New Roman" w:eastAsia="Times New Roman" w:hAnsi="Times New Roman" w:cs="Times New Roman"/>
          <w:sz w:val="24"/>
          <w:szCs w:val="24"/>
        </w:rPr>
        <w:t>Pan Paweł Grudowski</w:t>
      </w:r>
      <w:r w:rsidR="00EA06DC" w:rsidRPr="004E650B">
        <w:rPr>
          <w:rFonts w:ascii="Times New Roman" w:eastAsia="Times New Roman" w:hAnsi="Times New Roman" w:cs="Times New Roman"/>
          <w:sz w:val="24"/>
          <w:szCs w:val="24"/>
        </w:rPr>
        <w:t>, tel. 54</w:t>
      </w:r>
      <w:r w:rsidRPr="004E650B">
        <w:rPr>
          <w:rFonts w:ascii="Times New Roman" w:eastAsia="Times New Roman" w:hAnsi="Times New Roman" w:cs="Times New Roman"/>
          <w:sz w:val="24"/>
          <w:szCs w:val="24"/>
        </w:rPr>
        <w:t> 230 51 38</w:t>
      </w:r>
    </w:p>
    <w:p w:rsidR="00EA06DC" w:rsidRPr="004E650B" w:rsidRDefault="00FD42F5" w:rsidP="00EA06DC">
      <w:pPr>
        <w:spacing w:after="0"/>
        <w:jc w:val="both"/>
        <w:rPr>
          <w:rFonts w:ascii="Times New Roman" w:eastAsia="Times New Roman" w:hAnsi="Times New Roman" w:cs="Times New Roman"/>
          <w:sz w:val="24"/>
          <w:szCs w:val="24"/>
        </w:rPr>
      </w:pPr>
      <w:r w:rsidRPr="004E650B">
        <w:rPr>
          <w:rFonts w:ascii="Times New Roman" w:eastAsia="Times New Roman" w:hAnsi="Times New Roman" w:cs="Times New Roman"/>
          <w:sz w:val="24"/>
          <w:szCs w:val="24"/>
        </w:rPr>
        <w:t>Pani Małgorzata Rutkowska, tel. 54 230 51 44</w:t>
      </w:r>
      <w:r w:rsidR="004E650B" w:rsidRPr="004E650B">
        <w:rPr>
          <w:rFonts w:ascii="Times New Roman" w:eastAsia="Times New Roman" w:hAnsi="Times New Roman" w:cs="Times New Roman"/>
          <w:sz w:val="24"/>
          <w:szCs w:val="24"/>
        </w:rPr>
        <w:t>.</w:t>
      </w:r>
    </w:p>
    <w:p w:rsidR="004E650B" w:rsidRPr="004E650B" w:rsidRDefault="004E650B"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pomiędzy Wykonawcą a właścicielem licznika odbywać się będzie przy współpracy wyznaczonego pracownika urzędu.</w:t>
      </w:r>
    </w:p>
    <w:p w:rsidR="00EA06DC" w:rsidRPr="007C264B" w:rsidRDefault="00EA06DC" w:rsidP="00FD42F5">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5.3. </w:t>
      </w:r>
      <w:r w:rsidRPr="007C264B">
        <w:rPr>
          <w:rFonts w:ascii="Times New Roman" w:eastAsia="Times New Roman" w:hAnsi="Times New Roman" w:cs="Times New Roman"/>
          <w:sz w:val="24"/>
          <w:szCs w:val="24"/>
        </w:rPr>
        <w:t>Wykonawca zamierzający wziąć udział w postępowaniu o udzielenie zamówienia publicznego, musi posiadać konto na ePUAP. Wykonawca posiadający konto na ePUAP ma dostęp do następujących formularzy:</w:t>
      </w:r>
      <w:r w:rsidR="00FD42F5">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„Formularz do złożenia, zmiany, wycofania oferty lub wniosku” o</w:t>
      </w:r>
      <w:r w:rsidR="00FD42F5">
        <w:rPr>
          <w:rFonts w:ascii="Times New Roman" w:eastAsia="Times New Roman" w:hAnsi="Times New Roman" w:cs="Times New Roman"/>
          <w:sz w:val="24"/>
          <w:szCs w:val="24"/>
        </w:rPr>
        <w:t xml:space="preserve">raz do </w:t>
      </w:r>
      <w:r w:rsidRPr="007C264B">
        <w:rPr>
          <w:rFonts w:ascii="Times New Roman" w:eastAsia="Times New Roman" w:hAnsi="Times New Roman" w:cs="Times New Roman"/>
          <w:sz w:val="24"/>
          <w:szCs w:val="24"/>
        </w:rPr>
        <w:t>Formularza do komunikacji”.</w:t>
      </w:r>
    </w:p>
    <w:p w:rsidR="00EA06DC" w:rsidRPr="007C264B" w:rsidRDefault="00EA06DC" w:rsidP="00FD42F5">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5.4. </w:t>
      </w:r>
      <w:r w:rsidRPr="007C264B">
        <w:rPr>
          <w:rFonts w:ascii="Times New Roman" w:eastAsia="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EA06DC" w:rsidRPr="007C264B" w:rsidRDefault="00EA06DC" w:rsidP="00FD42F5">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5.5.</w:t>
      </w:r>
      <w:r w:rsidRPr="007C264B">
        <w:rPr>
          <w:rFonts w:ascii="Times New Roman" w:eastAsia="Times New Roman" w:hAnsi="Times New Roman" w:cs="Times New Roman"/>
          <w:sz w:val="24"/>
          <w:szCs w:val="24"/>
        </w:rPr>
        <w:t xml:space="preserve"> Maksymalny rozmiar plików przesyłanych za pośrednictwem dedykowanych formularzy: „Formularz złożenia, zmiany, wycofania oferty lub wniosku” i „Formularza do komunikacji” wynosi 150 MB. </w:t>
      </w:r>
    </w:p>
    <w:p w:rsidR="00EA06DC" w:rsidRPr="007C264B" w:rsidRDefault="00EA06DC" w:rsidP="00FD42F5">
      <w:pPr>
        <w:spacing w:after="0"/>
        <w:jc w:val="both"/>
        <w:rPr>
          <w:rFonts w:ascii="Times New Roman" w:eastAsia="Times New Roman" w:hAnsi="Times New Roman" w:cs="Times New Roman"/>
          <w:sz w:val="24"/>
          <w:szCs w:val="24"/>
        </w:rPr>
      </w:pPr>
      <w:r w:rsidRPr="00FD42F5">
        <w:rPr>
          <w:rFonts w:ascii="Times New Roman" w:eastAsia="Times New Roman" w:hAnsi="Times New Roman" w:cs="Times New Roman"/>
          <w:b/>
          <w:sz w:val="24"/>
          <w:szCs w:val="24"/>
        </w:rPr>
        <w:t>5.6</w:t>
      </w:r>
      <w:r w:rsidRPr="007C264B">
        <w:rPr>
          <w:rFonts w:ascii="Times New Roman" w:eastAsia="Times New Roman" w:hAnsi="Times New Roman" w:cs="Times New Roman"/>
          <w:sz w:val="24"/>
          <w:szCs w:val="24"/>
        </w:rPr>
        <w:t xml:space="preserve">. Za datę przekazania oferty, wniosków, zawiadomień, dokumentów elektronicznych, oświadczeń lub elektronicznych kopii dokumentów lub oświadczeń oraz innych informacji przyjmuje się datę ich przekazania na ePUAP. </w:t>
      </w:r>
    </w:p>
    <w:p w:rsidR="00EA06DC" w:rsidRPr="007C264B" w:rsidRDefault="00EA06DC" w:rsidP="00FD42F5">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5.7.</w:t>
      </w:r>
      <w:r w:rsidRPr="007C264B">
        <w:rPr>
          <w:rFonts w:ascii="Times New Roman" w:eastAsia="Times New Roman" w:hAnsi="Times New Roman" w:cs="Times New Roman"/>
          <w:sz w:val="24"/>
          <w:szCs w:val="24"/>
        </w:rPr>
        <w:t xml:space="preserve"> 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 </w:t>
      </w:r>
    </w:p>
    <w:p w:rsidR="00EA06DC" w:rsidRPr="007C264B" w:rsidRDefault="00EA06DC" w:rsidP="00FD42F5">
      <w:pPr>
        <w:spacing w:after="0"/>
        <w:jc w:val="both"/>
        <w:rPr>
          <w:rFonts w:ascii="Times New Roman" w:eastAsia="Times New Roman" w:hAnsi="Times New Roman" w:cs="Times New Roman"/>
          <w:b/>
          <w:sz w:val="24"/>
          <w:szCs w:val="24"/>
          <w:u w:val="single"/>
        </w:rPr>
      </w:pPr>
      <w:r w:rsidRPr="007C264B">
        <w:rPr>
          <w:rFonts w:ascii="Times New Roman" w:eastAsia="Times New Roman" w:hAnsi="Times New Roman" w:cs="Times New Roman"/>
          <w:b/>
          <w:sz w:val="24"/>
          <w:szCs w:val="24"/>
          <w:u w:val="single"/>
        </w:rPr>
        <w:t>Sposób komunikowania się Zamawiającego z Wykonawcami (nie dotyczy składania ofert i wniosków).</w:t>
      </w:r>
    </w:p>
    <w:p w:rsidR="00EA06DC" w:rsidRPr="007C264B" w:rsidRDefault="00EA06DC" w:rsidP="00FD42F5">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5.8. </w:t>
      </w:r>
      <w:r w:rsidRPr="007C264B">
        <w:rPr>
          <w:rFonts w:ascii="Times New Roman" w:eastAsia="Times New Roman" w:hAnsi="Times New Roman" w:cs="Times New Roman"/>
          <w:sz w:val="24"/>
          <w:szCs w:val="24"/>
        </w:rPr>
        <w:t xml:space="preserve">W postępowaniu o udzielenie zamówienia komunikacja pomiędzy Zamawiającym </w:t>
      </w:r>
      <w:r w:rsidR="008900D3">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a Wykonawcami w szczególności składanie oświadczeń, wniosków (innych niż oferta),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rsidR="00EA06DC" w:rsidRPr="00D77A68" w:rsidRDefault="00EA06DC" w:rsidP="00EA06DC">
      <w:pPr>
        <w:spacing w:after="0"/>
        <w:ind w:hanging="34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ab/>
        <w:t>5.9.</w:t>
      </w:r>
      <w:r w:rsidRPr="007C264B">
        <w:rPr>
          <w:rFonts w:ascii="Times New Roman" w:eastAsia="Times New Roman" w:hAnsi="Times New Roman" w:cs="Times New Roman"/>
          <w:sz w:val="24"/>
          <w:szCs w:val="24"/>
        </w:rPr>
        <w:t xml:space="preserve"> Zamawiający może również komunikować się z Wykonawcami za pomocą poczty elektronicznej, email </w:t>
      </w:r>
      <w:r w:rsidR="00F11D90">
        <w:rPr>
          <w:rFonts w:ascii="Times New Roman" w:eastAsia="Times New Roman" w:hAnsi="Times New Roman" w:cs="Times New Roman"/>
          <w:color w:val="0000FF"/>
          <w:sz w:val="24"/>
          <w:szCs w:val="24"/>
          <w:u w:val="single"/>
        </w:rPr>
        <w:t>sekretarz@ugbobrowniki.pl</w:t>
      </w:r>
    </w:p>
    <w:p w:rsidR="00EA06DC" w:rsidRPr="007C264B" w:rsidRDefault="00EA06DC" w:rsidP="00EA06DC">
      <w:pPr>
        <w:spacing w:after="0"/>
        <w:jc w:val="both"/>
        <w:rPr>
          <w:rFonts w:ascii="Times New Roman" w:eastAsia="Times New Roman" w:hAnsi="Times New Roman" w:cs="Times New Roman"/>
          <w:sz w:val="24"/>
          <w:szCs w:val="24"/>
        </w:rPr>
      </w:pPr>
      <w:r w:rsidRPr="007F45E5">
        <w:rPr>
          <w:rFonts w:ascii="Times New Roman" w:eastAsia="Times New Roman" w:hAnsi="Times New Roman" w:cs="Times New Roman"/>
          <w:b/>
          <w:sz w:val="24"/>
          <w:szCs w:val="24"/>
        </w:rPr>
        <w:t>5.10.</w:t>
      </w:r>
      <w:r w:rsidRPr="007C264B">
        <w:rPr>
          <w:rFonts w:ascii="Times New Roman" w:eastAsia="Times New Roman" w:hAnsi="Times New Roman" w:cs="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007F45E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pkt 5.9 adres email. Sposób sporządzenia dokumentów elektronicznych musi być zgod</w:t>
      </w:r>
      <w:r w:rsidR="009A3F20">
        <w:rPr>
          <w:rFonts w:ascii="Times New Roman" w:eastAsia="Times New Roman" w:hAnsi="Times New Roman" w:cs="Times New Roman"/>
          <w:sz w:val="24"/>
          <w:szCs w:val="24"/>
        </w:rPr>
        <w:t>n</w:t>
      </w:r>
      <w:r w:rsidRPr="007C264B">
        <w:rPr>
          <w:rFonts w:ascii="Times New Roman" w:eastAsia="Times New Roman" w:hAnsi="Times New Roman" w:cs="Times New Roman"/>
          <w:sz w:val="24"/>
          <w:szCs w:val="24"/>
        </w:rPr>
        <w:t xml:space="preserve">y </w:t>
      </w:r>
      <w:r w:rsidR="009A3F20">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 xml:space="preserve">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t>
      </w:r>
      <w:r w:rsidR="007F45E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 xml:space="preserve">w sprawie podmiotowych środków dowodowych oraz innych dokumentów lub oświadczeń, jakich może żądać zamawiający od wykonawcy (Dz. U. z 2020 poz. 2415). </w:t>
      </w:r>
    </w:p>
    <w:p w:rsidR="008B27A7" w:rsidRDefault="008B27A7" w:rsidP="007F45E5">
      <w:pPr>
        <w:spacing w:before="57" w:after="57"/>
        <w:jc w:val="both"/>
        <w:rPr>
          <w:rStyle w:val="Nagwek1Znak"/>
          <w:rFonts w:ascii="Times New Roman" w:hAnsi="Times New Roman" w:cs="Times New Roman"/>
          <w:sz w:val="24"/>
          <w:szCs w:val="24"/>
        </w:rPr>
      </w:pPr>
    </w:p>
    <w:p w:rsidR="00EA06DC" w:rsidRPr="008B27A7" w:rsidRDefault="007F45E5" w:rsidP="007F45E5">
      <w:pPr>
        <w:spacing w:before="57" w:after="57"/>
        <w:jc w:val="both"/>
        <w:rPr>
          <w:rFonts w:ascii="Times New Roman" w:eastAsia="Times New Roman" w:hAnsi="Times New Roman" w:cs="Times New Roman"/>
          <w:b/>
          <w:sz w:val="24"/>
          <w:szCs w:val="24"/>
        </w:rPr>
      </w:pPr>
      <w:bookmarkStart w:id="5" w:name="_Toc74903911"/>
      <w:r w:rsidRPr="008B27A7">
        <w:rPr>
          <w:rStyle w:val="Nagwek1Znak"/>
          <w:rFonts w:ascii="Times New Roman" w:hAnsi="Times New Roman" w:cs="Times New Roman"/>
          <w:sz w:val="24"/>
          <w:szCs w:val="24"/>
        </w:rPr>
        <w:t>6</w:t>
      </w:r>
      <w:r w:rsidR="00EA06DC" w:rsidRPr="008B27A7">
        <w:rPr>
          <w:rStyle w:val="Nagwek1Znak"/>
          <w:rFonts w:ascii="Times New Roman" w:hAnsi="Times New Roman" w:cs="Times New Roman"/>
          <w:sz w:val="24"/>
          <w:szCs w:val="24"/>
        </w:rPr>
        <w:t>. Informacja o warunkach udziału w postępowaniu</w:t>
      </w:r>
      <w:bookmarkEnd w:id="5"/>
    </w:p>
    <w:p w:rsidR="00EA06DC" w:rsidRPr="007C264B" w:rsidRDefault="007F45E5" w:rsidP="007F45E5">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b/>
          <w:sz w:val="24"/>
          <w:szCs w:val="24"/>
        </w:rPr>
        <w:t>.1</w:t>
      </w:r>
      <w:r w:rsidR="00EA06DC" w:rsidRPr="007C264B">
        <w:rPr>
          <w:rFonts w:ascii="Times New Roman" w:eastAsia="Times New Roman" w:hAnsi="Times New Roman" w:cs="Times New Roman"/>
          <w:sz w:val="24"/>
          <w:szCs w:val="24"/>
        </w:rPr>
        <w:t xml:space="preserve"> O udzielenie zamówienia mogą ubiegać się Wykonawcy, którzy: </w:t>
      </w:r>
    </w:p>
    <w:p w:rsidR="007F45E5" w:rsidRDefault="00EA06DC" w:rsidP="007F45E5">
      <w:pPr>
        <w:pStyle w:val="Akapitzlist"/>
        <w:numPr>
          <w:ilvl w:val="0"/>
          <w:numId w:val="16"/>
        </w:numPr>
        <w:tabs>
          <w:tab w:val="left" w:pos="1760"/>
        </w:tabs>
        <w:spacing w:before="57" w:after="57"/>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nie podlegają wykluczeniu;</w:t>
      </w:r>
    </w:p>
    <w:p w:rsidR="00EA06DC" w:rsidRPr="007F45E5" w:rsidRDefault="00EA06DC" w:rsidP="007F45E5">
      <w:pPr>
        <w:pStyle w:val="Akapitzlist"/>
        <w:numPr>
          <w:ilvl w:val="0"/>
          <w:numId w:val="16"/>
        </w:numPr>
        <w:tabs>
          <w:tab w:val="left" w:pos="1760"/>
        </w:tabs>
        <w:spacing w:before="57" w:after="57"/>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 xml:space="preserve">spełniają warunki udziału w postępowaniu określone przez zamawiającego w ogłoszeniu o zamówieniu i niniejszej SWZ. </w:t>
      </w:r>
      <w:r w:rsidRPr="007F45E5">
        <w:rPr>
          <w:rFonts w:ascii="Times New Roman" w:eastAsia="Times New Roman" w:hAnsi="Times New Roman" w:cs="Times New Roman"/>
          <w:color w:val="000000"/>
          <w:sz w:val="24"/>
          <w:szCs w:val="24"/>
        </w:rPr>
        <w:tab/>
        <w:t xml:space="preserve">          </w:t>
      </w:r>
    </w:p>
    <w:p w:rsidR="00EA06DC" w:rsidRPr="007C264B" w:rsidRDefault="007F45E5" w:rsidP="00EA06D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b/>
          <w:sz w:val="24"/>
          <w:szCs w:val="24"/>
        </w:rPr>
        <w:t>.2</w:t>
      </w:r>
      <w:r w:rsidR="00EA06DC" w:rsidRPr="007C264B">
        <w:rPr>
          <w:rFonts w:ascii="Times New Roman" w:eastAsia="Times New Roman" w:hAnsi="Times New Roman" w:cs="Times New Roman"/>
          <w:sz w:val="24"/>
          <w:szCs w:val="24"/>
        </w:rPr>
        <w:t xml:space="preserve"> O udzielenie zamówienia mogą się ubiegać Wykonawcy, którzy spełniają warunki udziału w postępowaniu dotyczące:</w:t>
      </w:r>
    </w:p>
    <w:p w:rsidR="00EA06DC" w:rsidRPr="007C264B" w:rsidRDefault="007F45E5" w:rsidP="00EA06D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A06DC" w:rsidRPr="007C264B">
        <w:rPr>
          <w:rFonts w:ascii="Times New Roman" w:eastAsia="Times New Roman" w:hAnsi="Times New Roman" w:cs="Times New Roman"/>
          <w:sz w:val="24"/>
          <w:szCs w:val="24"/>
        </w:rPr>
        <w:t>)</w:t>
      </w:r>
      <w:r w:rsidR="00EA06DC" w:rsidRPr="007C264B">
        <w:rPr>
          <w:rFonts w:ascii="Times New Roman" w:eastAsia="Times New Roman" w:hAnsi="Times New Roman" w:cs="Times New Roman"/>
          <w:sz w:val="24"/>
          <w:szCs w:val="24"/>
        </w:rPr>
        <w:tab/>
      </w:r>
      <w:r w:rsidR="00EA06DC" w:rsidRPr="007C264B">
        <w:rPr>
          <w:rFonts w:ascii="Times New Roman" w:eastAsia="Times New Roman" w:hAnsi="Times New Roman" w:cs="Times New Roman"/>
          <w:b/>
          <w:sz w:val="24"/>
          <w:szCs w:val="24"/>
        </w:rPr>
        <w:t>zdolności technicznej lub zawodowej</w:t>
      </w:r>
      <w:r w:rsidR="00EA06DC" w:rsidRPr="007C264B">
        <w:rPr>
          <w:rFonts w:ascii="Times New Roman" w:eastAsia="Times New Roman" w:hAnsi="Times New Roman" w:cs="Times New Roman"/>
          <w:sz w:val="24"/>
          <w:szCs w:val="24"/>
        </w:rPr>
        <w:t xml:space="preserve"> – o udzielenie zamówienia mogą ubiegać się Wykonawcy, którzy wykażą, że:</w:t>
      </w:r>
    </w:p>
    <w:p w:rsidR="00EA06DC" w:rsidRPr="004E650B" w:rsidRDefault="00EA06DC" w:rsidP="00EA06DC">
      <w:pPr>
        <w:spacing w:after="0"/>
        <w:jc w:val="both"/>
        <w:rPr>
          <w:rFonts w:ascii="Times New Roman" w:eastAsia="Times New Roman" w:hAnsi="Times New Roman" w:cs="Times New Roman"/>
          <w:color w:val="000000"/>
          <w:sz w:val="24"/>
          <w:szCs w:val="24"/>
        </w:rPr>
      </w:pPr>
      <w:r w:rsidRPr="004E650B">
        <w:rPr>
          <w:rFonts w:ascii="Times New Roman" w:eastAsia="Times New Roman" w:hAnsi="Times New Roman" w:cs="Times New Roman"/>
          <w:sz w:val="24"/>
          <w:szCs w:val="24"/>
        </w:rPr>
        <w:t xml:space="preserve">nie wcześniej niż w okresie ostatnich 5 lat, a jeżeli okres prowadzenia działalności jest krótszy - w tym okresie </w:t>
      </w:r>
      <w:r w:rsidRPr="004E650B">
        <w:rPr>
          <w:rFonts w:ascii="Times New Roman" w:eastAsia="Times New Roman" w:hAnsi="Times New Roman" w:cs="Times New Roman"/>
          <w:color w:val="000000"/>
          <w:sz w:val="24"/>
          <w:szCs w:val="24"/>
        </w:rPr>
        <w:t xml:space="preserve">wykonali w sposób należyty oraz zgodnie z przepisami prawa budowlanego i </w:t>
      </w:r>
      <w:r w:rsidRPr="00D72DBF">
        <w:rPr>
          <w:rFonts w:ascii="Times New Roman" w:eastAsia="Times New Roman" w:hAnsi="Times New Roman" w:cs="Times New Roman"/>
          <w:color w:val="000000"/>
          <w:sz w:val="24"/>
          <w:szCs w:val="24"/>
        </w:rPr>
        <w:t xml:space="preserve">prawidłowo ukończyli co najmniej </w:t>
      </w:r>
      <w:r w:rsidR="00D72DBF" w:rsidRPr="00D72DBF">
        <w:rPr>
          <w:rFonts w:ascii="Times New Roman" w:eastAsia="Times New Roman" w:hAnsi="Times New Roman" w:cs="Times New Roman"/>
          <w:color w:val="000000"/>
          <w:sz w:val="24"/>
          <w:szCs w:val="24"/>
        </w:rPr>
        <w:t>4 mikroinstalacje,</w:t>
      </w:r>
      <w:r w:rsidRPr="00D72DBF">
        <w:rPr>
          <w:rFonts w:ascii="Times New Roman" w:eastAsia="Times New Roman" w:hAnsi="Times New Roman" w:cs="Times New Roman"/>
          <w:color w:val="000000"/>
          <w:sz w:val="24"/>
          <w:szCs w:val="24"/>
        </w:rPr>
        <w:t xml:space="preserve"> </w:t>
      </w:r>
      <w:r w:rsidR="00D72DBF" w:rsidRPr="00D72DBF">
        <w:rPr>
          <w:rFonts w:ascii="Times New Roman" w:eastAsia="Times New Roman" w:hAnsi="Times New Roman" w:cs="Times New Roman"/>
          <w:color w:val="000000"/>
          <w:sz w:val="24"/>
          <w:szCs w:val="24"/>
        </w:rPr>
        <w:t xml:space="preserve">w tym przynajmniej jedną </w:t>
      </w:r>
      <w:r w:rsidRPr="00D72DBF">
        <w:rPr>
          <w:rFonts w:ascii="Times New Roman" w:eastAsia="Times New Roman" w:hAnsi="Times New Roman" w:cs="Times New Roman"/>
          <w:color w:val="000000"/>
          <w:sz w:val="24"/>
          <w:szCs w:val="24"/>
        </w:rPr>
        <w:t xml:space="preserve">o wartości min. </w:t>
      </w:r>
      <w:r w:rsidR="00D72DBF">
        <w:rPr>
          <w:rFonts w:ascii="Times New Roman" w:eastAsia="Times New Roman" w:hAnsi="Times New Roman" w:cs="Times New Roman"/>
          <w:color w:val="000000"/>
          <w:sz w:val="24"/>
          <w:szCs w:val="24"/>
        </w:rPr>
        <w:t xml:space="preserve">200.000,00 </w:t>
      </w:r>
      <w:r w:rsidRPr="00D72DBF">
        <w:rPr>
          <w:rFonts w:ascii="Times New Roman" w:eastAsia="Times New Roman" w:hAnsi="Times New Roman" w:cs="Times New Roman"/>
          <w:color w:val="000000"/>
          <w:sz w:val="24"/>
          <w:szCs w:val="24"/>
        </w:rPr>
        <w:t>złotych</w:t>
      </w:r>
      <w:r w:rsidRPr="004E650B">
        <w:rPr>
          <w:rFonts w:ascii="Times New Roman" w:eastAsia="Times New Roman" w:hAnsi="Times New Roman" w:cs="Times New Roman"/>
          <w:color w:val="000000"/>
          <w:sz w:val="24"/>
          <w:szCs w:val="24"/>
        </w:rPr>
        <w:t xml:space="preserve"> brutto, które zostały wykonane w sposób należyty oraz zgodnie z zasadami sztuki budowlanej i prawidłowo ukończone.</w:t>
      </w:r>
    </w:p>
    <w:p w:rsidR="00EA06DC" w:rsidRPr="007C264B" w:rsidRDefault="00EA06DC" w:rsidP="00EA06DC">
      <w:pPr>
        <w:spacing w:after="0"/>
        <w:jc w:val="both"/>
        <w:rPr>
          <w:rFonts w:ascii="Times New Roman" w:eastAsia="Times New Roman" w:hAnsi="Times New Roman" w:cs="Times New Roman"/>
          <w:b/>
          <w:color w:val="000000"/>
          <w:sz w:val="24"/>
          <w:szCs w:val="24"/>
          <w:u w:val="single"/>
        </w:rPr>
      </w:pPr>
      <w:r w:rsidRPr="007C264B">
        <w:rPr>
          <w:rFonts w:ascii="Times New Roman" w:eastAsia="Times New Roman" w:hAnsi="Times New Roman" w:cs="Times New Roman"/>
          <w:b/>
          <w:color w:val="000000"/>
          <w:sz w:val="24"/>
          <w:szCs w:val="24"/>
          <w:u w:val="single"/>
        </w:rPr>
        <w:t>Uwaga:</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Pod pojęciem  „budowa”, „przebudowa” rozumie się pojęcia zdefiniowane odpowiednio w art. 3 pkt 6 i 7a ustawy z dnia 7 lipca 1994 r. P</w:t>
      </w:r>
      <w:r w:rsidR="00AA518B">
        <w:rPr>
          <w:rFonts w:ascii="Times New Roman" w:eastAsia="Times New Roman" w:hAnsi="Times New Roman" w:cs="Times New Roman"/>
          <w:color w:val="000000"/>
          <w:sz w:val="24"/>
          <w:szCs w:val="24"/>
        </w:rPr>
        <w:t>rawo budowlane (</w:t>
      </w:r>
      <w:r w:rsidR="007B51EC">
        <w:rPr>
          <w:rFonts w:ascii="Times New Roman" w:eastAsia="Times New Roman" w:hAnsi="Times New Roman" w:cs="Times New Roman"/>
          <w:color w:val="000000"/>
          <w:sz w:val="24"/>
          <w:szCs w:val="24"/>
        </w:rPr>
        <w:t>tj. Dz. U. z 2020 r.</w:t>
      </w:r>
      <w:r w:rsidRPr="007C264B">
        <w:rPr>
          <w:rFonts w:ascii="Times New Roman" w:eastAsia="Times New Roman" w:hAnsi="Times New Roman" w:cs="Times New Roman"/>
          <w:color w:val="000000"/>
          <w:sz w:val="24"/>
          <w:szCs w:val="24"/>
        </w:rPr>
        <w:t>, poz. 1333 z późn zm.)</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D72DBF" w:rsidRDefault="007F45E5" w:rsidP="00EA06DC">
      <w:pPr>
        <w:spacing w:after="0"/>
        <w:jc w:val="both"/>
        <w:rPr>
          <w:rFonts w:ascii="Times New Roman" w:eastAsia="Times New Roman" w:hAnsi="Times New Roman" w:cs="Times New Roman"/>
          <w:color w:val="000000"/>
          <w:sz w:val="24"/>
          <w:szCs w:val="24"/>
          <w:u w:val="single"/>
        </w:rPr>
      </w:pPr>
      <w:r w:rsidRPr="00D72DBF">
        <w:rPr>
          <w:rFonts w:ascii="Times New Roman" w:eastAsia="Times New Roman" w:hAnsi="Times New Roman" w:cs="Times New Roman"/>
          <w:color w:val="000000"/>
          <w:sz w:val="24"/>
          <w:szCs w:val="24"/>
        </w:rPr>
        <w:t>2</w:t>
      </w:r>
      <w:r w:rsidR="00EA06DC" w:rsidRPr="00D72DBF">
        <w:rPr>
          <w:rFonts w:ascii="Times New Roman" w:eastAsia="Times New Roman" w:hAnsi="Times New Roman" w:cs="Times New Roman"/>
          <w:color w:val="000000"/>
          <w:sz w:val="24"/>
          <w:szCs w:val="24"/>
        </w:rPr>
        <w:t>)</w:t>
      </w:r>
      <w:r w:rsidR="00EA06DC" w:rsidRPr="00D72DBF">
        <w:rPr>
          <w:rFonts w:ascii="Times New Roman" w:eastAsia="Times New Roman" w:hAnsi="Times New Roman" w:cs="Times New Roman"/>
          <w:color w:val="000000"/>
          <w:sz w:val="24"/>
          <w:szCs w:val="24"/>
        </w:rPr>
        <w:tab/>
      </w:r>
      <w:r w:rsidR="00EA06DC" w:rsidRPr="00D72DBF">
        <w:rPr>
          <w:rFonts w:ascii="Times New Roman" w:eastAsia="Times New Roman" w:hAnsi="Times New Roman" w:cs="Times New Roman"/>
          <w:b/>
          <w:color w:val="000000"/>
          <w:sz w:val="24"/>
          <w:szCs w:val="24"/>
          <w:u w:val="single"/>
        </w:rPr>
        <w:t xml:space="preserve">zdolności zawodowej </w:t>
      </w:r>
      <w:r w:rsidR="00EA06DC" w:rsidRPr="00D72DBF">
        <w:rPr>
          <w:rFonts w:ascii="Times New Roman" w:eastAsia="Times New Roman" w:hAnsi="Times New Roman" w:cs="Times New Roman"/>
          <w:color w:val="000000"/>
          <w:sz w:val="24"/>
          <w:szCs w:val="24"/>
          <w:u w:val="single"/>
        </w:rPr>
        <w:t>- o udzielenie zamówienia mogą ubiegać się Wykonawcy, którzy wykażą, że:</w:t>
      </w:r>
    </w:p>
    <w:p w:rsidR="00EA06DC" w:rsidRPr="007F45E5" w:rsidRDefault="00EA06DC" w:rsidP="00EA06DC">
      <w:pPr>
        <w:spacing w:after="0"/>
        <w:jc w:val="both"/>
        <w:rPr>
          <w:rFonts w:ascii="Times New Roman" w:eastAsia="Times New Roman" w:hAnsi="Times New Roman" w:cs="Times New Roman"/>
          <w:sz w:val="24"/>
          <w:szCs w:val="24"/>
          <w:highlight w:val="yellow"/>
        </w:rPr>
      </w:pPr>
    </w:p>
    <w:p w:rsidR="00EA06DC" w:rsidRPr="007C264B" w:rsidRDefault="00EA06DC" w:rsidP="00EA06DC">
      <w:pPr>
        <w:spacing w:after="0"/>
        <w:jc w:val="both"/>
        <w:rPr>
          <w:rFonts w:ascii="Times New Roman" w:eastAsia="Times New Roman" w:hAnsi="Times New Roman" w:cs="Times New Roman"/>
          <w:b/>
          <w:color w:val="000000"/>
          <w:sz w:val="24"/>
          <w:szCs w:val="24"/>
        </w:rPr>
      </w:pPr>
      <w:r w:rsidRPr="002B279E">
        <w:rPr>
          <w:rFonts w:ascii="Times New Roman" w:eastAsia="Times New Roman" w:hAnsi="Times New Roman" w:cs="Times New Roman"/>
          <w:b/>
          <w:color w:val="000000"/>
          <w:sz w:val="24"/>
          <w:szCs w:val="24"/>
        </w:rPr>
        <w:t xml:space="preserve">dysponują osobami zdolnymi do wykonywania zamówienia, które będą uczestniczyć </w:t>
      </w:r>
      <w:r w:rsidR="004E650B">
        <w:rPr>
          <w:rFonts w:ascii="Times New Roman" w:eastAsia="Times New Roman" w:hAnsi="Times New Roman" w:cs="Times New Roman"/>
          <w:b/>
          <w:color w:val="000000"/>
          <w:sz w:val="24"/>
          <w:szCs w:val="24"/>
        </w:rPr>
        <w:br/>
        <w:t>w wykonywaniu zamówienia, tj. p</w:t>
      </w:r>
      <w:r w:rsidRPr="002B279E">
        <w:rPr>
          <w:rFonts w:ascii="Times New Roman" w:eastAsia="Times New Roman" w:hAnsi="Times New Roman" w:cs="Times New Roman"/>
          <w:b/>
          <w:color w:val="000000"/>
          <w:sz w:val="24"/>
          <w:szCs w:val="24"/>
        </w:rPr>
        <w:t>osiadającymi prawo do wykonywania samodzielnych funkcji technicznych w</w:t>
      </w:r>
      <w:r w:rsidRPr="007C264B">
        <w:rPr>
          <w:rFonts w:ascii="Times New Roman" w:eastAsia="Times New Roman" w:hAnsi="Times New Roman" w:cs="Times New Roman"/>
          <w:b/>
          <w:color w:val="000000"/>
          <w:sz w:val="24"/>
          <w:szCs w:val="24"/>
        </w:rPr>
        <w:t xml:space="preserve"> budownictwie zgodnie z poniższym wyszczególnieniem:</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033B7F" w:rsidRDefault="00EA06DC" w:rsidP="00EA06DC">
      <w:pPr>
        <w:spacing w:before="57" w:after="57"/>
        <w:jc w:val="both"/>
        <w:rPr>
          <w:rFonts w:ascii="Times New Roman" w:eastAsia="Times New Roman" w:hAnsi="Times New Roman" w:cs="Times New Roman"/>
          <w:b/>
          <w:color w:val="000000"/>
          <w:sz w:val="24"/>
          <w:szCs w:val="24"/>
        </w:rPr>
      </w:pPr>
      <w:r w:rsidRPr="00D72DBF">
        <w:rPr>
          <w:rFonts w:ascii="Times New Roman" w:eastAsia="Times New Roman" w:hAnsi="Times New Roman" w:cs="Times New Roman"/>
          <w:b/>
          <w:color w:val="000000"/>
          <w:sz w:val="24"/>
          <w:szCs w:val="24"/>
        </w:rPr>
        <w:t xml:space="preserve">-  co najmniej jedną osobą, która będzie </w:t>
      </w:r>
      <w:r w:rsidR="00AA518B">
        <w:rPr>
          <w:rFonts w:ascii="Times New Roman" w:eastAsia="Times New Roman" w:hAnsi="Times New Roman" w:cs="Times New Roman"/>
          <w:b/>
          <w:color w:val="000000"/>
          <w:sz w:val="24"/>
          <w:szCs w:val="24"/>
        </w:rPr>
        <w:t>pełniła funkcję kierownika robót</w:t>
      </w:r>
      <w:r w:rsidRPr="00D72DBF">
        <w:rPr>
          <w:rFonts w:ascii="Times New Roman" w:eastAsia="Times New Roman" w:hAnsi="Times New Roman" w:cs="Times New Roman"/>
          <w:b/>
          <w:color w:val="000000"/>
          <w:sz w:val="24"/>
          <w:szCs w:val="24"/>
        </w:rPr>
        <w:t xml:space="preserve">, posiadającą uprawnienia  budowlane do kierowania  robotami budowlanymi w specjalności instalacyjnej w zakresie sieci, instalacji i urządzeń elektrycznych </w:t>
      </w:r>
      <w:r w:rsidR="008900D3" w:rsidRPr="00D72DBF">
        <w:rPr>
          <w:rFonts w:ascii="Times New Roman" w:eastAsia="Times New Roman" w:hAnsi="Times New Roman" w:cs="Times New Roman"/>
          <w:b/>
          <w:color w:val="000000"/>
          <w:sz w:val="24"/>
          <w:szCs w:val="24"/>
        </w:rPr>
        <w:t>oraz</w:t>
      </w:r>
      <w:r w:rsidRPr="00D72DBF">
        <w:rPr>
          <w:rFonts w:ascii="Times New Roman" w:eastAsia="Times New Roman" w:hAnsi="Times New Roman" w:cs="Times New Roman"/>
          <w:b/>
          <w:color w:val="000000"/>
          <w:sz w:val="24"/>
          <w:szCs w:val="24"/>
        </w:rPr>
        <w:t xml:space="preserve"> elektroenergetycznych bez ograniczeń;</w:t>
      </w:r>
    </w:p>
    <w:p w:rsidR="00EA06DC" w:rsidRPr="007F45E5"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A06DC" w:rsidRPr="007F45E5"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EA06DC" w:rsidRPr="004E650B" w:rsidRDefault="00EA06DC" w:rsidP="00EA06DC">
      <w:pPr>
        <w:spacing w:after="0"/>
        <w:jc w:val="both"/>
        <w:rPr>
          <w:rFonts w:ascii="Times New Roman" w:eastAsia="Times New Roman" w:hAnsi="Times New Roman" w:cs="Times New Roman"/>
          <w:color w:val="000000"/>
          <w:sz w:val="24"/>
          <w:szCs w:val="24"/>
          <w:u w:val="single"/>
        </w:rPr>
      </w:pPr>
      <w:r w:rsidRPr="007C264B">
        <w:rPr>
          <w:rFonts w:ascii="Times New Roman" w:eastAsia="Times New Roman" w:hAnsi="Times New Roman" w:cs="Times New Roman"/>
          <w:color w:val="000000"/>
          <w:sz w:val="24"/>
          <w:szCs w:val="24"/>
        </w:rPr>
        <w:t xml:space="preserve">3. Wykonawca, który polega na zdolnościach lub sytuacji podmiotów udostępniających zasoby, </w:t>
      </w:r>
      <w:r w:rsidR="004E650B" w:rsidRPr="004E650B">
        <w:rPr>
          <w:rFonts w:ascii="Times New Roman" w:eastAsia="Times New Roman" w:hAnsi="Times New Roman" w:cs="Times New Roman"/>
          <w:color w:val="000000"/>
          <w:sz w:val="24"/>
          <w:szCs w:val="24"/>
          <w:u w:val="single"/>
        </w:rPr>
        <w:t>składa</w:t>
      </w:r>
      <w:r w:rsidRPr="004E650B">
        <w:rPr>
          <w:rFonts w:ascii="Times New Roman" w:eastAsia="Times New Roman" w:hAnsi="Times New Roman" w:cs="Times New Roman"/>
          <w:color w:val="000000"/>
          <w:sz w:val="24"/>
          <w:szCs w:val="24"/>
          <w:u w:val="single"/>
        </w:rPr>
        <w:t xml:space="preserve">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A06DC" w:rsidRPr="007F45E5"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EA06DC" w:rsidRPr="007F45E5" w:rsidRDefault="00EA06DC" w:rsidP="007F45E5">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zakres dostępnych wykonawcy zasobów podmiotu udostępniającego zasoby;</w:t>
      </w:r>
    </w:p>
    <w:p w:rsidR="00EA06DC" w:rsidRPr="007F45E5" w:rsidRDefault="00EA06DC" w:rsidP="007F45E5">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rsidR="00EA06DC" w:rsidRPr="007F45E5" w:rsidRDefault="00EA06DC" w:rsidP="00EA06DC">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5. Zamawi</w:t>
      </w:r>
      <w:r w:rsidR="007E6C58">
        <w:rPr>
          <w:rFonts w:ascii="Times New Roman" w:eastAsia="Times New Roman" w:hAnsi="Times New Roman" w:cs="Times New Roman"/>
          <w:sz w:val="24"/>
          <w:szCs w:val="24"/>
        </w:rPr>
        <w:t>ający ocenia, czy udostępniane W</w:t>
      </w:r>
      <w:r w:rsidRPr="007C264B">
        <w:rPr>
          <w:rFonts w:ascii="Times New Roman" w:eastAsia="Times New Roman" w:hAnsi="Times New Roman" w:cs="Times New Roman"/>
          <w:sz w:val="24"/>
          <w:szCs w:val="24"/>
        </w:rPr>
        <w:t>ykonawcy przez podmioty udostępniające zasoby zdolności techniczne lub zawodowe lub ich sytuacja finansowa lub ekonomiczna, pozwalają na wykazanie przez wykonawcę spełniania warunków udziału w postępowaniu, o których mowa w pkt 7 SWZ,  a także bada, czy nie zachodzą wobec tego podmiotu podstawy wykluczenia, które zostały przewidziane względem wykonawcy.</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6</w:t>
      </w:r>
      <w:r w:rsidRPr="007C264B">
        <w:rPr>
          <w:rFonts w:ascii="Times New Roman" w:eastAsia="Times New Roman" w:hAnsi="Times New Roman" w:cs="Times New Roman"/>
          <w:b/>
          <w:sz w:val="24"/>
          <w:szCs w:val="24"/>
        </w:rPr>
        <w:t xml:space="preserve">. </w:t>
      </w:r>
      <w:r w:rsidRPr="007C264B">
        <w:rPr>
          <w:rFonts w:ascii="Times New Roman" w:eastAsia="Times New Roman" w:hAnsi="Times New Roman" w:cs="Times New Roman"/>
          <w:sz w:val="24"/>
          <w:szCs w:val="24"/>
        </w:rPr>
        <w:t xml:space="preserve">Podmiot, który zobowiązał się do udostępnienia zasobów, odpowiada solidarnie </w:t>
      </w:r>
      <w:r w:rsidR="00095F6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7. Jeżeli zdolności techniczne lub zawodowe, sytuacja ekonomiczna lub finansowa podmiotu udostępniającego zasoby nie potwierdzają spełniania przez wykonawcę warunków udziału w postępowaniu lub zachodzą wobec tego podmiotu podstawy wykluczenia, </w:t>
      </w:r>
      <w:r w:rsidR="007F45E5" w:rsidRPr="00BB08BB">
        <w:rPr>
          <w:rFonts w:ascii="Times New Roman" w:eastAsia="Times New Roman" w:hAnsi="Times New Roman" w:cs="Times New Roman"/>
          <w:sz w:val="24"/>
          <w:szCs w:val="24"/>
          <w:u w:val="single"/>
        </w:rPr>
        <w:t>Z</w:t>
      </w:r>
      <w:r w:rsidRPr="00BB08BB">
        <w:rPr>
          <w:rFonts w:ascii="Times New Roman" w:eastAsia="Times New Roman" w:hAnsi="Times New Roman" w:cs="Times New Roman"/>
          <w:sz w:val="24"/>
          <w:szCs w:val="24"/>
          <w:u w:val="single"/>
        </w:rPr>
        <w:t>amawiający żąda,</w:t>
      </w:r>
      <w:r w:rsidRPr="007C264B">
        <w:rPr>
          <w:rFonts w:ascii="Times New Roman" w:eastAsia="Times New Roman" w:hAnsi="Times New Roman" w:cs="Times New Roman"/>
          <w:sz w:val="24"/>
          <w:szCs w:val="24"/>
        </w:rPr>
        <w:t xml:space="preserve"> aby wykonawca w terminie określonym przez zamawiającego zastąpił ten podmiot innym podmiotem lub podmiotami albo wykazał, że samodzielnie spełnia warunki udziału w postępowaniu.</w:t>
      </w:r>
    </w:p>
    <w:p w:rsidR="00EA06DC" w:rsidRPr="007C264B" w:rsidRDefault="00EA06DC" w:rsidP="00EA06DC">
      <w:pPr>
        <w:spacing w:before="57" w:after="57"/>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095F6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postępowaniu albo ofert nie polegał on w danym zakresie na zdolnościach lub sytuacji podmiotów udostępniających zasoby.</w:t>
      </w:r>
    </w:p>
    <w:p w:rsidR="00EA06DC" w:rsidRPr="007C264B" w:rsidRDefault="00EA06DC" w:rsidP="00EA06DC">
      <w:pPr>
        <w:spacing w:before="57" w:after="57"/>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EA06DC" w:rsidRPr="007C264B" w:rsidRDefault="00EA06DC" w:rsidP="00EA06DC">
      <w:pPr>
        <w:spacing w:before="57" w:after="57"/>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w:t>
      </w:r>
      <w:r w:rsidR="00095F65">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do realizacji których te zdolności są wymagane.</w:t>
      </w:r>
    </w:p>
    <w:p w:rsidR="00EA06DC" w:rsidRPr="007C264B" w:rsidRDefault="00EA06DC" w:rsidP="00EA06DC">
      <w:pPr>
        <w:spacing w:before="57" w:after="57"/>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11. Wykonawcy wspólnie ubiegający się o udzielenie zamówienia dołączają odpowiednio do oferty oświadczenie, z którego wynika, które roboty budowlane, dostawy lub usługi wykonają poszczególni wykonawcy.</w:t>
      </w:r>
    </w:p>
    <w:p w:rsidR="00EA06DC" w:rsidRPr="007C264B" w:rsidRDefault="00EA06DC" w:rsidP="00EA06DC">
      <w:pPr>
        <w:spacing w:before="57" w:after="57"/>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12. Oświadczenia i dokumenty potwierdzające brak podstaw do wykluczenia z postępowania składa każdy z Wykonawców wspólnie ubiegających się o zamówienie.</w:t>
      </w:r>
    </w:p>
    <w:p w:rsidR="00EA06DC" w:rsidRPr="007C264B"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sz w:val="24"/>
          <w:szCs w:val="24"/>
        </w:rPr>
        <w:t>13. Wykonawca</w:t>
      </w:r>
      <w:r w:rsidRPr="007C264B">
        <w:rPr>
          <w:rFonts w:ascii="Times New Roman" w:eastAsia="Times New Roman" w:hAnsi="Times New Roman" w:cs="Times New Roman"/>
          <w:b/>
          <w:sz w:val="24"/>
          <w:szCs w:val="24"/>
        </w:rPr>
        <w:t xml:space="preserve"> </w:t>
      </w:r>
      <w:r w:rsidRPr="0008140F">
        <w:rPr>
          <w:rFonts w:ascii="Times New Roman" w:eastAsia="Times New Roman" w:hAnsi="Times New Roman" w:cs="Times New Roman"/>
          <w:sz w:val="24"/>
          <w:szCs w:val="24"/>
        </w:rPr>
        <w:t>może powierzyć wykonanie części zamówienia podwykonawcy</w:t>
      </w:r>
      <w:r w:rsidRPr="007C264B">
        <w:rPr>
          <w:rFonts w:ascii="Times New Roman" w:eastAsia="Times New Roman" w:hAnsi="Times New Roman" w:cs="Times New Roman"/>
          <w:b/>
          <w:sz w:val="24"/>
          <w:szCs w:val="24"/>
        </w:rPr>
        <w:t>.</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14. Zamawiający nie wprowadza zastrzeżenia wskazującego na obowiązek osobistego wykonania przez Wykonawcę kluczowych części zamówienia.</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 w „Formularzu oferty” ).</w:t>
      </w:r>
    </w:p>
    <w:p w:rsidR="00EA06DC" w:rsidRPr="008B27A7" w:rsidRDefault="007F45E5" w:rsidP="00E66FDA">
      <w:pPr>
        <w:pStyle w:val="Nagwek1"/>
        <w:rPr>
          <w:rFonts w:ascii="Times New Roman" w:eastAsia="Times New Roman" w:hAnsi="Times New Roman" w:cs="Times New Roman"/>
          <w:sz w:val="24"/>
        </w:rPr>
      </w:pPr>
      <w:bookmarkStart w:id="6" w:name="_Toc74903912"/>
      <w:r w:rsidRPr="008B27A7">
        <w:rPr>
          <w:rFonts w:ascii="Times New Roman" w:eastAsia="Times New Roman" w:hAnsi="Times New Roman" w:cs="Times New Roman"/>
          <w:sz w:val="24"/>
        </w:rPr>
        <w:t>7</w:t>
      </w:r>
      <w:r w:rsidR="00EA06DC" w:rsidRPr="008B27A7">
        <w:rPr>
          <w:rFonts w:ascii="Times New Roman" w:eastAsia="Times New Roman" w:hAnsi="Times New Roman" w:cs="Times New Roman"/>
          <w:sz w:val="24"/>
        </w:rPr>
        <w:t>. Podstawy wyklu</w:t>
      </w:r>
      <w:r w:rsidR="00B018BD" w:rsidRPr="008B27A7">
        <w:rPr>
          <w:rFonts w:ascii="Times New Roman" w:eastAsia="Times New Roman" w:hAnsi="Times New Roman" w:cs="Times New Roman"/>
          <w:sz w:val="24"/>
        </w:rPr>
        <w:t>czenia wykonawcy z postępowania</w:t>
      </w:r>
      <w:bookmarkEnd w:id="6"/>
    </w:p>
    <w:p w:rsidR="00EA06DC" w:rsidRPr="007C264B" w:rsidRDefault="007F45E5" w:rsidP="00EA06DC">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7</w:t>
      </w:r>
      <w:r w:rsidR="00EA06DC" w:rsidRPr="007C264B">
        <w:rPr>
          <w:rFonts w:ascii="Times New Roman" w:eastAsia="Times New Roman" w:hAnsi="Times New Roman" w:cs="Times New Roman"/>
          <w:b/>
          <w:sz w:val="24"/>
          <w:szCs w:val="24"/>
          <w:u w:val="single"/>
        </w:rPr>
        <w:t xml:space="preserve">.1 </w:t>
      </w:r>
      <w:r w:rsidR="00EA06DC" w:rsidRPr="007C264B">
        <w:rPr>
          <w:rFonts w:ascii="Times New Roman" w:eastAsia="Times New Roman" w:hAnsi="Times New Roman" w:cs="Times New Roman"/>
          <w:sz w:val="24"/>
          <w:szCs w:val="24"/>
          <w:u w:val="single"/>
        </w:rPr>
        <w:t>Obligatoryjne przesłanki wykluczenia Wykonawcy określono w art. 108 ust. 1 PZP. Zamawiający wykluczy z postępowania Wykonawcę:</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1) </w:t>
      </w:r>
      <w:r w:rsidRPr="007C264B">
        <w:rPr>
          <w:rFonts w:ascii="Times New Roman" w:eastAsia="Times New Roman" w:hAnsi="Times New Roman" w:cs="Times New Roman"/>
          <w:color w:val="000000"/>
          <w:sz w:val="24"/>
          <w:szCs w:val="24"/>
          <w:vertAlign w:val="superscript"/>
        </w:rPr>
        <w:t xml:space="preserve"> </w:t>
      </w:r>
      <w:r w:rsidRPr="007C264B">
        <w:rPr>
          <w:rFonts w:ascii="Times New Roman" w:eastAsia="Times New Roman" w:hAnsi="Times New Roman" w:cs="Times New Roman"/>
          <w:color w:val="000000"/>
          <w:sz w:val="24"/>
          <w:szCs w:val="24"/>
        </w:rPr>
        <w:t xml:space="preserve">będącego osobą fizyczną, którego prawomocnie skazano za przestępstwo: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a) </w:t>
      </w:r>
      <w:r w:rsidRPr="007C264B">
        <w:rPr>
          <w:rFonts w:ascii="Times New Roman" w:eastAsia="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b) </w:t>
      </w:r>
      <w:r w:rsidRPr="007C264B">
        <w:rPr>
          <w:rFonts w:ascii="Times New Roman" w:eastAsia="Times New Roman" w:hAnsi="Times New Roman" w:cs="Times New Roman"/>
          <w:color w:val="000000"/>
          <w:sz w:val="24"/>
          <w:szCs w:val="24"/>
        </w:rPr>
        <w:t xml:space="preserve"> handlu ludźmi, o którym mowa w art. 189a Kodeksu karnego,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c) </w:t>
      </w:r>
      <w:r w:rsidRPr="007C264B">
        <w:rPr>
          <w:rFonts w:ascii="Times New Roman" w:eastAsia="Times New Roman" w:hAnsi="Times New Roman" w:cs="Times New Roman"/>
          <w:color w:val="000000"/>
          <w:sz w:val="24"/>
          <w:szCs w:val="24"/>
        </w:rPr>
        <w:t xml:space="preserve"> o którym mowa w art. 228-230a, art. 250a Kodeksu karnego lub w art. 46 lub art. 48 ustawy z dnia 25 czerwca 2010 r. o sporcie,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d) </w:t>
      </w:r>
      <w:r w:rsidRPr="007C264B">
        <w:rPr>
          <w:rFonts w:ascii="Times New Roman" w:eastAsia="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e) </w:t>
      </w:r>
      <w:r w:rsidRPr="007C264B">
        <w:rPr>
          <w:rFonts w:ascii="Times New Roman" w:eastAsia="Times New Roman" w:hAnsi="Times New Roman" w:cs="Times New Roman"/>
          <w:color w:val="000000"/>
          <w:sz w:val="24"/>
          <w:szCs w:val="24"/>
        </w:rPr>
        <w:t xml:space="preserve"> o charakterze terrorystycznym, o którym mowa w art. 115 § 20 Kodeksu karnego, lub mające na celu popełnienie tego przestępstwa,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f) </w:t>
      </w:r>
      <w:r w:rsidRPr="007C264B">
        <w:rPr>
          <w:rFonts w:ascii="Times New Roman" w:eastAsia="Times New Roman" w:hAnsi="Times New Roman" w:cs="Times New Roman"/>
          <w:color w:val="000000"/>
          <w:sz w:val="24"/>
          <w:szCs w:val="24"/>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g) </w:t>
      </w:r>
      <w:r w:rsidRPr="007C264B">
        <w:rPr>
          <w:rFonts w:ascii="Times New Roman" w:eastAsia="Times New Roman" w:hAnsi="Times New Roman" w:cs="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A06DC" w:rsidRPr="007C264B" w:rsidRDefault="00EA06DC" w:rsidP="00EA06DC">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h) </w:t>
      </w:r>
      <w:r w:rsidRPr="007C264B">
        <w:rPr>
          <w:rFonts w:ascii="Times New Roman" w:eastAsia="Times New Roman" w:hAnsi="Times New Roman" w:cs="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2) </w:t>
      </w:r>
      <w:r w:rsidRPr="007C264B">
        <w:rPr>
          <w:rFonts w:ascii="Times New Roman" w:eastAsia="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3) </w:t>
      </w:r>
      <w:r w:rsidRPr="007C264B">
        <w:rPr>
          <w:rFonts w:ascii="Times New Roman" w:eastAsia="Times New Roman" w:hAnsi="Times New Roman" w:cs="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 xml:space="preserve">wobec którego prawomocnie orzeczono zakaz ubiegania się o zamówienia publiczne; </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5) </w:t>
      </w:r>
      <w:r w:rsidR="005B733D">
        <w:rPr>
          <w:rFonts w:ascii="Times New Roman" w:eastAsia="Times New Roman" w:hAnsi="Times New Roman" w:cs="Times New Roman"/>
          <w:color w:val="000000"/>
          <w:sz w:val="24"/>
          <w:szCs w:val="24"/>
        </w:rPr>
        <w:t xml:space="preserve"> jeżeli Zam</w:t>
      </w:r>
      <w:r w:rsidRPr="007C264B">
        <w:rPr>
          <w:rFonts w:ascii="Times New Roman" w:eastAsia="Times New Roman" w:hAnsi="Times New Roman" w:cs="Times New Roman"/>
          <w:color w:val="000000"/>
          <w:sz w:val="24"/>
          <w:szCs w:val="24"/>
        </w:rPr>
        <w:t xml:space="preserve">awiający może stwierdzić, na podstawie wiarygodnych przesłanek, że </w:t>
      </w:r>
      <w:r w:rsidR="005B733D">
        <w:rPr>
          <w:rFonts w:ascii="Times New Roman" w:eastAsia="Times New Roman" w:hAnsi="Times New Roman" w:cs="Times New Roman"/>
          <w:color w:val="000000"/>
          <w:sz w:val="24"/>
          <w:szCs w:val="24"/>
        </w:rPr>
        <w:t>W</w:t>
      </w:r>
      <w:r w:rsidRPr="007C264B">
        <w:rPr>
          <w:rFonts w:ascii="Times New Roman" w:eastAsia="Times New Roman" w:hAnsi="Times New Roman" w:cs="Times New Roman"/>
          <w:color w:val="000000"/>
          <w:sz w:val="24"/>
          <w:szCs w:val="24"/>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w:t>
      </w:r>
      <w:r w:rsidR="005B733D">
        <w:rPr>
          <w:rFonts w:ascii="Times New Roman" w:eastAsia="Times New Roman" w:hAnsi="Times New Roman" w:cs="Times New Roman"/>
          <w:color w:val="000000"/>
          <w:sz w:val="24"/>
          <w:szCs w:val="24"/>
        </w:rPr>
        <w:t>zenie do udziału w postępowaniu</w:t>
      </w:r>
      <w:r w:rsidRPr="007C264B">
        <w:rPr>
          <w:rFonts w:ascii="Times New Roman" w:eastAsia="Times New Roman" w:hAnsi="Times New Roman" w:cs="Times New Roman"/>
          <w:color w:val="000000"/>
          <w:sz w:val="24"/>
          <w:szCs w:val="24"/>
        </w:rPr>
        <w:t xml:space="preserve"> chyba</w:t>
      </w:r>
      <w:r w:rsidR="005B733D">
        <w:rPr>
          <w:rFonts w:ascii="Times New Roman" w:eastAsia="Times New Roman" w:hAnsi="Times New Roman" w:cs="Times New Roman"/>
          <w:color w:val="000000"/>
          <w:sz w:val="24"/>
          <w:szCs w:val="24"/>
        </w:rPr>
        <w:t>,</w:t>
      </w:r>
      <w:r w:rsidRPr="007C264B">
        <w:rPr>
          <w:rFonts w:ascii="Times New Roman" w:eastAsia="Times New Roman" w:hAnsi="Times New Roman" w:cs="Times New Roman"/>
          <w:color w:val="000000"/>
          <w:sz w:val="24"/>
          <w:szCs w:val="24"/>
        </w:rPr>
        <w:t xml:space="preserve"> że wykażą, że przygotowali te oferty lub wnioski niezależnie od siebie;</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6) </w:t>
      </w:r>
      <w:r w:rsidRPr="007C264B">
        <w:rPr>
          <w:rFonts w:ascii="Times New Roman" w:eastAsia="Times New Roman" w:hAnsi="Times New Roman" w:cs="Times New Roman"/>
          <w:color w:val="000000"/>
          <w:sz w:val="24"/>
          <w:szCs w:val="24"/>
        </w:rPr>
        <w:t xml:space="preserve"> jeżeli, w przypadkach, o których mowa w art. 85 ust. 1, doszło do zakłócenia konkurencji wynikającego z wcz</w:t>
      </w:r>
      <w:r w:rsidR="005B733D">
        <w:rPr>
          <w:rFonts w:ascii="Times New Roman" w:eastAsia="Times New Roman" w:hAnsi="Times New Roman" w:cs="Times New Roman"/>
          <w:color w:val="000000"/>
          <w:sz w:val="24"/>
          <w:szCs w:val="24"/>
        </w:rPr>
        <w:t>eśniejszego zaangażowania tego W</w:t>
      </w:r>
      <w:r w:rsidRPr="007C264B">
        <w:rPr>
          <w:rFonts w:ascii="Times New Roman" w:eastAsia="Times New Roman" w:hAnsi="Times New Roman" w:cs="Times New Roman"/>
          <w:color w:val="000000"/>
          <w:sz w:val="24"/>
          <w:szCs w:val="24"/>
        </w:rPr>
        <w:t>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A06DC" w:rsidRPr="007C264B" w:rsidRDefault="007F45E5" w:rsidP="00EA06DC">
      <w:pP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7</w:t>
      </w:r>
      <w:r w:rsidR="00EA06DC" w:rsidRPr="007C264B">
        <w:rPr>
          <w:rFonts w:ascii="Times New Roman" w:eastAsia="Times New Roman" w:hAnsi="Times New Roman" w:cs="Times New Roman"/>
          <w:b/>
          <w:color w:val="000000"/>
          <w:sz w:val="24"/>
          <w:szCs w:val="24"/>
          <w:u w:val="single"/>
        </w:rPr>
        <w:t>.2</w:t>
      </w:r>
      <w:r w:rsidR="00EA06DC" w:rsidRPr="007C264B">
        <w:rPr>
          <w:rFonts w:ascii="Times New Roman" w:eastAsia="Times New Roman" w:hAnsi="Times New Roman" w:cs="Times New Roman"/>
          <w:color w:val="000000"/>
          <w:sz w:val="24"/>
          <w:szCs w:val="24"/>
          <w:u w:val="single"/>
        </w:rPr>
        <w:t>. Dodatkowo Zamawiający przewiduje w</w:t>
      </w:r>
      <w:r w:rsidR="005B733D">
        <w:rPr>
          <w:rFonts w:ascii="Times New Roman" w:eastAsia="Times New Roman" w:hAnsi="Times New Roman" w:cs="Times New Roman"/>
          <w:color w:val="000000"/>
          <w:sz w:val="24"/>
          <w:szCs w:val="24"/>
          <w:u w:val="single"/>
        </w:rPr>
        <w:t xml:space="preserve">ykluczenie Wykonawcy na podst. </w:t>
      </w:r>
      <w:r w:rsidR="00896FE5">
        <w:rPr>
          <w:rFonts w:ascii="Times New Roman" w:eastAsia="Times New Roman" w:hAnsi="Times New Roman" w:cs="Times New Roman"/>
          <w:color w:val="000000"/>
          <w:sz w:val="24"/>
          <w:szCs w:val="24"/>
          <w:u w:val="single"/>
        </w:rPr>
        <w:t>art.</w:t>
      </w:r>
      <w:r w:rsidR="00EA06DC" w:rsidRPr="007C264B">
        <w:rPr>
          <w:rFonts w:ascii="Times New Roman" w:eastAsia="Times New Roman" w:hAnsi="Times New Roman" w:cs="Times New Roman"/>
          <w:color w:val="000000"/>
          <w:sz w:val="24"/>
          <w:szCs w:val="24"/>
          <w:u w:val="single"/>
        </w:rPr>
        <w:t xml:space="preserve"> 109 ust. 1 pkt 4-8 ustawy PZP:</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 </w:t>
      </w:r>
      <w:r w:rsidRPr="007C264B">
        <w:rPr>
          <w:rFonts w:ascii="Times New Roman" w:eastAsia="Times New Roman" w:hAnsi="Times New Roman" w:cs="Times New Roman"/>
          <w:b/>
          <w:sz w:val="24"/>
          <w:szCs w:val="24"/>
        </w:rPr>
        <w:t xml:space="preserve">a) </w:t>
      </w:r>
      <w:r w:rsidRPr="007C264B">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b) </w:t>
      </w:r>
      <w:r w:rsidRPr="007C264B">
        <w:rPr>
          <w:rFonts w:ascii="Times New Roman" w:eastAsia="Times New Roman" w:hAnsi="Times New Roman" w:cs="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c) </w:t>
      </w:r>
      <w:r w:rsidRPr="007C264B">
        <w:rPr>
          <w:rFonts w:ascii="Times New Roman" w:eastAsia="Times New Roman" w:hAnsi="Times New Roman" w:cs="Times New Roman"/>
          <w:color w:val="000000"/>
          <w:sz w:val="24"/>
          <w:szCs w:val="24"/>
        </w:rPr>
        <w:t xml:space="preserve"> jeżeli występuje konflikt interesów w rozumieniu art. 56 ust. 2, którego nie można skutecznie wyeliminować w inny sposób niż przez wykluczenie wykonawcy;</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d) </w:t>
      </w:r>
      <w:r w:rsidRPr="007C264B">
        <w:rPr>
          <w:rFonts w:ascii="Times New Roman" w:eastAsia="Times New Roman" w:hAnsi="Times New Roman" w:cs="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e) </w:t>
      </w:r>
      <w:r w:rsidRPr="007C264B">
        <w:rPr>
          <w:rFonts w:ascii="Times New Roman" w:eastAsia="Times New Roman" w:hAnsi="Times New Roman" w:cs="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EA06DC" w:rsidRPr="007C264B" w:rsidRDefault="007F45E5"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EA06DC" w:rsidRPr="007C264B">
        <w:rPr>
          <w:rFonts w:ascii="Times New Roman" w:eastAsia="Times New Roman" w:hAnsi="Times New Roman" w:cs="Times New Roman"/>
          <w:b/>
          <w:color w:val="000000"/>
          <w:sz w:val="24"/>
          <w:szCs w:val="24"/>
        </w:rPr>
        <w:t xml:space="preserve">.3 </w:t>
      </w:r>
      <w:r w:rsidR="00EA06DC" w:rsidRPr="007C264B">
        <w:rPr>
          <w:rFonts w:ascii="Times New Roman" w:eastAsia="Times New Roman" w:hAnsi="Times New Roman" w:cs="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EA06DC" w:rsidRPr="007C264B" w:rsidRDefault="007F45E5"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EA06DC" w:rsidRPr="007C264B">
        <w:rPr>
          <w:rFonts w:ascii="Times New Roman" w:eastAsia="Times New Roman" w:hAnsi="Times New Roman" w:cs="Times New Roman"/>
          <w:b/>
          <w:color w:val="000000"/>
          <w:sz w:val="24"/>
          <w:szCs w:val="24"/>
        </w:rPr>
        <w:t xml:space="preserve">.4 </w:t>
      </w:r>
      <w:r w:rsidR="00EA06DC" w:rsidRPr="007C264B">
        <w:rPr>
          <w:rFonts w:ascii="Times New Roman" w:eastAsia="Times New Roman" w:hAnsi="Times New Roman" w:cs="Times New Roman"/>
          <w:color w:val="000000"/>
          <w:sz w:val="24"/>
          <w:szCs w:val="24"/>
        </w:rPr>
        <w:t>W przypadku wspólnego ubiegania się wykonawców o udzielenie zamówienia zamawiający bada, czy nie zachodzą podstawy wykluczenia wobec każdego z tych wykonawców.</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BB08BB" w:rsidRDefault="007F45E5" w:rsidP="00EA06DC">
      <w:pP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7</w:t>
      </w:r>
      <w:r w:rsidR="00EA06DC" w:rsidRPr="007C264B">
        <w:rPr>
          <w:rFonts w:ascii="Times New Roman" w:eastAsia="Times New Roman" w:hAnsi="Times New Roman" w:cs="Times New Roman"/>
          <w:b/>
          <w:color w:val="000000"/>
          <w:sz w:val="24"/>
          <w:szCs w:val="24"/>
          <w:u w:val="single"/>
        </w:rPr>
        <w:t xml:space="preserve">.5 </w:t>
      </w:r>
      <w:r w:rsidR="00EA06DC" w:rsidRPr="00BB08BB">
        <w:rPr>
          <w:rFonts w:ascii="Times New Roman" w:eastAsia="Times New Roman" w:hAnsi="Times New Roman" w:cs="Times New Roman"/>
          <w:color w:val="000000"/>
          <w:sz w:val="24"/>
          <w:szCs w:val="24"/>
          <w:u w:val="single"/>
        </w:rPr>
        <w:t xml:space="preserve">Na podst. art 125 ust 1 ustawy PZP Wykonawca do oferty  dołącza oświadczenie </w:t>
      </w:r>
      <w:r w:rsidR="00D850FA" w:rsidRPr="00BB08BB">
        <w:rPr>
          <w:rFonts w:ascii="Times New Roman" w:eastAsia="Times New Roman" w:hAnsi="Times New Roman" w:cs="Times New Roman"/>
          <w:color w:val="000000"/>
          <w:sz w:val="24"/>
          <w:szCs w:val="24"/>
          <w:u w:val="single"/>
        </w:rPr>
        <w:br/>
      </w:r>
      <w:r w:rsidR="00EA06DC" w:rsidRPr="00BB08BB">
        <w:rPr>
          <w:rFonts w:ascii="Times New Roman" w:eastAsia="Times New Roman" w:hAnsi="Times New Roman" w:cs="Times New Roman"/>
          <w:color w:val="000000"/>
          <w:sz w:val="24"/>
          <w:szCs w:val="24"/>
          <w:u w:val="single"/>
        </w:rPr>
        <w:t>o niepodleganiu wykluczeniu, spełnianiu warunków udziału w postępowaniu w zakres</w:t>
      </w:r>
      <w:r w:rsidR="00BB08BB">
        <w:rPr>
          <w:rFonts w:ascii="Times New Roman" w:eastAsia="Times New Roman" w:hAnsi="Times New Roman" w:cs="Times New Roman"/>
          <w:color w:val="000000"/>
          <w:sz w:val="24"/>
          <w:szCs w:val="24"/>
          <w:u w:val="single"/>
        </w:rPr>
        <w:t xml:space="preserve">ie wskazanym przez zamawiającego </w:t>
      </w:r>
      <w:r w:rsidR="00BB08BB" w:rsidRPr="00BB08BB">
        <w:rPr>
          <w:rFonts w:ascii="Times New Roman" w:eastAsia="Times New Roman" w:hAnsi="Times New Roman" w:cs="Times New Roman"/>
          <w:color w:val="000000"/>
          <w:sz w:val="24"/>
          <w:szCs w:val="24"/>
          <w:u w:val="single"/>
        </w:rPr>
        <w:t>zał</w:t>
      </w:r>
      <w:r w:rsidR="00BB08BB">
        <w:rPr>
          <w:rFonts w:ascii="Times New Roman" w:eastAsia="Times New Roman" w:hAnsi="Times New Roman" w:cs="Times New Roman"/>
          <w:color w:val="000000"/>
          <w:sz w:val="24"/>
          <w:szCs w:val="24"/>
          <w:u w:val="single"/>
        </w:rPr>
        <w:t xml:space="preserve">ącznik nr </w:t>
      </w:r>
      <w:r w:rsidR="00033B7F">
        <w:rPr>
          <w:rFonts w:ascii="Times New Roman" w:eastAsia="Times New Roman" w:hAnsi="Times New Roman" w:cs="Times New Roman"/>
          <w:color w:val="000000"/>
          <w:sz w:val="24"/>
          <w:szCs w:val="24"/>
          <w:u w:val="single"/>
        </w:rPr>
        <w:t xml:space="preserve">2 i </w:t>
      </w:r>
      <w:r w:rsidR="00BB08BB">
        <w:rPr>
          <w:rFonts w:ascii="Times New Roman" w:eastAsia="Times New Roman" w:hAnsi="Times New Roman" w:cs="Times New Roman"/>
          <w:color w:val="000000"/>
          <w:sz w:val="24"/>
          <w:szCs w:val="24"/>
          <w:u w:val="single"/>
        </w:rPr>
        <w:t>3</w:t>
      </w:r>
      <w:r w:rsidR="00033B7F">
        <w:rPr>
          <w:rFonts w:ascii="Times New Roman" w:eastAsia="Times New Roman" w:hAnsi="Times New Roman" w:cs="Times New Roman"/>
          <w:color w:val="000000"/>
          <w:sz w:val="24"/>
          <w:szCs w:val="24"/>
          <w:u w:val="single"/>
        </w:rPr>
        <w:t>.</w:t>
      </w:r>
    </w:p>
    <w:p w:rsidR="00EA06DC" w:rsidRPr="00BB08BB" w:rsidRDefault="007F45E5" w:rsidP="00EA06DC">
      <w:pPr>
        <w:spacing w:after="0"/>
        <w:jc w:val="both"/>
        <w:rPr>
          <w:rFonts w:ascii="Times New Roman" w:eastAsia="Times New Roman" w:hAnsi="Times New Roman" w:cs="Times New Roman"/>
          <w:color w:val="000000"/>
          <w:sz w:val="24"/>
          <w:szCs w:val="24"/>
          <w:u w:val="single"/>
        </w:rPr>
      </w:pPr>
      <w:r w:rsidRPr="00BB08BB">
        <w:rPr>
          <w:rFonts w:ascii="Times New Roman" w:eastAsia="Times New Roman" w:hAnsi="Times New Roman" w:cs="Times New Roman"/>
          <w:color w:val="000000"/>
          <w:sz w:val="24"/>
          <w:szCs w:val="24"/>
          <w:u w:val="single"/>
        </w:rPr>
        <w:t>7</w:t>
      </w:r>
      <w:r w:rsidR="00EA06DC" w:rsidRPr="00BB08BB">
        <w:rPr>
          <w:rFonts w:ascii="Times New Roman" w:eastAsia="Times New Roman" w:hAnsi="Times New Roman" w:cs="Times New Roman"/>
          <w:color w:val="000000"/>
          <w:sz w:val="24"/>
          <w:szCs w:val="24"/>
          <w:u w:val="single"/>
        </w:rPr>
        <w:t>.6 Ośw</w:t>
      </w:r>
      <w:r w:rsidR="00DD7E23" w:rsidRPr="00BB08BB">
        <w:rPr>
          <w:rFonts w:ascii="Times New Roman" w:eastAsia="Times New Roman" w:hAnsi="Times New Roman" w:cs="Times New Roman"/>
          <w:color w:val="000000"/>
          <w:sz w:val="24"/>
          <w:szCs w:val="24"/>
          <w:u w:val="single"/>
        </w:rPr>
        <w:t xml:space="preserve">iadczenie, o którym mowa w pkt 7.5 </w:t>
      </w:r>
      <w:r w:rsidR="00EA06DC" w:rsidRPr="00BB08BB">
        <w:rPr>
          <w:rFonts w:ascii="Times New Roman" w:eastAsia="Times New Roman" w:hAnsi="Times New Roman" w:cs="Times New Roman"/>
          <w:color w:val="000000"/>
          <w:sz w:val="24"/>
          <w:szCs w:val="24"/>
          <w:u w:val="single"/>
        </w:rPr>
        <w:t>stanowi dowód potwierdzający brak podstaw wykluczenia, spełnianie warunków udziału w postępowaniu lub kryteriów selekcji, odpowiednio na dzień składania wniosków o dopuszczenie do udziału w postępowaniu albo ofert, tymczas</w:t>
      </w:r>
      <w:r w:rsidR="007E6C58">
        <w:rPr>
          <w:rFonts w:ascii="Times New Roman" w:eastAsia="Times New Roman" w:hAnsi="Times New Roman" w:cs="Times New Roman"/>
          <w:color w:val="000000"/>
          <w:sz w:val="24"/>
          <w:szCs w:val="24"/>
          <w:u w:val="single"/>
        </w:rPr>
        <w:t>owo zastępujący wymagane przez Z</w:t>
      </w:r>
      <w:r w:rsidR="00EA06DC" w:rsidRPr="00BB08BB">
        <w:rPr>
          <w:rFonts w:ascii="Times New Roman" w:eastAsia="Times New Roman" w:hAnsi="Times New Roman" w:cs="Times New Roman"/>
          <w:color w:val="000000"/>
          <w:sz w:val="24"/>
          <w:szCs w:val="24"/>
          <w:u w:val="single"/>
        </w:rPr>
        <w:t>amawiającego podmiotowe środki dowodowe.</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7F45E5" w:rsidRDefault="00EA06DC" w:rsidP="007F45E5">
      <w:pPr>
        <w:pStyle w:val="Akapitzlist"/>
        <w:numPr>
          <w:ilvl w:val="0"/>
          <w:numId w:val="19"/>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 xml:space="preserve">W przypadku wspólnego ubiegania się o zamówienie przez wykonawców, oświadczenie, o którym mowa w pkt </w:t>
      </w:r>
      <w:r w:rsidR="00DD7E23">
        <w:rPr>
          <w:rFonts w:ascii="Times New Roman" w:eastAsia="Times New Roman" w:hAnsi="Times New Roman" w:cs="Times New Roman"/>
          <w:color w:val="000000"/>
          <w:sz w:val="24"/>
          <w:szCs w:val="24"/>
        </w:rPr>
        <w:t>7</w:t>
      </w:r>
      <w:r w:rsidRPr="007F45E5">
        <w:rPr>
          <w:rFonts w:ascii="Times New Roman" w:eastAsia="Times New Roman" w:hAnsi="Times New Roman" w:cs="Times New Roman"/>
          <w:color w:val="000000"/>
          <w:sz w:val="24"/>
          <w:szCs w:val="24"/>
        </w:rPr>
        <w:t>.5, składa każdy z wykonawców. Oświadczenia te potwierdzają brak podstaw wykluczenia oraz spełnianie warunków udziału w postępowaniu w zakresie, w jakim każdy z wykonawców wykazuje spełnianie warunków udziału w postępowaniu.</w:t>
      </w:r>
    </w:p>
    <w:p w:rsidR="00EA06DC" w:rsidRPr="007C264B" w:rsidRDefault="00EA06DC" w:rsidP="00EA06DC">
      <w:pPr>
        <w:spacing w:after="0"/>
        <w:jc w:val="both"/>
        <w:rPr>
          <w:rFonts w:ascii="Times New Roman" w:eastAsia="Times New Roman" w:hAnsi="Times New Roman" w:cs="Times New Roman"/>
          <w:sz w:val="24"/>
          <w:szCs w:val="24"/>
        </w:rPr>
      </w:pPr>
    </w:p>
    <w:p w:rsidR="00EA06DC" w:rsidRDefault="00EA06DC" w:rsidP="00EA06DC">
      <w:pPr>
        <w:pStyle w:val="Akapitzlist"/>
        <w:numPr>
          <w:ilvl w:val="0"/>
          <w:numId w:val="19"/>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Wykonawca, w przypadku polegania na zdolnościach lub sytuacji podmiotów udost</w:t>
      </w:r>
      <w:r w:rsidR="007F45E5">
        <w:rPr>
          <w:rFonts w:ascii="Times New Roman" w:eastAsia="Times New Roman" w:hAnsi="Times New Roman" w:cs="Times New Roman"/>
          <w:color w:val="000000"/>
          <w:sz w:val="24"/>
          <w:szCs w:val="24"/>
        </w:rPr>
        <w:t>ępniających zasoby, przedstawia</w:t>
      </w:r>
      <w:r w:rsidRPr="007F45E5">
        <w:rPr>
          <w:rFonts w:ascii="Times New Roman" w:eastAsia="Times New Roman" w:hAnsi="Times New Roman" w:cs="Times New Roman"/>
          <w:color w:val="000000"/>
          <w:sz w:val="24"/>
          <w:szCs w:val="24"/>
        </w:rPr>
        <w:t xml:space="preserve"> wraz z oświ</w:t>
      </w:r>
      <w:r w:rsidR="007F45E5">
        <w:rPr>
          <w:rFonts w:ascii="Times New Roman" w:eastAsia="Times New Roman" w:hAnsi="Times New Roman" w:cs="Times New Roman"/>
          <w:color w:val="000000"/>
          <w:sz w:val="24"/>
          <w:szCs w:val="24"/>
        </w:rPr>
        <w:t xml:space="preserve">adczeniem, o którym mowa w pkt </w:t>
      </w:r>
      <w:r w:rsidR="007F45E5" w:rsidRPr="008B27A7">
        <w:rPr>
          <w:rFonts w:ascii="Times New Roman" w:eastAsia="Times New Roman" w:hAnsi="Times New Roman" w:cs="Times New Roman"/>
          <w:color w:val="000000"/>
          <w:sz w:val="24"/>
          <w:szCs w:val="24"/>
        </w:rPr>
        <w:t>7</w:t>
      </w:r>
      <w:r w:rsidRPr="008B27A7">
        <w:rPr>
          <w:rFonts w:ascii="Times New Roman" w:eastAsia="Times New Roman" w:hAnsi="Times New Roman" w:cs="Times New Roman"/>
          <w:color w:val="000000"/>
          <w:sz w:val="24"/>
          <w:szCs w:val="24"/>
        </w:rPr>
        <w:t>.5, także</w:t>
      </w:r>
      <w:r w:rsidRPr="007F45E5">
        <w:rPr>
          <w:rFonts w:ascii="Times New Roman" w:eastAsia="Times New Roman" w:hAnsi="Times New Roman" w:cs="Times New Roman"/>
          <w:color w:val="000000"/>
          <w:sz w:val="24"/>
          <w:szCs w:val="24"/>
        </w:rPr>
        <w:t xml:space="preserve"> oświadczenie podmiotu udostępniającego zasoby, potwierdzające brak podstaw wykluczenia tego podmiotu oraz odpowiednio spełnianie warunków udziału w postępowaniu lub </w:t>
      </w:r>
      <w:r w:rsidR="007F45E5">
        <w:rPr>
          <w:rFonts w:ascii="Times New Roman" w:eastAsia="Times New Roman" w:hAnsi="Times New Roman" w:cs="Times New Roman"/>
          <w:color w:val="000000"/>
          <w:sz w:val="24"/>
          <w:szCs w:val="24"/>
        </w:rPr>
        <w:t xml:space="preserve">kryteriów selekcji w zakresie, </w:t>
      </w:r>
      <w:r w:rsidRPr="007F45E5">
        <w:rPr>
          <w:rFonts w:ascii="Times New Roman" w:eastAsia="Times New Roman" w:hAnsi="Times New Roman" w:cs="Times New Roman"/>
          <w:color w:val="000000"/>
          <w:sz w:val="24"/>
          <w:szCs w:val="24"/>
        </w:rPr>
        <w:t>w jakim wykonawca powołuje się na jego zasoby.</w:t>
      </w:r>
    </w:p>
    <w:p w:rsidR="00EA06DC" w:rsidRPr="008B27A7" w:rsidRDefault="00D850FA" w:rsidP="00E66FDA">
      <w:pPr>
        <w:pStyle w:val="Nagwek1"/>
        <w:rPr>
          <w:rFonts w:ascii="Times New Roman" w:eastAsia="Times New Roman" w:hAnsi="Times New Roman" w:cs="Times New Roman"/>
          <w:sz w:val="24"/>
          <w:szCs w:val="24"/>
        </w:rPr>
      </w:pPr>
      <w:bookmarkStart w:id="7" w:name="_Toc74903913"/>
      <w:r w:rsidRPr="008B27A7">
        <w:rPr>
          <w:rFonts w:ascii="Times New Roman" w:eastAsia="Times New Roman" w:hAnsi="Times New Roman" w:cs="Times New Roman"/>
          <w:sz w:val="24"/>
          <w:szCs w:val="24"/>
        </w:rPr>
        <w:t>8</w:t>
      </w:r>
      <w:r w:rsidR="00EA06DC" w:rsidRPr="008B27A7">
        <w:rPr>
          <w:rFonts w:ascii="Times New Roman" w:eastAsia="Times New Roman" w:hAnsi="Times New Roman" w:cs="Times New Roman"/>
          <w:sz w:val="24"/>
          <w:szCs w:val="24"/>
        </w:rPr>
        <w:t>.  Informacje o podmiotowych środkach dowodowych</w:t>
      </w:r>
      <w:bookmarkEnd w:id="7"/>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 xml:space="preserve">.1 </w:t>
      </w:r>
      <w:r w:rsidR="00033B7F">
        <w:rPr>
          <w:rFonts w:ascii="Times New Roman" w:eastAsia="Times New Roman" w:hAnsi="Times New Roman" w:cs="Times New Roman"/>
          <w:sz w:val="24"/>
          <w:szCs w:val="24"/>
        </w:rPr>
        <w:t>Zamawiający wezwie W</w:t>
      </w:r>
      <w:r w:rsidR="00EA06DC" w:rsidRPr="007C264B">
        <w:rPr>
          <w:rFonts w:ascii="Times New Roman" w:eastAsia="Times New Roman" w:hAnsi="Times New Roman" w:cs="Times New Roman"/>
          <w:sz w:val="24"/>
          <w:szCs w:val="24"/>
        </w:rPr>
        <w:t>ykonawcę, którego oferta została najwyżej oceniona, do złożenia w wyznaczonym terminie, nie krótszym niż 5 dni od dnia wezwania, podmiotowych środków dowodowych potwierdzających:</w:t>
      </w:r>
    </w:p>
    <w:p w:rsidR="00EA06DC" w:rsidRPr="007C264B"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a) spełnianie warunków udziału w postępowaniu</w:t>
      </w:r>
    </w:p>
    <w:p w:rsidR="00EA06DC" w:rsidRPr="007C264B"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w:t>
      </w:r>
      <w:r w:rsidRPr="007C264B">
        <w:rPr>
          <w:rFonts w:ascii="Times New Roman" w:eastAsia="Times New Roman" w:hAnsi="Times New Roman" w:cs="Times New Roman"/>
          <w:b/>
          <w:sz w:val="24"/>
          <w:szCs w:val="24"/>
        </w:rPr>
        <w:tab/>
      </w:r>
      <w:r w:rsidRPr="007C264B">
        <w:rPr>
          <w:rFonts w:ascii="Times New Roman" w:eastAsia="Times New Roman" w:hAnsi="Times New Roman" w:cs="Times New Roman"/>
          <w:sz w:val="24"/>
          <w:szCs w:val="24"/>
        </w:rPr>
        <w:t xml:space="preserve">wykaz robót budowlanych wykonanych </w:t>
      </w:r>
      <w:r w:rsidRPr="00D72DBF">
        <w:rPr>
          <w:rFonts w:ascii="Times New Roman" w:eastAsia="Times New Roman" w:hAnsi="Times New Roman" w:cs="Times New Roman"/>
          <w:sz w:val="24"/>
          <w:szCs w:val="24"/>
        </w:rPr>
        <w:t>nie wcześniej niż w okresie ostatnich 5 lat, a jeżeli okres prowadzenia działalnoś</w:t>
      </w:r>
      <w:r w:rsidR="00D72DBF" w:rsidRPr="00D72DBF">
        <w:rPr>
          <w:rFonts w:ascii="Times New Roman" w:eastAsia="Times New Roman" w:hAnsi="Times New Roman" w:cs="Times New Roman"/>
          <w:sz w:val="24"/>
          <w:szCs w:val="24"/>
        </w:rPr>
        <w:t>ci jest krótszy - w tym okresie</w:t>
      </w:r>
      <w:r w:rsidRPr="00D72DBF">
        <w:rPr>
          <w:rFonts w:ascii="Times New Roman" w:eastAsia="Times New Roman" w:hAnsi="Times New Roman" w:cs="Times New Roman"/>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D72DBF">
        <w:rPr>
          <w:rFonts w:ascii="Times New Roman" w:eastAsia="Times New Roman" w:hAnsi="Times New Roman" w:cs="Times New Roman"/>
          <w:b/>
          <w:sz w:val="24"/>
          <w:szCs w:val="24"/>
        </w:rPr>
        <w:t>załącznik nr 4</w:t>
      </w:r>
    </w:p>
    <w:p w:rsidR="00EA06DC" w:rsidRPr="007C264B" w:rsidRDefault="00EA06DC" w:rsidP="00EA06DC">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ab/>
        <w:t>wy</w:t>
      </w:r>
      <w:r w:rsidR="00033B7F">
        <w:rPr>
          <w:rFonts w:ascii="Times New Roman" w:eastAsia="Times New Roman" w:hAnsi="Times New Roman" w:cs="Times New Roman"/>
          <w:sz w:val="24"/>
          <w:szCs w:val="24"/>
        </w:rPr>
        <w:t>kaz osób, skierowanych przez W</w:t>
      </w:r>
      <w:r w:rsidRPr="007C264B">
        <w:rPr>
          <w:rFonts w:ascii="Times New Roman" w:eastAsia="Times New Roman" w:hAnsi="Times New Roman" w:cs="Times New Roman"/>
          <w:sz w:val="24"/>
          <w:szCs w:val="24"/>
        </w:rPr>
        <w:t xml:space="preserve">ykonawcę do realizacji zamówienia  - </w:t>
      </w:r>
      <w:r w:rsidRPr="00D72DBF">
        <w:rPr>
          <w:rFonts w:ascii="Times New Roman" w:eastAsia="Times New Roman" w:hAnsi="Times New Roman" w:cs="Times New Roman"/>
          <w:b/>
          <w:sz w:val="24"/>
          <w:szCs w:val="24"/>
        </w:rPr>
        <w:t xml:space="preserve">załącznik </w:t>
      </w:r>
      <w:r w:rsidR="00D850FA" w:rsidRPr="00D72DBF">
        <w:rPr>
          <w:rFonts w:ascii="Times New Roman" w:eastAsia="Times New Roman" w:hAnsi="Times New Roman" w:cs="Times New Roman"/>
          <w:b/>
          <w:sz w:val="24"/>
          <w:szCs w:val="24"/>
        </w:rPr>
        <w:br/>
      </w:r>
      <w:r w:rsidRPr="00D72DBF">
        <w:rPr>
          <w:rFonts w:ascii="Times New Roman" w:eastAsia="Times New Roman" w:hAnsi="Times New Roman" w:cs="Times New Roman"/>
          <w:b/>
          <w:sz w:val="24"/>
          <w:szCs w:val="24"/>
        </w:rPr>
        <w:t>nr 5</w:t>
      </w:r>
    </w:p>
    <w:p w:rsidR="00D72DBF" w:rsidRDefault="00D72DBF" w:rsidP="00EA06DC">
      <w:pPr>
        <w:spacing w:after="0"/>
        <w:jc w:val="both"/>
        <w:rPr>
          <w:rFonts w:ascii="Times New Roman" w:eastAsia="Times New Roman" w:hAnsi="Times New Roman" w:cs="Times New Roman"/>
          <w:b/>
          <w:sz w:val="24"/>
          <w:szCs w:val="24"/>
        </w:rPr>
      </w:pPr>
    </w:p>
    <w:p w:rsidR="00D72DBF" w:rsidRDefault="00D72DBF" w:rsidP="00EA06DC">
      <w:pPr>
        <w:spacing w:after="0"/>
        <w:jc w:val="both"/>
        <w:rPr>
          <w:rFonts w:ascii="Times New Roman" w:eastAsia="Times New Roman" w:hAnsi="Times New Roman" w:cs="Times New Roman"/>
          <w:b/>
          <w:sz w:val="24"/>
          <w:szCs w:val="24"/>
        </w:rPr>
      </w:pPr>
    </w:p>
    <w:p w:rsidR="00EA06DC" w:rsidRPr="007C264B" w:rsidRDefault="00D850FA" w:rsidP="00EA06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EA06DC" w:rsidRPr="007C264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EA06DC" w:rsidRPr="007C264B">
        <w:rPr>
          <w:rFonts w:ascii="Times New Roman" w:eastAsia="Times New Roman" w:hAnsi="Times New Roman" w:cs="Times New Roman"/>
          <w:b/>
          <w:sz w:val="24"/>
          <w:szCs w:val="24"/>
        </w:rPr>
        <w:t>brak podstaw do wykluczenia:</w:t>
      </w:r>
    </w:p>
    <w:p w:rsidR="00EA06DC" w:rsidRPr="007B51EC" w:rsidRDefault="00EA06DC" w:rsidP="007B51EC">
      <w:pPr>
        <w:pStyle w:val="Akapitzlist"/>
        <w:numPr>
          <w:ilvl w:val="0"/>
          <w:numId w:val="28"/>
        </w:numPr>
        <w:spacing w:after="0"/>
        <w:jc w:val="both"/>
        <w:rPr>
          <w:rFonts w:ascii="Times New Roman" w:eastAsia="Times New Roman" w:hAnsi="Times New Roman" w:cs="Times New Roman"/>
          <w:sz w:val="24"/>
          <w:szCs w:val="24"/>
        </w:rPr>
      </w:pPr>
      <w:r w:rsidRPr="007B51EC">
        <w:rPr>
          <w:rFonts w:ascii="Times New Roman" w:eastAsia="Times New Roman" w:hAnsi="Times New Roman" w:cs="Times New Roman"/>
          <w:sz w:val="24"/>
          <w:szCs w:val="24"/>
        </w:rPr>
        <w:t xml:space="preserve">odpis lub informacji z Krajowego Rejestru Sądowego lub z Centralnej Ewidencji </w:t>
      </w:r>
      <w:r w:rsidR="00D850FA" w:rsidRPr="007B51EC">
        <w:rPr>
          <w:rFonts w:ascii="Times New Roman" w:eastAsia="Times New Roman" w:hAnsi="Times New Roman" w:cs="Times New Roman"/>
          <w:sz w:val="24"/>
          <w:szCs w:val="24"/>
        </w:rPr>
        <w:br/>
      </w:r>
      <w:r w:rsidRPr="007B51EC">
        <w:rPr>
          <w:rFonts w:ascii="Times New Roman" w:eastAsia="Times New Roman" w:hAnsi="Times New Roman" w:cs="Times New Roman"/>
          <w:sz w:val="24"/>
          <w:szCs w:val="24"/>
        </w:rPr>
        <w:t>i Informacji o Działalności Gospodarczej, w zakresie  ustawy, sporządzonych nie wcześniej niż 3 miesiące przed jej złożeniem, jeżeli odrębne przepisy wymagają wpisu do rejestru lub ewidencji;</w:t>
      </w:r>
    </w:p>
    <w:p w:rsidR="007E6C58" w:rsidRDefault="007E6C58" w:rsidP="00EA06DC">
      <w:pPr>
        <w:spacing w:after="0"/>
        <w:jc w:val="both"/>
        <w:rPr>
          <w:rFonts w:ascii="Times New Roman" w:eastAsia="Times New Roman" w:hAnsi="Times New Roman" w:cs="Times New Roman"/>
          <w:sz w:val="24"/>
          <w:szCs w:val="24"/>
        </w:rPr>
      </w:pPr>
    </w:p>
    <w:p w:rsidR="00F11D90" w:rsidRDefault="00F11D90" w:rsidP="00F11D90">
      <w:pPr>
        <w:pStyle w:val="Akapitzlist"/>
        <w:widowControl w:val="0"/>
        <w:numPr>
          <w:ilvl w:val="0"/>
          <w:numId w:val="27"/>
        </w:numPr>
        <w:spacing w:after="0"/>
        <w:jc w:val="both"/>
        <w:rPr>
          <w:rFonts w:ascii="Times New Roman" w:eastAsia="Calibri" w:hAnsi="Times New Roman" w:cs="Times New Roman"/>
          <w:sz w:val="24"/>
          <w:szCs w:val="24"/>
        </w:rPr>
      </w:pPr>
      <w:r>
        <w:rPr>
          <w:rFonts w:ascii="Times New Roman" w:hAnsi="Times New Roman" w:cs="Times New Roman"/>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w:t>
      </w:r>
      <w:r w:rsidR="0008140F">
        <w:rPr>
          <w:rFonts w:ascii="Times New Roman" w:hAnsi="Times New Roman" w:cs="Times New Roman"/>
          <w:sz w:val="24"/>
          <w:szCs w:val="24"/>
        </w:rPr>
        <w:t>łowej - załącznik nr 7.</w:t>
      </w:r>
    </w:p>
    <w:p w:rsidR="00F11D90" w:rsidRDefault="00F11D90" w:rsidP="00F11D90">
      <w:pPr>
        <w:pStyle w:val="Akapitzlist"/>
        <w:widowControl w:val="0"/>
        <w:numPr>
          <w:ilvl w:val="0"/>
          <w:numId w:val="27"/>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zaświadczenia właściwego naczelnika urzędu skarbowego potwierdzającego, </w:t>
      </w:r>
      <w:r>
        <w:rPr>
          <w:rFonts w:ascii="Times New Roman" w:hAnsi="Times New Roman" w:cs="Times New Roman"/>
          <w:sz w:val="24"/>
          <w:szCs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F11D90" w:rsidRDefault="00F11D90" w:rsidP="00F11D90">
      <w:pPr>
        <w:pStyle w:val="Akapitzlist"/>
        <w:widowControl w:val="0"/>
        <w:numPr>
          <w:ilvl w:val="0"/>
          <w:numId w:val="27"/>
        </w:numPr>
        <w:spacing w:after="0"/>
        <w:jc w:val="both"/>
        <w:rPr>
          <w:rFonts w:ascii="Times New Roman" w:eastAsia="Calibri" w:hAnsi="Times New Roman" w:cs="Times New Roman"/>
          <w:sz w:val="24"/>
          <w:szCs w:val="24"/>
        </w:rPr>
      </w:pPr>
      <w:r>
        <w:rPr>
          <w:rFonts w:ascii="Times New Roman" w:hAnsi="Times New Roman" w:cs="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96FE5">
        <w:rPr>
          <w:rFonts w:ascii="Times New Roman" w:hAnsi="Times New Roman" w:cs="Times New Roman"/>
          <w:sz w:val="24"/>
          <w:szCs w:val="24"/>
        </w:rPr>
        <w:t>;</w:t>
      </w:r>
    </w:p>
    <w:p w:rsidR="00F11D90" w:rsidRDefault="00F11D90" w:rsidP="00F11D90">
      <w:pPr>
        <w:pStyle w:val="Akapitzlist"/>
        <w:widowControl w:val="0"/>
        <w:numPr>
          <w:ilvl w:val="0"/>
          <w:numId w:val="27"/>
        </w:numPr>
        <w:spacing w:after="0"/>
        <w:jc w:val="both"/>
        <w:rPr>
          <w:rFonts w:ascii="Times New Roman" w:eastAsia="Calibri" w:hAnsi="Times New Roman" w:cs="Times New Roman"/>
          <w:sz w:val="24"/>
          <w:szCs w:val="24"/>
        </w:rPr>
      </w:pPr>
      <w:r>
        <w:rPr>
          <w:rFonts w:ascii="Times New Roman" w:hAnsi="Times New Roman" w:cs="Times New Roman"/>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11D90" w:rsidRDefault="00F11D90">
      <w:pPr>
        <w:spacing w:after="0"/>
        <w:jc w:val="both"/>
        <w:rPr>
          <w:rFonts w:ascii="Times New Roman" w:eastAsia="Times New Roman" w:hAnsi="Times New Roman" w:cs="Times New Roman"/>
          <w:b/>
          <w:sz w:val="24"/>
          <w:szCs w:val="24"/>
        </w:rPr>
      </w:pP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Jeżeli W</w:t>
      </w:r>
      <w:r w:rsidR="00EA06DC" w:rsidRPr="007C264B">
        <w:rPr>
          <w:rFonts w:ascii="Times New Roman" w:eastAsia="Times New Roman" w:hAnsi="Times New Roman" w:cs="Times New Roman"/>
          <w:sz w:val="24"/>
          <w:szCs w:val="24"/>
        </w:rPr>
        <w:t>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.3.</w:t>
      </w:r>
      <w:r w:rsidR="00EA06DC" w:rsidRPr="007C264B">
        <w:rPr>
          <w:rFonts w:ascii="Times New Roman" w:eastAsia="Times New Roman" w:hAnsi="Times New Roman" w:cs="Times New Roman"/>
          <w:sz w:val="24"/>
          <w:szCs w:val="24"/>
        </w:rPr>
        <w:t xml:space="preserve"> Jeżeli w kraju, w którym wykonawca ma siedzibę lub miejsce zamieszkania, nie wydaje się dokumentów, o których mowa w pkt </w:t>
      </w:r>
      <w:r>
        <w:rPr>
          <w:rFonts w:ascii="Times New Roman" w:eastAsia="Times New Roman" w:hAnsi="Times New Roman" w:cs="Times New Roman"/>
          <w:sz w:val="24"/>
          <w:szCs w:val="24"/>
        </w:rPr>
        <w:t>8</w:t>
      </w:r>
      <w:r w:rsidR="00EA06DC" w:rsidRPr="00D850FA">
        <w:rPr>
          <w:rFonts w:ascii="Times New Roman" w:eastAsia="Times New Roman" w:hAnsi="Times New Roman" w:cs="Times New Roman"/>
          <w:sz w:val="24"/>
          <w:szCs w:val="24"/>
        </w:rPr>
        <w:t>.2,</w:t>
      </w:r>
      <w:r w:rsidR="00EA06DC" w:rsidRPr="007C264B">
        <w:rPr>
          <w:rFonts w:ascii="Times New Roman" w:eastAsia="Times New Roman" w:hAnsi="Times New Roman" w:cs="Times New Roman"/>
          <w:sz w:val="24"/>
          <w:szCs w:val="24"/>
        </w:rPr>
        <w:t xml:space="preserve"> zastępuje się je odpowiednio w całości lub </w:t>
      </w:r>
      <w:r>
        <w:rPr>
          <w:rFonts w:ascii="Times New Roman" w:eastAsia="Times New Roman" w:hAnsi="Times New Roman" w:cs="Times New Roman"/>
          <w:sz w:val="24"/>
          <w:szCs w:val="24"/>
        </w:rPr>
        <w:br/>
      </w:r>
      <w:r w:rsidR="00EA06DC" w:rsidRPr="007C264B">
        <w:rPr>
          <w:rFonts w:ascii="Times New Roman" w:eastAsia="Times New Roman" w:hAnsi="Times New Roman" w:cs="Times New Roman"/>
          <w:sz w:val="24"/>
          <w:szCs w:val="24"/>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 xml:space="preserve">.4 </w:t>
      </w:r>
      <w:r w:rsidR="00EA06DC" w:rsidRPr="007C264B">
        <w:rPr>
          <w:rFonts w:ascii="Times New Roman" w:eastAsia="Times New Roman" w:hAnsi="Times New Roman" w:cs="Times New Roman"/>
          <w:sz w:val="24"/>
          <w:szCs w:val="24"/>
        </w:rPr>
        <w:t>Dokumenty/ośw</w:t>
      </w:r>
      <w:r w:rsidR="00DD7E23">
        <w:rPr>
          <w:rFonts w:ascii="Times New Roman" w:eastAsia="Times New Roman" w:hAnsi="Times New Roman" w:cs="Times New Roman"/>
          <w:sz w:val="24"/>
          <w:szCs w:val="24"/>
        </w:rPr>
        <w:t>iadczenia o których mowa w pkt 8.2 i 8</w:t>
      </w:r>
      <w:r w:rsidR="00EA06DC" w:rsidRPr="007C264B">
        <w:rPr>
          <w:rFonts w:ascii="Times New Roman" w:eastAsia="Times New Roman" w:hAnsi="Times New Roman" w:cs="Times New Roman"/>
          <w:sz w:val="24"/>
          <w:szCs w:val="24"/>
        </w:rPr>
        <w:t>.3  powinny być wystawione nie wcześniej niż 3 miesiące przed upływem terminu składania ofert.</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 xml:space="preserve">5. </w:t>
      </w:r>
      <w:r w:rsidR="00EA06DC" w:rsidRPr="007C264B">
        <w:rPr>
          <w:rFonts w:ascii="Times New Roman" w:eastAsia="Times New Roman" w:hAnsi="Times New Roman" w:cs="Times New Roman"/>
          <w:sz w:val="24"/>
          <w:szCs w:val="24"/>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.7.</w:t>
      </w:r>
      <w:r w:rsidR="00EA06DC" w:rsidRPr="007C264B">
        <w:rPr>
          <w:rFonts w:ascii="Times New Roman" w:eastAsia="Times New Roman" w:hAnsi="Times New Roman" w:cs="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00EA06DC" w:rsidRPr="007C264B">
        <w:rPr>
          <w:rFonts w:ascii="Times New Roman" w:eastAsia="Times New Roman" w:hAnsi="Times New Roman" w:cs="Times New Roman"/>
          <w:b/>
          <w:color w:val="000000"/>
          <w:sz w:val="24"/>
          <w:szCs w:val="24"/>
        </w:rPr>
        <w:t>.8.</w:t>
      </w:r>
      <w:r w:rsidR="00EA06DC" w:rsidRPr="007C264B">
        <w:rPr>
          <w:rFonts w:ascii="Times New Roman" w:eastAsia="Times New Roman" w:hAnsi="Times New Roman" w:cs="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EA06DC" w:rsidRPr="007C264B"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EA06DC" w:rsidRPr="007C264B">
        <w:rPr>
          <w:rFonts w:ascii="Times New Roman" w:eastAsia="Times New Roman" w:hAnsi="Times New Roman" w:cs="Times New Roman"/>
          <w:b/>
          <w:sz w:val="24"/>
          <w:szCs w:val="24"/>
        </w:rPr>
        <w:t>.9.</w:t>
      </w:r>
      <w:r w:rsidR="00EA06DC" w:rsidRPr="007C264B">
        <w:rPr>
          <w:rFonts w:ascii="Times New Roman" w:eastAsia="Times New Roman" w:hAnsi="Times New Roman" w:cs="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t>
      </w:r>
      <w:r w:rsidR="00EA06DC" w:rsidRPr="00DD7E23">
        <w:rPr>
          <w:rFonts w:ascii="Times New Roman" w:eastAsia="Times New Roman" w:hAnsi="Times New Roman" w:cs="Times New Roman"/>
          <w:sz w:val="24"/>
          <w:szCs w:val="24"/>
        </w:rPr>
        <w:t xml:space="preserve">w </w:t>
      </w:r>
      <w:hyperlink r:id="rId14">
        <w:r w:rsidR="00EA06DC" w:rsidRPr="00033B7F">
          <w:rPr>
            <w:rFonts w:ascii="Times New Roman" w:eastAsia="Times New Roman" w:hAnsi="Times New Roman" w:cs="Times New Roman"/>
            <w:color w:val="242424"/>
            <w:sz w:val="24"/>
            <w:szCs w:val="24"/>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Pr="00033B7F">
        <w:rPr>
          <w:rFonts w:ascii="Times New Roman" w:eastAsia="Times New Roman" w:hAnsi="Times New Roman" w:cs="Times New Roman"/>
          <w:sz w:val="24"/>
          <w:szCs w:val="24"/>
          <w:u w:val="single"/>
        </w:rPr>
        <w:t xml:space="preserve"> (Dz. U. z 2020 r., poz. 2452</w:t>
      </w:r>
      <w:r w:rsidR="00EA06DC" w:rsidRPr="00033B7F">
        <w:rPr>
          <w:rFonts w:ascii="Times New Roman" w:eastAsia="Times New Roman" w:hAnsi="Times New Roman" w:cs="Times New Roman"/>
          <w:sz w:val="24"/>
          <w:szCs w:val="24"/>
          <w:u w:val="single"/>
        </w:rPr>
        <w:t>)</w:t>
      </w:r>
      <w:r w:rsidR="00EA06DC" w:rsidRPr="007C264B">
        <w:rPr>
          <w:rFonts w:ascii="Times New Roman" w:eastAsia="Times New Roman" w:hAnsi="Times New Roman" w:cs="Times New Roman"/>
          <w:sz w:val="24"/>
          <w:szCs w:val="24"/>
        </w:rPr>
        <w:t>.</w:t>
      </w:r>
    </w:p>
    <w:p w:rsidR="00EA06DC" w:rsidRPr="008B27A7" w:rsidRDefault="00D850FA" w:rsidP="00E66FDA">
      <w:pPr>
        <w:pStyle w:val="Nagwek1"/>
        <w:rPr>
          <w:rFonts w:ascii="Times New Roman" w:eastAsia="Times New Roman" w:hAnsi="Times New Roman" w:cs="Times New Roman"/>
          <w:sz w:val="24"/>
          <w:szCs w:val="24"/>
        </w:rPr>
      </w:pPr>
      <w:bookmarkStart w:id="8" w:name="_Toc74903914"/>
      <w:r w:rsidRPr="008B27A7">
        <w:rPr>
          <w:rFonts w:ascii="Times New Roman" w:eastAsia="Times New Roman" w:hAnsi="Times New Roman" w:cs="Times New Roman"/>
          <w:sz w:val="24"/>
          <w:szCs w:val="24"/>
        </w:rPr>
        <w:t>9</w:t>
      </w:r>
      <w:r w:rsidR="00EA06DC" w:rsidRPr="008B27A7">
        <w:rPr>
          <w:rFonts w:ascii="Times New Roman" w:eastAsia="Times New Roman" w:hAnsi="Times New Roman" w:cs="Times New Roman"/>
          <w:sz w:val="24"/>
          <w:szCs w:val="24"/>
        </w:rPr>
        <w:t>. Wymagania dotyczące wadium</w:t>
      </w:r>
      <w:bookmarkEnd w:id="8"/>
    </w:p>
    <w:p w:rsidR="00EA06DC" w:rsidRPr="007C264B" w:rsidRDefault="00E66FD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.1</w:t>
      </w:r>
      <w:r w:rsidR="00EA06DC" w:rsidRPr="007C264B">
        <w:rPr>
          <w:rFonts w:ascii="Times New Roman" w:eastAsia="Times New Roman" w:hAnsi="Times New Roman" w:cs="Times New Roman"/>
          <w:color w:val="000000"/>
          <w:sz w:val="24"/>
          <w:szCs w:val="24"/>
        </w:rPr>
        <w:t xml:space="preserve"> Zamawiający wymaga wniesienia wadium w wysokości:</w:t>
      </w:r>
      <w:r w:rsidR="00EA06DC" w:rsidRPr="007C264B">
        <w:rPr>
          <w:rFonts w:ascii="Times New Roman" w:eastAsia="Times New Roman" w:hAnsi="Times New Roman" w:cs="Times New Roman"/>
          <w:b/>
          <w:color w:val="000000"/>
          <w:sz w:val="24"/>
          <w:szCs w:val="24"/>
        </w:rPr>
        <w:t xml:space="preserve"> </w:t>
      </w:r>
      <w:r w:rsidR="00820ADB">
        <w:rPr>
          <w:rFonts w:ascii="Times New Roman" w:eastAsia="Times New Roman" w:hAnsi="Times New Roman" w:cs="Times New Roman"/>
          <w:b/>
          <w:color w:val="000000"/>
          <w:sz w:val="24"/>
          <w:szCs w:val="24"/>
        </w:rPr>
        <w:t>12.000,00</w:t>
      </w:r>
      <w:r w:rsidR="00EA06DC" w:rsidRPr="007C264B">
        <w:rPr>
          <w:rFonts w:ascii="Times New Roman" w:eastAsia="Times New Roman" w:hAnsi="Times New Roman" w:cs="Times New Roman"/>
          <w:b/>
          <w:color w:val="000000"/>
          <w:sz w:val="24"/>
          <w:szCs w:val="24"/>
        </w:rPr>
        <w:t xml:space="preserve"> zł</w:t>
      </w:r>
      <w:r w:rsidR="00EA06DC" w:rsidRPr="007C264B">
        <w:rPr>
          <w:rFonts w:ascii="Times New Roman" w:eastAsia="Times New Roman" w:hAnsi="Times New Roman" w:cs="Times New Roman"/>
          <w:color w:val="000000"/>
          <w:sz w:val="24"/>
          <w:szCs w:val="24"/>
        </w:rPr>
        <w:t xml:space="preserve"> </w:t>
      </w:r>
      <w:r w:rsidR="00EA06DC" w:rsidRPr="007C264B">
        <w:rPr>
          <w:rFonts w:ascii="Times New Roman" w:eastAsia="Times New Roman" w:hAnsi="Times New Roman" w:cs="Times New Roman"/>
          <w:b/>
          <w:color w:val="000000"/>
          <w:sz w:val="24"/>
          <w:szCs w:val="24"/>
        </w:rPr>
        <w:t xml:space="preserve"> brutto</w:t>
      </w:r>
      <w:r w:rsidR="00EA06DC" w:rsidRPr="007C264B">
        <w:rPr>
          <w:rFonts w:ascii="Times New Roman" w:eastAsia="Times New Roman" w:hAnsi="Times New Roman" w:cs="Times New Roman"/>
          <w:color w:val="000000"/>
          <w:sz w:val="24"/>
          <w:szCs w:val="24"/>
        </w:rPr>
        <w:t xml:space="preserve"> (słownie: </w:t>
      </w:r>
      <w:r w:rsidR="00820ADB">
        <w:rPr>
          <w:rFonts w:ascii="Times New Roman" w:eastAsia="Times New Roman" w:hAnsi="Times New Roman" w:cs="Times New Roman"/>
          <w:color w:val="000000"/>
          <w:sz w:val="24"/>
          <w:szCs w:val="24"/>
        </w:rPr>
        <w:t>dwana</w:t>
      </w:r>
      <w:r w:rsidR="00687690">
        <w:rPr>
          <w:rFonts w:ascii="Times New Roman" w:eastAsia="Times New Roman" w:hAnsi="Times New Roman" w:cs="Times New Roman"/>
          <w:color w:val="000000"/>
          <w:sz w:val="24"/>
          <w:szCs w:val="24"/>
        </w:rPr>
        <w:t>ście tysięcy</w:t>
      </w:r>
      <w:r w:rsidR="00EA06DC" w:rsidRPr="007C264B">
        <w:rPr>
          <w:rFonts w:ascii="Times New Roman" w:eastAsia="Times New Roman" w:hAnsi="Times New Roman" w:cs="Times New Roman"/>
          <w:color w:val="000000"/>
          <w:sz w:val="24"/>
          <w:szCs w:val="24"/>
        </w:rPr>
        <w:t xml:space="preserve"> złotych 00/100)</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.2.</w:t>
      </w:r>
      <w:r w:rsidR="00EA06DC" w:rsidRPr="007C264B">
        <w:rPr>
          <w:rFonts w:ascii="Times New Roman" w:eastAsia="Times New Roman" w:hAnsi="Times New Roman" w:cs="Times New Roman"/>
          <w:color w:val="000000"/>
          <w:sz w:val="24"/>
          <w:szCs w:val="24"/>
        </w:rPr>
        <w:t xml:space="preserve"> Wadium wnosi się przed upływem terminu składania ofert i utrzymuje nieprzerwanie do dnia upływu terminu związania ofertą, z wyjątkiem przypadków, o których mowa w </w:t>
      </w:r>
      <w:hyperlink r:id="rId15">
        <w:r w:rsidR="00EA06DC" w:rsidRPr="007C264B">
          <w:rPr>
            <w:rFonts w:ascii="Times New Roman" w:eastAsia="Times New Roman" w:hAnsi="Times New Roman" w:cs="Times New Roman"/>
            <w:color w:val="000000"/>
            <w:sz w:val="24"/>
            <w:szCs w:val="24"/>
            <w:u w:val="single"/>
          </w:rPr>
          <w:t>art. 98 ust. 1 pkt 2 i 3 oraz ust. 2</w:t>
        </w:r>
      </w:hyperlink>
      <w:r w:rsidR="00EA06DC" w:rsidRPr="007C264B">
        <w:rPr>
          <w:rFonts w:ascii="Times New Roman" w:eastAsia="Times New Roman" w:hAnsi="Times New Roman" w:cs="Times New Roman"/>
          <w:color w:val="000000"/>
          <w:sz w:val="24"/>
          <w:szCs w:val="24"/>
        </w:rPr>
        <w:t xml:space="preserve">. </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.3.</w:t>
      </w:r>
      <w:r w:rsidR="00EA06DC" w:rsidRPr="007C264B">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.4.</w:t>
      </w:r>
      <w:r w:rsidR="00EA06DC" w:rsidRPr="007C264B">
        <w:rPr>
          <w:rFonts w:ascii="Times New Roman" w:eastAsia="Times New Roman" w:hAnsi="Times New Roman" w:cs="Times New Roman"/>
          <w:color w:val="000000"/>
          <w:sz w:val="24"/>
          <w:szCs w:val="24"/>
        </w:rPr>
        <w:t xml:space="preserve"> Wadium może być wnoszone według wyboru wykonawcy w jednej lub kilku następujących formach: </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1) </w:t>
      </w:r>
      <w:r w:rsidRPr="007C264B">
        <w:rPr>
          <w:rFonts w:ascii="Times New Roman" w:eastAsia="Times New Roman" w:hAnsi="Times New Roman" w:cs="Times New Roman"/>
          <w:color w:val="000000"/>
          <w:sz w:val="24"/>
          <w:szCs w:val="24"/>
        </w:rPr>
        <w:t xml:space="preserve"> pieniądzu;</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2) </w:t>
      </w:r>
      <w:r w:rsidRPr="007C264B">
        <w:rPr>
          <w:rFonts w:ascii="Times New Roman" w:eastAsia="Times New Roman" w:hAnsi="Times New Roman" w:cs="Times New Roman"/>
          <w:color w:val="000000"/>
          <w:sz w:val="24"/>
          <w:szCs w:val="24"/>
        </w:rPr>
        <w:t xml:space="preserve"> gwarancjach bankowych;</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3) </w:t>
      </w:r>
      <w:r w:rsidRPr="007C264B">
        <w:rPr>
          <w:rFonts w:ascii="Times New Roman" w:eastAsia="Times New Roman" w:hAnsi="Times New Roman" w:cs="Times New Roman"/>
          <w:color w:val="000000"/>
          <w:sz w:val="24"/>
          <w:szCs w:val="24"/>
        </w:rPr>
        <w:t xml:space="preserve"> gwarancjach ubezpieczeniowych;</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 xml:space="preserve"> poręczeniach udzielanych przez podmioty, o których mowa w art. 6b ust. 5 pkt 2 ustawy z dnia 9 listopada 2000 r. o utworzeniu Polskiej Agencji Rozwoju Przedsiębiorczości (Dz.U. z 2019 r. poz. 310, 836 i 1572).</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 xml:space="preserve">.5.  </w:t>
      </w:r>
      <w:r w:rsidR="00EA06DC" w:rsidRPr="007C264B">
        <w:rPr>
          <w:rFonts w:ascii="Times New Roman" w:eastAsia="Times New Roman" w:hAnsi="Times New Roman" w:cs="Times New Roman"/>
          <w:color w:val="000000"/>
          <w:sz w:val="24"/>
          <w:szCs w:val="24"/>
        </w:rPr>
        <w:t>Wadium wnoszone w pieniądzu wpłaca się przelewem na rachunek bankowy wskazany przez zamawiającego tj.:</w:t>
      </w:r>
    </w:p>
    <w:p w:rsidR="00EA06DC" w:rsidRPr="007C264B" w:rsidRDefault="00EA06DC" w:rsidP="00EA06DC">
      <w:p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Bank Spółdzielczy w Lipnie</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Nr rachunku: </w:t>
      </w:r>
      <w:r w:rsidR="00687690" w:rsidRPr="0065590C">
        <w:rPr>
          <w:rStyle w:val="Pogrubienie"/>
          <w:rFonts w:ascii="Times New Roman" w:hAnsi="Times New Roman"/>
          <w:sz w:val="24"/>
          <w:bdr w:val="none" w:sz="0" w:space="0" w:color="auto" w:frame="1"/>
        </w:rPr>
        <w:t>82 9542 0008 2012 0021 6948 0001</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wpisując w tytuł przelewu nazwę zadania na jakie jest wnoszone.</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 xml:space="preserve">.6. </w:t>
      </w:r>
      <w:r w:rsidR="00EA06DC" w:rsidRPr="007C264B">
        <w:rPr>
          <w:rFonts w:ascii="Times New Roman" w:eastAsia="Times New Roman" w:hAnsi="Times New Roman" w:cs="Times New Roman"/>
          <w:color w:val="000000"/>
          <w:sz w:val="24"/>
          <w:szCs w:val="24"/>
        </w:rPr>
        <w:t>W przypadku wnoszenia wadium przelewem na rachunek bankowy, o jego wniesieniu w terminie decydować będzie data i godzina wpływu środków na rachunek bankowy Zamawiającego.</w:t>
      </w:r>
    </w:p>
    <w:p w:rsidR="00D850FA"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00EA06DC" w:rsidRPr="007C264B">
        <w:rPr>
          <w:rFonts w:ascii="Times New Roman" w:eastAsia="Times New Roman" w:hAnsi="Times New Roman" w:cs="Times New Roman"/>
          <w:b/>
          <w:color w:val="000000"/>
          <w:sz w:val="24"/>
          <w:szCs w:val="24"/>
        </w:rPr>
        <w:t xml:space="preserve">.7. </w:t>
      </w:r>
      <w:r w:rsidR="00EA06DC" w:rsidRPr="007C264B">
        <w:rPr>
          <w:rFonts w:ascii="Times New Roman" w:eastAsia="Times New Roman" w:hAnsi="Times New Roman" w:cs="Times New Roman"/>
          <w:color w:val="000000"/>
          <w:sz w:val="24"/>
          <w:szCs w:val="24"/>
        </w:rPr>
        <w:t>Jeżeli wadium wniesiono w formie innej niż w  pieniądzu, Wykonawca przekazuje zamawiającemu oryginał gwarancji lub poręczenia, w postaci elektronicznej, poprzez dołączenie do oferty za pośrednictwem  miniPortalu.</w:t>
      </w:r>
    </w:p>
    <w:p w:rsidR="00EA06DC" w:rsidRPr="00D850FA"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A06DC" w:rsidRPr="007C264B">
        <w:rPr>
          <w:rFonts w:ascii="Times New Roman" w:eastAsia="Times New Roman" w:hAnsi="Times New Roman" w:cs="Times New Roman"/>
          <w:b/>
          <w:color w:val="000000"/>
          <w:sz w:val="24"/>
          <w:szCs w:val="24"/>
        </w:rPr>
        <w:t xml:space="preserve">.8. </w:t>
      </w:r>
      <w:r w:rsidR="00EA06DC" w:rsidRPr="007C264B">
        <w:rPr>
          <w:rFonts w:ascii="Times New Roman" w:eastAsia="Times New Roman" w:hAnsi="Times New Roman" w:cs="Times New Roman"/>
          <w:sz w:val="24"/>
          <w:szCs w:val="24"/>
        </w:rPr>
        <w:t xml:space="preserve">Jeżeli wadium jest wnoszone w formie gwarancji lub poręczenia, o których mowa w pkt 10.4 ppkt 2 – 4, wykonawca przekazuje zamawiającemu oryginał gwarancji lub poręczenia, </w:t>
      </w:r>
      <w:r w:rsidR="00BB08BB">
        <w:rPr>
          <w:rFonts w:ascii="Times New Roman" w:eastAsia="Times New Roman" w:hAnsi="Times New Roman" w:cs="Times New Roman"/>
          <w:sz w:val="24"/>
          <w:szCs w:val="24"/>
        </w:rPr>
        <w:br/>
      </w:r>
      <w:r w:rsidR="00EA06DC" w:rsidRPr="007C264B">
        <w:rPr>
          <w:rFonts w:ascii="Times New Roman" w:eastAsia="Times New Roman" w:hAnsi="Times New Roman" w:cs="Times New Roman"/>
          <w:sz w:val="24"/>
          <w:szCs w:val="24"/>
        </w:rPr>
        <w:t>w postaci elektronicznej.</w:t>
      </w:r>
    </w:p>
    <w:p w:rsidR="00EA06DC" w:rsidRPr="008B27A7" w:rsidRDefault="00EA06DC" w:rsidP="00E66FDA">
      <w:pPr>
        <w:pStyle w:val="Nagwek1"/>
        <w:rPr>
          <w:rFonts w:ascii="Times New Roman" w:eastAsia="Times New Roman" w:hAnsi="Times New Roman" w:cs="Times New Roman"/>
          <w:sz w:val="24"/>
          <w:szCs w:val="22"/>
        </w:rPr>
      </w:pPr>
      <w:bookmarkStart w:id="9" w:name="_Toc74903915"/>
      <w:r w:rsidRPr="008B27A7">
        <w:rPr>
          <w:rFonts w:ascii="Times New Roman" w:eastAsia="Times New Roman" w:hAnsi="Times New Roman" w:cs="Times New Roman"/>
          <w:sz w:val="24"/>
          <w:szCs w:val="22"/>
        </w:rPr>
        <w:t>1</w:t>
      </w:r>
      <w:r w:rsidR="00D850FA" w:rsidRPr="008B27A7">
        <w:rPr>
          <w:rFonts w:ascii="Times New Roman" w:eastAsia="Times New Roman" w:hAnsi="Times New Roman" w:cs="Times New Roman"/>
          <w:sz w:val="24"/>
          <w:szCs w:val="22"/>
        </w:rPr>
        <w:t>0</w:t>
      </w:r>
      <w:r w:rsidR="00E66FDA" w:rsidRPr="008B27A7">
        <w:rPr>
          <w:rFonts w:ascii="Times New Roman" w:eastAsia="Times New Roman" w:hAnsi="Times New Roman" w:cs="Times New Roman"/>
          <w:sz w:val="24"/>
          <w:szCs w:val="22"/>
        </w:rPr>
        <w:t>.Termin związania ofertą</w:t>
      </w:r>
      <w:bookmarkEnd w:id="9"/>
    </w:p>
    <w:p w:rsidR="00D72DBF" w:rsidRDefault="00D850FA"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EA06DC" w:rsidRPr="007C264B">
        <w:rPr>
          <w:rFonts w:ascii="Times New Roman" w:eastAsia="Times New Roman" w:hAnsi="Times New Roman" w:cs="Times New Roman"/>
          <w:b/>
          <w:sz w:val="24"/>
          <w:szCs w:val="24"/>
        </w:rPr>
        <w:t>.1.</w:t>
      </w:r>
      <w:r w:rsidR="00EA06DC" w:rsidRPr="007C264B">
        <w:rPr>
          <w:rFonts w:ascii="Times New Roman" w:eastAsia="Times New Roman" w:hAnsi="Times New Roman" w:cs="Times New Roman"/>
          <w:sz w:val="24"/>
          <w:szCs w:val="24"/>
        </w:rPr>
        <w:t xml:space="preserve"> Wykonawca jest związany ofertą od dnia upływu terminu składania ofert do dnia </w:t>
      </w:r>
    </w:p>
    <w:p w:rsidR="00EA06DC" w:rsidRPr="007C264B" w:rsidRDefault="00D72DBF" w:rsidP="00EA06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sierpnia </w:t>
      </w:r>
      <w:r w:rsidR="00EA06DC" w:rsidRPr="007C264B">
        <w:rPr>
          <w:rFonts w:ascii="Times New Roman" w:eastAsia="Times New Roman" w:hAnsi="Times New Roman" w:cs="Times New Roman"/>
          <w:b/>
          <w:sz w:val="24"/>
          <w:szCs w:val="24"/>
        </w:rPr>
        <w:t>2021 r.</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1</w:t>
      </w:r>
      <w:r w:rsidR="00D850FA">
        <w:rPr>
          <w:rFonts w:ascii="Times New Roman" w:eastAsia="Times New Roman" w:hAnsi="Times New Roman" w:cs="Times New Roman"/>
          <w:b/>
          <w:sz w:val="24"/>
          <w:szCs w:val="24"/>
        </w:rPr>
        <w:t>0</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EA06DC"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00EA06DC" w:rsidRPr="007C264B">
        <w:rPr>
          <w:rFonts w:ascii="Times New Roman" w:eastAsia="Times New Roman" w:hAnsi="Times New Roman" w:cs="Times New Roman"/>
          <w:b/>
          <w:color w:val="000000"/>
          <w:sz w:val="24"/>
          <w:szCs w:val="24"/>
        </w:rPr>
        <w:t>.3.</w:t>
      </w:r>
      <w:r w:rsidR="00EA06DC" w:rsidRPr="007C264B">
        <w:rPr>
          <w:rFonts w:ascii="Times New Roman" w:eastAsia="Times New Roman" w:hAnsi="Times New Roman" w:cs="Times New Roman"/>
          <w:color w:val="000000"/>
          <w:sz w:val="24"/>
          <w:szCs w:val="24"/>
        </w:rPr>
        <w:t xml:space="preserve"> Przedłużenie terminu związani</w:t>
      </w:r>
      <w:r>
        <w:rPr>
          <w:rFonts w:ascii="Times New Roman" w:eastAsia="Times New Roman" w:hAnsi="Times New Roman" w:cs="Times New Roman"/>
          <w:color w:val="000000"/>
          <w:sz w:val="24"/>
          <w:szCs w:val="24"/>
        </w:rPr>
        <w:t>a ofertą, o którym mowa w pkt.10.1</w:t>
      </w:r>
      <w:r w:rsidR="00033B7F">
        <w:rPr>
          <w:rFonts w:ascii="Times New Roman" w:eastAsia="Times New Roman" w:hAnsi="Times New Roman" w:cs="Times New Roman"/>
          <w:color w:val="000000"/>
          <w:sz w:val="24"/>
          <w:szCs w:val="24"/>
        </w:rPr>
        <w:t>. wymaga złożenia przez W</w:t>
      </w:r>
      <w:r w:rsidR="00EA06DC" w:rsidRPr="007C264B">
        <w:rPr>
          <w:rFonts w:ascii="Times New Roman" w:eastAsia="Times New Roman" w:hAnsi="Times New Roman" w:cs="Times New Roman"/>
          <w:color w:val="000000"/>
          <w:sz w:val="24"/>
          <w:szCs w:val="24"/>
        </w:rPr>
        <w:t>ykonawcę pisemnego oświadczenia o wyrażeniu zgody na przedłużenie terminu związania ofertą.</w:t>
      </w:r>
    </w:p>
    <w:p w:rsidR="00D850FA" w:rsidRPr="007C264B" w:rsidRDefault="00D850FA"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00EA06DC" w:rsidRPr="007C264B">
        <w:rPr>
          <w:rFonts w:ascii="Times New Roman" w:eastAsia="Times New Roman" w:hAnsi="Times New Roman" w:cs="Times New Roman"/>
          <w:b/>
          <w:color w:val="000000"/>
          <w:sz w:val="24"/>
          <w:szCs w:val="24"/>
        </w:rPr>
        <w:t>.4.</w:t>
      </w:r>
      <w:r w:rsidR="00EA06DC" w:rsidRPr="007C264B">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EA06DC" w:rsidRPr="008B27A7" w:rsidRDefault="00D850FA" w:rsidP="00E66FDA">
      <w:pPr>
        <w:pStyle w:val="Nagwek1"/>
        <w:rPr>
          <w:rFonts w:eastAsia="Times New Roman"/>
          <w:sz w:val="24"/>
        </w:rPr>
      </w:pPr>
      <w:bookmarkStart w:id="10" w:name="_Toc74903916"/>
      <w:r w:rsidRPr="008B27A7">
        <w:rPr>
          <w:rFonts w:eastAsia="Times New Roman"/>
          <w:sz w:val="24"/>
        </w:rPr>
        <w:t>11</w:t>
      </w:r>
      <w:r w:rsidR="00EA06DC" w:rsidRPr="008B27A7">
        <w:rPr>
          <w:rFonts w:eastAsia="Times New Roman"/>
          <w:sz w:val="24"/>
        </w:rPr>
        <w:t>. Op</w:t>
      </w:r>
      <w:r w:rsidR="00E66FDA" w:rsidRPr="008B27A7">
        <w:rPr>
          <w:rFonts w:eastAsia="Times New Roman"/>
          <w:sz w:val="24"/>
        </w:rPr>
        <w:t>is sposobu przygotowania oferty</w:t>
      </w:r>
      <w:bookmarkEnd w:id="10"/>
    </w:p>
    <w:p w:rsidR="00EA06DC" w:rsidRPr="007C264B" w:rsidRDefault="00473FC1" w:rsidP="00EA06DC">
      <w:pPr>
        <w:spacing w:after="0"/>
        <w:jc w:val="both"/>
        <w:rPr>
          <w:rFonts w:ascii="Times New Roman" w:eastAsia="Times New Roman" w:hAnsi="Times New Roman" w:cs="Times New Roman"/>
          <w:sz w:val="24"/>
          <w:szCs w:val="24"/>
        </w:rPr>
      </w:pPr>
      <w:r w:rsidRPr="008B27A7">
        <w:rPr>
          <w:rFonts w:ascii="Times New Roman" w:eastAsia="Times New Roman" w:hAnsi="Times New Roman" w:cs="Times New Roman"/>
          <w:b/>
          <w:sz w:val="24"/>
          <w:szCs w:val="24"/>
        </w:rPr>
        <w:t>11</w:t>
      </w:r>
      <w:r w:rsidR="00EA06DC" w:rsidRPr="008B27A7">
        <w:rPr>
          <w:rFonts w:ascii="Times New Roman" w:eastAsia="Times New Roman" w:hAnsi="Times New Roman" w:cs="Times New Roman"/>
          <w:b/>
          <w:sz w:val="24"/>
          <w:szCs w:val="24"/>
        </w:rPr>
        <w:t>.1.</w:t>
      </w:r>
      <w:r w:rsidR="00EA06DC" w:rsidRPr="008B27A7">
        <w:rPr>
          <w:rFonts w:ascii="Times New Roman" w:eastAsia="Times New Roman" w:hAnsi="Times New Roman" w:cs="Times New Roman"/>
          <w:sz w:val="24"/>
          <w:szCs w:val="24"/>
        </w:rPr>
        <w:t xml:space="preserve"> Oferta</w:t>
      </w:r>
      <w:r w:rsidR="00EA06DC" w:rsidRPr="007C264B">
        <w:rPr>
          <w:rFonts w:ascii="Times New Roman" w:eastAsia="Times New Roman" w:hAnsi="Times New Roman" w:cs="Times New Roman"/>
          <w:sz w:val="24"/>
          <w:szCs w:val="24"/>
        </w:rPr>
        <w:t xml:space="preserve"> winna być sporządzon</w:t>
      </w:r>
      <w:r>
        <w:rPr>
          <w:rFonts w:ascii="Times New Roman" w:eastAsia="Times New Roman" w:hAnsi="Times New Roman" w:cs="Times New Roman"/>
          <w:sz w:val="24"/>
          <w:szCs w:val="24"/>
        </w:rPr>
        <w:t xml:space="preserve">a wg wzoru FORMULARZA </w:t>
      </w:r>
      <w:r w:rsidRPr="00687690">
        <w:rPr>
          <w:rFonts w:ascii="Times New Roman" w:eastAsia="Times New Roman" w:hAnsi="Times New Roman" w:cs="Times New Roman"/>
          <w:sz w:val="24"/>
          <w:szCs w:val="24"/>
        </w:rPr>
        <w:t>OFERTY  (</w:t>
      </w:r>
      <w:r w:rsidR="00EA06DC" w:rsidRPr="00687690">
        <w:rPr>
          <w:rFonts w:ascii="Times New Roman" w:eastAsia="Times New Roman" w:hAnsi="Times New Roman" w:cs="Times New Roman"/>
          <w:sz w:val="24"/>
          <w:szCs w:val="24"/>
        </w:rPr>
        <w:t>załącznik nr 1</w:t>
      </w:r>
      <w:r w:rsidR="00EA06DC" w:rsidRPr="007C264B">
        <w:rPr>
          <w:rFonts w:ascii="Times New Roman" w:eastAsia="Times New Roman" w:hAnsi="Times New Roman" w:cs="Times New Roman"/>
          <w:sz w:val="24"/>
          <w:szCs w:val="24"/>
        </w:rPr>
        <w:t xml:space="preserve"> do SWZ ) w języku polskim. Wykonawca może złożyć tylko jedną ofertę. Wykonawca składa ofertę w postępowaniu, dalej „wniosek” za pośrednictwem „Formularza do złożenia, zmiany, wycofania oferty lub wniosku”</w:t>
      </w:r>
      <w:r w:rsidR="007C33B8">
        <w:rPr>
          <w:rFonts w:ascii="Times New Roman" w:eastAsia="Times New Roman" w:hAnsi="Times New Roman" w:cs="Times New Roman"/>
          <w:sz w:val="24"/>
          <w:szCs w:val="24"/>
        </w:rPr>
        <w:t xml:space="preserve"> </w:t>
      </w:r>
      <w:r w:rsidR="00EA06DC" w:rsidRPr="007C264B">
        <w:rPr>
          <w:rFonts w:ascii="Times New Roman" w:eastAsia="Times New Roman" w:hAnsi="Times New Roman" w:cs="Times New Roman"/>
          <w:sz w:val="24"/>
          <w:szCs w:val="24"/>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.2</w:t>
      </w:r>
      <w:r w:rsidR="00EA06DC" w:rsidRPr="007C264B">
        <w:rPr>
          <w:rFonts w:ascii="Times New Roman" w:eastAsia="Times New Roman" w:hAnsi="Times New Roman" w:cs="Times New Roman"/>
          <w:sz w:val="24"/>
          <w:szCs w:val="24"/>
        </w:rPr>
        <w:t>. Ofertę należy sporządzić w języku polskim.</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.3.</w:t>
      </w:r>
      <w:r w:rsidR="00EA06DC" w:rsidRPr="007C264B">
        <w:rPr>
          <w:rFonts w:ascii="Times New Roman" w:eastAsia="Times New Roman" w:hAnsi="Times New Roman" w:cs="Times New Roman"/>
          <w:sz w:val="24"/>
          <w:szCs w:val="24"/>
        </w:rPr>
        <w:t xml:space="preserve"> Oferta powinna być podpisana przez osobę upoważnioną/osoby </w:t>
      </w:r>
      <w:r>
        <w:rPr>
          <w:rFonts w:ascii="Times New Roman" w:eastAsia="Times New Roman" w:hAnsi="Times New Roman" w:cs="Times New Roman"/>
          <w:sz w:val="24"/>
          <w:szCs w:val="24"/>
        </w:rPr>
        <w:t>upoważnione do reprezentowania W</w:t>
      </w:r>
      <w:r w:rsidR="00EA06DC" w:rsidRPr="007C264B">
        <w:rPr>
          <w:rFonts w:ascii="Times New Roman" w:eastAsia="Times New Roman" w:hAnsi="Times New Roman" w:cs="Times New Roman"/>
          <w:sz w:val="24"/>
          <w:szCs w:val="24"/>
        </w:rPr>
        <w:t xml:space="preserve">ykonawcy. </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1</w:t>
      </w:r>
      <w:r w:rsidR="00473FC1">
        <w:rPr>
          <w:rFonts w:ascii="Times New Roman" w:eastAsia="Times New Roman" w:hAnsi="Times New Roman" w:cs="Times New Roman"/>
          <w:b/>
          <w:sz w:val="24"/>
          <w:szCs w:val="24"/>
        </w:rPr>
        <w:t>1</w:t>
      </w:r>
      <w:r w:rsidRPr="007C264B">
        <w:rPr>
          <w:rFonts w:ascii="Times New Roman" w:eastAsia="Times New Roman" w:hAnsi="Times New Roman" w:cs="Times New Roman"/>
          <w:b/>
          <w:sz w:val="24"/>
          <w:szCs w:val="24"/>
        </w:rPr>
        <w:t xml:space="preserve">.4. </w:t>
      </w:r>
      <w:r w:rsidRPr="007C264B">
        <w:rPr>
          <w:rFonts w:ascii="Times New Roman" w:eastAsia="Times New Roman" w:hAnsi="Times New Roman" w:cs="Times New Roman"/>
          <w:sz w:val="24"/>
          <w:szCs w:val="24"/>
        </w:rPr>
        <w:t>Jeżeli w</w:t>
      </w:r>
      <w:r w:rsidR="00473FC1">
        <w:rPr>
          <w:rFonts w:ascii="Times New Roman" w:eastAsia="Times New Roman" w:hAnsi="Times New Roman" w:cs="Times New Roman"/>
          <w:sz w:val="24"/>
          <w:szCs w:val="24"/>
        </w:rPr>
        <w:t xml:space="preserve"> imieniu W</w:t>
      </w:r>
      <w:r w:rsidRPr="007C264B">
        <w:rPr>
          <w:rFonts w:ascii="Times New Roman" w:eastAsia="Times New Roman" w:hAnsi="Times New Roman" w:cs="Times New Roman"/>
          <w:sz w:val="24"/>
          <w:szCs w:val="24"/>
        </w:rPr>
        <w:t>ykonawcy działa osoba, której umocowanie do jego reprezentowania nie wynika z dokumentów rejestrowych (KRS, CEiDG lub innego właściwego rejestru), wykonawca dołącza do oferty pełnomocnictwo.</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.5.</w:t>
      </w:r>
      <w:r w:rsidR="00EA06DC" w:rsidRPr="007C264B">
        <w:rPr>
          <w:rFonts w:ascii="Times New Roman" w:eastAsia="Times New Roman" w:hAnsi="Times New Roman" w:cs="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EA06DC" w:rsidRPr="007C264B" w:rsidRDefault="00473FC1"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przypadku w</w:t>
      </w:r>
      <w:r w:rsidR="00EA06DC" w:rsidRPr="007C264B">
        <w:rPr>
          <w:rFonts w:ascii="Times New Roman" w:eastAsia="Times New Roman" w:hAnsi="Times New Roman" w:cs="Times New Roman"/>
          <w:color w:val="000000"/>
          <w:sz w:val="24"/>
          <w:szCs w:val="24"/>
        </w:rPr>
        <w:t>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r w:rsidR="00EA06DC" w:rsidRPr="007C264B">
        <w:rPr>
          <w:rFonts w:ascii="Times New Roman" w:eastAsia="Times New Roman" w:hAnsi="Times New Roman" w:cs="Times New Roman"/>
          <w:b/>
          <w:color w:val="000000"/>
          <w:sz w:val="24"/>
          <w:szCs w:val="24"/>
        </w:rPr>
        <w:t>.7.</w:t>
      </w:r>
      <w:r w:rsidR="00EA06DC" w:rsidRPr="007C264B">
        <w:rPr>
          <w:rFonts w:ascii="Times New Roman" w:eastAsia="Times New Roman" w:hAnsi="Times New Roman" w:cs="Times New Roman"/>
          <w:color w:val="000000"/>
          <w:sz w:val="24"/>
          <w:szCs w:val="24"/>
        </w:rPr>
        <w:t xml:space="preserve"> </w:t>
      </w:r>
      <w:r w:rsidR="00EA06DC" w:rsidRPr="007C264B">
        <w:rPr>
          <w:rFonts w:ascii="Times New Roman" w:eastAsia="Times New Roman" w:hAnsi="Times New Roman" w:cs="Times New Roman"/>
          <w:sz w:val="24"/>
          <w:szCs w:val="24"/>
        </w:rPr>
        <w:t>Ofertę  w postępowaniu składa się, pod rygorem nieważności, w formie elektroniczne. Ofertę, w postępowaniu składa się, pod rygorem nieważności, w formie elektronicznej lub w postaci elektronicznej opatrzonej podpisem zaufanym lub podpisem osobistym.</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sz w:val="24"/>
          <w:szCs w:val="24"/>
        </w:rPr>
        <w:t xml:space="preserve">. Sposób złożenia ofert, w tym zaszyfrowania oferty opisany został w „Instrukcji użytkownika”, dostępnej na stronie: </w:t>
      </w:r>
      <w:hyperlink r:id="rId16">
        <w:r w:rsidR="00EA06DC" w:rsidRPr="007C264B">
          <w:rPr>
            <w:rFonts w:ascii="Times New Roman" w:eastAsia="Times New Roman" w:hAnsi="Times New Roman" w:cs="Times New Roman"/>
            <w:color w:val="0000FF"/>
            <w:sz w:val="24"/>
            <w:szCs w:val="24"/>
            <w:u w:val="single"/>
          </w:rPr>
          <w:t>https://miniportal.uzp.gov.pl/</w:t>
        </w:r>
      </w:hyperlink>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.7.</w:t>
      </w:r>
      <w:r w:rsidR="00EA06DC" w:rsidRPr="007C264B">
        <w:rPr>
          <w:rFonts w:ascii="Times New Roman" w:eastAsia="Times New Roman" w:hAnsi="Times New Roman" w:cs="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w:t>
      </w:r>
      <w:r>
        <w:rPr>
          <w:rFonts w:ascii="Times New Roman" w:eastAsia="Times New Roman" w:hAnsi="Times New Roman" w:cs="Times New Roman"/>
          <w:sz w:val="24"/>
          <w:szCs w:val="24"/>
        </w:rPr>
        <w:t>ji (Dz. U. z 2020 r. poz. 1913) W</w:t>
      </w:r>
      <w:r w:rsidR="00EA06DC" w:rsidRPr="007C264B">
        <w:rPr>
          <w:rFonts w:ascii="Times New Roman" w:eastAsia="Times New Roman" w:hAnsi="Times New Roman" w:cs="Times New Roman"/>
          <w:sz w:val="24"/>
          <w:szCs w:val="24"/>
        </w:rPr>
        <w:t>ykonawca, w celu utrzyma</w:t>
      </w:r>
      <w:r>
        <w:rPr>
          <w:rFonts w:ascii="Times New Roman" w:eastAsia="Times New Roman" w:hAnsi="Times New Roman" w:cs="Times New Roman"/>
          <w:sz w:val="24"/>
          <w:szCs w:val="24"/>
        </w:rPr>
        <w:t>nia w poufności tych informacji</w:t>
      </w:r>
      <w:r w:rsidR="00EA06DC" w:rsidRPr="007C264B">
        <w:rPr>
          <w:rFonts w:ascii="Times New Roman" w:eastAsia="Times New Roman" w:hAnsi="Times New Roman" w:cs="Times New Roman"/>
          <w:sz w:val="24"/>
          <w:szCs w:val="24"/>
        </w:rPr>
        <w:t xml:space="preserve"> przekazuje je w wydzielonym i odpowiednio oznaczonym pliku, wraz z jednoczesnym zaznaczeniem polecenia „Załącznik stanowiący tajemnicę przedsiębiorstwa”</w:t>
      </w:r>
      <w:r>
        <w:rPr>
          <w:rFonts w:ascii="Times New Roman" w:eastAsia="Times New Roman" w:hAnsi="Times New Roman" w:cs="Times New Roman"/>
          <w:sz w:val="24"/>
          <w:szCs w:val="24"/>
        </w:rPr>
        <w:t>,</w:t>
      </w:r>
      <w:r w:rsidR="00EA06DC" w:rsidRPr="007C264B">
        <w:rPr>
          <w:rFonts w:ascii="Times New Roman" w:eastAsia="Times New Roman" w:hAnsi="Times New Roman" w:cs="Times New Roman"/>
          <w:sz w:val="24"/>
          <w:szCs w:val="24"/>
        </w:rPr>
        <w:t xml:space="preserve"> a następnie wraz z plikami stanowiącymi jawną część należy ten plik zaszyfrować.</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 xml:space="preserve">.8. </w:t>
      </w:r>
      <w:r w:rsidR="00EA06DC" w:rsidRPr="007C264B">
        <w:rPr>
          <w:rFonts w:ascii="Times New Roman" w:eastAsia="Times New Roman" w:hAnsi="Times New Roman" w:cs="Times New Roman"/>
          <w:sz w:val="24"/>
          <w:szCs w:val="24"/>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.9.</w:t>
      </w:r>
      <w:r w:rsidR="00EA06DC" w:rsidRPr="007C264B">
        <w:rPr>
          <w:rFonts w:ascii="Times New Roman" w:eastAsia="Times New Roman" w:hAnsi="Times New Roman" w:cs="Times New Roman"/>
          <w:sz w:val="24"/>
          <w:szCs w:val="24"/>
        </w:rPr>
        <w:t xml:space="preserve"> Oferta może być złożona tylko do upływu terminu składania ofert.</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.10.</w:t>
      </w:r>
      <w:r w:rsidR="00EA06DC" w:rsidRPr="007C264B">
        <w:rPr>
          <w:rFonts w:ascii="Times New Roman" w:eastAsia="Times New Roman" w:hAnsi="Times New Roman" w:cs="Times New Roman"/>
          <w:sz w:val="24"/>
          <w:szCs w:val="24"/>
        </w:rPr>
        <w:t xml:space="preserve"> Wykonawca może przed upływem terminu do składania ofert wycofać ofertę za pośrednictwem „Formularza do złożenia, zmiany, wycofania oferty lub wniosku”</w:t>
      </w:r>
      <w:r w:rsidR="007C33B8">
        <w:rPr>
          <w:rFonts w:ascii="Times New Roman" w:eastAsia="Times New Roman" w:hAnsi="Times New Roman" w:cs="Times New Roman"/>
          <w:sz w:val="24"/>
          <w:szCs w:val="24"/>
        </w:rPr>
        <w:t xml:space="preserve"> </w:t>
      </w:r>
      <w:r w:rsidR="00EA06DC" w:rsidRPr="007C264B">
        <w:rPr>
          <w:rFonts w:ascii="Times New Roman" w:eastAsia="Times New Roman" w:hAnsi="Times New Roman" w:cs="Times New Roman"/>
          <w:sz w:val="24"/>
          <w:szCs w:val="24"/>
        </w:rPr>
        <w:t>dostępnego na ePUAP i udostępnionego również na miniPortalu. Sposób wycofania oferty został opisany w „Instrukcji użytkownika” dostępnej na miniPortalu.</w:t>
      </w:r>
    </w:p>
    <w:p w:rsidR="00473FC1"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EA06DC" w:rsidRPr="007C264B">
        <w:rPr>
          <w:rFonts w:ascii="Times New Roman" w:eastAsia="Times New Roman" w:hAnsi="Times New Roman" w:cs="Times New Roman"/>
          <w:b/>
          <w:sz w:val="24"/>
          <w:szCs w:val="24"/>
        </w:rPr>
        <w:t xml:space="preserve">.11. </w:t>
      </w:r>
      <w:r w:rsidR="00EA06DC" w:rsidRPr="007C264B">
        <w:rPr>
          <w:rFonts w:ascii="Times New Roman" w:eastAsia="Times New Roman" w:hAnsi="Times New Roman" w:cs="Times New Roman"/>
          <w:sz w:val="24"/>
          <w:szCs w:val="24"/>
        </w:rPr>
        <w:t>Wykonawca po upływie terminu do składania ofert nie może skutecznie dokonać zmiany ani wycofać złożonej oferty.</w:t>
      </w:r>
    </w:p>
    <w:p w:rsidR="00EA06DC" w:rsidRPr="008B27A7" w:rsidRDefault="00EA06DC" w:rsidP="00E66FDA">
      <w:pPr>
        <w:pStyle w:val="Nagwek1"/>
        <w:rPr>
          <w:rFonts w:ascii="Times New Roman" w:eastAsia="Times New Roman" w:hAnsi="Times New Roman" w:cs="Times New Roman"/>
        </w:rPr>
      </w:pPr>
      <w:r w:rsidRPr="007C264B">
        <w:rPr>
          <w:rFonts w:eastAsia="Times New Roman"/>
        </w:rPr>
        <w:t xml:space="preserve"> </w:t>
      </w:r>
      <w:bookmarkStart w:id="11" w:name="_Toc74903917"/>
      <w:r w:rsidR="00473FC1" w:rsidRPr="008B27A7">
        <w:rPr>
          <w:rFonts w:ascii="Times New Roman" w:eastAsia="Times New Roman" w:hAnsi="Times New Roman" w:cs="Times New Roman"/>
          <w:sz w:val="24"/>
        </w:rPr>
        <w:t>12</w:t>
      </w:r>
      <w:r w:rsidRPr="008B27A7">
        <w:rPr>
          <w:rFonts w:ascii="Times New Roman" w:eastAsia="Times New Roman" w:hAnsi="Times New Roman" w:cs="Times New Roman"/>
          <w:sz w:val="24"/>
        </w:rPr>
        <w:t>. Spo</w:t>
      </w:r>
      <w:r w:rsidR="00E66FDA" w:rsidRPr="008B27A7">
        <w:rPr>
          <w:rFonts w:ascii="Times New Roman" w:eastAsia="Times New Roman" w:hAnsi="Times New Roman" w:cs="Times New Roman"/>
          <w:sz w:val="24"/>
        </w:rPr>
        <w:t>sób oraz termin składania ofert</w:t>
      </w:r>
      <w:bookmarkEnd w:id="11"/>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Wykonawca składa ofertę przy użyciu narzędzi komunikacji elektronicznej dostępnej pod adresem: </w:t>
      </w:r>
      <w:hyperlink r:id="rId17">
        <w:r w:rsidRPr="007C264B">
          <w:rPr>
            <w:rFonts w:ascii="Times New Roman" w:eastAsia="Times New Roman" w:hAnsi="Times New Roman" w:cs="Times New Roman"/>
            <w:color w:val="0000FF"/>
            <w:sz w:val="24"/>
            <w:szCs w:val="24"/>
            <w:u w:val="single"/>
          </w:rPr>
          <w:t>https://miniportal.uzp.gov.pl</w:t>
        </w:r>
      </w:hyperlink>
      <w:r w:rsidRPr="007C264B">
        <w:rPr>
          <w:rFonts w:ascii="Times New Roman" w:eastAsia="Times New Roman" w:hAnsi="Times New Roman" w:cs="Times New Roman"/>
          <w:sz w:val="24"/>
          <w:szCs w:val="24"/>
        </w:rPr>
        <w:t xml:space="preserve"> </w:t>
      </w:r>
      <w:r w:rsidR="00473FC1">
        <w:rPr>
          <w:rFonts w:ascii="Times New Roman" w:eastAsia="Times New Roman" w:hAnsi="Times New Roman" w:cs="Times New Roman"/>
          <w:sz w:val="24"/>
          <w:szCs w:val="24"/>
        </w:rPr>
        <w:t xml:space="preserve"> lub </w:t>
      </w:r>
      <w:hyperlink r:id="rId18">
        <w:r w:rsidRPr="007C264B">
          <w:rPr>
            <w:rFonts w:ascii="Times New Roman" w:eastAsia="Times New Roman" w:hAnsi="Times New Roman" w:cs="Times New Roman"/>
            <w:color w:val="0000FF"/>
            <w:sz w:val="24"/>
            <w:szCs w:val="24"/>
            <w:u w:val="single"/>
          </w:rPr>
          <w:t>https://epuap.gov.pl/wps/portal</w:t>
        </w:r>
      </w:hyperlink>
      <w:r w:rsidRPr="007C264B">
        <w:rPr>
          <w:rFonts w:ascii="Times New Roman" w:eastAsia="Times New Roman" w:hAnsi="Times New Roman" w:cs="Times New Roman"/>
          <w:sz w:val="24"/>
          <w:szCs w:val="24"/>
        </w:rPr>
        <w:t xml:space="preserve"> </w:t>
      </w:r>
    </w:p>
    <w:p w:rsidR="00EA06DC" w:rsidRPr="00D72DBF"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Oferty należy składać do dnia  </w:t>
      </w:r>
      <w:r w:rsidR="00D72DBF">
        <w:rPr>
          <w:rFonts w:ascii="Times New Roman" w:eastAsia="Times New Roman" w:hAnsi="Times New Roman" w:cs="Times New Roman"/>
          <w:sz w:val="24"/>
          <w:szCs w:val="24"/>
        </w:rPr>
        <w:t>16 lipca</w:t>
      </w:r>
      <w:r w:rsidR="00BB08BB">
        <w:rPr>
          <w:rFonts w:ascii="Times New Roman" w:eastAsia="Times New Roman" w:hAnsi="Times New Roman" w:cs="Times New Roman"/>
          <w:sz w:val="24"/>
          <w:szCs w:val="24"/>
        </w:rPr>
        <w:t xml:space="preserve"> </w:t>
      </w:r>
      <w:r w:rsidR="00473FC1">
        <w:rPr>
          <w:rFonts w:ascii="Times New Roman" w:eastAsia="Times New Roman" w:hAnsi="Times New Roman" w:cs="Times New Roman"/>
          <w:sz w:val="24"/>
          <w:szCs w:val="24"/>
        </w:rPr>
        <w:t>2021 r. godz</w:t>
      </w:r>
      <w:r w:rsidR="00D72DBF">
        <w:rPr>
          <w:rFonts w:ascii="Times New Roman" w:eastAsia="Times New Roman" w:hAnsi="Times New Roman" w:cs="Times New Roman"/>
          <w:sz w:val="24"/>
          <w:szCs w:val="24"/>
        </w:rPr>
        <w:t>.</w:t>
      </w:r>
      <w:r w:rsidR="00473FC1">
        <w:rPr>
          <w:rFonts w:ascii="Times New Roman" w:eastAsia="Times New Roman" w:hAnsi="Times New Roman" w:cs="Times New Roman"/>
          <w:sz w:val="24"/>
          <w:szCs w:val="24"/>
        </w:rPr>
        <w:t xml:space="preserve"> </w:t>
      </w:r>
      <w:r w:rsidR="007C33B8">
        <w:rPr>
          <w:rFonts w:ascii="Times New Roman" w:eastAsia="Times New Roman" w:hAnsi="Times New Roman" w:cs="Times New Roman"/>
          <w:sz w:val="24"/>
          <w:szCs w:val="24"/>
        </w:rPr>
        <w:t>8</w:t>
      </w:r>
      <w:r w:rsidR="00D72DBF">
        <w:rPr>
          <w:rFonts w:ascii="Times New Roman" w:eastAsia="Times New Roman" w:hAnsi="Times New Roman" w:cs="Times New Roman"/>
          <w:sz w:val="24"/>
          <w:szCs w:val="24"/>
          <w:vertAlign w:val="superscript"/>
        </w:rPr>
        <w:t>00</w:t>
      </w:r>
      <w:r w:rsidR="00D72DBF">
        <w:rPr>
          <w:rFonts w:ascii="Times New Roman" w:eastAsia="Times New Roman" w:hAnsi="Times New Roman" w:cs="Times New Roman"/>
          <w:sz w:val="24"/>
          <w:szCs w:val="24"/>
        </w:rPr>
        <w:t>.</w:t>
      </w:r>
    </w:p>
    <w:p w:rsidR="00EA06DC" w:rsidRPr="008B27A7" w:rsidRDefault="00473FC1" w:rsidP="00E66FDA">
      <w:pPr>
        <w:pStyle w:val="Nagwek1"/>
        <w:rPr>
          <w:rFonts w:ascii="Times New Roman" w:eastAsia="Times New Roman" w:hAnsi="Times New Roman" w:cs="Times New Roman"/>
          <w:sz w:val="24"/>
        </w:rPr>
      </w:pPr>
      <w:bookmarkStart w:id="12" w:name="_Toc74903918"/>
      <w:r w:rsidRPr="008B27A7">
        <w:rPr>
          <w:rFonts w:ascii="Times New Roman" w:eastAsia="Times New Roman" w:hAnsi="Times New Roman" w:cs="Times New Roman"/>
          <w:sz w:val="24"/>
        </w:rPr>
        <w:t>13.</w:t>
      </w:r>
      <w:r w:rsidR="00E66FDA" w:rsidRPr="008B27A7">
        <w:rPr>
          <w:rFonts w:ascii="Times New Roman" w:eastAsia="Times New Roman" w:hAnsi="Times New Roman" w:cs="Times New Roman"/>
          <w:sz w:val="24"/>
        </w:rPr>
        <w:t xml:space="preserve"> Termin otwarcia ofert</w:t>
      </w:r>
      <w:bookmarkEnd w:id="12"/>
    </w:p>
    <w:p w:rsidR="00EA06DC" w:rsidRPr="00D72DBF"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EA06DC" w:rsidRPr="007C264B">
        <w:rPr>
          <w:rFonts w:ascii="Times New Roman" w:eastAsia="Times New Roman" w:hAnsi="Times New Roman" w:cs="Times New Roman"/>
          <w:b/>
          <w:sz w:val="24"/>
          <w:szCs w:val="24"/>
        </w:rPr>
        <w:t>.1.</w:t>
      </w:r>
      <w:r w:rsidR="00EA06DC" w:rsidRPr="007C264B">
        <w:rPr>
          <w:rFonts w:ascii="Times New Roman" w:eastAsia="Times New Roman" w:hAnsi="Times New Roman" w:cs="Times New Roman"/>
          <w:sz w:val="24"/>
          <w:szCs w:val="24"/>
        </w:rPr>
        <w:t xml:space="preserve"> Otwarcie ofert nastąpi w dniu </w:t>
      </w:r>
      <w:r w:rsidR="00D72DBF">
        <w:rPr>
          <w:rFonts w:ascii="Times New Roman" w:eastAsia="Times New Roman" w:hAnsi="Times New Roman" w:cs="Times New Roman"/>
          <w:sz w:val="24"/>
          <w:szCs w:val="24"/>
        </w:rPr>
        <w:t>16 lipca 2021</w:t>
      </w:r>
      <w:r w:rsidR="00BB08BB">
        <w:rPr>
          <w:rFonts w:ascii="Times New Roman" w:eastAsia="Times New Roman" w:hAnsi="Times New Roman" w:cs="Times New Roman"/>
          <w:sz w:val="24"/>
          <w:szCs w:val="24"/>
        </w:rPr>
        <w:t xml:space="preserve"> r. g</w:t>
      </w:r>
      <w:r w:rsidR="00EA06DC" w:rsidRPr="007C264B">
        <w:rPr>
          <w:rFonts w:ascii="Times New Roman" w:eastAsia="Times New Roman" w:hAnsi="Times New Roman" w:cs="Times New Roman"/>
          <w:sz w:val="24"/>
          <w:szCs w:val="24"/>
        </w:rPr>
        <w:t xml:space="preserve">odz. </w:t>
      </w:r>
      <w:r w:rsidR="007C33B8">
        <w:rPr>
          <w:rFonts w:ascii="Times New Roman" w:eastAsia="Times New Roman" w:hAnsi="Times New Roman" w:cs="Times New Roman"/>
          <w:sz w:val="24"/>
          <w:szCs w:val="24"/>
        </w:rPr>
        <w:t>8</w:t>
      </w:r>
      <w:r w:rsidR="00D72DBF">
        <w:rPr>
          <w:rFonts w:ascii="Times New Roman" w:eastAsia="Times New Roman" w:hAnsi="Times New Roman" w:cs="Times New Roman"/>
          <w:sz w:val="24"/>
          <w:szCs w:val="24"/>
          <w:vertAlign w:val="superscript"/>
        </w:rPr>
        <w:t>30</w:t>
      </w:r>
      <w:r w:rsidR="00D72DBF">
        <w:rPr>
          <w:rFonts w:ascii="Times New Roman" w:eastAsia="Times New Roman" w:hAnsi="Times New Roman" w:cs="Times New Roman"/>
          <w:sz w:val="24"/>
          <w:szCs w:val="24"/>
        </w:rPr>
        <w:t>.</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EA06DC" w:rsidRPr="007C264B">
        <w:rPr>
          <w:rFonts w:ascii="Times New Roman" w:eastAsia="Times New Roman" w:hAnsi="Times New Roman" w:cs="Times New Roman"/>
          <w:b/>
          <w:sz w:val="24"/>
          <w:szCs w:val="24"/>
        </w:rPr>
        <w:t>.2</w:t>
      </w:r>
      <w:r w:rsidR="00EA06DC" w:rsidRPr="007C264B">
        <w:rPr>
          <w:rFonts w:ascii="Times New Roman" w:eastAsia="Times New Roman" w:hAnsi="Times New Roman" w:cs="Times New Roman"/>
          <w:sz w:val="24"/>
          <w:szCs w:val="24"/>
        </w:rPr>
        <w:t>. Zamawiający, najpóźniej przed otwarciem ofert, udostępni na stronie internetowej prowadzonego postępowania informację o kwocie, jaką zamierza przeznaczyć na sfinansowanie zamówienia.</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EA06DC" w:rsidRPr="007C264B">
        <w:rPr>
          <w:rFonts w:ascii="Times New Roman" w:eastAsia="Times New Roman" w:hAnsi="Times New Roman" w:cs="Times New Roman"/>
          <w:b/>
          <w:sz w:val="24"/>
          <w:szCs w:val="24"/>
        </w:rPr>
        <w:t>.3</w:t>
      </w:r>
      <w:r w:rsidR="00EA06DC" w:rsidRPr="007C264B">
        <w:rPr>
          <w:rFonts w:ascii="Times New Roman" w:eastAsia="Times New Roman" w:hAnsi="Times New Roman" w:cs="Times New Roman"/>
          <w:sz w:val="24"/>
          <w:szCs w:val="24"/>
        </w:rPr>
        <w:t xml:space="preserve"> Niezwłocznie po otwarciu ofert zamawiający udostępni na stronie internetowej prowadzonego postępowania informacje o: </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EA06DC" w:rsidRPr="007C264B" w:rsidRDefault="00473FC1"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A06DC" w:rsidRPr="007C264B">
        <w:rPr>
          <w:rFonts w:ascii="Times New Roman" w:eastAsia="Times New Roman" w:hAnsi="Times New Roman" w:cs="Times New Roman"/>
          <w:sz w:val="24"/>
          <w:szCs w:val="24"/>
        </w:rPr>
        <w:t>) cenach lub kosztach zawartych w ofertach.</w:t>
      </w:r>
    </w:p>
    <w:p w:rsidR="00EA06DC" w:rsidRPr="008B27A7" w:rsidRDefault="00473FC1" w:rsidP="00E66FDA">
      <w:pPr>
        <w:pStyle w:val="Nagwek1"/>
        <w:rPr>
          <w:rFonts w:ascii="Times New Roman" w:eastAsia="Times New Roman" w:hAnsi="Times New Roman" w:cs="Times New Roman"/>
          <w:sz w:val="24"/>
        </w:rPr>
      </w:pPr>
      <w:bookmarkStart w:id="13" w:name="_Toc74903919"/>
      <w:r w:rsidRPr="008B27A7">
        <w:rPr>
          <w:rFonts w:ascii="Times New Roman" w:eastAsia="Times New Roman" w:hAnsi="Times New Roman" w:cs="Times New Roman"/>
          <w:sz w:val="24"/>
        </w:rPr>
        <w:t>14</w:t>
      </w:r>
      <w:r w:rsidR="00EA06DC" w:rsidRPr="008B27A7">
        <w:rPr>
          <w:rFonts w:ascii="Times New Roman" w:eastAsia="Times New Roman" w:hAnsi="Times New Roman" w:cs="Times New Roman"/>
          <w:sz w:val="24"/>
        </w:rPr>
        <w:t>. Sposób obliczenia ceny</w:t>
      </w:r>
      <w:bookmarkEnd w:id="13"/>
      <w:r w:rsidR="00EA06DC" w:rsidRPr="008B27A7">
        <w:rPr>
          <w:rFonts w:ascii="Times New Roman" w:eastAsia="Times New Roman" w:hAnsi="Times New Roman" w:cs="Times New Roman"/>
          <w:sz w:val="24"/>
        </w:rPr>
        <w:t xml:space="preserve"> </w:t>
      </w:r>
    </w:p>
    <w:p w:rsidR="00EA06DC" w:rsidRPr="007C264B" w:rsidRDefault="00EA06DC" w:rsidP="00EA06DC">
      <w:pPr>
        <w:spacing w:after="0"/>
        <w:ind w:firstLine="36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 </w:t>
      </w:r>
    </w:p>
    <w:p w:rsidR="00473FC1" w:rsidRPr="007C264B" w:rsidRDefault="00EA06DC" w:rsidP="00BB08BB">
      <w:pPr>
        <w:spacing w:after="0"/>
        <w:ind w:firstLine="36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EA06DC" w:rsidRPr="008B27A7" w:rsidRDefault="00473FC1" w:rsidP="00E66FDA">
      <w:pPr>
        <w:pStyle w:val="Nagwek1"/>
        <w:rPr>
          <w:rFonts w:ascii="Times New Roman" w:eastAsia="Times New Roman" w:hAnsi="Times New Roman" w:cs="Times New Roman"/>
          <w:sz w:val="24"/>
        </w:rPr>
      </w:pPr>
      <w:bookmarkStart w:id="14" w:name="_Toc74903920"/>
      <w:r w:rsidRPr="008B27A7">
        <w:rPr>
          <w:rFonts w:ascii="Times New Roman" w:eastAsia="Times New Roman" w:hAnsi="Times New Roman" w:cs="Times New Roman"/>
          <w:sz w:val="24"/>
        </w:rPr>
        <w:t>15</w:t>
      </w:r>
      <w:r w:rsidR="00EA06DC" w:rsidRPr="008B27A7">
        <w:rPr>
          <w:rFonts w:ascii="Times New Roman" w:eastAsia="Times New Roman" w:hAnsi="Times New Roman" w:cs="Times New Roman"/>
          <w:sz w:val="24"/>
        </w:rPr>
        <w:t xml:space="preserve">. Opis kryteriów oceny ofert, wraz z podaniem wag tych kryteriów, i sposobu oceny </w:t>
      </w:r>
      <w:r w:rsidR="00E66FDA" w:rsidRPr="008B27A7">
        <w:rPr>
          <w:rFonts w:ascii="Times New Roman" w:eastAsia="Times New Roman" w:hAnsi="Times New Roman" w:cs="Times New Roman"/>
          <w:sz w:val="24"/>
        </w:rPr>
        <w:t>ofert</w:t>
      </w:r>
      <w:bookmarkEnd w:id="14"/>
    </w:p>
    <w:p w:rsidR="00EA06DC" w:rsidRPr="007C264B" w:rsidRDefault="00473FC1" w:rsidP="00EA06DC">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EA06DC" w:rsidRPr="007C264B">
        <w:rPr>
          <w:rFonts w:ascii="Times New Roman" w:eastAsia="Times New Roman" w:hAnsi="Times New Roman" w:cs="Times New Roman"/>
          <w:b/>
          <w:sz w:val="24"/>
          <w:szCs w:val="24"/>
        </w:rPr>
        <w:t xml:space="preserve">.1. </w:t>
      </w:r>
      <w:r w:rsidR="00EA06DC" w:rsidRPr="007C264B">
        <w:rPr>
          <w:rFonts w:ascii="Times New Roman" w:eastAsia="Times New Roman" w:hAnsi="Times New Roman" w:cs="Times New Roman"/>
          <w:sz w:val="24"/>
          <w:szCs w:val="24"/>
        </w:rPr>
        <w:t>Zamawiający oceni i porówna jedynie te oferty, które:</w:t>
      </w:r>
    </w:p>
    <w:p w:rsidR="00EA06DC" w:rsidRPr="00473FC1" w:rsidRDefault="00EA06DC" w:rsidP="00473FC1">
      <w:pPr>
        <w:pStyle w:val="Akapitzlist"/>
        <w:numPr>
          <w:ilvl w:val="0"/>
          <w:numId w:val="20"/>
        </w:numPr>
        <w:spacing w:after="0"/>
        <w:ind w:left="709" w:hanging="283"/>
        <w:jc w:val="both"/>
        <w:rPr>
          <w:rFonts w:ascii="Times New Roman" w:eastAsia="Times New Roman" w:hAnsi="Times New Roman" w:cs="Times New Roman"/>
          <w:sz w:val="24"/>
          <w:szCs w:val="24"/>
        </w:rPr>
      </w:pPr>
      <w:r w:rsidRPr="00473FC1">
        <w:rPr>
          <w:rFonts w:ascii="Times New Roman" w:eastAsia="Times New Roman" w:hAnsi="Times New Roman" w:cs="Times New Roman"/>
          <w:sz w:val="24"/>
          <w:szCs w:val="24"/>
        </w:rPr>
        <w:t xml:space="preserve">zostaną  złożone przez Wykonawców nie wykluczonych przez Zamawiającego </w:t>
      </w:r>
      <w:r w:rsidR="009D3430">
        <w:rPr>
          <w:rFonts w:ascii="Times New Roman" w:eastAsia="Times New Roman" w:hAnsi="Times New Roman" w:cs="Times New Roman"/>
          <w:sz w:val="24"/>
          <w:szCs w:val="24"/>
        </w:rPr>
        <w:br/>
      </w:r>
      <w:r w:rsidRPr="00473FC1">
        <w:rPr>
          <w:rFonts w:ascii="Times New Roman" w:eastAsia="Times New Roman" w:hAnsi="Times New Roman" w:cs="Times New Roman"/>
          <w:sz w:val="24"/>
          <w:szCs w:val="24"/>
        </w:rPr>
        <w:t>z niniejszego postępowania,</w:t>
      </w:r>
    </w:p>
    <w:p w:rsidR="00EA06DC" w:rsidRDefault="00EA06DC" w:rsidP="00473FC1">
      <w:pPr>
        <w:pStyle w:val="Akapitzlist"/>
        <w:numPr>
          <w:ilvl w:val="0"/>
          <w:numId w:val="20"/>
        </w:numPr>
        <w:spacing w:after="0"/>
        <w:ind w:left="709" w:hanging="283"/>
        <w:jc w:val="both"/>
        <w:rPr>
          <w:rFonts w:ascii="Times New Roman" w:eastAsia="Times New Roman" w:hAnsi="Times New Roman" w:cs="Times New Roman"/>
          <w:sz w:val="24"/>
          <w:szCs w:val="24"/>
        </w:rPr>
      </w:pPr>
      <w:r w:rsidRPr="00473FC1">
        <w:rPr>
          <w:rFonts w:ascii="Times New Roman" w:eastAsia="Times New Roman" w:hAnsi="Times New Roman" w:cs="Times New Roman"/>
          <w:sz w:val="24"/>
          <w:szCs w:val="24"/>
        </w:rPr>
        <w:t>zostaną wyrażone w PLN.</w:t>
      </w:r>
    </w:p>
    <w:p w:rsidR="00EA06DC" w:rsidRPr="00473FC1" w:rsidRDefault="00EA06DC" w:rsidP="00473FC1">
      <w:pPr>
        <w:pStyle w:val="Akapitzlist"/>
        <w:numPr>
          <w:ilvl w:val="0"/>
          <w:numId w:val="20"/>
        </w:numPr>
        <w:spacing w:after="0"/>
        <w:ind w:left="709" w:hanging="283"/>
        <w:jc w:val="both"/>
        <w:rPr>
          <w:rFonts w:ascii="Times New Roman" w:eastAsia="Times New Roman" w:hAnsi="Times New Roman" w:cs="Times New Roman"/>
          <w:sz w:val="24"/>
          <w:szCs w:val="24"/>
        </w:rPr>
      </w:pPr>
      <w:r w:rsidRPr="00473FC1">
        <w:rPr>
          <w:rFonts w:ascii="Times New Roman" w:eastAsia="Times New Roman" w:hAnsi="Times New Roman" w:cs="Times New Roman"/>
          <w:b/>
          <w:color w:val="000000"/>
          <w:sz w:val="24"/>
          <w:szCs w:val="24"/>
        </w:rPr>
        <w:t>nie zostaną odrzucone przez Zamawiającego.</w:t>
      </w:r>
    </w:p>
    <w:p w:rsidR="00EA06DC" w:rsidRPr="007C264B" w:rsidRDefault="00473FC1" w:rsidP="00EA06DC">
      <w:pPr>
        <w:tabs>
          <w:tab w:val="left" w:pos="284"/>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00EA06DC" w:rsidRPr="007C264B">
        <w:rPr>
          <w:rFonts w:ascii="Times New Roman" w:eastAsia="Times New Roman" w:hAnsi="Times New Roman" w:cs="Times New Roman"/>
          <w:b/>
          <w:color w:val="000000"/>
          <w:sz w:val="24"/>
          <w:szCs w:val="24"/>
        </w:rPr>
        <w:t xml:space="preserve">.2. </w:t>
      </w:r>
      <w:r w:rsidR="00EA06DC" w:rsidRPr="007C264B">
        <w:rPr>
          <w:rFonts w:ascii="Times New Roman" w:eastAsia="Times New Roman" w:hAnsi="Times New Roman" w:cs="Times New Roman"/>
          <w:color w:val="000000"/>
          <w:sz w:val="24"/>
          <w:szCs w:val="24"/>
        </w:rPr>
        <w:t>Cena oferty winna być obliczona w następujący sposób i zawierać:</w:t>
      </w:r>
    </w:p>
    <w:p w:rsidR="00EA06DC" w:rsidRPr="00473FC1" w:rsidRDefault="00EA06DC" w:rsidP="00473FC1">
      <w:pPr>
        <w:pStyle w:val="Akapitzlist"/>
        <w:numPr>
          <w:ilvl w:val="0"/>
          <w:numId w:val="23"/>
        </w:numPr>
        <w:tabs>
          <w:tab w:val="left" w:pos="284"/>
          <w:tab w:val="left" w:pos="426"/>
        </w:tabs>
        <w:spacing w:after="0"/>
        <w:jc w:val="both"/>
        <w:rPr>
          <w:rFonts w:ascii="Times New Roman" w:eastAsia="Times New Roman" w:hAnsi="Times New Roman" w:cs="Times New Roman"/>
          <w:color w:val="000000"/>
          <w:sz w:val="24"/>
          <w:szCs w:val="24"/>
        </w:rPr>
      </w:pPr>
      <w:r w:rsidRPr="00473FC1">
        <w:rPr>
          <w:rFonts w:ascii="Times New Roman" w:eastAsia="Times New Roman" w:hAnsi="Times New Roman" w:cs="Times New Roman"/>
          <w:color w:val="000000"/>
          <w:sz w:val="24"/>
          <w:szCs w:val="24"/>
        </w:rPr>
        <w:t>Wykonawca określi cenę netto całego zamówienia</w:t>
      </w:r>
    </w:p>
    <w:p w:rsidR="00EA06DC" w:rsidRPr="00473FC1" w:rsidRDefault="00EA06DC" w:rsidP="00473FC1">
      <w:pPr>
        <w:pStyle w:val="Akapitzlist"/>
        <w:numPr>
          <w:ilvl w:val="0"/>
          <w:numId w:val="23"/>
        </w:numPr>
        <w:tabs>
          <w:tab w:val="left" w:pos="284"/>
          <w:tab w:val="left" w:pos="426"/>
        </w:tabs>
        <w:spacing w:after="0"/>
        <w:jc w:val="both"/>
        <w:rPr>
          <w:rFonts w:ascii="Times New Roman" w:eastAsia="Times New Roman" w:hAnsi="Times New Roman" w:cs="Times New Roman"/>
          <w:color w:val="000000"/>
          <w:sz w:val="24"/>
          <w:szCs w:val="24"/>
        </w:rPr>
      </w:pPr>
      <w:r w:rsidRPr="00473FC1">
        <w:rPr>
          <w:rFonts w:ascii="Times New Roman" w:eastAsia="Times New Roman" w:hAnsi="Times New Roman" w:cs="Times New Roman"/>
          <w:color w:val="000000"/>
          <w:sz w:val="24"/>
          <w:szCs w:val="24"/>
        </w:rPr>
        <w:t>Wykonawca obliczy w oparciu o ppkt 1) wartość podatku VAT</w:t>
      </w:r>
    </w:p>
    <w:p w:rsidR="00EA06DC" w:rsidRPr="00473FC1" w:rsidRDefault="00EA06DC" w:rsidP="00473FC1">
      <w:pPr>
        <w:pStyle w:val="Akapitzlist"/>
        <w:numPr>
          <w:ilvl w:val="0"/>
          <w:numId w:val="23"/>
        </w:numPr>
        <w:tabs>
          <w:tab w:val="left" w:pos="284"/>
          <w:tab w:val="left" w:pos="426"/>
        </w:tabs>
        <w:spacing w:after="0"/>
        <w:jc w:val="both"/>
        <w:rPr>
          <w:rFonts w:ascii="Times New Roman" w:eastAsia="Times New Roman" w:hAnsi="Times New Roman" w:cs="Times New Roman"/>
          <w:b/>
          <w:color w:val="000000"/>
          <w:sz w:val="24"/>
          <w:szCs w:val="24"/>
        </w:rPr>
      </w:pPr>
      <w:r w:rsidRPr="00473FC1">
        <w:rPr>
          <w:rFonts w:ascii="Times New Roman" w:eastAsia="Times New Roman" w:hAnsi="Times New Roman" w:cs="Times New Roman"/>
          <w:color w:val="000000"/>
          <w:sz w:val="24"/>
          <w:szCs w:val="24"/>
        </w:rPr>
        <w:t xml:space="preserve">Wykonawca zliczy kwoty występujące w ppkt 1) tj. cenę netto całego zamówienia oraz w ppkt 2) tj. należny podatek VAT od całości zamówienia a następnie poda cenę całości zamówienia (brutto) co będzie stanowić </w:t>
      </w:r>
      <w:r w:rsidRPr="00473FC1">
        <w:rPr>
          <w:rFonts w:ascii="Times New Roman" w:eastAsia="Times New Roman" w:hAnsi="Times New Roman" w:cs="Times New Roman"/>
          <w:b/>
          <w:color w:val="000000"/>
          <w:sz w:val="24"/>
          <w:szCs w:val="24"/>
        </w:rPr>
        <w:t>„cenę oferty”.</w:t>
      </w:r>
    </w:p>
    <w:p w:rsidR="00473FC1" w:rsidRDefault="00EA06DC" w:rsidP="00473FC1">
      <w:pPr>
        <w:tabs>
          <w:tab w:val="left" w:pos="284"/>
          <w:tab w:val="left" w:pos="426"/>
        </w:tabs>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 xml:space="preserve">4) Cena całego zamówienia obejmuje wszystkie koszty związane z dostawą towaru do bezpośredniego odbiorcy tj. czynności związane z przygotowaniem dostawy itp. </w:t>
      </w:r>
    </w:p>
    <w:p w:rsidR="00EA06DC" w:rsidRPr="00473FC1" w:rsidRDefault="00473FC1" w:rsidP="00473FC1">
      <w:pPr>
        <w:tabs>
          <w:tab w:val="left" w:pos="284"/>
          <w:tab w:val="left" w:pos="426"/>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EA06DC" w:rsidRPr="007C264B">
        <w:rPr>
          <w:rFonts w:ascii="Times New Roman" w:eastAsia="Times New Roman" w:hAnsi="Times New Roman" w:cs="Times New Roman"/>
          <w:b/>
          <w:color w:val="000000"/>
          <w:sz w:val="24"/>
          <w:szCs w:val="24"/>
        </w:rPr>
        <w:t>.3.</w:t>
      </w:r>
      <w:r w:rsidR="00EA06DC" w:rsidRPr="007C264B">
        <w:rPr>
          <w:rFonts w:ascii="Times New Roman" w:eastAsia="Times New Roman" w:hAnsi="Times New Roman" w:cs="Times New Roman"/>
          <w:color w:val="000000"/>
          <w:sz w:val="24"/>
          <w:szCs w:val="24"/>
        </w:rPr>
        <w:t xml:space="preserve"> Opis kryteriów wraz z podaniem znaczenia:</w:t>
      </w:r>
    </w:p>
    <w:p w:rsidR="00EA06DC" w:rsidRPr="00BC6B0C" w:rsidRDefault="00EA06DC" w:rsidP="00BC6B0C">
      <w:pPr>
        <w:pStyle w:val="Akapitzlist"/>
        <w:numPr>
          <w:ilvl w:val="0"/>
          <w:numId w:val="24"/>
        </w:numPr>
        <w:spacing w:after="0"/>
        <w:jc w:val="both"/>
        <w:rPr>
          <w:rFonts w:ascii="Times New Roman" w:eastAsia="Times New Roman" w:hAnsi="Times New Roman" w:cs="Times New Roman"/>
          <w:color w:val="000000"/>
          <w:sz w:val="24"/>
          <w:szCs w:val="24"/>
        </w:rPr>
      </w:pPr>
      <w:r w:rsidRPr="00BC6B0C">
        <w:rPr>
          <w:rFonts w:ascii="Times New Roman" w:eastAsia="Times New Roman" w:hAnsi="Times New Roman" w:cs="Times New Roman"/>
          <w:color w:val="000000"/>
          <w:sz w:val="24"/>
          <w:szCs w:val="24"/>
        </w:rPr>
        <w:t>Przy wyborze oferty zamawiający będzie kierował się następującymi kryteriami i ich znaczeniami:</w:t>
      </w:r>
    </w:p>
    <w:p w:rsidR="00EA06DC" w:rsidRPr="007C264B" w:rsidRDefault="00EA06DC" w:rsidP="00EA06DC">
      <w:pPr>
        <w:spacing w:after="0"/>
        <w:jc w:val="both"/>
        <w:rPr>
          <w:rFonts w:ascii="Times New Roman" w:eastAsia="Times New Roman" w:hAnsi="Times New Roman" w:cs="Times New Roman"/>
          <w:sz w:val="24"/>
          <w:szCs w:val="24"/>
        </w:rPr>
      </w:pPr>
    </w:p>
    <w:tbl>
      <w:tblPr>
        <w:tblW w:w="0" w:type="auto"/>
        <w:tblInd w:w="45" w:type="dxa"/>
        <w:tblCellMar>
          <w:left w:w="10" w:type="dxa"/>
          <w:right w:w="10" w:type="dxa"/>
        </w:tblCellMar>
        <w:tblLook w:val="0000"/>
      </w:tblPr>
      <w:tblGrid>
        <w:gridCol w:w="647"/>
        <w:gridCol w:w="2845"/>
        <w:gridCol w:w="1601"/>
        <w:gridCol w:w="4044"/>
      </w:tblGrid>
      <w:tr w:rsidR="00EA06DC" w:rsidRPr="007C264B" w:rsidTr="00033B7F">
        <w:trPr>
          <w:trHeight w:val="583"/>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lp.</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nazwa kryterium</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waga</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sposób punktowania</w:t>
            </w:r>
          </w:p>
        </w:tc>
      </w:tr>
      <w:tr w:rsidR="00EA06DC" w:rsidRPr="007C264B" w:rsidTr="00033B7F">
        <w:trPr>
          <w:trHeight w:val="563"/>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cena oferty</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60%</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najkorzystniejsza otrzyma 60</w:t>
            </w:r>
            <w:r w:rsidR="00F1386B">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 xml:space="preserve">pkt </w:t>
            </w:r>
          </w:p>
        </w:tc>
      </w:tr>
      <w:tr w:rsidR="00EA06DC" w:rsidRPr="007C264B" w:rsidTr="00033B7F">
        <w:trPr>
          <w:trHeight w:val="571"/>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2.</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termin płatności faktury</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40%</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A06DC" w:rsidRPr="007C264B" w:rsidRDefault="00EA06DC" w:rsidP="007E6C5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najkorzystniejsza otrzyma 40</w:t>
            </w:r>
            <w:r w:rsidR="00F1386B">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pkt</w:t>
            </w:r>
          </w:p>
        </w:tc>
      </w:tr>
    </w:tbl>
    <w:p w:rsidR="00EA06DC" w:rsidRPr="007C264B" w:rsidRDefault="00EA06DC" w:rsidP="00EA06DC">
      <w:pPr>
        <w:spacing w:after="0"/>
        <w:jc w:val="both"/>
        <w:rPr>
          <w:rFonts w:ascii="Times New Roman" w:eastAsia="Times New Roman" w:hAnsi="Times New Roman" w:cs="Times New Roman"/>
          <w:sz w:val="24"/>
          <w:szCs w:val="24"/>
        </w:rPr>
      </w:pPr>
    </w:p>
    <w:p w:rsidR="00EA06DC" w:rsidRPr="007C264B" w:rsidRDefault="00BC6B0C"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00EA06DC" w:rsidRPr="007C264B">
        <w:rPr>
          <w:rFonts w:ascii="Times New Roman" w:eastAsia="Times New Roman" w:hAnsi="Times New Roman" w:cs="Times New Roman"/>
          <w:b/>
          <w:color w:val="000000"/>
          <w:sz w:val="24"/>
          <w:szCs w:val="24"/>
        </w:rPr>
        <w:t>.3.1.</w:t>
      </w:r>
      <w:r w:rsidR="00EA06DC" w:rsidRPr="007C264B">
        <w:rPr>
          <w:rFonts w:ascii="Times New Roman" w:eastAsia="Times New Roman" w:hAnsi="Times New Roman" w:cs="Times New Roman"/>
          <w:color w:val="000000"/>
          <w:sz w:val="24"/>
          <w:szCs w:val="24"/>
        </w:rPr>
        <w:t xml:space="preserve"> Punkty przyznawane za podane kryterium „cena brutto” będą przyznawane według następującego wzoru:</w:t>
      </w:r>
    </w:p>
    <w:p w:rsidR="00EA06DC" w:rsidRPr="007C264B" w:rsidRDefault="00EA06DC" w:rsidP="00EA06DC">
      <w:p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color w:val="000000"/>
          <w:sz w:val="24"/>
          <w:szCs w:val="24"/>
        </w:rPr>
        <w:t xml:space="preserve">liczba punktów w kryterium </w:t>
      </w:r>
      <w:r w:rsidRPr="007C264B">
        <w:rPr>
          <w:rFonts w:ascii="Times New Roman" w:eastAsia="Times New Roman" w:hAnsi="Times New Roman" w:cs="Times New Roman"/>
          <w:b/>
          <w:color w:val="000000"/>
          <w:sz w:val="24"/>
          <w:szCs w:val="24"/>
        </w:rPr>
        <w:t>„cena oferty” = (cena najniższa (brutto) / cena oferowana (brutto)) * 60%</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Punkty wynikające z algorytmu matematycznego, uzyskane przez Wykonawcę, zostaną zaokrąglone (zgodnie  z zasadami matematyki) do dwóch miejsc po przecinku.</w:t>
      </w:r>
    </w:p>
    <w:p w:rsidR="00EA06DC" w:rsidRPr="007C264B" w:rsidRDefault="00BC6B0C"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15</w:t>
      </w:r>
      <w:r w:rsidR="00EA06DC" w:rsidRPr="007C264B">
        <w:rPr>
          <w:rFonts w:ascii="Times New Roman" w:eastAsia="Times New Roman" w:hAnsi="Times New Roman" w:cs="Times New Roman"/>
          <w:b/>
          <w:color w:val="000000"/>
          <w:sz w:val="24"/>
          <w:szCs w:val="24"/>
        </w:rPr>
        <w:t xml:space="preserve">.3.2 </w:t>
      </w:r>
      <w:r w:rsidR="00EA06DC" w:rsidRPr="007C264B">
        <w:rPr>
          <w:rFonts w:ascii="Times New Roman" w:eastAsia="Times New Roman" w:hAnsi="Times New Roman" w:cs="Times New Roman"/>
          <w:sz w:val="24"/>
          <w:szCs w:val="24"/>
        </w:rPr>
        <w:t>Punkty przyznawane za podane kryterium „termin płatności faktury” będą przyznawane następująco:</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Wykonawca, który zaoferuje „termin płatności faktury” w ilości: </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30 dni – 10 pkt </w:t>
      </w:r>
    </w:p>
    <w:p w:rsidR="00EA06DC" w:rsidRPr="007C264B" w:rsidRDefault="00EA06DC" w:rsidP="00EA06DC">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40 dni – 20 pkt </w:t>
      </w:r>
    </w:p>
    <w:p w:rsidR="00EA06DC" w:rsidRPr="007C264B" w:rsidRDefault="00033B7F"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EA06DC" w:rsidRPr="007C264B">
        <w:rPr>
          <w:rFonts w:ascii="Times New Roman" w:eastAsia="Times New Roman" w:hAnsi="Times New Roman" w:cs="Times New Roman"/>
          <w:sz w:val="24"/>
          <w:szCs w:val="24"/>
        </w:rPr>
        <w:t xml:space="preserve"> dni – 30 pkt </w:t>
      </w:r>
    </w:p>
    <w:p w:rsidR="00EA06DC" w:rsidRPr="007C264B" w:rsidRDefault="00033B7F"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EA06DC" w:rsidRPr="007C264B">
        <w:rPr>
          <w:rFonts w:ascii="Times New Roman" w:eastAsia="Times New Roman" w:hAnsi="Times New Roman" w:cs="Times New Roman"/>
          <w:sz w:val="24"/>
          <w:szCs w:val="24"/>
        </w:rPr>
        <w:t xml:space="preserve"> dni – 40 pkt</w:t>
      </w:r>
    </w:p>
    <w:p w:rsidR="00EA06DC" w:rsidRPr="007C264B" w:rsidRDefault="00EA06DC" w:rsidP="00EA06DC">
      <w:pPr>
        <w:spacing w:after="0"/>
        <w:jc w:val="both"/>
        <w:rPr>
          <w:rFonts w:ascii="Times New Roman" w:eastAsia="Times New Roman" w:hAnsi="Times New Roman" w:cs="Times New Roman"/>
          <w:sz w:val="24"/>
          <w:szCs w:val="24"/>
        </w:rPr>
      </w:pP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Otrzymane w kryteriach punkty zostaną zsumowane wg wzoru:</w:t>
      </w:r>
    </w:p>
    <w:p w:rsidR="00EA06DC" w:rsidRPr="00BC6B0C" w:rsidRDefault="00EA06DC" w:rsidP="00BC6B0C">
      <w:pPr>
        <w:numPr>
          <w:ilvl w:val="0"/>
          <w:numId w:val="5"/>
        </w:num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 xml:space="preserve">wynik oferty = liczba punktów w kryterium „cena oferty” + liczba punktów </w:t>
      </w:r>
      <w:r w:rsidR="00F1386B">
        <w:rPr>
          <w:rFonts w:ascii="Times New Roman" w:eastAsia="Times New Roman" w:hAnsi="Times New Roman" w:cs="Times New Roman"/>
          <w:b/>
          <w:color w:val="000000"/>
          <w:sz w:val="24"/>
          <w:szCs w:val="24"/>
        </w:rPr>
        <w:br/>
      </w:r>
      <w:r w:rsidRPr="007C264B">
        <w:rPr>
          <w:rFonts w:ascii="Times New Roman" w:eastAsia="Times New Roman" w:hAnsi="Times New Roman" w:cs="Times New Roman"/>
          <w:b/>
          <w:color w:val="000000"/>
          <w:sz w:val="24"/>
          <w:szCs w:val="24"/>
        </w:rPr>
        <w:t>w kryterium „termin płatności faktury”</w:t>
      </w:r>
    </w:p>
    <w:p w:rsidR="00EA06DC" w:rsidRPr="007C264B" w:rsidRDefault="00BC6B0C" w:rsidP="00EA06DC">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EA06DC" w:rsidRPr="007C264B">
        <w:rPr>
          <w:rFonts w:ascii="Times New Roman" w:eastAsia="Times New Roman" w:hAnsi="Times New Roman" w:cs="Times New Roman"/>
          <w:b/>
          <w:sz w:val="24"/>
          <w:szCs w:val="24"/>
        </w:rPr>
        <w:t xml:space="preserve">.4. </w:t>
      </w:r>
      <w:r w:rsidR="00EA06DC" w:rsidRPr="007C264B">
        <w:rPr>
          <w:rFonts w:ascii="Times New Roman" w:eastAsia="Times New Roman" w:hAnsi="Times New Roman" w:cs="Times New Roman"/>
          <w:sz w:val="24"/>
          <w:szCs w:val="24"/>
        </w:rPr>
        <w:t>Niniejsze zamówienie zostanie udzielone temu Wykonawcy, którego oferta uzyska najwyższą liczbę punktów w ostatecznej ocenie punktowej.</w:t>
      </w:r>
    </w:p>
    <w:p w:rsidR="00EA06DC" w:rsidRPr="007C264B" w:rsidRDefault="00BC6B0C" w:rsidP="00EA06DC">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EA06DC" w:rsidRPr="007C264B">
        <w:rPr>
          <w:rFonts w:ascii="Times New Roman" w:eastAsia="Times New Roman" w:hAnsi="Times New Roman" w:cs="Times New Roman"/>
          <w:b/>
          <w:sz w:val="24"/>
          <w:szCs w:val="24"/>
        </w:rPr>
        <w:t xml:space="preserve">.5. </w:t>
      </w:r>
      <w:r w:rsidR="00EA06DC" w:rsidRPr="007C264B">
        <w:rPr>
          <w:rFonts w:ascii="Times New Roman" w:eastAsia="Times New Roman" w:hAnsi="Times New Roman" w:cs="Times New Roman"/>
          <w:sz w:val="24"/>
          <w:szCs w:val="24"/>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EA06DC" w:rsidRPr="007C264B" w:rsidRDefault="00BC6B0C" w:rsidP="00EA06DC">
      <w:pPr>
        <w:tabs>
          <w:tab w:val="left" w:pos="72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00EA06DC" w:rsidRPr="007C264B">
        <w:rPr>
          <w:rFonts w:ascii="Times New Roman" w:eastAsia="Times New Roman" w:hAnsi="Times New Roman" w:cs="Times New Roman"/>
          <w:b/>
          <w:color w:val="000000"/>
          <w:sz w:val="24"/>
          <w:szCs w:val="24"/>
        </w:rPr>
        <w:t xml:space="preserve">.6. </w:t>
      </w:r>
      <w:r w:rsidR="00EA06DC" w:rsidRPr="007C264B">
        <w:rPr>
          <w:rFonts w:ascii="Times New Roman" w:eastAsia="Times New Roman" w:hAnsi="Times New Roman" w:cs="Times New Roman"/>
          <w:color w:val="000000"/>
          <w:sz w:val="24"/>
          <w:szCs w:val="24"/>
        </w:rPr>
        <w:t>Wykonawcy, składając oferty dodatkowe, nie mogą zaoferować cen wyższych niż zaoferowane w złożonych ofertach</w:t>
      </w:r>
    </w:p>
    <w:p w:rsidR="00EA06DC" w:rsidRPr="008B27A7" w:rsidRDefault="00BC6B0C" w:rsidP="00E66FDA">
      <w:pPr>
        <w:pStyle w:val="Nagwek1"/>
        <w:rPr>
          <w:rFonts w:ascii="Times New Roman" w:eastAsia="Times New Roman" w:hAnsi="Times New Roman" w:cs="Times New Roman"/>
          <w:sz w:val="24"/>
        </w:rPr>
      </w:pPr>
      <w:bookmarkStart w:id="15" w:name="_Toc74903921"/>
      <w:r w:rsidRPr="008B27A7">
        <w:rPr>
          <w:rFonts w:ascii="Times New Roman" w:eastAsia="Times New Roman" w:hAnsi="Times New Roman" w:cs="Times New Roman"/>
          <w:sz w:val="24"/>
        </w:rPr>
        <w:t>16</w:t>
      </w:r>
      <w:r w:rsidR="00EA06DC" w:rsidRPr="008B27A7">
        <w:rPr>
          <w:rFonts w:ascii="Times New Roman" w:eastAsia="Times New Roman" w:hAnsi="Times New Roman" w:cs="Times New Roman"/>
          <w:sz w:val="24"/>
        </w:rPr>
        <w:t xml:space="preserve">. Projektowane postanowienia umowy w sprawie zamówienia publicznego, które zostaną </w:t>
      </w:r>
      <w:r w:rsidR="00E66FDA" w:rsidRPr="008B27A7">
        <w:rPr>
          <w:rFonts w:ascii="Times New Roman" w:eastAsia="Times New Roman" w:hAnsi="Times New Roman" w:cs="Times New Roman"/>
          <w:sz w:val="24"/>
        </w:rPr>
        <w:t>wprowadzone do treści tej umowy</w:t>
      </w:r>
      <w:bookmarkEnd w:id="15"/>
    </w:p>
    <w:p w:rsidR="00EA06DC" w:rsidRPr="007C264B" w:rsidRDefault="00BC6B0C"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w:t>
      </w:r>
      <w:r w:rsidR="00EA06DC" w:rsidRPr="007C264B">
        <w:rPr>
          <w:rFonts w:ascii="Times New Roman" w:eastAsia="Times New Roman" w:hAnsi="Times New Roman" w:cs="Times New Roman"/>
          <w:b/>
          <w:color w:val="000000"/>
          <w:sz w:val="24"/>
          <w:szCs w:val="24"/>
        </w:rPr>
        <w:t>.1.</w:t>
      </w:r>
      <w:r w:rsidR="00EA06DC" w:rsidRPr="007C264B">
        <w:rPr>
          <w:rFonts w:ascii="Times New Roman" w:eastAsia="Times New Roman" w:hAnsi="Times New Roman" w:cs="Times New Roman"/>
          <w:color w:val="000000"/>
          <w:sz w:val="24"/>
          <w:szCs w:val="24"/>
        </w:rPr>
        <w:t xml:space="preserve"> Szczegółowe postanowienia zostały zawarte </w:t>
      </w:r>
      <w:r w:rsidR="00EA06DC" w:rsidRPr="00BB08BB">
        <w:rPr>
          <w:rFonts w:ascii="Times New Roman" w:eastAsia="Times New Roman" w:hAnsi="Times New Roman" w:cs="Times New Roman"/>
          <w:color w:val="000000"/>
          <w:sz w:val="24"/>
          <w:szCs w:val="24"/>
        </w:rPr>
        <w:t>w załączniku nr 6 do SIWZ.</w:t>
      </w:r>
    </w:p>
    <w:p w:rsidR="00EA06DC" w:rsidRDefault="00BC6B0C"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w:t>
      </w:r>
      <w:r w:rsidR="00EA06DC" w:rsidRPr="007C264B">
        <w:rPr>
          <w:rFonts w:ascii="Times New Roman" w:eastAsia="Times New Roman" w:hAnsi="Times New Roman" w:cs="Times New Roman"/>
          <w:b/>
          <w:color w:val="000000"/>
          <w:sz w:val="24"/>
          <w:szCs w:val="24"/>
        </w:rPr>
        <w:t xml:space="preserve">.2. </w:t>
      </w:r>
      <w:r w:rsidR="00EA06DC" w:rsidRPr="007C264B">
        <w:rPr>
          <w:rFonts w:ascii="Times New Roman" w:eastAsia="Times New Roman" w:hAnsi="Times New Roman" w:cs="Times New Roman"/>
          <w:color w:val="000000"/>
          <w:sz w:val="24"/>
          <w:szCs w:val="24"/>
        </w:rPr>
        <w:t>Zamawiający przewiduje możliwość dokonania zamian w umowie na zasadach określonych w projekc</w:t>
      </w:r>
      <w:r w:rsidR="00BB08BB">
        <w:rPr>
          <w:rFonts w:ascii="Times New Roman" w:eastAsia="Times New Roman" w:hAnsi="Times New Roman" w:cs="Times New Roman"/>
          <w:color w:val="000000"/>
          <w:sz w:val="24"/>
          <w:szCs w:val="24"/>
        </w:rPr>
        <w:t>ie umowy stanowiącym załącznik n</w:t>
      </w:r>
      <w:r w:rsidR="00EA06DC" w:rsidRPr="007C264B">
        <w:rPr>
          <w:rFonts w:ascii="Times New Roman" w:eastAsia="Times New Roman" w:hAnsi="Times New Roman" w:cs="Times New Roman"/>
          <w:color w:val="000000"/>
          <w:sz w:val="24"/>
          <w:szCs w:val="24"/>
        </w:rPr>
        <w:t>r 6 do SWZ (integralna część SWZ).</w:t>
      </w:r>
    </w:p>
    <w:p w:rsidR="00EA06DC" w:rsidRPr="008B27A7" w:rsidRDefault="00BC6B0C" w:rsidP="00E66FDA">
      <w:pPr>
        <w:pStyle w:val="Nagwek1"/>
        <w:rPr>
          <w:rFonts w:ascii="Times New Roman" w:eastAsia="Times New Roman" w:hAnsi="Times New Roman" w:cs="Times New Roman"/>
          <w:sz w:val="24"/>
        </w:rPr>
      </w:pPr>
      <w:bookmarkStart w:id="16" w:name="_Toc74903922"/>
      <w:r w:rsidRPr="008B27A7">
        <w:rPr>
          <w:rFonts w:ascii="Times New Roman" w:eastAsia="Times New Roman" w:hAnsi="Times New Roman" w:cs="Times New Roman"/>
          <w:sz w:val="24"/>
        </w:rPr>
        <w:t>17</w:t>
      </w:r>
      <w:r w:rsidR="00EA06DC" w:rsidRPr="008B27A7">
        <w:rPr>
          <w:rFonts w:ascii="Times New Roman" w:eastAsia="Times New Roman" w:hAnsi="Times New Roman" w:cs="Times New Roman"/>
          <w:sz w:val="24"/>
        </w:rPr>
        <w:t>. Informacje dotyczące zabezpiecz</w:t>
      </w:r>
      <w:r w:rsidR="00E66FDA" w:rsidRPr="008B27A7">
        <w:rPr>
          <w:rFonts w:ascii="Times New Roman" w:eastAsia="Times New Roman" w:hAnsi="Times New Roman" w:cs="Times New Roman"/>
          <w:sz w:val="24"/>
        </w:rPr>
        <w:t>enia należytego wykonania umowy</w:t>
      </w:r>
      <w:bookmarkEnd w:id="16"/>
    </w:p>
    <w:p w:rsidR="00EA06DC" w:rsidRPr="007C264B" w:rsidRDefault="00BC6B0C" w:rsidP="00EA06D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.1</w:t>
      </w:r>
      <w:r w:rsidR="00EA06DC" w:rsidRPr="007C264B">
        <w:rPr>
          <w:rFonts w:ascii="Times New Roman" w:eastAsia="Times New Roman" w:hAnsi="Times New Roman" w:cs="Times New Roman"/>
          <w:sz w:val="24"/>
          <w:szCs w:val="24"/>
        </w:rPr>
        <w:t xml:space="preserve">. Zamawiający będzie żądał od wykonawcy, którego oferta zostanie wybrana jako najkorzystniejsza, wniesienia najpóźniej w dniu podpisania umowy zabezpieczenia należytego wykonania umowy w wysokości </w:t>
      </w:r>
      <w:r w:rsidR="00EA06DC" w:rsidRPr="007C264B">
        <w:rPr>
          <w:rFonts w:ascii="Times New Roman" w:eastAsia="Times New Roman" w:hAnsi="Times New Roman" w:cs="Times New Roman"/>
          <w:sz w:val="24"/>
          <w:szCs w:val="24"/>
        </w:rPr>
        <w:t> </w:t>
      </w:r>
      <w:r w:rsidR="00EA06DC" w:rsidRPr="007C264B">
        <w:rPr>
          <w:rFonts w:ascii="Times New Roman" w:eastAsia="Times New Roman" w:hAnsi="Times New Roman" w:cs="Times New Roman"/>
          <w:sz w:val="24"/>
          <w:szCs w:val="24"/>
        </w:rPr>
        <w:t>5% ceny całkowitej podanej w ofercie.</w:t>
      </w:r>
    </w:p>
    <w:p w:rsidR="00EA06DC" w:rsidRPr="007C264B" w:rsidRDefault="00BC6B0C" w:rsidP="00EA06D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 xml:space="preserve">.2. </w:t>
      </w:r>
      <w:r w:rsidR="00EA06DC" w:rsidRPr="007C264B">
        <w:rPr>
          <w:rFonts w:ascii="Times New Roman" w:eastAsia="Times New Roman" w:hAnsi="Times New Roman" w:cs="Times New Roman"/>
          <w:sz w:val="24"/>
          <w:szCs w:val="24"/>
        </w:rPr>
        <w:t xml:space="preserve">Zabezpieczenie może być wniesione, według wyboru wykonawcy, w jednej lub w kilku następujących formach: </w:t>
      </w:r>
    </w:p>
    <w:p w:rsidR="00EA06DC" w:rsidRPr="007C264B" w:rsidRDefault="00EA06DC" w:rsidP="00EA06DC">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1) pieniądzu; </w:t>
      </w:r>
    </w:p>
    <w:p w:rsidR="00EA06DC" w:rsidRPr="007C264B" w:rsidRDefault="00EA06DC" w:rsidP="00EA06DC">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2) poręczeniach bankowych lub poręczeniach spółdzielczej kasy oszczędnościowo-kredytowej, z tym że zobowiązanie kasy jest zawsze zobowiązaniem pieniężnym; </w:t>
      </w:r>
    </w:p>
    <w:p w:rsidR="00EA06DC" w:rsidRPr="007C264B" w:rsidRDefault="00EA06DC" w:rsidP="00EA06DC">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3) gwarancjach bankowych; </w:t>
      </w:r>
    </w:p>
    <w:p w:rsidR="00EA06DC" w:rsidRPr="007C264B" w:rsidRDefault="00EA06DC" w:rsidP="00EA06DC">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4) gwarancjach ubezpieczeniowych; </w:t>
      </w:r>
    </w:p>
    <w:p w:rsidR="00EA06DC" w:rsidRPr="007C264B" w:rsidRDefault="00EA06DC" w:rsidP="00EA06DC">
      <w:pPr>
        <w:spacing w:before="57" w:after="57"/>
        <w:ind w:left="708"/>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5) poręczeniach udzielanych przez podmioty, o których mowa w art. 6</w:t>
      </w:r>
      <w:r w:rsidR="007B51EC">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b ust. 5 pkt 2 ustawy z 9.11.2000 r. o utworzeniu Polskiej Agencji Rozwoju Przedsiębiorczości.</w:t>
      </w:r>
    </w:p>
    <w:p w:rsidR="00EA06DC" w:rsidRPr="007C264B" w:rsidRDefault="00BC6B0C" w:rsidP="00BC6B0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 xml:space="preserve">.3. </w:t>
      </w:r>
      <w:r w:rsidR="00EA06DC" w:rsidRPr="007C264B">
        <w:rPr>
          <w:rFonts w:ascii="Times New Roman" w:eastAsia="Times New Roman" w:hAnsi="Times New Roman" w:cs="Times New Roman"/>
          <w:sz w:val="24"/>
          <w:szCs w:val="24"/>
        </w:rPr>
        <w:t xml:space="preserve">Zabezpieczenie wnoszone w pieniądzu Wykonawca wpłaca przelewem na rachunek bankowy wskazany przez Zamawiającego. </w:t>
      </w:r>
    </w:p>
    <w:p w:rsidR="00EA06DC" w:rsidRPr="007C264B" w:rsidRDefault="00BC6B0C" w:rsidP="00BC6B0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.4.</w:t>
      </w:r>
      <w:r w:rsidR="00EA06DC" w:rsidRPr="007C264B">
        <w:rPr>
          <w:rFonts w:ascii="Times New Roman" w:eastAsia="Times New Roman" w:hAnsi="Times New Roman" w:cs="Times New Roman"/>
          <w:sz w:val="24"/>
          <w:szCs w:val="24"/>
        </w:rPr>
        <w:t xml:space="preserve"> W trakcie realizacji umowy wykonawca może dokonać zmiany formy zabezpieczenia na jedną lub kil</w:t>
      </w:r>
      <w:r w:rsidR="0008140F">
        <w:rPr>
          <w:rFonts w:ascii="Times New Roman" w:eastAsia="Times New Roman" w:hAnsi="Times New Roman" w:cs="Times New Roman"/>
          <w:sz w:val="24"/>
          <w:szCs w:val="24"/>
        </w:rPr>
        <w:t>ka form, o których mowa w pkt 17</w:t>
      </w:r>
      <w:r w:rsidR="00EA06DC" w:rsidRPr="007C264B">
        <w:rPr>
          <w:rFonts w:ascii="Times New Roman" w:eastAsia="Times New Roman" w:hAnsi="Times New Roman" w:cs="Times New Roman"/>
          <w:sz w:val="24"/>
          <w:szCs w:val="24"/>
        </w:rPr>
        <w:t>.2. Zmiana formy zabezpieczenia jest dokonywana z zachowaniem ciągłości zabezpieczenia i bez zmniejszenia jego wysokości.</w:t>
      </w:r>
    </w:p>
    <w:p w:rsidR="00EA06DC" w:rsidRPr="007C264B" w:rsidRDefault="00BC6B0C" w:rsidP="00BC6B0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.5.</w:t>
      </w:r>
      <w:r w:rsidR="00EA06DC" w:rsidRPr="007C264B">
        <w:rPr>
          <w:rFonts w:ascii="Times New Roman" w:eastAsia="Times New Roman" w:hAnsi="Times New Roman" w:cs="Times New Roman"/>
          <w:sz w:val="24"/>
          <w:szCs w:val="24"/>
        </w:rPr>
        <w:t xml:space="preserve"> Zamawiający dokona zwrotu zabezpieczenia należytego wykonania umowy </w:t>
      </w:r>
      <w:r w:rsidR="007B51EC">
        <w:rPr>
          <w:rFonts w:ascii="Times New Roman" w:eastAsia="Times New Roman" w:hAnsi="Times New Roman" w:cs="Times New Roman"/>
          <w:sz w:val="24"/>
          <w:szCs w:val="24"/>
        </w:rPr>
        <w:br/>
      </w:r>
      <w:r w:rsidR="00EA06DC" w:rsidRPr="007C264B">
        <w:rPr>
          <w:rFonts w:ascii="Times New Roman" w:eastAsia="Times New Roman" w:hAnsi="Times New Roman" w:cs="Times New Roman"/>
          <w:sz w:val="24"/>
          <w:szCs w:val="24"/>
        </w:rPr>
        <w:t>w następujący sposób:</w:t>
      </w:r>
    </w:p>
    <w:p w:rsidR="00EA06DC" w:rsidRPr="007C264B" w:rsidRDefault="00BC6B0C" w:rsidP="00EA06DC">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00EA06DC" w:rsidRPr="007C264B">
        <w:rPr>
          <w:rFonts w:ascii="Times New Roman" w:eastAsia="Times New Roman" w:hAnsi="Times New Roman" w:cs="Times New Roman"/>
          <w:b/>
          <w:sz w:val="24"/>
          <w:szCs w:val="24"/>
        </w:rPr>
        <w:t>.6.</w:t>
      </w:r>
      <w:r w:rsidR="00EA06DC" w:rsidRPr="007C264B">
        <w:rPr>
          <w:rFonts w:ascii="Times New Roman" w:eastAsia="Times New Roman" w:hAnsi="Times New Roman" w:cs="Times New Roman"/>
          <w:sz w:val="24"/>
          <w:szCs w:val="24"/>
        </w:rPr>
        <w:t xml:space="preserve"> 70% wartości zabezpieczenia zostanie zwrócone w terminie 30 dni od dnia wykonania zamówienia i uznania przez zamawiającego za należycie wykonane;</w:t>
      </w:r>
    </w:p>
    <w:p w:rsidR="00BC6B0C" w:rsidRPr="007C264B" w:rsidRDefault="00BC6B0C" w:rsidP="00BB08BB">
      <w:pPr>
        <w:spacing w:before="57" w:after="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w:t>
      </w:r>
      <w:r w:rsidR="00EA06DC" w:rsidRPr="007C264B">
        <w:rPr>
          <w:rFonts w:ascii="Times New Roman" w:eastAsia="Times New Roman" w:hAnsi="Times New Roman" w:cs="Times New Roman"/>
          <w:b/>
          <w:color w:val="000000"/>
          <w:sz w:val="24"/>
          <w:szCs w:val="24"/>
        </w:rPr>
        <w:t xml:space="preserve">.7. </w:t>
      </w:r>
      <w:r w:rsidR="00EA06DC" w:rsidRPr="007C264B">
        <w:rPr>
          <w:rFonts w:ascii="Times New Roman" w:eastAsia="Times New Roman" w:hAnsi="Times New Roman" w:cs="Times New Roman"/>
          <w:color w:val="000000"/>
          <w:sz w:val="24"/>
          <w:szCs w:val="24"/>
        </w:rPr>
        <w:t>30% wartości zabezpieczenia Zamawiający pozostawi na zabezpieczenie roszczeń z tytułu rękojmi za wady lub gwarancji – kwota ta zostanie zwrócona nie później niż w 15 dniu po upływie okresu rękojmi za wady lub gwarancji.</w:t>
      </w:r>
    </w:p>
    <w:p w:rsidR="00EA06DC" w:rsidRPr="008B27A7" w:rsidRDefault="00BC6B0C" w:rsidP="00E66FDA">
      <w:pPr>
        <w:pStyle w:val="Nagwek1"/>
        <w:rPr>
          <w:rFonts w:ascii="Times New Roman" w:eastAsia="Times New Roman" w:hAnsi="Times New Roman" w:cs="Times New Roman"/>
          <w:sz w:val="24"/>
        </w:rPr>
      </w:pPr>
      <w:bookmarkStart w:id="17" w:name="_Toc74903923"/>
      <w:r w:rsidRPr="008B27A7">
        <w:rPr>
          <w:rFonts w:ascii="Times New Roman" w:eastAsia="Times New Roman" w:hAnsi="Times New Roman" w:cs="Times New Roman"/>
          <w:sz w:val="24"/>
        </w:rPr>
        <w:t>18</w:t>
      </w:r>
      <w:r w:rsidR="00EA06DC" w:rsidRPr="008B27A7">
        <w:rPr>
          <w:rFonts w:ascii="Times New Roman" w:eastAsia="Times New Roman" w:hAnsi="Times New Roman" w:cs="Times New Roman"/>
          <w:sz w:val="24"/>
        </w:rPr>
        <w:t xml:space="preserve">. Informacje o formalnościach, jakie muszą zostać dopełnione po wyborze oferty w celu zawarcia umowy w </w:t>
      </w:r>
      <w:r w:rsidR="00E66FDA" w:rsidRPr="008B27A7">
        <w:rPr>
          <w:rFonts w:ascii="Times New Roman" w:eastAsia="Times New Roman" w:hAnsi="Times New Roman" w:cs="Times New Roman"/>
          <w:sz w:val="24"/>
        </w:rPr>
        <w:t>sprawie zamówienia publicznego</w:t>
      </w:r>
      <w:bookmarkEnd w:id="17"/>
    </w:p>
    <w:p w:rsidR="00EA06DC" w:rsidRPr="007C264B" w:rsidRDefault="00BC6B0C"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EA06DC" w:rsidRPr="007C264B">
        <w:rPr>
          <w:rFonts w:ascii="Times New Roman" w:eastAsia="Times New Roman" w:hAnsi="Times New Roman" w:cs="Times New Roman"/>
          <w:b/>
          <w:sz w:val="24"/>
          <w:szCs w:val="24"/>
        </w:rPr>
        <w:t xml:space="preserve">.1. </w:t>
      </w:r>
      <w:r w:rsidR="00EA06DC" w:rsidRPr="007C264B">
        <w:rPr>
          <w:rFonts w:ascii="Times New Roman" w:eastAsia="Times New Roman" w:hAnsi="Times New Roman" w:cs="Times New Roman"/>
          <w:sz w:val="24"/>
          <w:szCs w:val="24"/>
        </w:rPr>
        <w:t xml:space="preserve">Jeżeli zostanie wybrana oferta wykonawców wspólnie ubiegających się o udzielenie zamówienia, Zamawiający </w:t>
      </w:r>
      <w:r w:rsidR="00EA06DC" w:rsidRPr="007C264B">
        <w:rPr>
          <w:rFonts w:ascii="Times New Roman" w:eastAsia="Times New Roman" w:hAnsi="Times New Roman" w:cs="Times New Roman"/>
          <w:b/>
          <w:sz w:val="24"/>
          <w:szCs w:val="24"/>
        </w:rPr>
        <w:t>zażąda</w:t>
      </w:r>
      <w:r w:rsidR="00EA06DC" w:rsidRPr="007C264B">
        <w:rPr>
          <w:rFonts w:ascii="Times New Roman" w:eastAsia="Times New Roman" w:hAnsi="Times New Roman" w:cs="Times New Roman"/>
          <w:sz w:val="24"/>
          <w:szCs w:val="24"/>
        </w:rPr>
        <w:t xml:space="preserve"> przed zawarciem umowy w sprawie zamówienia publicznego kopii umowy regulującej współpracę tych wykonawców.</w:t>
      </w:r>
    </w:p>
    <w:p w:rsidR="00EA06DC" w:rsidRPr="007C264B" w:rsidRDefault="00BC6B0C"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EA06DC" w:rsidRPr="007C264B">
        <w:rPr>
          <w:rFonts w:ascii="Times New Roman" w:eastAsia="Times New Roman" w:hAnsi="Times New Roman" w:cs="Times New Roman"/>
          <w:b/>
          <w:sz w:val="24"/>
          <w:szCs w:val="24"/>
        </w:rPr>
        <w:t xml:space="preserve">.2. </w:t>
      </w:r>
      <w:r w:rsidR="00EA06DC" w:rsidRPr="007C264B">
        <w:rPr>
          <w:rFonts w:ascii="Times New Roman" w:eastAsia="Times New Roman" w:hAnsi="Times New Roman" w:cs="Times New Roman"/>
          <w:sz w:val="24"/>
          <w:szCs w:val="24"/>
        </w:rPr>
        <w:t>Z</w:t>
      </w:r>
      <w:r w:rsidR="00BB08BB">
        <w:rPr>
          <w:rFonts w:ascii="Times New Roman" w:eastAsia="Times New Roman" w:hAnsi="Times New Roman" w:cs="Times New Roman"/>
          <w:sz w:val="24"/>
          <w:szCs w:val="24"/>
        </w:rPr>
        <w:t>amawiający powiadomi wybranego W</w:t>
      </w:r>
      <w:r w:rsidR="00EA06DC" w:rsidRPr="007C264B">
        <w:rPr>
          <w:rFonts w:ascii="Times New Roman" w:eastAsia="Times New Roman" w:hAnsi="Times New Roman" w:cs="Times New Roman"/>
          <w:sz w:val="24"/>
          <w:szCs w:val="24"/>
        </w:rPr>
        <w:t xml:space="preserve">ykonawcę o terminie podpisania umowy </w:t>
      </w:r>
      <w:r w:rsidR="00BB08BB">
        <w:rPr>
          <w:rFonts w:ascii="Times New Roman" w:eastAsia="Times New Roman" w:hAnsi="Times New Roman" w:cs="Times New Roman"/>
          <w:sz w:val="24"/>
          <w:szCs w:val="24"/>
        </w:rPr>
        <w:br/>
      </w:r>
      <w:r w:rsidR="00EA06DC" w:rsidRPr="007C264B">
        <w:rPr>
          <w:rFonts w:ascii="Times New Roman" w:eastAsia="Times New Roman" w:hAnsi="Times New Roman" w:cs="Times New Roman"/>
          <w:sz w:val="24"/>
          <w:szCs w:val="24"/>
        </w:rPr>
        <w:t>w sprawie zamówienia publicznego.</w:t>
      </w:r>
    </w:p>
    <w:p w:rsidR="00EA06DC" w:rsidRPr="007C264B" w:rsidRDefault="00BC6B0C" w:rsidP="00EA06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EA06DC" w:rsidRPr="007C264B">
        <w:rPr>
          <w:rFonts w:ascii="Times New Roman" w:eastAsia="Times New Roman" w:hAnsi="Times New Roman" w:cs="Times New Roman"/>
          <w:b/>
          <w:sz w:val="24"/>
          <w:szCs w:val="24"/>
        </w:rPr>
        <w:t xml:space="preserve">.3. </w:t>
      </w:r>
      <w:r w:rsidR="00EA06DC" w:rsidRPr="007C264B">
        <w:rPr>
          <w:rFonts w:ascii="Times New Roman" w:eastAsia="Times New Roman" w:hAnsi="Times New Roman" w:cs="Times New Roman"/>
          <w:sz w:val="24"/>
          <w:szCs w:val="24"/>
        </w:rPr>
        <w:t>W przypadku gdy Wykonawca, którego oferta została wybrana jako najkorzystniejsza, uchyla się od zawarcia umowy w sprawie zamówienia publicznego lub nie wnosi wymaganego zabezpieczen</w:t>
      </w:r>
      <w:r w:rsidR="00BB08BB">
        <w:rPr>
          <w:rFonts w:ascii="Times New Roman" w:eastAsia="Times New Roman" w:hAnsi="Times New Roman" w:cs="Times New Roman"/>
          <w:sz w:val="24"/>
          <w:szCs w:val="24"/>
        </w:rPr>
        <w:t>ia należytego wykonania umowy, Z</w:t>
      </w:r>
      <w:r w:rsidR="00EA06DC" w:rsidRPr="007C264B">
        <w:rPr>
          <w:rFonts w:ascii="Times New Roman" w:eastAsia="Times New Roman" w:hAnsi="Times New Roman" w:cs="Times New Roman"/>
          <w:sz w:val="24"/>
          <w:szCs w:val="24"/>
        </w:rPr>
        <w:t>amawiający może dokonać ponownego badania i oceny ofert spośród ofert pozostałych w postępowaniu wykonawców oraz wybrać najkorzystniejszą ofertę albo unieważnić postępowanie.</w:t>
      </w:r>
    </w:p>
    <w:p w:rsidR="00EA06DC" w:rsidRDefault="00BC6B0C"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r w:rsidR="00EA06DC" w:rsidRPr="007C264B">
        <w:rPr>
          <w:rFonts w:ascii="Times New Roman" w:eastAsia="Times New Roman" w:hAnsi="Times New Roman" w:cs="Times New Roman"/>
          <w:b/>
          <w:color w:val="000000"/>
          <w:sz w:val="24"/>
          <w:szCs w:val="24"/>
        </w:rPr>
        <w:t xml:space="preserve">.4. </w:t>
      </w:r>
      <w:r w:rsidR="00EA06DC" w:rsidRPr="007C264B">
        <w:rPr>
          <w:rFonts w:ascii="Times New Roman" w:eastAsia="Times New Roman" w:hAnsi="Times New Roman" w:cs="Times New Roman"/>
          <w:color w:val="000000"/>
          <w:sz w:val="24"/>
          <w:szCs w:val="24"/>
        </w:rPr>
        <w:t>P</w:t>
      </w:r>
      <w:r w:rsidR="00BB08BB">
        <w:rPr>
          <w:rFonts w:ascii="Times New Roman" w:eastAsia="Times New Roman" w:hAnsi="Times New Roman" w:cs="Times New Roman"/>
          <w:color w:val="000000"/>
          <w:sz w:val="24"/>
          <w:szCs w:val="24"/>
        </w:rPr>
        <w:t>rzed podpisaniem umowy wybrany W</w:t>
      </w:r>
      <w:r w:rsidR="00EA06DC" w:rsidRPr="007C264B">
        <w:rPr>
          <w:rFonts w:ascii="Times New Roman" w:eastAsia="Times New Roman" w:hAnsi="Times New Roman" w:cs="Times New Roman"/>
          <w:color w:val="000000"/>
          <w:sz w:val="24"/>
          <w:szCs w:val="24"/>
        </w:rPr>
        <w:t>ykonawca przekaże zamawiającemu informacje niezbędne do wpisania do treści umowy (np. imiona i nazwiska upoważnionych osób, które będą reprezentować wykonawcę przy podpisaniu umowy).</w:t>
      </w:r>
    </w:p>
    <w:p w:rsidR="00EA06DC" w:rsidRPr="008B27A7" w:rsidRDefault="00BC6B0C" w:rsidP="00E66FDA">
      <w:pPr>
        <w:pStyle w:val="Nagwek1"/>
        <w:rPr>
          <w:rFonts w:ascii="Times New Roman" w:eastAsia="Times New Roman" w:hAnsi="Times New Roman" w:cs="Times New Roman"/>
          <w:sz w:val="24"/>
        </w:rPr>
      </w:pPr>
      <w:bookmarkStart w:id="18" w:name="_Toc74903924"/>
      <w:r w:rsidRPr="008B27A7">
        <w:rPr>
          <w:rFonts w:ascii="Times New Roman" w:eastAsia="Times New Roman" w:hAnsi="Times New Roman" w:cs="Times New Roman"/>
          <w:sz w:val="24"/>
        </w:rPr>
        <w:t>19</w:t>
      </w:r>
      <w:r w:rsidR="00EA06DC" w:rsidRPr="008B27A7">
        <w:rPr>
          <w:rFonts w:ascii="Times New Roman" w:eastAsia="Times New Roman" w:hAnsi="Times New Roman" w:cs="Times New Roman"/>
          <w:sz w:val="24"/>
        </w:rPr>
        <w:t>.</w:t>
      </w:r>
      <w:r w:rsidRPr="008B27A7">
        <w:rPr>
          <w:rFonts w:ascii="Times New Roman" w:eastAsia="Times New Roman" w:hAnsi="Times New Roman" w:cs="Times New Roman"/>
          <w:sz w:val="24"/>
        </w:rPr>
        <w:t xml:space="preserve"> </w:t>
      </w:r>
      <w:r w:rsidR="00EA06DC" w:rsidRPr="008B27A7">
        <w:rPr>
          <w:rFonts w:ascii="Times New Roman" w:eastAsia="Times New Roman" w:hAnsi="Times New Roman" w:cs="Times New Roman"/>
          <w:sz w:val="24"/>
        </w:rPr>
        <w:t>Pouczenie o środkach ochrony pr</w:t>
      </w:r>
      <w:r w:rsidR="00BB08BB">
        <w:rPr>
          <w:rFonts w:ascii="Times New Roman" w:eastAsia="Times New Roman" w:hAnsi="Times New Roman" w:cs="Times New Roman"/>
          <w:sz w:val="24"/>
        </w:rPr>
        <w:t>awnej przysługujących W</w:t>
      </w:r>
      <w:r w:rsidR="00E66FDA" w:rsidRPr="008B27A7">
        <w:rPr>
          <w:rFonts w:ascii="Times New Roman" w:eastAsia="Times New Roman" w:hAnsi="Times New Roman" w:cs="Times New Roman"/>
          <w:sz w:val="24"/>
        </w:rPr>
        <w:t>ykonawcy</w:t>
      </w:r>
      <w:bookmarkEnd w:id="18"/>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EA06DC" w:rsidRPr="008B27A7" w:rsidRDefault="00BC6B0C" w:rsidP="00E66FDA">
      <w:pPr>
        <w:pStyle w:val="Nagwek1"/>
        <w:rPr>
          <w:rFonts w:ascii="Times New Roman" w:eastAsia="Times New Roman" w:hAnsi="Times New Roman" w:cs="Times New Roman"/>
          <w:sz w:val="24"/>
        </w:rPr>
      </w:pPr>
      <w:bookmarkStart w:id="19" w:name="_Toc74903925"/>
      <w:r w:rsidRPr="008B27A7">
        <w:rPr>
          <w:rFonts w:ascii="Times New Roman" w:eastAsia="Times New Roman" w:hAnsi="Times New Roman" w:cs="Times New Roman"/>
          <w:sz w:val="24"/>
        </w:rPr>
        <w:t>20</w:t>
      </w:r>
      <w:r w:rsidR="00EA06DC" w:rsidRPr="008B27A7">
        <w:rPr>
          <w:rFonts w:ascii="Times New Roman" w:eastAsia="Times New Roman" w:hAnsi="Times New Roman" w:cs="Times New Roman"/>
          <w:sz w:val="24"/>
        </w:rPr>
        <w:t>. Klauzula informacyjna dotycząca</w:t>
      </w:r>
      <w:r w:rsidR="00E66FDA" w:rsidRPr="008B27A7">
        <w:rPr>
          <w:rFonts w:ascii="Times New Roman" w:eastAsia="Times New Roman" w:hAnsi="Times New Roman" w:cs="Times New Roman"/>
          <w:sz w:val="24"/>
        </w:rPr>
        <w:t xml:space="preserve"> przetwarzania danych osobowych</w:t>
      </w:r>
      <w:bookmarkEnd w:id="19"/>
    </w:p>
    <w:p w:rsidR="008B27A7" w:rsidRPr="00D72DBF" w:rsidRDefault="008B27A7" w:rsidP="008B27A7">
      <w:pPr>
        <w:spacing w:after="0"/>
        <w:ind w:left="426"/>
        <w:jc w:val="both"/>
        <w:rPr>
          <w:rFonts w:ascii="Times New Roman" w:hAnsi="Times New Roman" w:cs="Times New Roman"/>
          <w:sz w:val="24"/>
        </w:rPr>
      </w:pPr>
      <w:r w:rsidRPr="00D72DBF">
        <w:rPr>
          <w:rFonts w:ascii="Times New Roman" w:hAnsi="Times New Roman" w:cs="Times New Roman"/>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8B27A7" w:rsidRPr="00D72DBF" w:rsidRDefault="008B27A7" w:rsidP="008B27A7">
      <w:pPr>
        <w:pStyle w:val="Akapitzlist"/>
        <w:numPr>
          <w:ilvl w:val="0"/>
          <w:numId w:val="25"/>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color w:val="000000"/>
          <w:sz w:val="24"/>
        </w:rPr>
        <w:t>Administratorem danych osobowych zawartych w formularzu Oferty w ramach prowadzonego postępowania o udzielenie zamówienia publicznego jest Gmina Bobrowniki, ul. Nieszawska 10, 87-617 Bobrowniki;</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 xml:space="preserve">dane osobowe przetwarzane będą wyłącznie w celu przeprowadzenia </w:t>
      </w:r>
      <w:r w:rsidRPr="00D72DBF">
        <w:rPr>
          <w:rFonts w:ascii="Times New Roman" w:hAnsi="Times New Roman" w:cs="Times New Roman"/>
          <w:color w:val="000000"/>
          <w:sz w:val="24"/>
        </w:rPr>
        <w:t>postępowania o udzielenie zamówienia publicznego</w:t>
      </w:r>
      <w:r w:rsidRPr="00D72DBF">
        <w:rPr>
          <w:rFonts w:ascii="Times New Roman" w:hAnsi="Times New Roman" w:cs="Times New Roman"/>
          <w:sz w:val="24"/>
        </w:rPr>
        <w:t>;</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dane osobowe będą przetwarzane na podstawie art. 6 ust. 1 lit. c) rozporządzenia RODO;</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dane osobowe będą przechowywane przez okres realizacji projektu i wymagany okres przechowywania dokumentacji projektu;</w:t>
      </w:r>
      <w:bookmarkStart w:id="20" w:name="_Hlk524601412"/>
      <w:bookmarkEnd w:id="20"/>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osoba, której dane osobowe dotyczą, posiada prawo dostępu do treści swoich danych, ich sprostowania oraz ograniczenia przetwarzania;</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osoba, której dane osobowe dotyczą, ma prawo wniesienia skargi do organu nadzorczego, którym jest Prezes Urzędu Ochrony Danych Osobowych, gdy uzna, iż przetwarzanie jej danych osobowych narusza przepisy prawa;</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podanie danych osobowych jest dobrowolne, ale niezbędne w celu wzięcia udziału w przedmiotowej procedurze;</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podane dane osobowe nie będą poddawane automatyzowanemu podejmowaniu decyzji;</w:t>
      </w:r>
    </w:p>
    <w:p w:rsidR="008B27A7" w:rsidRPr="00D72DBF" w:rsidRDefault="008B27A7" w:rsidP="008B27A7">
      <w:pPr>
        <w:pStyle w:val="Akapitzlist"/>
        <w:numPr>
          <w:ilvl w:val="0"/>
          <w:numId w:val="26"/>
        </w:numPr>
        <w:suppressAutoHyphens/>
        <w:spacing w:after="0"/>
        <w:jc w:val="both"/>
        <w:textAlignment w:val="baseline"/>
        <w:rPr>
          <w:rFonts w:ascii="Times New Roman" w:hAnsi="Times New Roman" w:cs="Times New Roman"/>
          <w:sz w:val="24"/>
        </w:rPr>
      </w:pPr>
      <w:r w:rsidRPr="00D72DBF">
        <w:rPr>
          <w:rFonts w:ascii="Times New Roman" w:hAnsi="Times New Roman" w:cs="Times New Roman"/>
          <w:sz w:val="24"/>
        </w:rPr>
        <w:t>Administrator dołoży należytej staranności w celu odpowiedniego zabezpieczenia przekazanych danych osobowych, a w szczególności przed ich udostępnieniem osobom nieupoważnionym.</w:t>
      </w:r>
    </w:p>
    <w:p w:rsidR="00EA06DC" w:rsidRPr="00D72DBF" w:rsidRDefault="008B27A7" w:rsidP="008B27A7">
      <w:pPr>
        <w:spacing w:after="0"/>
        <w:jc w:val="both"/>
        <w:rPr>
          <w:rFonts w:ascii="Times New Roman" w:eastAsia="Times New Roman" w:hAnsi="Times New Roman" w:cs="Times New Roman"/>
          <w:sz w:val="32"/>
          <w:szCs w:val="24"/>
        </w:rPr>
      </w:pPr>
      <w:r w:rsidRPr="00D72DBF">
        <w:rPr>
          <w:rFonts w:ascii="Times New Roman" w:hAnsi="Times New Roman" w:cs="Times New Roman"/>
          <w:bCs/>
          <w:iCs/>
          <w:color w:val="000000"/>
          <w:sz w:val="24"/>
        </w:rPr>
        <w:t xml:space="preserve">Wykonawca jest zobowiązany wypełnić obowiązki informacyjne przewidziane </w:t>
      </w:r>
      <w:r w:rsidRPr="00D72DBF">
        <w:rPr>
          <w:rFonts w:ascii="Times New Roman" w:hAnsi="Times New Roman" w:cs="Times New Roman"/>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EA06DC" w:rsidRPr="00D72DBF" w:rsidRDefault="00EA06DC" w:rsidP="00EA06DC">
      <w:pPr>
        <w:spacing w:before="57" w:after="57"/>
        <w:jc w:val="both"/>
        <w:rPr>
          <w:rFonts w:ascii="Times New Roman" w:eastAsia="Times New Roman" w:hAnsi="Times New Roman" w:cs="Times New Roman"/>
          <w:sz w:val="32"/>
          <w:szCs w:val="24"/>
        </w:rPr>
      </w:pPr>
    </w:p>
    <w:p w:rsidR="008B27A7" w:rsidRPr="007C264B" w:rsidRDefault="008B27A7" w:rsidP="00EA06DC">
      <w:pPr>
        <w:spacing w:before="57" w:after="57"/>
        <w:jc w:val="both"/>
        <w:rPr>
          <w:rFonts w:ascii="Times New Roman" w:eastAsia="Times New Roman" w:hAnsi="Times New Roman" w:cs="Times New Roman"/>
          <w:sz w:val="24"/>
          <w:szCs w:val="24"/>
        </w:rPr>
      </w:pPr>
    </w:p>
    <w:p w:rsidR="00EA06DC" w:rsidRPr="007C264B" w:rsidRDefault="00EA06DC" w:rsidP="00EA06DC">
      <w:pPr>
        <w:spacing w:after="0"/>
        <w:jc w:val="both"/>
        <w:rPr>
          <w:rFonts w:ascii="Times New Roman" w:eastAsia="Times New Roman" w:hAnsi="Times New Roman" w:cs="Times New Roman"/>
          <w:b/>
          <w:color w:val="000000"/>
          <w:sz w:val="24"/>
          <w:szCs w:val="24"/>
          <w:u w:val="single"/>
        </w:rPr>
      </w:pPr>
      <w:r w:rsidRPr="007C264B">
        <w:rPr>
          <w:rFonts w:ascii="Times New Roman" w:eastAsia="Times New Roman" w:hAnsi="Times New Roman" w:cs="Times New Roman"/>
          <w:b/>
          <w:color w:val="000000"/>
          <w:sz w:val="24"/>
          <w:szCs w:val="24"/>
          <w:u w:val="single"/>
        </w:rPr>
        <w:t>Załączniki:</w:t>
      </w:r>
    </w:p>
    <w:p w:rsidR="00EA06DC" w:rsidRPr="007C264B" w:rsidRDefault="007C33B8"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1.Druk</w:t>
      </w:r>
      <w:r w:rsidR="00EA06DC" w:rsidRPr="007C264B">
        <w:rPr>
          <w:rFonts w:ascii="Times New Roman" w:eastAsia="Times New Roman" w:hAnsi="Times New Roman" w:cs="Times New Roman"/>
          <w:color w:val="000000"/>
          <w:sz w:val="24"/>
          <w:szCs w:val="24"/>
        </w:rPr>
        <w:t xml:space="preserve"> oferty</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2.Oświadczenie o  spełnianiu warunków udziału w postępowaniu.</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3.Oświadczenie o braku podstaw do wykluczenia.</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4.Wykaz robót</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5.Wykaz osób</w:t>
      </w:r>
    </w:p>
    <w:p w:rsidR="00EA06DC" w:rsidRPr="007C264B"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6.Wzór umowy</w:t>
      </w:r>
    </w:p>
    <w:p w:rsidR="007B51EC" w:rsidRDefault="00EA06DC" w:rsidP="00EA06DC">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7.</w:t>
      </w:r>
      <w:r w:rsidR="007B51EC">
        <w:rPr>
          <w:rFonts w:ascii="Times New Roman" w:eastAsia="Times New Roman" w:hAnsi="Times New Roman" w:cs="Times New Roman"/>
          <w:color w:val="000000"/>
          <w:sz w:val="24"/>
          <w:szCs w:val="24"/>
        </w:rPr>
        <w:t xml:space="preserve"> O</w:t>
      </w:r>
      <w:r w:rsidR="007C33B8">
        <w:rPr>
          <w:rFonts w:ascii="Times New Roman" w:eastAsia="Times New Roman" w:hAnsi="Times New Roman" w:cs="Times New Roman"/>
          <w:color w:val="000000"/>
          <w:sz w:val="24"/>
          <w:szCs w:val="24"/>
        </w:rPr>
        <w:t>świadczenie o grupie kapitałowej</w:t>
      </w:r>
    </w:p>
    <w:p w:rsidR="009E1C6C" w:rsidRDefault="009E1C6C"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Wykaz lokalizacji mikroinstalacji</w:t>
      </w:r>
    </w:p>
    <w:p w:rsidR="00EA06DC" w:rsidRPr="007C264B" w:rsidRDefault="007C33B8" w:rsidP="00EA06D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A06DC" w:rsidRPr="007C264B">
        <w:rPr>
          <w:rFonts w:ascii="Times New Roman" w:eastAsia="Times New Roman" w:hAnsi="Times New Roman" w:cs="Times New Roman"/>
          <w:color w:val="000000"/>
          <w:sz w:val="24"/>
          <w:szCs w:val="24"/>
        </w:rPr>
        <w:t>Dokumentacja projektowa</w:t>
      </w:r>
    </w:p>
    <w:p w:rsidR="00EA06DC" w:rsidRPr="007C264B" w:rsidRDefault="00EA06DC" w:rsidP="00EA06DC">
      <w:pPr>
        <w:tabs>
          <w:tab w:val="left" w:pos="1110"/>
        </w:tabs>
        <w:spacing w:after="0"/>
        <w:jc w:val="both"/>
        <w:rPr>
          <w:rFonts w:ascii="Times New Roman" w:eastAsia="Times New Roman" w:hAnsi="Times New Roman" w:cs="Times New Roman"/>
          <w:sz w:val="24"/>
          <w:szCs w:val="24"/>
        </w:rPr>
      </w:pPr>
    </w:p>
    <w:p w:rsidR="00D348B3" w:rsidRDefault="00D348B3"/>
    <w:sectPr w:rsidR="00D348B3" w:rsidSect="006E4406">
      <w:headerReference w:type="default" r:id="rId19"/>
      <w:footerReference w:type="default" r:id="rId20"/>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1F" w:rsidRDefault="003B301F" w:rsidP="002D1C40">
      <w:pPr>
        <w:spacing w:after="0" w:line="240" w:lineRule="auto"/>
      </w:pPr>
      <w:r>
        <w:separator/>
      </w:r>
    </w:p>
  </w:endnote>
  <w:endnote w:type="continuationSeparator" w:id="1">
    <w:p w:rsidR="003B301F" w:rsidRDefault="003B301F" w:rsidP="002D1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16298"/>
      <w:docPartObj>
        <w:docPartGallery w:val="Page Numbers (Bottom of Page)"/>
        <w:docPartUnique/>
      </w:docPartObj>
    </w:sdtPr>
    <w:sdtContent>
      <w:p w:rsidR="007E6C58" w:rsidRDefault="0064195F">
        <w:pPr>
          <w:pStyle w:val="Stopka"/>
          <w:jc w:val="right"/>
        </w:pPr>
        <w:fldSimple w:instr=" PAGE   \* MERGEFORMAT ">
          <w:r w:rsidR="003B301F">
            <w:rPr>
              <w:noProof/>
            </w:rPr>
            <w:t>1</w:t>
          </w:r>
        </w:fldSimple>
      </w:p>
    </w:sdtContent>
  </w:sdt>
  <w:p w:rsidR="007E6C58" w:rsidRDefault="007E6C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1F" w:rsidRDefault="003B301F" w:rsidP="002D1C40">
      <w:pPr>
        <w:spacing w:after="0" w:line="240" w:lineRule="auto"/>
      </w:pPr>
      <w:r>
        <w:separator/>
      </w:r>
    </w:p>
  </w:footnote>
  <w:footnote w:type="continuationSeparator" w:id="1">
    <w:p w:rsidR="003B301F" w:rsidRDefault="003B301F" w:rsidP="002D1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58" w:rsidRDefault="007E6C58" w:rsidP="00F11D90">
    <w:pPr>
      <w:pStyle w:val="Nagwek"/>
      <w:jc w:val="center"/>
    </w:pPr>
    <w:r w:rsidRPr="002D1C40">
      <w:rPr>
        <w:noProof/>
      </w:rPr>
      <w:drawing>
        <wp:inline distT="0" distB="0" distL="0" distR="0">
          <wp:extent cx="4797201" cy="512604"/>
          <wp:effectExtent l="19050" t="0" r="3399" b="0"/>
          <wp:docPr id="2" name="Obraz 1" descr="logo kolorowe.png"/>
          <wp:cNvGraphicFramePr/>
          <a:graphic xmlns:a="http://schemas.openxmlformats.org/drawingml/2006/main">
            <a:graphicData uri="http://schemas.openxmlformats.org/drawingml/2006/picture">
              <pic:pic xmlns:pic="http://schemas.openxmlformats.org/drawingml/2006/picture">
                <pic:nvPicPr>
                  <pic:cNvPr id="0" name="logo kolorowe.png"/>
                  <pic:cNvPicPr/>
                </pic:nvPicPr>
                <pic:blipFill>
                  <a:blip r:embed="rId1" cstate="print"/>
                  <a:stretch>
                    <a:fillRect/>
                  </a:stretch>
                </pic:blipFill>
                <pic:spPr>
                  <a:xfrm>
                    <a:off x="0" y="0"/>
                    <a:ext cx="4797136" cy="5125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BF7BE8"/>
    <w:multiLevelType w:val="hybridMultilevel"/>
    <w:tmpl w:val="897E39F0"/>
    <w:lvl w:ilvl="0" w:tplc="23A02C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B5E70"/>
    <w:multiLevelType w:val="hybridMultilevel"/>
    <w:tmpl w:val="91943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12738"/>
    <w:multiLevelType w:val="hybridMultilevel"/>
    <w:tmpl w:val="62745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28765A"/>
    <w:multiLevelType w:val="hybridMultilevel"/>
    <w:tmpl w:val="49803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715083"/>
    <w:multiLevelType w:val="hybridMultilevel"/>
    <w:tmpl w:val="FBF45C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238673C4"/>
    <w:multiLevelType w:val="hybridMultilevel"/>
    <w:tmpl w:val="0D9C66EE"/>
    <w:lvl w:ilvl="0" w:tplc="04150011">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9">
    <w:nsid w:val="25020188"/>
    <w:multiLevelType w:val="hybridMultilevel"/>
    <w:tmpl w:val="60A86492"/>
    <w:lvl w:ilvl="0" w:tplc="404C0D4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30991C7D"/>
    <w:multiLevelType w:val="multilevel"/>
    <w:tmpl w:val="57B2A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2079E"/>
    <w:multiLevelType w:val="hybridMultilevel"/>
    <w:tmpl w:val="BE5C6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E54E34"/>
    <w:multiLevelType w:val="multilevel"/>
    <w:tmpl w:val="B16C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4F78F2"/>
    <w:multiLevelType w:val="hybridMultilevel"/>
    <w:tmpl w:val="7166B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3E4639"/>
    <w:multiLevelType w:val="hybridMultilevel"/>
    <w:tmpl w:val="50043DAE"/>
    <w:lvl w:ilvl="0" w:tplc="FC7266FC">
      <w:start w:val="1"/>
      <w:numFmt w:val="lowerLetter"/>
      <w:lvlText w:val="%1)"/>
      <w:lvlJc w:val="left"/>
      <w:pPr>
        <w:ind w:left="945" w:hanging="58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FB373C"/>
    <w:multiLevelType w:val="hybridMultilevel"/>
    <w:tmpl w:val="201AC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0B374F2"/>
    <w:multiLevelType w:val="hybridMultilevel"/>
    <w:tmpl w:val="A96E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4DE74E4"/>
    <w:multiLevelType w:val="multilevel"/>
    <w:tmpl w:val="312A6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A12FD"/>
    <w:multiLevelType w:val="multilevel"/>
    <w:tmpl w:val="FC923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BE2AD9"/>
    <w:multiLevelType w:val="hybridMultilevel"/>
    <w:tmpl w:val="FD0C5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EB5C8F"/>
    <w:multiLevelType w:val="hybridMultilevel"/>
    <w:tmpl w:val="8B220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853B35"/>
    <w:multiLevelType w:val="hybridMultilevel"/>
    <w:tmpl w:val="524C82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4">
    <w:nsid w:val="7193687A"/>
    <w:multiLevelType w:val="hybridMultilevel"/>
    <w:tmpl w:val="A73C4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7A0750C"/>
    <w:multiLevelType w:val="hybridMultilevel"/>
    <w:tmpl w:val="35DA3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331B90"/>
    <w:multiLevelType w:val="multilevel"/>
    <w:tmpl w:val="1890B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A10F77"/>
    <w:multiLevelType w:val="multilevel"/>
    <w:tmpl w:val="D842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8"/>
  </w:num>
  <w:num w:numId="4">
    <w:abstractNumId w:val="27"/>
  </w:num>
  <w:num w:numId="5">
    <w:abstractNumId w:val="26"/>
  </w:num>
  <w:num w:numId="6">
    <w:abstractNumId w:val="19"/>
  </w:num>
  <w:num w:numId="7">
    <w:abstractNumId w:val="13"/>
  </w:num>
  <w:num w:numId="8">
    <w:abstractNumId w:val="22"/>
  </w:num>
  <w:num w:numId="9">
    <w:abstractNumId w:val="17"/>
  </w:num>
  <w:num w:numId="10">
    <w:abstractNumId w:val="21"/>
  </w:num>
  <w:num w:numId="11">
    <w:abstractNumId w:val="14"/>
  </w:num>
  <w:num w:numId="12">
    <w:abstractNumId w:val="15"/>
  </w:num>
  <w:num w:numId="13">
    <w:abstractNumId w:val="20"/>
  </w:num>
  <w:num w:numId="14">
    <w:abstractNumId w:val="5"/>
  </w:num>
  <w:num w:numId="15">
    <w:abstractNumId w:val="7"/>
  </w:num>
  <w:num w:numId="16">
    <w:abstractNumId w:val="9"/>
  </w:num>
  <w:num w:numId="17">
    <w:abstractNumId w:val="4"/>
  </w:num>
  <w:num w:numId="18">
    <w:abstractNumId w:val="6"/>
  </w:num>
  <w:num w:numId="19">
    <w:abstractNumId w:val="23"/>
  </w:num>
  <w:num w:numId="20">
    <w:abstractNumId w:val="8"/>
  </w:num>
  <w:num w:numId="21">
    <w:abstractNumId w:val="11"/>
  </w:num>
  <w:num w:numId="22">
    <w:abstractNumId w:val="3"/>
  </w:num>
  <w:num w:numId="23">
    <w:abstractNumId w:val="25"/>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A06DC"/>
    <w:rsid w:val="00001A7E"/>
    <w:rsid w:val="00017983"/>
    <w:rsid w:val="00033B7F"/>
    <w:rsid w:val="000431B7"/>
    <w:rsid w:val="0008140F"/>
    <w:rsid w:val="0008495C"/>
    <w:rsid w:val="00092440"/>
    <w:rsid w:val="00095F65"/>
    <w:rsid w:val="000A3FE6"/>
    <w:rsid w:val="000E225F"/>
    <w:rsid w:val="00104547"/>
    <w:rsid w:val="001C6EA6"/>
    <w:rsid w:val="001D7CA6"/>
    <w:rsid w:val="001F42B9"/>
    <w:rsid w:val="002052D9"/>
    <w:rsid w:val="00213FAF"/>
    <w:rsid w:val="00243DB8"/>
    <w:rsid w:val="00244D13"/>
    <w:rsid w:val="00280AD8"/>
    <w:rsid w:val="00282A7A"/>
    <w:rsid w:val="002954C9"/>
    <w:rsid w:val="002B279E"/>
    <w:rsid w:val="002D1C40"/>
    <w:rsid w:val="002F35B1"/>
    <w:rsid w:val="0030455A"/>
    <w:rsid w:val="003072A8"/>
    <w:rsid w:val="00324D0D"/>
    <w:rsid w:val="00327F77"/>
    <w:rsid w:val="00360B36"/>
    <w:rsid w:val="003625E0"/>
    <w:rsid w:val="003B301F"/>
    <w:rsid w:val="003E15EC"/>
    <w:rsid w:val="003E732D"/>
    <w:rsid w:val="00403B89"/>
    <w:rsid w:val="00472E5C"/>
    <w:rsid w:val="00473FC1"/>
    <w:rsid w:val="00476477"/>
    <w:rsid w:val="00477ACB"/>
    <w:rsid w:val="004A6E6C"/>
    <w:rsid w:val="004E4641"/>
    <w:rsid w:val="004E650B"/>
    <w:rsid w:val="00535564"/>
    <w:rsid w:val="0056363D"/>
    <w:rsid w:val="00567D29"/>
    <w:rsid w:val="00580562"/>
    <w:rsid w:val="005B1C60"/>
    <w:rsid w:val="005B733D"/>
    <w:rsid w:val="005C3A8A"/>
    <w:rsid w:val="005F7309"/>
    <w:rsid w:val="00604E07"/>
    <w:rsid w:val="00614E2E"/>
    <w:rsid w:val="0064195F"/>
    <w:rsid w:val="00674013"/>
    <w:rsid w:val="00683D6F"/>
    <w:rsid w:val="00687690"/>
    <w:rsid w:val="006B0E96"/>
    <w:rsid w:val="006B48FB"/>
    <w:rsid w:val="006B6795"/>
    <w:rsid w:val="006D0029"/>
    <w:rsid w:val="006D15EB"/>
    <w:rsid w:val="006D18C0"/>
    <w:rsid w:val="006E4406"/>
    <w:rsid w:val="00720847"/>
    <w:rsid w:val="007221E2"/>
    <w:rsid w:val="00722491"/>
    <w:rsid w:val="007242CF"/>
    <w:rsid w:val="00733F43"/>
    <w:rsid w:val="00747E86"/>
    <w:rsid w:val="007A02AC"/>
    <w:rsid w:val="007B51EC"/>
    <w:rsid w:val="007B609F"/>
    <w:rsid w:val="007C33B8"/>
    <w:rsid w:val="007D3B20"/>
    <w:rsid w:val="007E5D90"/>
    <w:rsid w:val="007E6C58"/>
    <w:rsid w:val="007F45E5"/>
    <w:rsid w:val="00820ADB"/>
    <w:rsid w:val="00821F80"/>
    <w:rsid w:val="00876387"/>
    <w:rsid w:val="00881567"/>
    <w:rsid w:val="008900D3"/>
    <w:rsid w:val="00896FE5"/>
    <w:rsid w:val="008B27A7"/>
    <w:rsid w:val="0090432C"/>
    <w:rsid w:val="0091696F"/>
    <w:rsid w:val="00924548"/>
    <w:rsid w:val="00935065"/>
    <w:rsid w:val="009636F3"/>
    <w:rsid w:val="009649A7"/>
    <w:rsid w:val="009A3F20"/>
    <w:rsid w:val="009C2EAE"/>
    <w:rsid w:val="009D3430"/>
    <w:rsid w:val="009E1C6C"/>
    <w:rsid w:val="00A86475"/>
    <w:rsid w:val="00AA518B"/>
    <w:rsid w:val="00B01009"/>
    <w:rsid w:val="00B018BD"/>
    <w:rsid w:val="00B524DF"/>
    <w:rsid w:val="00B560AC"/>
    <w:rsid w:val="00B62562"/>
    <w:rsid w:val="00B96AB6"/>
    <w:rsid w:val="00BA0179"/>
    <w:rsid w:val="00BB08BB"/>
    <w:rsid w:val="00BB2DC0"/>
    <w:rsid w:val="00BB7960"/>
    <w:rsid w:val="00BC0F4B"/>
    <w:rsid w:val="00BC6B0C"/>
    <w:rsid w:val="00BD1C4A"/>
    <w:rsid w:val="00BD49AE"/>
    <w:rsid w:val="00BE16E9"/>
    <w:rsid w:val="00C767A8"/>
    <w:rsid w:val="00D3127F"/>
    <w:rsid w:val="00D348B3"/>
    <w:rsid w:val="00D56D64"/>
    <w:rsid w:val="00D6574C"/>
    <w:rsid w:val="00D72DBF"/>
    <w:rsid w:val="00D77A68"/>
    <w:rsid w:val="00D84413"/>
    <w:rsid w:val="00D850FA"/>
    <w:rsid w:val="00DD5E03"/>
    <w:rsid w:val="00DD7E23"/>
    <w:rsid w:val="00DE0381"/>
    <w:rsid w:val="00E022A4"/>
    <w:rsid w:val="00E143B9"/>
    <w:rsid w:val="00E32CCE"/>
    <w:rsid w:val="00E33926"/>
    <w:rsid w:val="00E4281C"/>
    <w:rsid w:val="00E66FDA"/>
    <w:rsid w:val="00E8433C"/>
    <w:rsid w:val="00EA06DC"/>
    <w:rsid w:val="00EE77FE"/>
    <w:rsid w:val="00F11D90"/>
    <w:rsid w:val="00F12B48"/>
    <w:rsid w:val="00F1386B"/>
    <w:rsid w:val="00F61D9B"/>
    <w:rsid w:val="00F97763"/>
    <w:rsid w:val="00FA15D5"/>
    <w:rsid w:val="00FA1F14"/>
    <w:rsid w:val="00FD42F5"/>
    <w:rsid w:val="00FD7177"/>
    <w:rsid w:val="00FE5486"/>
    <w:rsid w:val="00FF2359"/>
    <w:rsid w:val="00FF53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6DC"/>
    <w:rPr>
      <w:rFonts w:asciiTheme="minorHAnsi" w:eastAsiaTheme="minorEastAsia" w:hAnsiTheme="minorHAnsi" w:cstheme="minorBidi"/>
      <w:szCs w:val="22"/>
      <w:lang w:eastAsia="pl-PL"/>
    </w:rPr>
  </w:style>
  <w:style w:type="paragraph" w:styleId="Nagwek1">
    <w:name w:val="heading 1"/>
    <w:basedOn w:val="Normalny"/>
    <w:next w:val="Normalny"/>
    <w:link w:val="Nagwek1Znak"/>
    <w:uiPriority w:val="9"/>
    <w:qFormat/>
    <w:rsid w:val="00213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8">
    <w:name w:val="heading 8"/>
    <w:basedOn w:val="Normalny"/>
    <w:next w:val="Normalny"/>
    <w:link w:val="Nagwek8Znak"/>
    <w:unhideWhenUsed/>
    <w:qFormat/>
    <w:rsid w:val="00477ACB"/>
    <w:pPr>
      <w:spacing w:after="0" w:line="240" w:lineRule="auto"/>
      <w:outlineLvl w:val="7"/>
    </w:pPr>
    <w:rPr>
      <w:rFonts w:ascii="Arial" w:eastAsia="Times New Roman"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1D9B"/>
    <w:rPr>
      <w:color w:val="0000FF" w:themeColor="hyperlink"/>
      <w:u w:val="single"/>
    </w:rPr>
  </w:style>
  <w:style w:type="paragraph" w:styleId="Akapitzlist">
    <w:name w:val="List Paragraph"/>
    <w:aliases w:val="L1,List Paragraph,Akapit z listą5,Odstavec"/>
    <w:basedOn w:val="Normalny"/>
    <w:link w:val="AkapitzlistZnak"/>
    <w:uiPriority w:val="34"/>
    <w:qFormat/>
    <w:rsid w:val="001D7CA6"/>
    <w:pPr>
      <w:ind w:left="720"/>
      <w:contextualSpacing/>
    </w:pPr>
  </w:style>
  <w:style w:type="character" w:customStyle="1" w:styleId="Nagwek8Znak">
    <w:name w:val="Nagłówek 8 Znak"/>
    <w:basedOn w:val="Domylnaczcionkaakapitu"/>
    <w:link w:val="Nagwek8"/>
    <w:rsid w:val="00477ACB"/>
    <w:rPr>
      <w:rFonts w:ascii="Arial" w:eastAsia="Times New Roman" w:hAnsi="Arial"/>
      <w:sz w:val="20"/>
      <w:szCs w:val="20"/>
      <w:lang w:eastAsia="pl-PL"/>
    </w:rPr>
  </w:style>
  <w:style w:type="paragraph" w:styleId="Tekstdymka">
    <w:name w:val="Balloon Text"/>
    <w:basedOn w:val="Normalny"/>
    <w:link w:val="TekstdymkaZnak"/>
    <w:uiPriority w:val="99"/>
    <w:semiHidden/>
    <w:unhideWhenUsed/>
    <w:rsid w:val="00477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ACB"/>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213FAF"/>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213FAF"/>
    <w:pPr>
      <w:outlineLvl w:val="9"/>
    </w:pPr>
    <w:rPr>
      <w:lang w:eastAsia="en-US"/>
    </w:rPr>
  </w:style>
  <w:style w:type="character" w:styleId="Uwydatnienie">
    <w:name w:val="Emphasis"/>
    <w:basedOn w:val="Domylnaczcionkaakapitu"/>
    <w:uiPriority w:val="20"/>
    <w:qFormat/>
    <w:rsid w:val="00213FAF"/>
    <w:rPr>
      <w:i/>
      <w:iCs/>
    </w:rPr>
  </w:style>
  <w:style w:type="paragraph" w:styleId="Spistreci1">
    <w:name w:val="toc 1"/>
    <w:basedOn w:val="Normalny"/>
    <w:next w:val="Normalny"/>
    <w:autoRedefine/>
    <w:uiPriority w:val="39"/>
    <w:unhideWhenUsed/>
    <w:rsid w:val="00213FAF"/>
    <w:pPr>
      <w:spacing w:after="100"/>
    </w:pPr>
  </w:style>
  <w:style w:type="character" w:customStyle="1" w:styleId="AkapitzlistZnak">
    <w:name w:val="Akapit z listą Znak"/>
    <w:aliases w:val="L1 Znak,List Paragraph Znak,Akapit z listą5 Znak,Odstavec Znak"/>
    <w:link w:val="Akapitzlist"/>
    <w:uiPriority w:val="34"/>
    <w:qFormat/>
    <w:locked/>
    <w:rsid w:val="008B27A7"/>
    <w:rPr>
      <w:rFonts w:asciiTheme="minorHAnsi" w:eastAsiaTheme="minorEastAsia" w:hAnsiTheme="minorHAnsi" w:cstheme="minorBidi"/>
      <w:szCs w:val="22"/>
      <w:lang w:eastAsia="pl-PL"/>
    </w:rPr>
  </w:style>
  <w:style w:type="paragraph" w:styleId="Nagwek">
    <w:name w:val="header"/>
    <w:basedOn w:val="Normalny"/>
    <w:link w:val="NagwekZnak"/>
    <w:uiPriority w:val="99"/>
    <w:semiHidden/>
    <w:unhideWhenUsed/>
    <w:rsid w:val="002D1C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1C40"/>
    <w:rPr>
      <w:rFonts w:asciiTheme="minorHAnsi" w:eastAsiaTheme="minorEastAsia" w:hAnsiTheme="minorHAnsi" w:cstheme="minorBidi"/>
      <w:szCs w:val="22"/>
      <w:lang w:eastAsia="pl-PL"/>
    </w:rPr>
  </w:style>
  <w:style w:type="paragraph" w:styleId="Stopka">
    <w:name w:val="footer"/>
    <w:basedOn w:val="Normalny"/>
    <w:link w:val="StopkaZnak"/>
    <w:uiPriority w:val="99"/>
    <w:unhideWhenUsed/>
    <w:rsid w:val="002D1C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1C40"/>
    <w:rPr>
      <w:rFonts w:asciiTheme="minorHAnsi" w:eastAsiaTheme="minorEastAsia" w:hAnsiTheme="minorHAnsi" w:cstheme="minorBidi"/>
      <w:szCs w:val="22"/>
      <w:lang w:eastAsia="pl-PL"/>
    </w:rPr>
  </w:style>
  <w:style w:type="character" w:styleId="Pogrubienie">
    <w:name w:val="Strong"/>
    <w:basedOn w:val="Domylnaczcionkaakapitu"/>
    <w:uiPriority w:val="22"/>
    <w:qFormat/>
    <w:rsid w:val="00687690"/>
    <w:rPr>
      <w:b/>
      <w:bCs/>
    </w:rPr>
  </w:style>
</w:styles>
</file>

<file path=word/webSettings.xml><?xml version="1.0" encoding="utf-8"?>
<w:webSettings xmlns:r="http://schemas.openxmlformats.org/officeDocument/2006/relationships" xmlns:w="http://schemas.openxmlformats.org/wordprocessingml/2006/main">
  <w:divs>
    <w:div w:id="18934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obrowniki.pl" TargetMode="External"/><Relationship Id="rId13" Type="http://schemas.openxmlformats.org/officeDocument/2006/relationships/hyperlink" Target="https://epuap.gov.pl/wps/portal" TargetMode="External"/><Relationship Id="rId18" Type="http://schemas.openxmlformats.org/officeDocument/2006/relationships/hyperlink" Target="https://epuap.gov.pl/wps/port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bygm" TargetMode="External"/><Relationship Id="rId10" Type="http://schemas.openxmlformats.org/officeDocument/2006/relationships/hyperlink" Target="mailto:sekretariat@ugbobrowniki.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ip.legalis.pl/document-view.seam?documentId=mfrxilrtg4ytkobvgm4tiltwmvzc4mjygyzd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A95C-25C1-4179-BAE0-3083D810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6544</TotalTime>
  <Pages>1</Pages>
  <Words>7842</Words>
  <Characters>47056</Characters>
  <Application>Microsoft Office Word</Application>
  <DocSecurity>0</DocSecurity>
  <Lines>392</Lines>
  <Paragraphs>109</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
      <vt:lpstr>1. Informacje ogólne</vt:lpstr>
      <vt:lpstr>2.  Tryb udzielania zamówienia</vt:lpstr>
      <vt:lpstr>3. Opis przedmiotu zamówienia</vt:lpstr>
      <vt:lpstr>4.Termin wykonania zamówienia</vt:lpstr>
      <vt:lpstr>5. Informacje o środkach komunikacji elektronicznej, przy użyciu których zamawia</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13. Termin otwarcia ofert</vt:lpstr>
      <vt:lpstr>14. Sposób obliczenia ceny </vt:lpstr>
      <vt:lpstr>15. Opis kryteriów oceny ofert, wraz z podaniem wag tych kryteriów, i sposobu oc</vt:lpstr>
      <vt:lpstr>16. Projektowane postanowienia umowy w sprawie zamówienia publicznego, które zos</vt:lpstr>
      <vt:lpstr>17. Informacje dotyczące zabezpieczenia należytego wykonania umowy</vt:lpstr>
      <vt:lpstr>18. Informacje o formalnościach, jakie muszą zostać dopełnione po wyborze oferty</vt:lpstr>
      <vt:lpstr>19. Pouczenie o środkach ochrony prawnej przysługujących Wykonawcy</vt:lpstr>
      <vt:lpstr>20. Klauzula informacyjna dotycząca przetwarzania danych osobowych</vt:lpstr>
    </vt:vector>
  </TitlesOfParts>
  <Company/>
  <LinksUpToDate>false</LinksUpToDate>
  <CharactersWithSpaces>54789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58</cp:revision>
  <cp:lastPrinted>2021-07-01T09:05:00Z</cp:lastPrinted>
  <dcterms:created xsi:type="dcterms:W3CDTF">2021-05-11T08:56:00Z</dcterms:created>
  <dcterms:modified xsi:type="dcterms:W3CDTF">2021-07-01T10:34:00Z</dcterms:modified>
</cp:coreProperties>
</file>