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C" w:rsidRDefault="00EF002C" w:rsidP="00EF002C">
      <w:pPr>
        <w:pStyle w:val="Nagwek1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EF002C" w:rsidRDefault="00EF002C" w:rsidP="00EF002C"/>
    <w:p w:rsidR="00EF002C" w:rsidRDefault="00A81BBE" w:rsidP="00EF002C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  <w:r>
        <w:t>RGG.ZP.PN.271.</w:t>
      </w:r>
      <w:r w:rsidR="00776125">
        <w:t>2</w:t>
      </w:r>
      <w:r>
        <w:t>.2021</w:t>
      </w:r>
    </w:p>
    <w:p w:rsidR="00776125" w:rsidRDefault="00776125" w:rsidP="00776125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776125" w:rsidRPr="00EA417D" w:rsidRDefault="00776125" w:rsidP="00776125">
      <w:r w:rsidRPr="00EA417D">
        <w:rPr>
          <w:b/>
        </w:rPr>
        <w:t>Zamawiający:</w:t>
      </w:r>
      <w:r w:rsidR="001F793C">
        <w:tab/>
      </w:r>
      <w:r w:rsidR="001F793C">
        <w:tab/>
      </w:r>
      <w:r w:rsidR="001F793C">
        <w:tab/>
      </w:r>
      <w:r w:rsidR="001F793C">
        <w:tab/>
      </w:r>
      <w:r w:rsidR="001F793C">
        <w:tab/>
      </w:r>
      <w:r w:rsidR="001F793C">
        <w:tab/>
      </w:r>
      <w:r w:rsidRPr="00EA417D">
        <w:rPr>
          <w:i/>
        </w:rPr>
        <w:t>NIP: 466 034 47 59</w:t>
      </w:r>
    </w:p>
    <w:p w:rsidR="00776125" w:rsidRPr="00EA417D" w:rsidRDefault="001F793C" w:rsidP="00776125">
      <w:pPr>
        <w:rPr>
          <w:i/>
        </w:rPr>
      </w:pPr>
      <w:r>
        <w:rPr>
          <w:i/>
        </w:rPr>
        <w:t>Gmina Bobrowniki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76125" w:rsidRPr="00EA417D">
        <w:rPr>
          <w:i/>
        </w:rPr>
        <w:t>telefon: 54 230 51 32</w:t>
      </w:r>
    </w:p>
    <w:p w:rsidR="00776125" w:rsidRPr="00EA417D" w:rsidRDefault="00776125" w:rsidP="00776125">
      <w:pPr>
        <w:rPr>
          <w:i/>
        </w:rPr>
      </w:pPr>
      <w:r w:rsidRPr="00EA417D">
        <w:rPr>
          <w:i/>
        </w:rPr>
        <w:t>ul. Nieszawska10</w:t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hyperlink r:id="rId8" w:history="1">
        <w:r w:rsidRPr="00EA417D">
          <w:rPr>
            <w:rStyle w:val="Hipercze"/>
            <w:i/>
          </w:rPr>
          <w:t>http://bip.bobrowniki.pl</w:t>
        </w:r>
      </w:hyperlink>
    </w:p>
    <w:p w:rsidR="00776125" w:rsidRPr="00EA417D" w:rsidRDefault="00776125" w:rsidP="00776125">
      <w:pPr>
        <w:rPr>
          <w:i/>
        </w:rPr>
      </w:pPr>
      <w:r w:rsidRPr="00EA417D">
        <w:rPr>
          <w:i/>
        </w:rPr>
        <w:t>87-617 Bobrowniki</w:t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 w:rsidRPr="00EA417D">
        <w:t>https://epuap.gov.pl/wps/portal</w:t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 w:rsidRPr="00EA417D">
        <w:t>https://miniportal.uzp.gov.pl/</w:t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  <w:r w:rsidR="001F793C">
        <w:rPr>
          <w:i/>
        </w:rPr>
        <w:tab/>
      </w:r>
    </w:p>
    <w:p w:rsidR="00776125" w:rsidRDefault="00776125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76125" w:rsidRDefault="00776125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76125" w:rsidRDefault="00776125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6125">
        <w:rPr>
          <w:b/>
          <w:bCs/>
          <w:noProof/>
        </w:rPr>
        <w:drawing>
          <wp:inline distT="0" distB="0" distL="0" distR="0">
            <wp:extent cx="1518977" cy="1868096"/>
            <wp:effectExtent l="19050" t="0" r="5023" b="0"/>
            <wp:docPr id="2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8" cy="187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25" w:rsidRDefault="00776125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76125" w:rsidRDefault="00776125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F002C" w:rsidRDefault="00EF002C" w:rsidP="00EF002C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SPECYFIKACJA ISTOTNYCH WARUNKÓW</w:t>
      </w:r>
      <w:r>
        <w:t xml:space="preserve"> </w:t>
      </w:r>
      <w:r>
        <w:rPr>
          <w:b/>
          <w:bCs/>
        </w:rPr>
        <w:t>ZAMÓWIENIA</w:t>
      </w:r>
    </w:p>
    <w:p w:rsidR="00EF002C" w:rsidRDefault="00EF002C" w:rsidP="00EF002C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EF002C" w:rsidRDefault="00EF002C" w:rsidP="00EF002C">
      <w:pPr>
        <w:spacing w:line="276" w:lineRule="auto"/>
        <w:ind w:left="709" w:hanging="709"/>
        <w:jc w:val="center"/>
        <w:rPr>
          <w:bCs/>
        </w:rPr>
      </w:pPr>
      <w:r>
        <w:rPr>
          <w:bCs/>
        </w:rPr>
        <w:t>dla</w:t>
      </w:r>
    </w:p>
    <w:p w:rsidR="00EF002C" w:rsidRDefault="00A81BBE" w:rsidP="002239BE">
      <w:pPr>
        <w:pStyle w:val="Nagwek8"/>
        <w:tabs>
          <w:tab w:val="left" w:pos="708"/>
          <w:tab w:val="left" w:pos="851"/>
          <w:tab w:val="left" w:pos="993"/>
        </w:tabs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zamówienia klasycznego w trybie podstawowym zgo</w:t>
      </w:r>
      <w:r w:rsidR="002239B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nie z art. 275 ust. 1</w:t>
      </w:r>
    </w:p>
    <w:p w:rsidR="00A81BBE" w:rsidRDefault="00A81BBE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EF002C" w:rsidRDefault="00EF002C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FF0000"/>
        </w:rPr>
      </w:pPr>
      <w:r>
        <w:rPr>
          <w:bCs/>
        </w:rPr>
        <w:t>na zadanie pn.:</w:t>
      </w:r>
    </w:p>
    <w:p w:rsidR="00EF002C" w:rsidRDefault="00EF002C" w:rsidP="00EF002C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EF002C" w:rsidRDefault="00EF002C" w:rsidP="00EF002C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FF0000"/>
        </w:rPr>
      </w:pPr>
      <w:r>
        <w:rPr>
          <w:b/>
          <w:color w:val="000000" w:themeColor="text1"/>
          <w:shd w:val="clear" w:color="auto" w:fill="FFFFFF"/>
        </w:rPr>
        <w:t>W</w:t>
      </w:r>
      <w:r w:rsidR="000401EE">
        <w:rPr>
          <w:b/>
          <w:color w:val="000000" w:themeColor="text1"/>
          <w:shd w:val="clear" w:color="auto" w:fill="FFFFFF"/>
        </w:rPr>
        <w:t>ybór W</w:t>
      </w:r>
      <w:r w:rsidRPr="005A0291">
        <w:rPr>
          <w:b/>
          <w:color w:val="000000" w:themeColor="text1"/>
          <w:shd w:val="clear" w:color="auto" w:fill="FFFFFF"/>
        </w:rPr>
        <w:t>ykonawcy usługi cateringo</w:t>
      </w:r>
      <w:r>
        <w:rPr>
          <w:b/>
          <w:color w:val="000000" w:themeColor="text1"/>
          <w:shd w:val="clear" w:color="auto" w:fill="FFFFFF"/>
        </w:rPr>
        <w:t xml:space="preserve">wej - wyżywienia dla 15 </w:t>
      </w:r>
      <w:r w:rsidRPr="0008576C">
        <w:rPr>
          <w:b/>
          <w:color w:val="000000" w:themeColor="text1"/>
          <w:shd w:val="clear" w:color="auto" w:fill="FFFFFF"/>
        </w:rPr>
        <w:t xml:space="preserve">podopiecznych Dziennego Domu Pobytu (Dziennego Domu Senior+) na </w:t>
      </w:r>
      <w:r w:rsidR="00662BA0" w:rsidRPr="0008576C">
        <w:rPr>
          <w:b/>
          <w:color w:val="000000" w:themeColor="text1"/>
          <w:shd w:val="clear" w:color="auto" w:fill="FFFFFF"/>
        </w:rPr>
        <w:t xml:space="preserve">czas </w:t>
      </w:r>
      <w:r w:rsidR="000401EE">
        <w:rPr>
          <w:b/>
        </w:rPr>
        <w:t>realizacji projektu</w:t>
      </w:r>
    </w:p>
    <w:p w:rsidR="00EF002C" w:rsidRDefault="00EF002C" w:rsidP="00776125">
      <w:pPr>
        <w:autoSpaceDE w:val="0"/>
        <w:autoSpaceDN w:val="0"/>
        <w:adjustRightInd w:val="0"/>
        <w:spacing w:line="276" w:lineRule="auto"/>
        <w:rPr>
          <w:color w:val="FF0000"/>
        </w:rPr>
      </w:pPr>
    </w:p>
    <w:p w:rsidR="00EF002C" w:rsidRPr="00A81BBE" w:rsidRDefault="00EF002C" w:rsidP="00EF002C">
      <w:pPr>
        <w:ind w:firstLine="720"/>
        <w:jc w:val="both"/>
      </w:pPr>
      <w:r w:rsidRPr="00A81BBE">
        <w:rPr>
          <w:color w:val="000000"/>
        </w:rPr>
        <w:t xml:space="preserve">Projekt </w:t>
      </w:r>
      <w:r w:rsidRPr="00A81BBE">
        <w:rPr>
          <w:color w:val="000000" w:themeColor="text1"/>
          <w:shd w:val="clear" w:color="auto" w:fill="FFFFFF"/>
        </w:rPr>
        <w:t xml:space="preserve"> współfinansowany będzie w ramach Regionalnego Programu Operacyjnego Województwa Kujawsko - Pomorskiego na lata 2014-2020, współfinansowanego ze środków Europejskiego Funduszu Społecznego.</w:t>
      </w:r>
    </w:p>
    <w:p w:rsidR="00EF002C" w:rsidRDefault="00EF002C" w:rsidP="00EF002C">
      <w:pPr>
        <w:spacing w:line="276" w:lineRule="auto"/>
        <w:jc w:val="both"/>
      </w:pPr>
    </w:p>
    <w:p w:rsidR="00EF002C" w:rsidRDefault="00EF002C" w:rsidP="00EF002C">
      <w:pPr>
        <w:spacing w:line="276" w:lineRule="auto"/>
        <w:jc w:val="both"/>
      </w:pPr>
    </w:p>
    <w:p w:rsidR="00EF002C" w:rsidRDefault="00EF002C" w:rsidP="00EF002C">
      <w:pPr>
        <w:spacing w:line="276" w:lineRule="auto"/>
        <w:jc w:val="both"/>
      </w:pPr>
    </w:p>
    <w:p w:rsidR="00A81BBE" w:rsidRPr="00776125" w:rsidRDefault="00A81BBE" w:rsidP="0077612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 w:rsidR="00776125">
        <w:tab/>
      </w:r>
      <w:r w:rsidR="00776125">
        <w:tab/>
      </w:r>
      <w:r w:rsidR="00776125">
        <w:tab/>
      </w:r>
      <w:r w:rsidRPr="00A81BBE">
        <w:rPr>
          <w:b/>
        </w:rPr>
        <w:t>Zatwierdził:</w:t>
      </w:r>
    </w:p>
    <w:p w:rsidR="00A81BBE" w:rsidRPr="00A81BBE" w:rsidRDefault="00A81BBE" w:rsidP="00A81BBE">
      <w:pPr>
        <w:spacing w:line="360" w:lineRule="auto"/>
        <w:jc w:val="both"/>
        <w:rPr>
          <w:b/>
          <w:i/>
        </w:rPr>
      </w:pP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  <w:i/>
        </w:rPr>
        <w:t>Wójt Gminy Bobrowniki</w:t>
      </w:r>
    </w:p>
    <w:p w:rsidR="00EF002C" w:rsidRDefault="00A81BBE" w:rsidP="00A81BBE">
      <w:pPr>
        <w:spacing w:line="360" w:lineRule="auto"/>
      </w:pP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  <w:t>Jarosław Jacek Poliwko</w:t>
      </w:r>
      <w:r w:rsidR="00EF002C">
        <w:br w:type="column"/>
      </w:r>
    </w:p>
    <w:bookmarkStart w:id="0" w:name="_Toc6522780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18632847"/>
        <w:docPartObj>
          <w:docPartGallery w:val="Table of Contents"/>
          <w:docPartUnique/>
        </w:docPartObj>
      </w:sdtPr>
      <w:sdtContent>
        <w:p w:rsidR="002239BE" w:rsidRDefault="002239BE">
          <w:pPr>
            <w:pStyle w:val="Nagwekspisutreci"/>
          </w:pPr>
          <w:r>
            <w:t>Zawartość</w:t>
          </w:r>
        </w:p>
        <w:p w:rsidR="00C154F2" w:rsidRDefault="00803BF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2239BE">
            <w:instrText xml:space="preserve"> TOC \o "1-3" \h \z \u </w:instrText>
          </w:r>
          <w:r>
            <w:fldChar w:fldCharType="separate"/>
          </w:r>
          <w:hyperlink w:anchor="_Toc67993890" w:history="1">
            <w:r w:rsidR="00C154F2" w:rsidRPr="00753421">
              <w:rPr>
                <w:rStyle w:val="Hipercze"/>
                <w:b/>
                <w:noProof/>
              </w:rPr>
              <w:t>I.</w:t>
            </w:r>
            <w:r w:rsidR="00C154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154F2" w:rsidRPr="00753421">
              <w:rPr>
                <w:rStyle w:val="Hipercze"/>
                <w:b/>
                <w:noProof/>
              </w:rPr>
              <w:t>Zamawiający: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1" w:history="1">
            <w:r w:rsidR="00C154F2" w:rsidRPr="00753421">
              <w:rPr>
                <w:rStyle w:val="Hipercze"/>
                <w:b/>
                <w:bCs/>
                <w:noProof/>
              </w:rPr>
              <w:t>II.</w:t>
            </w:r>
            <w:r w:rsidR="00C154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154F2" w:rsidRPr="00753421">
              <w:rPr>
                <w:rStyle w:val="Hipercze"/>
                <w:b/>
                <w:bCs/>
                <w:noProof/>
              </w:rPr>
              <w:t>Oznaczenie postępowania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2" w:history="1">
            <w:r w:rsidR="00C154F2" w:rsidRPr="00753421">
              <w:rPr>
                <w:rStyle w:val="Hipercze"/>
                <w:b/>
                <w:bCs/>
                <w:noProof/>
              </w:rPr>
              <w:t>III.</w:t>
            </w:r>
            <w:r w:rsidR="00C154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154F2" w:rsidRPr="00753421">
              <w:rPr>
                <w:rStyle w:val="Hipercze"/>
                <w:b/>
                <w:bCs/>
                <w:noProof/>
              </w:rPr>
              <w:t>Tryb udzielania zamówienia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3" w:history="1">
            <w:r w:rsidR="00C154F2" w:rsidRPr="00753421">
              <w:rPr>
                <w:rStyle w:val="Hipercze"/>
                <w:b/>
                <w:noProof/>
              </w:rPr>
              <w:t>IV.</w:t>
            </w:r>
            <w:r w:rsidR="00C154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154F2" w:rsidRPr="00753421">
              <w:rPr>
                <w:rStyle w:val="Hipercze"/>
                <w:b/>
                <w:noProof/>
              </w:rPr>
              <w:t>Opis przedmiotu zamówienia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4" w:history="1">
            <w:r w:rsidR="00C154F2" w:rsidRPr="00753421">
              <w:rPr>
                <w:rStyle w:val="Hipercze"/>
                <w:b/>
                <w:bCs/>
                <w:noProof/>
              </w:rPr>
              <w:t>V.</w:t>
            </w:r>
            <w:r w:rsidR="00C154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154F2" w:rsidRPr="00753421">
              <w:rPr>
                <w:rStyle w:val="Hipercze"/>
                <w:b/>
                <w:bCs/>
                <w:noProof/>
              </w:rPr>
              <w:t>Termin wykonania zamówienia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5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VI.  Informacje o środkach komunikacji elektronicznej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6" w:history="1">
            <w:r w:rsidR="00C154F2" w:rsidRPr="00753421">
              <w:rPr>
                <w:rStyle w:val="Hipercze"/>
                <w:rFonts w:eastAsiaTheme="minorHAnsi"/>
                <w:b/>
                <w:noProof/>
              </w:rPr>
              <w:t>VII. Termin związania ofertą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7" w:history="1">
            <w:r w:rsidR="00C154F2" w:rsidRPr="00753421">
              <w:rPr>
                <w:rStyle w:val="Hipercze"/>
                <w:b/>
                <w:noProof/>
              </w:rPr>
              <w:t>VIII. Opis sposobu przygotowania oferty, termin składania i otwarcia ofert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8" w:history="1">
            <w:r w:rsidR="00C154F2" w:rsidRPr="00753421">
              <w:rPr>
                <w:rStyle w:val="Hipercze"/>
                <w:noProof/>
              </w:rPr>
              <w:t>8.14. Sposób oraz termin składania ofert.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899" w:history="1">
            <w:r w:rsidR="00C154F2" w:rsidRPr="00753421">
              <w:rPr>
                <w:rStyle w:val="Hipercze"/>
                <w:noProof/>
              </w:rPr>
              <w:t>8.15. Termin otwarcia ofert.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0" w:history="1">
            <w:r w:rsidR="00C154F2" w:rsidRPr="00753421">
              <w:rPr>
                <w:rStyle w:val="Hipercze"/>
                <w:b/>
                <w:noProof/>
              </w:rPr>
              <w:t>IX. Wspólne ubieganie się wykonawców o udzielenie zamówienia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1" w:history="1">
            <w:r w:rsidR="00C154F2" w:rsidRPr="00753421">
              <w:rPr>
                <w:rStyle w:val="Hipercze"/>
                <w:b/>
                <w:noProof/>
              </w:rPr>
              <w:t>X. Warunki udziału w postępowaniu oraz podstawy wykluczenia z postępowania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2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XI. Udostępnianie zasobów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3" w:history="1">
            <w:r w:rsidR="00C154F2" w:rsidRPr="00753421">
              <w:rPr>
                <w:rStyle w:val="Hipercze"/>
                <w:rFonts w:eastAsiaTheme="minorHAnsi"/>
                <w:b/>
                <w:bCs/>
                <w:noProof/>
                <w:lang w:eastAsia="en-US"/>
              </w:rPr>
              <w:t>XII. Wyjaśnienie, zmiany i wycofanie ofert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4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XIII. Opis kryteriów i sposobu oceny ofert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5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XIV.  Projektowane postanowienia umowy na wykonanie zamówienia, informacja o formalnościach, jakie powinny zostać dopełnione po wyborze oferty w celu zawarcia umowy w sprawie zamówienia publicznego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6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XV. Podwykonawstwo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7" w:history="1">
            <w:r w:rsidR="00C154F2" w:rsidRPr="00753421">
              <w:rPr>
                <w:rStyle w:val="Hipercze"/>
                <w:rFonts w:eastAsiaTheme="minorHAnsi"/>
                <w:b/>
                <w:noProof/>
                <w:lang w:eastAsia="en-US"/>
              </w:rPr>
              <w:t>XVI. Pouczenie o środkach ochrony prawnej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8" w:history="1">
            <w:r w:rsidR="00C154F2" w:rsidRPr="00753421">
              <w:rPr>
                <w:rStyle w:val="Hipercze"/>
                <w:b/>
                <w:noProof/>
              </w:rPr>
              <w:t xml:space="preserve">XVII. Klauzula informacyjna z art. 13 rodo w celu związanym z postępowaniem  </w:t>
            </w:r>
            <w:r w:rsidR="00C154F2" w:rsidRPr="00753421">
              <w:rPr>
                <w:rStyle w:val="Hipercze"/>
                <w:noProof/>
              </w:rPr>
              <w:t>o udzielenie zamówienia publicznego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54F2" w:rsidRDefault="00803BF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93909" w:history="1">
            <w:r w:rsidR="00C154F2" w:rsidRPr="00753421">
              <w:rPr>
                <w:rStyle w:val="Hipercze"/>
                <w:b/>
                <w:noProof/>
              </w:rPr>
              <w:t>XVIII. Załączniki do specyfikacji</w:t>
            </w:r>
            <w:r w:rsidR="00C154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54F2">
              <w:rPr>
                <w:noProof/>
                <w:webHidden/>
              </w:rPr>
              <w:instrText xml:space="preserve"> PAGEREF _Toc67993909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4F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39BE" w:rsidRDefault="00803BF5">
          <w:r>
            <w:fldChar w:fldCharType="end"/>
          </w:r>
        </w:p>
      </w:sdtContent>
    </w:sdt>
    <w:p w:rsidR="00776125" w:rsidRDefault="00776125" w:rsidP="002239BE">
      <w:pPr>
        <w:pStyle w:val="Default"/>
      </w:pPr>
      <w:r>
        <w:tab/>
      </w:r>
    </w:p>
    <w:p w:rsidR="00776125" w:rsidRDefault="00776125" w:rsidP="00776125">
      <w:pPr>
        <w:pStyle w:val="Nagwek1"/>
        <w:rPr>
          <w:rFonts w:ascii="Times New Roman" w:hAnsi="Times New Roman"/>
          <w:szCs w:val="24"/>
        </w:rPr>
      </w:pPr>
    </w:p>
    <w:p w:rsidR="00776125" w:rsidRDefault="00776125" w:rsidP="00776125">
      <w:pPr>
        <w:pStyle w:val="Nagwek1"/>
        <w:rPr>
          <w:rFonts w:ascii="Times New Roman" w:hAnsi="Times New Roman"/>
          <w:szCs w:val="24"/>
        </w:rPr>
      </w:pPr>
    </w:p>
    <w:p w:rsidR="00776125" w:rsidRDefault="00776125" w:rsidP="00776125">
      <w:pPr>
        <w:pStyle w:val="Nagwek1"/>
        <w:rPr>
          <w:rFonts w:ascii="Times New Roman" w:hAnsi="Times New Roman"/>
          <w:szCs w:val="24"/>
        </w:rPr>
      </w:pPr>
    </w:p>
    <w:p w:rsidR="00776125" w:rsidRDefault="00776125" w:rsidP="00776125">
      <w:pPr>
        <w:pStyle w:val="Nagwek1"/>
        <w:rPr>
          <w:rFonts w:ascii="Times New Roman" w:hAnsi="Times New Roman"/>
          <w:szCs w:val="24"/>
        </w:rPr>
      </w:pPr>
    </w:p>
    <w:p w:rsidR="00776125" w:rsidRDefault="00776125" w:rsidP="00776125">
      <w:pPr>
        <w:pStyle w:val="Nagwek1"/>
        <w:rPr>
          <w:rFonts w:ascii="Times New Roman" w:hAnsi="Times New Roman"/>
          <w:szCs w:val="24"/>
        </w:rPr>
      </w:pPr>
    </w:p>
    <w:p w:rsidR="00776125" w:rsidRDefault="00776125" w:rsidP="00776125"/>
    <w:p w:rsidR="00776125" w:rsidRPr="00776125" w:rsidRDefault="00776125" w:rsidP="00776125"/>
    <w:p w:rsidR="00776125" w:rsidRPr="002239BE" w:rsidRDefault="0008576C" w:rsidP="00E26651">
      <w:pPr>
        <w:pStyle w:val="Akapitzlist"/>
        <w:numPr>
          <w:ilvl w:val="0"/>
          <w:numId w:val="7"/>
        </w:numPr>
        <w:outlineLvl w:val="0"/>
        <w:rPr>
          <w:b/>
        </w:rPr>
      </w:pPr>
      <w:bookmarkStart w:id="1" w:name="_Toc67993890"/>
      <w:bookmarkEnd w:id="0"/>
      <w:r w:rsidRPr="002239BE">
        <w:rPr>
          <w:b/>
        </w:rPr>
        <w:t>Zamawiający</w:t>
      </w:r>
      <w:r w:rsidR="002239BE" w:rsidRPr="002239BE">
        <w:rPr>
          <w:b/>
        </w:rPr>
        <w:t>:</w:t>
      </w:r>
      <w:bookmarkEnd w:id="1"/>
    </w:p>
    <w:p w:rsidR="00776125" w:rsidRDefault="00776125" w:rsidP="00776125">
      <w:pPr>
        <w:pStyle w:val="Akapitzlist"/>
      </w:pPr>
      <w:r w:rsidRPr="00EA417D">
        <w:t>Gmina Bobrowniki</w:t>
      </w:r>
    </w:p>
    <w:p w:rsidR="00776125" w:rsidRDefault="00776125" w:rsidP="00776125">
      <w:pPr>
        <w:pStyle w:val="Akapitzlist"/>
      </w:pPr>
      <w:r w:rsidRPr="00EA417D">
        <w:t>Adres: ul. Nieszawska 10</w:t>
      </w:r>
    </w:p>
    <w:p w:rsidR="00776125" w:rsidRDefault="00776125" w:rsidP="00776125">
      <w:pPr>
        <w:pStyle w:val="Akapitzlist"/>
      </w:pPr>
      <w:r w:rsidRPr="00EA417D">
        <w:t>87-617 Bobrowniki</w:t>
      </w:r>
    </w:p>
    <w:p w:rsidR="00776125" w:rsidRPr="00EA417D" w:rsidRDefault="00776125" w:rsidP="00776125">
      <w:pPr>
        <w:pStyle w:val="Akapitzlist"/>
        <w:jc w:val="left"/>
      </w:pPr>
      <w:r w:rsidRPr="00EA417D">
        <w:t>NIP: 466 034 47 59</w:t>
      </w:r>
      <w:r w:rsidRPr="00EA417D">
        <w:br/>
        <w:t>telefon: 54 230 51 32</w:t>
      </w:r>
    </w:p>
    <w:p w:rsidR="00776125" w:rsidRPr="00EA417D" w:rsidRDefault="00803BF5" w:rsidP="00776125">
      <w:pPr>
        <w:ind w:firstLine="708"/>
        <w:rPr>
          <w:i/>
        </w:rPr>
      </w:pPr>
      <w:hyperlink r:id="rId10" w:history="1">
        <w:r w:rsidR="00776125" w:rsidRPr="00EA417D">
          <w:rPr>
            <w:rStyle w:val="Hipercze"/>
            <w:i/>
          </w:rPr>
          <w:t>http://bip.bobrowniki.pl</w:t>
        </w:r>
      </w:hyperlink>
    </w:p>
    <w:p w:rsidR="00EF002C" w:rsidRDefault="00EF002C" w:rsidP="00EF00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EF002C" w:rsidRPr="0008576C" w:rsidRDefault="0008576C" w:rsidP="00E26651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outlineLvl w:val="0"/>
        <w:rPr>
          <w:b/>
          <w:bCs/>
        </w:rPr>
      </w:pPr>
      <w:bookmarkStart w:id="2" w:name="_Toc67993891"/>
      <w:r w:rsidRPr="0008576C">
        <w:rPr>
          <w:b/>
          <w:bCs/>
        </w:rPr>
        <w:t>Oznaczenie postępowania</w:t>
      </w:r>
      <w:bookmarkEnd w:id="2"/>
    </w:p>
    <w:p w:rsidR="00EF002C" w:rsidRDefault="00EF002C" w:rsidP="00662BA0">
      <w:pPr>
        <w:spacing w:line="276" w:lineRule="auto"/>
        <w:jc w:val="both"/>
        <w:rPr>
          <w:b/>
        </w:rPr>
      </w:pPr>
      <w:r>
        <w:rPr>
          <w:color w:val="000000"/>
        </w:rPr>
        <w:t xml:space="preserve">Postępowanie, którego dotyczy niniejszy dokument </w:t>
      </w:r>
      <w:r>
        <w:t>oznaczo</w:t>
      </w:r>
      <w:r w:rsidR="00776125">
        <w:t xml:space="preserve">ne jest znakiem: </w:t>
      </w:r>
      <w:r w:rsidR="00776125" w:rsidRPr="00662BA0">
        <w:rPr>
          <w:b/>
        </w:rPr>
        <w:t>RGG.ZP.PN.271.2.2021</w:t>
      </w:r>
    </w:p>
    <w:p w:rsidR="00EF002C" w:rsidRDefault="00EF002C" w:rsidP="00662BA0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Wykonawcy winni we wszelkich kontaktach z Zamawiającym powoływać się na wyżej podane oznaczenie.</w:t>
      </w:r>
    </w:p>
    <w:p w:rsidR="00776125" w:rsidRDefault="00776125" w:rsidP="00662BA0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</w:rPr>
        <w:t xml:space="preserve">Adres strony internetowej prowadzonego postępowania: </w:t>
      </w:r>
      <w:hyperlink r:id="rId11" w:history="1">
        <w:r w:rsidRPr="00776125">
          <w:rPr>
            <w:rStyle w:val="Hipercze"/>
            <w:rFonts w:ascii="Times New Roman" w:hAnsi="Times New Roman"/>
            <w:i/>
            <w:sz w:val="24"/>
          </w:rPr>
          <w:t>http://bip.bobrowniki.pl</w:t>
        </w:r>
      </w:hyperlink>
    </w:p>
    <w:p w:rsidR="00776125" w:rsidRDefault="00776125" w:rsidP="00662BA0">
      <w:pPr>
        <w:pStyle w:val="Tekstpodstawowy"/>
        <w:spacing w:after="0"/>
        <w:rPr>
          <w:rFonts w:ascii="Times New Roman" w:hAnsi="Times New Roman"/>
          <w:sz w:val="24"/>
        </w:rPr>
      </w:pPr>
      <w:r w:rsidRPr="00776125">
        <w:rPr>
          <w:rFonts w:ascii="Times New Roman" w:hAnsi="Times New Roman"/>
          <w:sz w:val="24"/>
        </w:rPr>
        <w:t>Adres s</w:t>
      </w:r>
      <w:r>
        <w:rPr>
          <w:rFonts w:ascii="Times New Roman" w:hAnsi="Times New Roman"/>
          <w:sz w:val="24"/>
        </w:rPr>
        <w:t>trony internetowej na które</w:t>
      </w:r>
      <w:r w:rsidR="002239BE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 udostępniane będą zmiany</w:t>
      </w:r>
      <w:r w:rsidR="002239BE">
        <w:rPr>
          <w:rFonts w:ascii="Times New Roman" w:hAnsi="Times New Roman"/>
          <w:sz w:val="24"/>
        </w:rPr>
        <w:t xml:space="preserve"> i wyjaśnienia treści SWZ oraz zamieszczane będą inne dokumenty związane z postępowaniem.</w:t>
      </w:r>
    </w:p>
    <w:p w:rsidR="00EF002C" w:rsidRDefault="00EF002C" w:rsidP="00EF002C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</w:p>
    <w:p w:rsidR="00EF002C" w:rsidRPr="0008576C" w:rsidRDefault="0008576C" w:rsidP="00E26651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outlineLvl w:val="0"/>
        <w:rPr>
          <w:b/>
          <w:bCs/>
        </w:rPr>
      </w:pPr>
      <w:bookmarkStart w:id="3" w:name="_Toc67993892"/>
      <w:r w:rsidRPr="0008576C">
        <w:rPr>
          <w:b/>
          <w:bCs/>
        </w:rPr>
        <w:t>Tryb udzielania zamówienia</w:t>
      </w:r>
      <w:bookmarkEnd w:id="3"/>
    </w:p>
    <w:p w:rsidR="00EF002C" w:rsidRDefault="00EF002C" w:rsidP="00E26651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09" w:firstLine="0"/>
      </w:pPr>
      <w:r>
        <w:t xml:space="preserve">Postępowanie o udzielenie zamówienia prowadzone jest w trybie </w:t>
      </w:r>
      <w:r w:rsidR="002239BE">
        <w:t>podstawowym</w:t>
      </w:r>
      <w:r>
        <w:t xml:space="preserve"> </w:t>
      </w:r>
      <w:r w:rsidR="002239BE">
        <w:t xml:space="preserve">zgodnie z art. 275 ust. 1 </w:t>
      </w:r>
      <w:r>
        <w:t xml:space="preserve">ustawy z dnia </w:t>
      </w:r>
      <w:r w:rsidR="002239BE">
        <w:t xml:space="preserve">11 wześnia 2019 r. </w:t>
      </w:r>
      <w:r>
        <w:t xml:space="preserve"> r. – Prawo zamówień publicznych (tekst</w:t>
      </w:r>
      <w:r w:rsidR="002239BE">
        <w:t xml:space="preserve"> jedn. Dz.U. z 2019 r. poz. 2019 </w:t>
      </w:r>
      <w:r>
        <w:t>ze zm.).</w:t>
      </w:r>
      <w:r w:rsidR="002239BE">
        <w:t xml:space="preserve"> </w:t>
      </w:r>
    </w:p>
    <w:p w:rsidR="00A857ED" w:rsidRDefault="00EF002C" w:rsidP="00E26651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09" w:firstLine="0"/>
      </w:pPr>
      <w:r>
        <w:t>Ilekroć w niniejszej Specyfikacji Warunków Zamówienia zastosowane jest pojęcie „ustawa” lub „ustawa Pzp”, należy przez to rozumieć ustawę Prawo zamówień publicznych, o któr</w:t>
      </w:r>
      <w:r w:rsidR="002239BE">
        <w:t xml:space="preserve">ej mowa w pkt. </w:t>
      </w:r>
      <w:r>
        <w:t>1.</w:t>
      </w:r>
    </w:p>
    <w:p w:rsidR="00EF002C" w:rsidRPr="00B328AE" w:rsidRDefault="0008576C" w:rsidP="00E26651">
      <w:pPr>
        <w:pStyle w:val="Default"/>
        <w:numPr>
          <w:ilvl w:val="0"/>
          <w:numId w:val="7"/>
        </w:numPr>
        <w:outlineLvl w:val="0"/>
        <w:rPr>
          <w:b/>
        </w:rPr>
      </w:pPr>
      <w:bookmarkStart w:id="4" w:name="_Toc67993893"/>
      <w:r w:rsidRPr="00B328AE">
        <w:rPr>
          <w:b/>
        </w:rPr>
        <w:t>Opis przedmiotu zamówienia</w:t>
      </w:r>
      <w:bookmarkEnd w:id="4"/>
      <w:r w:rsidRPr="00B328AE">
        <w:rPr>
          <w:b/>
        </w:rPr>
        <w:t xml:space="preserve"> </w:t>
      </w:r>
    </w:p>
    <w:p w:rsidR="008C7858" w:rsidRPr="006047FB" w:rsidRDefault="00EF002C" w:rsidP="00E26651">
      <w:pPr>
        <w:pStyle w:val="Akapitzlist"/>
        <w:numPr>
          <w:ilvl w:val="0"/>
          <w:numId w:val="9"/>
        </w:numPr>
        <w:ind w:left="720"/>
      </w:pPr>
      <w:r>
        <w:t>Niniejsze postępowanie</w:t>
      </w:r>
      <w:r w:rsidR="002239BE">
        <w:t xml:space="preserve"> ma na celu wybór W</w:t>
      </w:r>
      <w:r w:rsidRPr="00D84A21">
        <w:t>ykonawcy świadczącego</w:t>
      </w:r>
      <w:r>
        <w:t xml:space="preserve"> </w:t>
      </w:r>
      <w:r w:rsidRPr="00D84A21">
        <w:t>kompleksowe</w:t>
      </w:r>
      <w:r>
        <w:t xml:space="preserve"> </w:t>
      </w:r>
      <w:r w:rsidRPr="00D84A21">
        <w:t xml:space="preserve">usługi cateringowe dla </w:t>
      </w:r>
      <w:r w:rsidR="00F728BC">
        <w:t>15 uczestników projektu „Utworzenie 13 Dziennych Domów Pobytu na terenie Województwa Kujawsko-Pomorskiego</w:t>
      </w:r>
      <w:r w:rsidR="00662BA0">
        <w:t xml:space="preserve"> na czas </w:t>
      </w:r>
      <w:r w:rsidR="000401EE">
        <w:t>trwania projektu</w:t>
      </w:r>
      <w:r w:rsidR="006047FB">
        <w:t>.</w:t>
      </w:r>
      <w:r w:rsidR="00662BA0">
        <w:t xml:space="preserve"> </w:t>
      </w:r>
      <w:r w:rsidR="006047FB" w:rsidRPr="006047FB">
        <w:rPr>
          <w:bCs/>
        </w:rPr>
        <w:t xml:space="preserve">Dopuszcza się </w:t>
      </w:r>
      <w:r w:rsidR="00CC4176">
        <w:rPr>
          <w:bCs/>
        </w:rPr>
        <w:t>zmianę terminu</w:t>
      </w:r>
      <w:r w:rsidR="006047FB" w:rsidRPr="006047FB">
        <w:rPr>
          <w:bCs/>
        </w:rPr>
        <w:t xml:space="preserve"> realizacji uzależnione od zgody Instytucji Zarządzającej Regionalnym Programem Operacyjnym Województwa Kujawsko-Pomorskiego na lata 2014-2020 lub bieżącą sytuacją epidemiczną w Polsce. Oznacza to, że Zamawiający nie ponosi odpowiedzialności za zawieszenie działalności Dziennego Domu „Senior+”, jeżeli wynikać to będzie z decyzji Instytucji Zarządzającej lub Wojewody Kujawsko-Pomorskiego. Powyższe nie implikuje roszczeń ze strony Wykonawcy</w:t>
      </w:r>
      <w:r w:rsidR="006047FB" w:rsidRPr="006047FB">
        <w:rPr>
          <w:b/>
          <w:bCs/>
          <w:sz w:val="22"/>
        </w:rPr>
        <w:t>.</w:t>
      </w:r>
    </w:p>
    <w:p w:rsidR="008C7858" w:rsidRPr="008C7858" w:rsidRDefault="00EF002C" w:rsidP="00E26651">
      <w:pPr>
        <w:pStyle w:val="Akapitzlist"/>
        <w:numPr>
          <w:ilvl w:val="0"/>
          <w:numId w:val="9"/>
        </w:numPr>
        <w:ind w:left="720"/>
      </w:pPr>
      <w:r w:rsidRPr="00684A08">
        <w:rPr>
          <w:bCs/>
        </w:rPr>
        <w:t>Nomenklatura według Wspólnego Słownika Zamówień (CPV):</w:t>
      </w:r>
    </w:p>
    <w:p w:rsidR="00EF002C" w:rsidRDefault="00EF002C" w:rsidP="006047FB">
      <w:pPr>
        <w:ind w:left="438" w:firstLine="348"/>
      </w:pPr>
      <w:r w:rsidRPr="005C54EC">
        <w:t>55520000-1 – Usługi dostarczania posiłków</w:t>
      </w:r>
    </w:p>
    <w:p w:rsidR="00EF002C" w:rsidRDefault="00EF002C" w:rsidP="00EF002C">
      <w:pPr>
        <w:spacing w:line="276" w:lineRule="auto"/>
        <w:ind w:left="720"/>
        <w:jc w:val="center"/>
        <w:rPr>
          <w:b/>
          <w:color w:val="000000"/>
        </w:rPr>
      </w:pPr>
    </w:p>
    <w:p w:rsidR="00EF002C" w:rsidRDefault="00EF002C" w:rsidP="00E26651">
      <w:pPr>
        <w:pStyle w:val="pkt"/>
        <w:numPr>
          <w:ilvl w:val="0"/>
          <w:numId w:val="9"/>
        </w:numPr>
        <w:autoSpaceDE/>
        <w:spacing w:before="0" w:after="0" w:line="276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Wymagania dotyczące realizacji przedmiotu zamówienia:</w:t>
      </w:r>
    </w:p>
    <w:p w:rsidR="00F728BC" w:rsidRDefault="00F728BC" w:rsidP="00F728BC">
      <w:pPr>
        <w:pStyle w:val="pkt"/>
        <w:autoSpaceDE/>
        <w:spacing w:before="0" w:after="0" w:line="276" w:lineRule="auto"/>
        <w:ind w:left="720" w:firstLine="0"/>
        <w:rPr>
          <w:rFonts w:ascii="Times New Roman"/>
          <w:b/>
          <w:color w:val="000000"/>
          <w:sz w:val="24"/>
          <w:szCs w:val="24"/>
        </w:rPr>
      </w:pPr>
    </w:p>
    <w:p w:rsidR="00EF002C" w:rsidRPr="00F728BC" w:rsidRDefault="00F728BC" w:rsidP="00F728BC">
      <w:pPr>
        <w:spacing w:line="276" w:lineRule="auto"/>
        <w:jc w:val="both"/>
      </w:pPr>
      <w:r>
        <w:t>Wykonawca zobowiązany będzie do w</w:t>
      </w:r>
      <w:r w:rsidR="00EF002C" w:rsidRPr="001A0FC7">
        <w:rPr>
          <w:color w:val="000000" w:themeColor="text1"/>
          <w:shd w:val="clear" w:color="auto" w:fill="FFFFFF"/>
        </w:rPr>
        <w:t>ykonani</w:t>
      </w:r>
      <w:r w:rsidR="00EF002C">
        <w:rPr>
          <w:color w:val="000000" w:themeColor="text1"/>
          <w:shd w:val="clear" w:color="auto" w:fill="FFFFFF"/>
        </w:rPr>
        <w:t>a</w:t>
      </w:r>
      <w:r w:rsidR="00EF002C" w:rsidRPr="001A0FC7">
        <w:rPr>
          <w:color w:val="000000" w:themeColor="text1"/>
          <w:shd w:val="clear" w:color="auto" w:fill="FFFFFF"/>
        </w:rPr>
        <w:t xml:space="preserve"> usługi cateringowej </w:t>
      </w:r>
      <w:r w:rsidR="00EF002C">
        <w:rPr>
          <w:color w:val="000000" w:themeColor="text1"/>
          <w:shd w:val="clear" w:color="auto" w:fill="FFFFFF"/>
        </w:rPr>
        <w:t>na minimalnych warunkach określonych poniżej:</w:t>
      </w:r>
    </w:p>
    <w:p w:rsidR="00EF002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490B38">
        <w:rPr>
          <w:rFonts w:eastAsia="Times New Roman"/>
          <w:color w:val="000000"/>
        </w:rPr>
        <w:t xml:space="preserve">Przedmiot zamówienia obejmuje usługę dotyczącą przygotowania i dowożenia gotowych posiłków dla </w:t>
      </w:r>
      <w:r>
        <w:rPr>
          <w:rFonts w:eastAsia="Times New Roman"/>
          <w:color w:val="000000"/>
        </w:rPr>
        <w:t>osób niesamodzielnych, w tym niepełnosprawnych oraz seniorów</w:t>
      </w:r>
      <w:r w:rsidRPr="00490B38">
        <w:rPr>
          <w:rFonts w:eastAsia="Times New Roman"/>
          <w:color w:val="000000"/>
        </w:rPr>
        <w:t xml:space="preserve">, uczęszczających do </w:t>
      </w:r>
      <w:r>
        <w:t>DDP.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rFonts w:eastAsia="Times New Roman"/>
          <w:color w:val="000000"/>
        </w:rPr>
        <w:t xml:space="preserve">Wymagany termin realizacji: od dnia podpisania umowy </w:t>
      </w:r>
      <w:r w:rsidR="00F728BC" w:rsidRPr="00F728BC">
        <w:rPr>
          <w:rFonts w:eastAsia="Times New Roman"/>
          <w:color w:val="000000"/>
        </w:rPr>
        <w:t xml:space="preserve">na </w:t>
      </w:r>
      <w:r w:rsidRPr="00F728BC">
        <w:rPr>
          <w:rFonts w:eastAsia="Times New Roman"/>
          <w:color w:val="000000"/>
        </w:rPr>
        <w:t>czas trwania projektu</w:t>
      </w:r>
      <w:r w:rsidRPr="00212473">
        <w:rPr>
          <w:rFonts w:eastAsia="Times New Roman"/>
          <w:color w:val="FF0000"/>
        </w:rPr>
        <w:t>.</w:t>
      </w:r>
      <w:r w:rsidRPr="00F728BC">
        <w:rPr>
          <w:rFonts w:eastAsia="Times New Roman"/>
          <w:color w:val="000000"/>
        </w:rPr>
        <w:t xml:space="preserve"> Usługa cateringu objęta przedmiotem zamówienia będzie wykonywana w dni robocze od poniedziałku do piątku </w:t>
      </w:r>
      <w:r w:rsidR="00212473">
        <w:rPr>
          <w:rFonts w:eastAsia="Times New Roman"/>
          <w:color w:val="000000"/>
        </w:rPr>
        <w:t>(</w:t>
      </w:r>
      <w:r w:rsidRPr="00F728BC">
        <w:rPr>
          <w:rFonts w:eastAsia="Times New Roman"/>
          <w:color w:val="000000"/>
        </w:rPr>
        <w:t xml:space="preserve">z wyjątkiem dni ustawowo wolnych od </w:t>
      </w:r>
      <w:r w:rsidRPr="00F728BC">
        <w:rPr>
          <w:rFonts w:eastAsia="Times New Roman"/>
          <w:color w:val="000000"/>
          <w:szCs w:val="24"/>
        </w:rPr>
        <w:t>pracy</w:t>
      </w:r>
      <w:r w:rsidR="00212473">
        <w:rPr>
          <w:rFonts w:eastAsia="Times New Roman"/>
          <w:color w:val="000000"/>
          <w:szCs w:val="24"/>
        </w:rPr>
        <w:t>)</w:t>
      </w:r>
      <w:r w:rsidRPr="00F728BC">
        <w:rPr>
          <w:rFonts w:eastAsia="Times New Roman"/>
          <w:color w:val="000000"/>
          <w:szCs w:val="24"/>
        </w:rPr>
        <w:t xml:space="preserve"> w godzinach</w:t>
      </w:r>
      <w:r w:rsidRPr="00F728BC">
        <w:rPr>
          <w:szCs w:val="24"/>
        </w:rPr>
        <w:t xml:space="preserve"> od 9:00 do 17:00</w:t>
      </w:r>
      <w:r w:rsidRPr="00F728BC">
        <w:rPr>
          <w:rFonts w:eastAsia="Times New Roman"/>
          <w:color w:val="000000"/>
          <w:szCs w:val="24"/>
        </w:rPr>
        <w:t>.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rFonts w:eastAsia="Times New Roman"/>
          <w:color w:val="000000"/>
          <w:szCs w:val="24"/>
        </w:rPr>
        <w:t>Wielkość dostaw ma charakter ryczałtowy, co oznacza, że Zamawiający wymaga dostarczania przez Wykonawcę 15 porcji posiłków każdego dnia.</w:t>
      </w:r>
    </w:p>
    <w:p w:rsidR="00EF002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CE457E">
        <w:t>Wymagane godziny dostarczania posiłków: godz</w:t>
      </w:r>
      <w:r w:rsidRPr="009D4E62">
        <w:t>. 9:00 – 9:30 śniadanie, godzina 13:00 – 13:30 obiad.</w:t>
      </w:r>
    </w:p>
    <w:p w:rsidR="00F728B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rFonts w:eastAsia="Times New Roman"/>
          <w:color w:val="000000"/>
        </w:rPr>
        <w:t>Godziny wymienione powyżej są godzinami wydawania posiłków - na Wykonawcy ciąży obowiązek takiej organizacji dostaw, aby wydawanie posiłków odbyło się o ustalonych porach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color w:val="000000"/>
        </w:rPr>
        <w:t>Zamawiający zastrzega</w:t>
      </w:r>
      <w:r w:rsidR="00662BA0">
        <w:rPr>
          <w:color w:val="000000"/>
        </w:rPr>
        <w:t>, iż godziny wydawania posiłków</w:t>
      </w:r>
      <w:r w:rsidRPr="00F728BC">
        <w:rPr>
          <w:color w:val="000000"/>
        </w:rPr>
        <w:t xml:space="preserve"> w szczególności obiadu, mogą ulec zmianie, o czym Wykonawca zostanie poinformowany wcześniej.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color w:val="000000"/>
        </w:rPr>
        <w:t xml:space="preserve">Posiłki mają być dostarczane pojemnikach cateringowych styropianowych jako </w:t>
      </w:r>
      <w:r w:rsidR="00F728BC" w:rsidRPr="00F728BC">
        <w:rPr>
          <w:color w:val="000000"/>
        </w:rPr>
        <w:t>pojedyncze</w:t>
      </w:r>
      <w:r w:rsidRPr="00F728BC">
        <w:rPr>
          <w:color w:val="000000"/>
        </w:rPr>
        <w:t xml:space="preserve"> porcje</w:t>
      </w:r>
      <w:r w:rsidR="0051475B">
        <w:rPr>
          <w:color w:val="000000"/>
        </w:rPr>
        <w:t xml:space="preserve"> umieszczone w zbiorczych pojemnikach termicznych.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rFonts w:eastAsia="Times New Roman"/>
          <w:color w:val="000000"/>
        </w:rPr>
        <w:t xml:space="preserve">Wykonawca winien przedstawić do oferty </w:t>
      </w:r>
      <w:r w:rsidRPr="00F728BC">
        <w:t>jadłospisy na cały miesiąc (22 dni)</w:t>
      </w:r>
      <w:r w:rsidRPr="00F728BC">
        <w:rPr>
          <w:rFonts w:eastAsia="Times New Roman"/>
          <w:color w:val="000000"/>
        </w:rPr>
        <w:t xml:space="preserve"> przedmiotu zamówienia rozpisany na tygodnie wraz z gramaturą posiłków. </w:t>
      </w:r>
    </w:p>
    <w:p w:rsidR="00EF002C" w:rsidRPr="00F728BC" w:rsidRDefault="00EF002C" w:rsidP="00E26651">
      <w:pPr>
        <w:pStyle w:val="Akapitzlist"/>
        <w:numPr>
          <w:ilvl w:val="1"/>
          <w:numId w:val="9"/>
        </w:numPr>
        <w:spacing w:after="0"/>
        <w:textAlignment w:val="baseline"/>
      </w:pPr>
      <w:r w:rsidRPr="00F728BC">
        <w:rPr>
          <w:rFonts w:eastAsia="Times New Roman"/>
          <w:color w:val="000000"/>
        </w:rPr>
        <w:t xml:space="preserve">Dostarczane posiłki winny spełniać następujące warunki jakościowe: </w:t>
      </w:r>
    </w:p>
    <w:p w:rsidR="00EF002C" w:rsidRPr="00F728BC" w:rsidRDefault="00EF002C" w:rsidP="00E26651">
      <w:pPr>
        <w:pStyle w:val="Akapitzlist"/>
        <w:numPr>
          <w:ilvl w:val="0"/>
          <w:numId w:val="4"/>
        </w:numPr>
        <w:ind w:hanging="11"/>
      </w:pPr>
      <w:r w:rsidRPr="00F728BC">
        <w:rPr>
          <w:color w:val="000000"/>
        </w:rPr>
        <w:t>jadłospis powinien być urozmaicony, rodzaj potraw nie może powtarzać się w jadłospisie tygodniowym, (dotyczy posiłków obiadowych);</w:t>
      </w:r>
    </w:p>
    <w:p w:rsidR="00EF002C" w:rsidRPr="00F728BC" w:rsidRDefault="00EF002C" w:rsidP="00E26651">
      <w:pPr>
        <w:pStyle w:val="Akapitzlist"/>
        <w:numPr>
          <w:ilvl w:val="0"/>
          <w:numId w:val="4"/>
        </w:numPr>
        <w:ind w:hanging="11"/>
      </w:pPr>
      <w:r w:rsidRPr="00F728BC">
        <w:rPr>
          <w:rFonts w:eastAsia="Times New Roman"/>
          <w:color w:val="000000"/>
        </w:rPr>
        <w:t>posiłki w tygodniu powinny być dostarczane w następujących (niemniejszych niż podane przez Zamawiającego) ilościach na jedną osobę:</w:t>
      </w:r>
    </w:p>
    <w:p w:rsidR="00EF002C" w:rsidRPr="009318F5" w:rsidRDefault="00EF002C" w:rsidP="00E26651">
      <w:pPr>
        <w:pStyle w:val="Akapitzlist"/>
        <w:numPr>
          <w:ilvl w:val="0"/>
          <w:numId w:val="6"/>
        </w:numPr>
      </w:pPr>
      <w:r w:rsidRPr="009318F5">
        <w:t>śniadanie: min. 2 kanapki na 1 osobę - pieczywo, masło, wędlina lub ser, pomidor lub ogórek, sałata, herbata i kawa</w:t>
      </w:r>
    </w:p>
    <w:p w:rsidR="00EF002C" w:rsidRPr="009318F5" w:rsidRDefault="00EF002C" w:rsidP="00E26651">
      <w:pPr>
        <w:pStyle w:val="Akapitzlist"/>
        <w:numPr>
          <w:ilvl w:val="0"/>
          <w:numId w:val="6"/>
        </w:numPr>
      </w:pPr>
      <w:r w:rsidRPr="009318F5">
        <w:t>obiad: zupa - 450 ml jedna porcja</w:t>
      </w:r>
    </w:p>
    <w:p w:rsidR="00EF002C" w:rsidRPr="009318F5" w:rsidRDefault="00EF002C" w:rsidP="00EF002C">
      <w:pPr>
        <w:pStyle w:val="Akapitzlist"/>
        <w:spacing w:after="0"/>
        <w:ind w:left="2124"/>
      </w:pPr>
      <w:r w:rsidRPr="009318F5">
        <w:t xml:space="preserve">drugie danie: mięso lub ryba 150 g, ziemniaki 250 g, surówka 150 g, </w:t>
      </w:r>
      <w:r w:rsidRPr="009318F5">
        <w:br/>
        <w:t>w przypadku placków lub pierogów porcje min. 400 g.</w:t>
      </w:r>
    </w:p>
    <w:p w:rsidR="00EF002C" w:rsidRPr="009318F5" w:rsidRDefault="00EF002C" w:rsidP="00662BA0">
      <w:pPr>
        <w:ind w:left="708"/>
        <w:jc w:val="both"/>
      </w:pPr>
      <w:r w:rsidRPr="009318F5">
        <w:rPr>
          <w:color w:val="000000"/>
        </w:rPr>
        <w:t>Co najmniej 2 razy obiad musi być z drugim daniem mięsnym i co najmniej 1 raz rybnym;</w:t>
      </w:r>
    </w:p>
    <w:p w:rsidR="00EF002C" w:rsidRPr="00822779" w:rsidRDefault="00EF002C" w:rsidP="00E26651">
      <w:pPr>
        <w:pStyle w:val="Akapitzlist"/>
        <w:numPr>
          <w:ilvl w:val="0"/>
          <w:numId w:val="4"/>
        </w:numPr>
        <w:ind w:hanging="11"/>
      </w:pPr>
      <w:r w:rsidRPr="009318F5">
        <w:rPr>
          <w:rFonts w:eastAsia="Times New Roman"/>
          <w:color w:val="000000"/>
        </w:rPr>
        <w:t>potrawy powinny być lekkostrawne, przygotowane z surowców wysokiej jakości, świeżych, posiadających aktualne terminy ważności, nabytych</w:t>
      </w:r>
      <w:r w:rsidRPr="00822779">
        <w:rPr>
          <w:rFonts w:eastAsia="Times New Roman"/>
          <w:color w:val="000000"/>
        </w:rPr>
        <w:t xml:space="preserve">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EF002C" w:rsidRPr="00822779" w:rsidRDefault="00EF002C" w:rsidP="00E26651">
      <w:pPr>
        <w:pStyle w:val="Akapitzlist"/>
        <w:numPr>
          <w:ilvl w:val="0"/>
          <w:numId w:val="4"/>
        </w:numPr>
        <w:ind w:hanging="11"/>
      </w:pPr>
      <w:r w:rsidRPr="00822779">
        <w:rPr>
          <w:rFonts w:eastAsia="Times New Roman"/>
          <w:color w:val="000000"/>
        </w:rPr>
        <w:t>w posiłkach należy unikać dodawania cukru i syropów owocowych na bazie cukru, jak np. syrop glukozowo - fruktozowy (także do wody i herbaty);</w:t>
      </w:r>
    </w:p>
    <w:p w:rsidR="00EF002C" w:rsidRPr="00822779" w:rsidRDefault="00EF002C" w:rsidP="00E26651">
      <w:pPr>
        <w:pStyle w:val="Akapitzlist"/>
        <w:numPr>
          <w:ilvl w:val="0"/>
          <w:numId w:val="4"/>
        </w:numPr>
        <w:ind w:hanging="11"/>
      </w:pPr>
      <w:r w:rsidRPr="00822779">
        <w:rPr>
          <w:rFonts w:eastAsia="Times New Roman"/>
          <w:color w:val="000000"/>
        </w:rPr>
        <w:t>w jadłospisie powinny przeważać potrawy gotowane, pieczone i duszone, okazjonalnie smażone;</w:t>
      </w:r>
    </w:p>
    <w:p w:rsidR="00EF002C" w:rsidRPr="00822779" w:rsidRDefault="00EF002C" w:rsidP="00E26651">
      <w:pPr>
        <w:pStyle w:val="Akapitzlist"/>
        <w:numPr>
          <w:ilvl w:val="0"/>
          <w:numId w:val="4"/>
        </w:numPr>
        <w:ind w:hanging="11"/>
      </w:pPr>
      <w:r w:rsidRPr="00822779">
        <w:rPr>
          <w:rFonts w:eastAsia="Times New Roman"/>
          <w:color w:val="000000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EF002C" w:rsidRPr="00822779" w:rsidRDefault="00EF002C" w:rsidP="00E26651">
      <w:pPr>
        <w:pStyle w:val="Akapitzlist"/>
        <w:numPr>
          <w:ilvl w:val="0"/>
          <w:numId w:val="4"/>
        </w:numPr>
        <w:ind w:hanging="11"/>
      </w:pPr>
      <w:r w:rsidRPr="00822779">
        <w:rPr>
          <w:rFonts w:eastAsia="Times New Roman"/>
          <w:color w:val="000000"/>
        </w:rPr>
        <w:t xml:space="preserve">wyklucza się stosowanie produktów z glutaminianem sodu, produktów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z zawartością barwników, konserwantów i zagęszczaczy szkodliwych dla zdrowia;</w:t>
      </w:r>
    </w:p>
    <w:p w:rsidR="00EF002C" w:rsidRPr="009318F5" w:rsidRDefault="00EF002C" w:rsidP="00E26651">
      <w:pPr>
        <w:pStyle w:val="Akapitzlist"/>
        <w:numPr>
          <w:ilvl w:val="0"/>
          <w:numId w:val="4"/>
        </w:numPr>
        <w:ind w:hanging="11"/>
      </w:pPr>
      <w:r w:rsidRPr="00822779">
        <w:rPr>
          <w:rFonts w:eastAsia="Times New Roman"/>
          <w:color w:val="000000"/>
        </w:rPr>
        <w:t xml:space="preserve">odpowiedni dobór produktów pod względem barw, smaków, zapachów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i konsystencji, szczególnie w obrębie jednego posiłku, potrawy powinny być podane w sposób estetyczny</w:t>
      </w:r>
    </w:p>
    <w:p w:rsidR="00EF002C" w:rsidRPr="009318F5" w:rsidRDefault="009318F5" w:rsidP="00E26651">
      <w:pPr>
        <w:pStyle w:val="Akapitzlist"/>
        <w:numPr>
          <w:ilvl w:val="1"/>
          <w:numId w:val="9"/>
        </w:num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>Przedłożone do oferty jadłospisy winny zawierać dokładnie wyszczególnione - opisane posiłki wraz z ich gramaturą i wartością odżywczą oraz wykazem alergenów.</w:t>
      </w:r>
    </w:p>
    <w:p w:rsidR="009318F5" w:rsidRPr="009318F5" w:rsidRDefault="009318F5" w:rsidP="00E26651">
      <w:pPr>
        <w:pStyle w:val="Akapitzlist"/>
        <w:numPr>
          <w:ilvl w:val="1"/>
          <w:numId w:val="9"/>
        </w:num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>Wykonawca na żądanie Zamawiającego przedstawi wykaz stosowanych do przygotowania posiłków produktów i surowców wraz z nazwami producentów.</w:t>
      </w:r>
    </w:p>
    <w:p w:rsidR="009318F5" w:rsidRPr="009318F5" w:rsidRDefault="00EF002C" w:rsidP="00E26651">
      <w:pPr>
        <w:pStyle w:val="Akapitzlist"/>
        <w:numPr>
          <w:ilvl w:val="1"/>
          <w:numId w:val="9"/>
        </w:numPr>
      </w:pPr>
      <w:r w:rsidRPr="009318F5">
        <w:rPr>
          <w:rFonts w:eastAsia="Times New Roman"/>
          <w:color w:val="000000"/>
        </w:rPr>
        <w:t xml:space="preserve"> Wykonawca zobowiązuje się do ograniczenia stosowania produktów przetworzonych na poczet innych wartościowych produktów odżywczych.</w:t>
      </w:r>
    </w:p>
    <w:p w:rsidR="00EF002C" w:rsidRDefault="00EF002C" w:rsidP="00E26651">
      <w:pPr>
        <w:pStyle w:val="Akapitzlist"/>
        <w:numPr>
          <w:ilvl w:val="1"/>
          <w:numId w:val="9"/>
        </w:numPr>
      </w:pPr>
      <w:r w:rsidRPr="009318F5">
        <w:rPr>
          <w:rFonts w:eastAsia="Times New Roman"/>
          <w:color w:val="000000"/>
        </w:rPr>
        <w:t xml:space="preserve"> </w:t>
      </w:r>
      <w:r w:rsidRPr="00490B38">
        <w:t xml:space="preserve">W jadłospisie należy uwzględnić stosowanie diety: ogólnej, jarskiej, bezmlecznej, bezglutenowej oraz innych diet pokarmowych w zależności od indywidualnych potrzeb </w:t>
      </w:r>
      <w:r>
        <w:t>podopiecznych</w:t>
      </w:r>
      <w:r w:rsidRPr="00490B38">
        <w:t xml:space="preserve"> zgodnie z informacją otrzymaną od Zamawiającego.</w:t>
      </w:r>
    </w:p>
    <w:p w:rsidR="009318F5" w:rsidRDefault="009318F5" w:rsidP="009318F5">
      <w:pPr>
        <w:pStyle w:val="Akapitzlist"/>
        <w:ind w:left="1079"/>
      </w:pPr>
    </w:p>
    <w:p w:rsidR="00EF002C" w:rsidRPr="009318F5" w:rsidRDefault="009318F5" w:rsidP="00E26651">
      <w:pPr>
        <w:pStyle w:val="Akapitzlist"/>
        <w:numPr>
          <w:ilvl w:val="1"/>
          <w:numId w:val="9"/>
        </w:numPr>
      </w:pPr>
      <w:r>
        <w:t xml:space="preserve"> </w:t>
      </w:r>
      <w:r w:rsidR="00EF002C" w:rsidRPr="00490B38">
        <w:t>Wykonawca zobowiązuje się:</w:t>
      </w:r>
    </w:p>
    <w:p w:rsidR="00EF002C" w:rsidRDefault="00EF002C" w:rsidP="00E26651">
      <w:pPr>
        <w:pStyle w:val="Akapitzlist"/>
        <w:numPr>
          <w:ilvl w:val="0"/>
          <w:numId w:val="5"/>
        </w:numPr>
        <w:spacing w:after="0"/>
        <w:textAlignment w:val="baseline"/>
        <w:rPr>
          <w:rFonts w:eastAsia="Times New Roman"/>
          <w:color w:val="000000"/>
        </w:rPr>
      </w:pPr>
      <w:r w:rsidRPr="00490B38">
        <w:rPr>
          <w:rFonts w:eastAsia="Times New Roman"/>
          <w:color w:val="000000"/>
        </w:rPr>
        <w:t>przygotow</w:t>
      </w:r>
      <w:r>
        <w:rPr>
          <w:rFonts w:eastAsia="Times New Roman"/>
          <w:color w:val="000000"/>
        </w:rPr>
        <w:t>ywać</w:t>
      </w:r>
      <w:r w:rsidRPr="00490B38">
        <w:rPr>
          <w:rFonts w:eastAsia="Times New Roman"/>
          <w:color w:val="000000"/>
        </w:rPr>
        <w:t xml:space="preserve"> posiłk</w:t>
      </w:r>
      <w:r>
        <w:rPr>
          <w:rFonts w:eastAsia="Times New Roman"/>
          <w:color w:val="000000"/>
        </w:rPr>
        <w:t>i</w:t>
      </w:r>
      <w:r w:rsidRPr="00490B38">
        <w:rPr>
          <w:rFonts w:eastAsia="Times New Roman"/>
          <w:color w:val="000000"/>
        </w:rPr>
        <w:t xml:space="preserve"> zgodnie z obowiązującymi normami i przepisami prawa. Wykonawca będzie przygotowywał posiłki zgodnie z zasadami określonymi w ustawie </w:t>
      </w:r>
      <w:r>
        <w:rPr>
          <w:rFonts w:eastAsia="Times New Roman"/>
          <w:color w:val="000000"/>
        </w:rPr>
        <w:t xml:space="preserve">z </w:t>
      </w:r>
      <w:r w:rsidRPr="00490B38">
        <w:rPr>
          <w:rFonts w:eastAsia="Times New Roman"/>
          <w:color w:val="000000"/>
        </w:rPr>
        <w:t>dnia 25.08.2006 r. o bezpieczeństwie żywności i żywienia (</w:t>
      </w:r>
      <w:r>
        <w:rPr>
          <w:rFonts w:eastAsia="Times New Roman"/>
          <w:color w:val="000000"/>
        </w:rPr>
        <w:t>t. j. Dz. U. z 2017 r. poz. 149</w:t>
      </w:r>
      <w:r w:rsidRPr="00490B38">
        <w:rPr>
          <w:rFonts w:eastAsia="Times New Roman"/>
          <w:color w:val="000000"/>
        </w:rPr>
        <w:t xml:space="preserve">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EF002C" w:rsidRDefault="00EF002C" w:rsidP="00E26651">
      <w:pPr>
        <w:pStyle w:val="Akapitzlist"/>
        <w:numPr>
          <w:ilvl w:val="0"/>
          <w:numId w:val="5"/>
        </w:numPr>
        <w:spacing w:after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przechowywać zgodnie z wymogami Rozporządzenia Ministra Zdrowia z dnia </w:t>
      </w:r>
      <w:r w:rsidRPr="005C54EC">
        <w:rPr>
          <w:rFonts w:eastAsia="Times New Roman"/>
          <w:color w:val="000000"/>
        </w:rPr>
        <w:br/>
        <w:t xml:space="preserve">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EF002C" w:rsidRPr="005C54EC" w:rsidRDefault="00EF002C" w:rsidP="00E26651">
      <w:pPr>
        <w:pStyle w:val="Akapitzlist"/>
        <w:numPr>
          <w:ilvl w:val="0"/>
          <w:numId w:val="5"/>
        </w:numPr>
        <w:spacing w:after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 w:rsidR="00662BA0"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 xml:space="preserve">z przepisami prawa. Przygotowane posiłki powinny posiadać temperaturę zgodną </w:t>
      </w:r>
      <w:r w:rsidR="00662BA0"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>z wymogami, minimalna temperatura zupy winna wynosić 75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drugiego dania 65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płynów 80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a maksymalna temperatura produktów zimnych (surówki) 15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 xml:space="preserve">C. </w:t>
      </w:r>
      <w:r w:rsidRPr="009318F5">
        <w:rPr>
          <w:rFonts w:eastAsia="Times New Roman"/>
          <w:color w:val="000000"/>
        </w:rPr>
        <w:t>Odbiór dostarczonych posiłków potwierdzony będzie każdorazowo protokołem ich dostarczania, z wyszczególnieniem ilości dostarczonych posiłków, podpisem upoważnionego pracownika Zamawiającego oraz Wykonawcy.</w:t>
      </w:r>
    </w:p>
    <w:p w:rsidR="00EF002C" w:rsidRPr="00662BA0" w:rsidRDefault="00EF002C" w:rsidP="00662BA0">
      <w:pPr>
        <w:ind w:left="480"/>
        <w:textAlignment w:val="baseline"/>
        <w:rPr>
          <w:color w:val="000000"/>
        </w:rPr>
      </w:pPr>
    </w:p>
    <w:p w:rsidR="00EF002C" w:rsidRDefault="009318F5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EF002C" w:rsidRPr="009318F5">
        <w:rPr>
          <w:color w:val="000000"/>
        </w:rPr>
        <w:t xml:space="preserve">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EF002C" w:rsidRPr="009318F5" w:rsidRDefault="009318F5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 xml:space="preserve">Wykonawca jest odpowiedzialny za zgodność z warunkami jakościowymi opisanymi dla przedmiotu zamówienia. </w:t>
      </w:r>
    </w:p>
    <w:p w:rsidR="009318F5" w:rsidRPr="009318F5" w:rsidRDefault="009318F5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>Zamawiający nie ponosi odpowiedzialności za szkodę wyrządzoną przez Wykonawcę podczas wykonywania przedmiotu zamówienia.</w:t>
      </w:r>
    </w:p>
    <w:p w:rsidR="009318F5" w:rsidRPr="009318F5" w:rsidRDefault="00EF002C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 w:rsidRPr="009318F5">
        <w:rPr>
          <w:rFonts w:eastAsia="Times New Roman"/>
          <w:color w:val="000000"/>
        </w:rPr>
        <w:t xml:space="preserve"> </w:t>
      </w:r>
      <w:r w:rsidRPr="00490B38">
        <w:t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</w:t>
      </w:r>
      <w:r>
        <w:t>ch z Umowy, zapisów SIWZ</w:t>
      </w:r>
      <w:r w:rsidRPr="00490B38">
        <w:t xml:space="preserve"> oraz </w:t>
      </w:r>
      <w:r>
        <w:br/>
      </w:r>
      <w:r w:rsidRPr="00490B38">
        <w:t>z przepisów dotyczących produkcji i jakości świadczonych usług. Zakwestionowane przez przedstawiciela Zamawiającego posiłki pod względem ilości i jakości podlegać będą wymianie na koszt Wykonawcy.</w:t>
      </w:r>
    </w:p>
    <w:p w:rsidR="00EF002C" w:rsidRPr="009318F5" w:rsidRDefault="00EF002C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 w:rsidRPr="00490B38">
        <w:t xml:space="preserve"> </w:t>
      </w:r>
      <w:r w:rsidRPr="009318F5">
        <w:rPr>
          <w:rFonts w:eastAsia="Times New Roman"/>
          <w:color w:val="000000"/>
        </w:rPr>
        <w:t>W przypadku awarii lub innych nieprzewidzianych zdarzeń Wykonawca jest zobowiązany zapewnić posiłki o nie gorszej jakości na swój koszt z innych źródeł.</w:t>
      </w:r>
    </w:p>
    <w:p w:rsidR="00EF002C" w:rsidRPr="009318F5" w:rsidRDefault="009318F5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>Jeśli Wykonawca nie dostarczy posiłków spełniających wyżej wymienione kryteria zostanie obciążony kosztami zamówienia</w:t>
      </w:r>
      <w:r>
        <w:rPr>
          <w:rFonts w:eastAsia="Times New Roman"/>
          <w:color w:val="000000"/>
        </w:rPr>
        <w:t xml:space="preserve"> posiłków u innego usługodawcy.</w:t>
      </w:r>
    </w:p>
    <w:p w:rsidR="009A2233" w:rsidRPr="009A2233" w:rsidRDefault="009318F5" w:rsidP="00E26651">
      <w:pPr>
        <w:pStyle w:val="Akapitzlist"/>
        <w:numPr>
          <w:ilvl w:val="1"/>
          <w:numId w:val="9"/>
        </w:numPr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="00EF002C" w:rsidRPr="009318F5">
        <w:rPr>
          <w:rFonts w:eastAsia="Times New Roman"/>
          <w:color w:val="000000"/>
        </w:rPr>
        <w:t>Cena brutto jednodniowego wyżywienia dla wszystkich podopiecznych winna zawierać koszt przygotowania, dostarczenia posiłku i opakowań.</w:t>
      </w:r>
      <w:r w:rsidR="009A2233" w:rsidRPr="009A2233">
        <w:rPr>
          <w:b/>
          <w:szCs w:val="24"/>
        </w:rPr>
        <w:t xml:space="preserve"> </w:t>
      </w:r>
    </w:p>
    <w:p w:rsidR="00EF002C" w:rsidRPr="00212473" w:rsidRDefault="009A2233" w:rsidP="00E26651">
      <w:pPr>
        <w:pStyle w:val="Akapitzlist"/>
        <w:numPr>
          <w:ilvl w:val="0"/>
          <w:numId w:val="9"/>
        </w:numPr>
        <w:textAlignment w:val="baseline"/>
        <w:rPr>
          <w:color w:val="000000"/>
        </w:rPr>
      </w:pPr>
      <w:r w:rsidRPr="00212473">
        <w:t xml:space="preserve">Pozostałe wymagania w zakresie realizacji zamówienia  </w:t>
      </w:r>
    </w:p>
    <w:p w:rsidR="00212473" w:rsidRDefault="008D3DEC" w:rsidP="00212473">
      <w:pPr>
        <w:pStyle w:val="Default"/>
        <w:spacing w:line="276" w:lineRule="auto"/>
        <w:ind w:left="709"/>
      </w:pPr>
      <w:r>
        <w:t>4</w:t>
      </w:r>
      <w:r w:rsidR="00212473" w:rsidRPr="00212473">
        <w:t>.1.</w:t>
      </w:r>
      <w:r w:rsidR="00212473">
        <w:t xml:space="preserve"> </w:t>
      </w:r>
      <w:r w:rsidR="00212473" w:rsidRPr="00212473">
        <w:t>Rodzaj i liczba dostarczonych posiłków winna odpowiadać dziennemu zestawieniu diet składanych przez Zamawiającego.</w:t>
      </w:r>
    </w:p>
    <w:p w:rsidR="00212473" w:rsidRPr="00212473" w:rsidRDefault="008D3DEC" w:rsidP="00662BA0">
      <w:pPr>
        <w:pStyle w:val="Default"/>
        <w:spacing w:line="276" w:lineRule="auto"/>
        <w:ind w:left="709"/>
        <w:jc w:val="both"/>
        <w:rPr>
          <w:rFonts w:eastAsiaTheme="minorHAnsi"/>
          <w:color w:val="auto"/>
          <w:szCs w:val="22"/>
          <w:lang w:eastAsia="en-US"/>
        </w:rPr>
      </w:pPr>
      <w:r>
        <w:t>4</w:t>
      </w:r>
      <w:r w:rsidR="00212473" w:rsidRPr="00212473">
        <w:t xml:space="preserve">.2. </w:t>
      </w:r>
      <w:r w:rsidR="00212473" w:rsidRPr="00212473">
        <w:rPr>
          <w:rFonts w:eastAsiaTheme="minorHAnsi"/>
          <w:color w:val="auto"/>
          <w:szCs w:val="22"/>
          <w:lang w:eastAsia="en-US"/>
        </w:rPr>
        <w:t>Wykonawca odpowiada za przygotowanie, dostarczanie, dzielenie, porcjowanie posiłków, z</w:t>
      </w:r>
      <w:r w:rsidR="008029A3">
        <w:rPr>
          <w:rFonts w:eastAsiaTheme="minorHAnsi"/>
          <w:color w:val="auto"/>
          <w:szCs w:val="22"/>
          <w:lang w:eastAsia="en-US"/>
        </w:rPr>
        <w:t xml:space="preserve"> </w:t>
      </w:r>
      <w:r w:rsidR="00212473" w:rsidRPr="00212473">
        <w:rPr>
          <w:rFonts w:eastAsiaTheme="minorHAnsi"/>
          <w:color w:val="auto"/>
          <w:szCs w:val="22"/>
          <w:lang w:eastAsia="en-US"/>
        </w:rPr>
        <w:t>uwzględnienie</w:t>
      </w:r>
      <w:r w:rsidR="0060350F">
        <w:rPr>
          <w:rFonts w:eastAsiaTheme="minorHAnsi"/>
          <w:color w:val="auto"/>
          <w:szCs w:val="22"/>
          <w:lang w:eastAsia="en-US"/>
        </w:rPr>
        <w:t>m  rodzaju diet oraz zgodnie z w</w:t>
      </w:r>
      <w:r w:rsidR="00212473" w:rsidRPr="00212473">
        <w:rPr>
          <w:rFonts w:eastAsiaTheme="minorHAnsi"/>
          <w:color w:val="auto"/>
          <w:szCs w:val="22"/>
          <w:lang w:eastAsia="en-US"/>
        </w:rPr>
        <w:t>ykazem (dziennym zestawieniem diet) przedstawianym Wykonawcy przez Zamawiającego, najpóźniej do godziny 10-tej w dniu poprzedzającym zamówienie.</w:t>
      </w:r>
    </w:p>
    <w:p w:rsidR="00212473" w:rsidRPr="00212473" w:rsidRDefault="008D3DEC" w:rsidP="00662BA0">
      <w:pPr>
        <w:pStyle w:val="Default"/>
        <w:spacing w:line="276" w:lineRule="auto"/>
        <w:ind w:left="709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="00212473" w:rsidRPr="00212473">
        <w:rPr>
          <w:rFonts w:eastAsiaTheme="minorHAnsi"/>
          <w:color w:val="auto"/>
          <w:szCs w:val="22"/>
          <w:lang w:eastAsia="en-US"/>
        </w:rPr>
        <w:t>.3.</w:t>
      </w:r>
      <w:r w:rsidR="00212473" w:rsidRPr="00212473">
        <w:rPr>
          <w:sz w:val="28"/>
        </w:rPr>
        <w:t xml:space="preserve"> </w:t>
      </w:r>
      <w:r w:rsidR="00212473" w:rsidRPr="00212473">
        <w:rPr>
          <w:rFonts w:eastAsiaTheme="minorHAnsi"/>
          <w:color w:val="auto"/>
          <w:szCs w:val="22"/>
          <w:lang w:eastAsia="en-US"/>
        </w:rPr>
        <w:t xml:space="preserve">Zamawiający nie dopuszcza podawania posiłków innych, niż przygotowanych tego samego dnia.  </w:t>
      </w:r>
    </w:p>
    <w:p w:rsidR="00212473" w:rsidRPr="00212473" w:rsidRDefault="008D3DEC" w:rsidP="00212473">
      <w:pPr>
        <w:pStyle w:val="Default"/>
        <w:spacing w:line="276" w:lineRule="auto"/>
        <w:ind w:left="567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="00212473" w:rsidRPr="00212473">
        <w:rPr>
          <w:rFonts w:eastAsiaTheme="minorHAnsi"/>
          <w:color w:val="auto"/>
          <w:szCs w:val="22"/>
          <w:lang w:eastAsia="en-US"/>
        </w:rPr>
        <w:t>.4.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</w:t>
      </w:r>
      <w:r w:rsidR="00684A08">
        <w:rPr>
          <w:rFonts w:eastAsiaTheme="minorHAnsi"/>
          <w:color w:val="auto"/>
          <w:szCs w:val="22"/>
          <w:lang w:eastAsia="en-US"/>
        </w:rPr>
        <w:t>owaru, w opakowaniach zgodnych</w:t>
      </w:r>
      <w:r w:rsidR="00684A08">
        <w:rPr>
          <w:rFonts w:eastAsiaTheme="minorHAnsi"/>
          <w:color w:val="auto"/>
          <w:szCs w:val="22"/>
          <w:lang w:eastAsia="en-US"/>
        </w:rPr>
        <w:br/>
      </w:r>
      <w:r w:rsidR="00212473" w:rsidRPr="00212473">
        <w:rPr>
          <w:rFonts w:eastAsiaTheme="minorHAnsi"/>
          <w:color w:val="auto"/>
          <w:szCs w:val="22"/>
          <w:lang w:eastAsia="en-US"/>
        </w:rPr>
        <w:t>z obowiązującymi przepisami oraz muszą posiadać prawidłowe terminy ważności</w:t>
      </w:r>
    </w:p>
    <w:p w:rsidR="009A2233" w:rsidRDefault="008D3DEC" w:rsidP="00212473">
      <w:pPr>
        <w:pStyle w:val="Default"/>
        <w:spacing w:line="276" w:lineRule="auto"/>
        <w:ind w:left="567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="00212473" w:rsidRPr="00212473">
        <w:rPr>
          <w:rFonts w:eastAsiaTheme="minorHAnsi"/>
          <w:color w:val="auto"/>
          <w:szCs w:val="22"/>
          <w:lang w:eastAsia="en-US"/>
        </w:rPr>
        <w:t>.5. Ilościowego oraz jakościowego odbioru posiłków dokonują wyznaczeni przez Zamawiającego pracownicy.</w:t>
      </w:r>
    </w:p>
    <w:p w:rsidR="008029A3" w:rsidRPr="00684A08" w:rsidRDefault="008D3DEC" w:rsidP="00684A08">
      <w:pPr>
        <w:pStyle w:val="Default"/>
        <w:spacing w:line="276" w:lineRule="auto"/>
        <w:ind w:left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="008029A3" w:rsidRPr="00684A08">
        <w:rPr>
          <w:rFonts w:eastAsiaTheme="minorHAnsi"/>
          <w:color w:val="auto"/>
          <w:lang w:eastAsia="en-US"/>
        </w:rPr>
        <w:t>.6. 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r.–Kodeks pracy (Dz. U. z 2019 r. poz. 1040 z późn. zm.).</w:t>
      </w:r>
    </w:p>
    <w:p w:rsidR="008029A3" w:rsidRPr="00684A08" w:rsidRDefault="008D3DEC" w:rsidP="00684A08">
      <w:pPr>
        <w:pStyle w:val="Default"/>
        <w:spacing w:line="276" w:lineRule="auto"/>
        <w:ind w:left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="008029A3" w:rsidRPr="00684A08">
        <w:rPr>
          <w:rFonts w:eastAsiaTheme="minorHAnsi"/>
          <w:color w:val="auto"/>
          <w:lang w:eastAsia="en-US"/>
        </w:rPr>
        <w:t>.7. Zamawiający ma prawo w każdym okresie realizacji zamówienia zwrócić się</w:t>
      </w:r>
      <w:r w:rsidR="00684A08">
        <w:rPr>
          <w:rFonts w:eastAsiaTheme="minorHAnsi"/>
          <w:color w:val="auto"/>
          <w:lang w:eastAsia="en-US"/>
        </w:rPr>
        <w:t xml:space="preserve"> do Wykonawcy</w:t>
      </w:r>
      <w:r w:rsidR="008029A3" w:rsidRPr="00684A08">
        <w:rPr>
          <w:rFonts w:eastAsiaTheme="minorHAnsi"/>
          <w:color w:val="auto"/>
          <w:lang w:eastAsia="en-US"/>
        </w:rPr>
        <w:t xml:space="preserve">  o przedstawienie dokumentacji zatrudnienia w/w osób, zaś Wykonawca ma obowiązek przedstawić ją niezwłocznie Zamawiającemu;</w:t>
      </w:r>
    </w:p>
    <w:p w:rsidR="008029A3" w:rsidRPr="008029A3" w:rsidRDefault="008D3DEC" w:rsidP="00684A08">
      <w:pPr>
        <w:pStyle w:val="Default"/>
        <w:spacing w:line="276" w:lineRule="auto"/>
        <w:ind w:left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="008029A3" w:rsidRPr="00684A08">
        <w:rPr>
          <w:rFonts w:eastAsiaTheme="minorHAnsi"/>
          <w:color w:val="auto"/>
          <w:lang w:eastAsia="en-US"/>
        </w:rPr>
        <w:t>.8. Wykonawca zobowiązany jest do informowania Zamawiającego, o każdej kontroli podjętej przez Stację Sanitarno –Epidemiologiczną.</w:t>
      </w:r>
    </w:p>
    <w:p w:rsidR="009A2233" w:rsidRPr="00684A08" w:rsidRDefault="008D3DEC" w:rsidP="00684A08">
      <w:pPr>
        <w:spacing w:line="276" w:lineRule="auto"/>
        <w:ind w:left="567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029A3" w:rsidRPr="00684A08">
        <w:rPr>
          <w:rFonts w:eastAsiaTheme="minorHAnsi"/>
          <w:lang w:eastAsia="en-US"/>
        </w:rPr>
        <w:t xml:space="preserve">.9. Zamawiający zapłaci Wykonawcy wynagrodzenie za faktycznie zrealizowane zamówienie, nawet gdy ilość uczestników projektu będzie niższa niż zakładana </w:t>
      </w:r>
      <w:r w:rsidR="00662BA0">
        <w:rPr>
          <w:rFonts w:eastAsiaTheme="minorHAnsi"/>
          <w:lang w:eastAsia="en-US"/>
        </w:rPr>
        <w:br/>
      </w:r>
      <w:r w:rsidR="008029A3" w:rsidRPr="00684A08">
        <w:rPr>
          <w:rFonts w:eastAsiaTheme="minorHAnsi"/>
          <w:lang w:eastAsia="en-US"/>
        </w:rPr>
        <w:t>w przedmiocie zamówienia. Cena brutto za</w:t>
      </w:r>
      <w:r w:rsidR="00662BA0">
        <w:rPr>
          <w:rFonts w:eastAsiaTheme="minorHAnsi"/>
          <w:lang w:eastAsia="en-US"/>
        </w:rPr>
        <w:t xml:space="preserve"> jedno</w:t>
      </w:r>
      <w:r w:rsidR="008029A3" w:rsidRPr="00684A08">
        <w:rPr>
          <w:rFonts w:eastAsiaTheme="minorHAnsi"/>
          <w:lang w:eastAsia="en-US"/>
        </w:rPr>
        <w:t xml:space="preserve"> śniadanie </w:t>
      </w:r>
      <w:r w:rsidR="00662BA0">
        <w:rPr>
          <w:rFonts w:eastAsiaTheme="minorHAnsi"/>
          <w:lang w:eastAsia="en-US"/>
        </w:rPr>
        <w:t>i jeden obiad dla jednej osoby na jeden</w:t>
      </w:r>
      <w:r w:rsidR="008029A3" w:rsidRPr="00684A08">
        <w:rPr>
          <w:rFonts w:eastAsiaTheme="minorHAnsi"/>
          <w:lang w:eastAsia="en-US"/>
        </w:rPr>
        <w:t xml:space="preserve"> dzień będzie podstawą do miesięcznego wyliczenia faktycznej należności dla Wykonawcy.</w:t>
      </w:r>
    </w:p>
    <w:p w:rsidR="008029A3" w:rsidRPr="00684A08" w:rsidRDefault="008D3DEC" w:rsidP="00684A08">
      <w:pPr>
        <w:spacing w:line="276" w:lineRule="auto"/>
        <w:ind w:left="567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 xml:space="preserve">.10.  </w:t>
      </w:r>
      <w:r w:rsidR="008029A3" w:rsidRPr="00684A08">
        <w:rPr>
          <w:rFonts w:eastAsiaTheme="minorHAnsi"/>
          <w:lang w:eastAsia="en-US"/>
        </w:rPr>
        <w:t>Faktury lub elektroniczne faktury częściowe/miesięczne wystawiane będą przez Wykonawcę za</w:t>
      </w:r>
      <w:r w:rsidR="00662BA0">
        <w:rPr>
          <w:rFonts w:eastAsiaTheme="minorHAnsi"/>
          <w:lang w:eastAsia="en-US"/>
        </w:rPr>
        <w:t xml:space="preserve"> </w:t>
      </w:r>
      <w:r w:rsidR="008029A3" w:rsidRPr="00684A08">
        <w:rPr>
          <w:rFonts w:eastAsiaTheme="minorHAnsi"/>
          <w:lang w:eastAsia="en-US"/>
        </w:rPr>
        <w:t>faktycznie zrealizowany przedmiot zamówienia w danym miesią</w:t>
      </w:r>
      <w:r w:rsidR="00684A08" w:rsidRPr="00684A08">
        <w:rPr>
          <w:rFonts w:eastAsiaTheme="minorHAnsi"/>
          <w:lang w:eastAsia="en-US"/>
        </w:rPr>
        <w:t>cu kalendarzowym</w:t>
      </w:r>
      <w:r w:rsidR="00662BA0">
        <w:rPr>
          <w:rFonts w:eastAsiaTheme="minorHAnsi"/>
          <w:lang w:eastAsia="en-US"/>
        </w:rPr>
        <w:t>.</w:t>
      </w:r>
      <w:r w:rsidR="00684A08" w:rsidRPr="00684A08">
        <w:rPr>
          <w:rFonts w:eastAsiaTheme="minorHAnsi"/>
          <w:lang w:eastAsia="en-US"/>
        </w:rPr>
        <w:t xml:space="preserve"> </w:t>
      </w:r>
    </w:p>
    <w:p w:rsidR="00684A08" w:rsidRPr="00684A08" w:rsidRDefault="008D3DEC" w:rsidP="00684A08">
      <w:pPr>
        <w:spacing w:line="276" w:lineRule="auto"/>
        <w:ind w:left="567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 xml:space="preserve">.11. </w:t>
      </w:r>
      <w:r w:rsidR="00684A08" w:rsidRPr="00BC3662">
        <w:rPr>
          <w:rFonts w:eastAsiaTheme="minorHAnsi"/>
          <w:b/>
          <w:bCs/>
          <w:lang w:eastAsia="en-US"/>
        </w:rPr>
        <w:t xml:space="preserve">Płatności dokonywane będą przelewem na rachunek Wykonawcy w </w:t>
      </w:r>
      <w:r w:rsidR="00662BA0" w:rsidRPr="00BC3662">
        <w:rPr>
          <w:rFonts w:eastAsiaTheme="minorHAnsi"/>
          <w:b/>
          <w:bCs/>
          <w:lang w:eastAsia="en-US"/>
        </w:rPr>
        <w:t>terminie 30</w:t>
      </w:r>
      <w:r w:rsidR="00684A08" w:rsidRPr="00BC3662">
        <w:rPr>
          <w:rFonts w:eastAsiaTheme="minorHAnsi"/>
          <w:b/>
          <w:bCs/>
          <w:lang w:eastAsia="en-US"/>
        </w:rPr>
        <w:t xml:space="preserve"> dni</w:t>
      </w:r>
      <w:r w:rsidR="00684A08" w:rsidRPr="00684A08">
        <w:rPr>
          <w:rFonts w:eastAsiaTheme="minorHAnsi"/>
          <w:b/>
          <w:bCs/>
          <w:lang w:eastAsia="en-US"/>
        </w:rPr>
        <w:t xml:space="preserve"> od dnia przyjęcia prawidłowo wystawionej faktury VAT przez Zamawiającego.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.12. Zamawiający nie dopuszcza możliwości składania ofert częściowych.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.13. Zamawiający nie przewiduje zawarcia umowy ramowej.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.14. Zamawiający nie dopuszcza składania ofert wariantowych.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 xml:space="preserve">.15. Zamawiający nie przewiduje zamówień, o  których mowa w art. 214 ust. 1 </w:t>
      </w:r>
      <w:r w:rsidR="00684A08">
        <w:rPr>
          <w:rFonts w:eastAsiaTheme="minorHAnsi"/>
          <w:lang w:eastAsia="en-US"/>
        </w:rPr>
        <w:br/>
      </w:r>
      <w:r w:rsidR="00684A08" w:rsidRPr="00684A08">
        <w:rPr>
          <w:rFonts w:eastAsiaTheme="minorHAnsi"/>
          <w:lang w:eastAsia="en-US"/>
        </w:rPr>
        <w:t>pkt 7 i 8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.16. Zamawiający nie przewiduje aukcji elektronicznej.</w:t>
      </w:r>
    </w:p>
    <w:p w:rsidR="00684A08" w:rsidRPr="00684A08" w:rsidRDefault="008D3DEC" w:rsidP="00BC3662">
      <w:pPr>
        <w:pStyle w:val="Tekstpodstawowywcity"/>
        <w:spacing w:line="276" w:lineRule="auto"/>
        <w:ind w:left="567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4</w:t>
      </w:r>
      <w:r w:rsidR="00684A08" w:rsidRPr="00684A08">
        <w:rPr>
          <w:rFonts w:ascii="Times New Roman" w:eastAsiaTheme="minorHAnsi" w:hAnsi="Times New Roman"/>
          <w:szCs w:val="24"/>
          <w:lang w:eastAsia="en-US"/>
        </w:rPr>
        <w:t xml:space="preserve">.17. Zamawiający nie przewiduje zwrotu kosztów udziału w postępowaniu. 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.18. Zamawiający nie przewiduje zwołania wszystkich Wykonawców.</w:t>
      </w:r>
    </w:p>
    <w:p w:rsidR="00BC3662" w:rsidRPr="00BC3662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</w:pPr>
      <w:r w:rsidRPr="00BC3662">
        <w:rPr>
          <w:rFonts w:eastAsiaTheme="minorHAnsi"/>
          <w:lang w:eastAsia="en-US"/>
        </w:rPr>
        <w:t>4</w:t>
      </w:r>
      <w:r w:rsidR="00684A08" w:rsidRPr="00BC3662">
        <w:rPr>
          <w:rFonts w:eastAsiaTheme="minorHAnsi"/>
          <w:lang w:eastAsia="en-US"/>
        </w:rPr>
        <w:t xml:space="preserve">.19. Zamawiający przewiduje wpłatę wadium w wysokości </w:t>
      </w:r>
      <w:r w:rsidR="00BC3662" w:rsidRPr="00BC3662">
        <w:rPr>
          <w:rFonts w:eastAsiaTheme="minorHAnsi"/>
          <w:lang w:eastAsia="en-US"/>
        </w:rPr>
        <w:t>2000,00 zł.</w:t>
      </w:r>
      <w:r w:rsidR="00BC3662" w:rsidRPr="00BC3662">
        <w:t xml:space="preserve"> Wadium wnosi się przed</w:t>
      </w:r>
      <w:r w:rsidR="00BC3662" w:rsidRPr="00EA417D">
        <w:t xml:space="preserve"> upływem terminu składania ofert i utrzymuje nieprzerwanie do dnia upływu terminu związania ofertą, z wyjątkiem przypadków, o których mowa w art. 98 ust. 1 pkt 2 i 3 oraz ust. 2.</w:t>
      </w:r>
      <w:r w:rsidR="00BC3662" w:rsidRPr="00BC3662">
        <w:t xml:space="preserve"> </w:t>
      </w:r>
      <w:r w:rsidR="00BC3662" w:rsidRPr="00EA417D">
        <w:t>Wadium może być wnoszone według wyboru Wykonawcy w jednej lub kilku następujących formach</w:t>
      </w:r>
    </w:p>
    <w:p w:rsidR="00BC3662" w:rsidRPr="00BC3662" w:rsidRDefault="00BC3662" w:rsidP="00E26651">
      <w:pPr>
        <w:pStyle w:val="Akapitzlist"/>
        <w:numPr>
          <w:ilvl w:val="0"/>
          <w:numId w:val="10"/>
        </w:numPr>
        <w:spacing w:after="0"/>
      </w:pPr>
      <w:r w:rsidRPr="00BC3662">
        <w:t xml:space="preserve">pieniądzu; </w:t>
      </w:r>
    </w:p>
    <w:p w:rsidR="00BC3662" w:rsidRPr="00BC3662" w:rsidRDefault="00BC3662" w:rsidP="00E26651">
      <w:pPr>
        <w:pStyle w:val="Akapitzlist"/>
        <w:numPr>
          <w:ilvl w:val="0"/>
          <w:numId w:val="10"/>
        </w:numPr>
        <w:spacing w:after="0"/>
      </w:pPr>
      <w:r w:rsidRPr="00BC3662">
        <w:t xml:space="preserve">gwarancjach bankowych; </w:t>
      </w:r>
    </w:p>
    <w:p w:rsidR="00BC3662" w:rsidRPr="00BC3662" w:rsidRDefault="00BC3662" w:rsidP="00E26651">
      <w:pPr>
        <w:pStyle w:val="Akapitzlist"/>
        <w:numPr>
          <w:ilvl w:val="0"/>
          <w:numId w:val="10"/>
        </w:numPr>
        <w:spacing w:after="0"/>
      </w:pPr>
      <w:r w:rsidRPr="00BC3662">
        <w:t>gwarancjach ubezpieczeniowych;</w:t>
      </w:r>
    </w:p>
    <w:p w:rsidR="00BC3662" w:rsidRDefault="00BC3662" w:rsidP="00E2665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/>
      </w:pPr>
      <w:r w:rsidRPr="00EA417D">
        <w:t xml:space="preserve">poręczeniach udzielanych przez podmioty, o których mowa w art. 6b ust. 5 pkt 2 ustawy z dnia 9 listopada 2000 r. o utworzeniu Polskiej Agencji Rozwoju Przedsiębiorczości (Dz.U. z 2019 r. poz. 310, 836 i 1572). </w:t>
      </w:r>
    </w:p>
    <w:p w:rsidR="00BC3662" w:rsidRPr="00EA417D" w:rsidRDefault="00BC3662" w:rsidP="00BC3662">
      <w:pPr>
        <w:tabs>
          <w:tab w:val="left" w:pos="426"/>
          <w:tab w:val="left" w:pos="567"/>
        </w:tabs>
        <w:spacing w:line="276" w:lineRule="auto"/>
        <w:ind w:left="567"/>
        <w:jc w:val="both"/>
      </w:pPr>
      <w:r w:rsidRPr="00EA417D">
        <w:t xml:space="preserve">Wadium wnoszone w pieniądzu wpłaca się przelewem na rachunek bankowy wskazany przez zamawiającego tj.: Bank Spółdzielczy w Lipnie nr rachunku: </w:t>
      </w:r>
      <w:r w:rsidRPr="00BC3662">
        <w:rPr>
          <w:rStyle w:val="Pogrubienie"/>
          <w:bdr w:val="none" w:sz="0" w:space="0" w:color="auto" w:frame="1"/>
        </w:rPr>
        <w:t>82 9542 0008 2012 0021 6948 0001</w:t>
      </w:r>
      <w:r w:rsidRPr="00BC3662">
        <w:rPr>
          <w:rStyle w:val="Pogrubienie"/>
          <w:color w:val="323E3E"/>
          <w:bdr w:val="none" w:sz="0" w:space="0" w:color="auto" w:frame="1"/>
        </w:rPr>
        <w:t xml:space="preserve"> </w:t>
      </w:r>
      <w:r w:rsidRPr="00EA417D">
        <w:t xml:space="preserve">wpisując w tytuł przelewu nazwę zadania na jakie jest wnoszone. </w:t>
      </w:r>
    </w:p>
    <w:p w:rsidR="00BC3662" w:rsidRPr="00EA417D" w:rsidRDefault="00BC3662" w:rsidP="00BC3662">
      <w:pPr>
        <w:tabs>
          <w:tab w:val="left" w:pos="426"/>
          <w:tab w:val="left" w:pos="567"/>
        </w:tabs>
        <w:spacing w:line="276" w:lineRule="auto"/>
        <w:ind w:left="567"/>
        <w:jc w:val="both"/>
      </w:pPr>
      <w:r w:rsidRPr="00EA417D">
        <w:t xml:space="preserve">W przypadku wnoszenia wadium przelewem na rachunek bankowy, o jego wniesieniu </w:t>
      </w:r>
      <w:r>
        <w:br/>
      </w:r>
      <w:r w:rsidRPr="00EA417D">
        <w:t xml:space="preserve">w terminie decydować będzie data i godzina wpływu środków na rachunek bankowy Zamawiającego. </w:t>
      </w:r>
    </w:p>
    <w:p w:rsidR="00BC3662" w:rsidRPr="00EA417D" w:rsidRDefault="00BC3662" w:rsidP="00BC3662">
      <w:pPr>
        <w:tabs>
          <w:tab w:val="left" w:pos="426"/>
          <w:tab w:val="left" w:pos="567"/>
        </w:tabs>
        <w:spacing w:line="276" w:lineRule="auto"/>
        <w:ind w:left="567"/>
        <w:jc w:val="both"/>
      </w:pPr>
      <w:r w:rsidRPr="00EA417D">
        <w:t xml:space="preserve">Jeżeli wadium wniesiono w formie innej niż w pieniądzu, Wykonawca przekazuje zamawiającemu oryginał gwarancji lub poręczenia, w postaci elektronicznej, poprzez dołączenie do oferty za pośrednictwem miniPortalu. </w:t>
      </w:r>
    </w:p>
    <w:p w:rsidR="00BC3662" w:rsidRPr="007B2C64" w:rsidRDefault="00BC3662" w:rsidP="007B2C64">
      <w:pPr>
        <w:tabs>
          <w:tab w:val="left" w:pos="426"/>
          <w:tab w:val="left" w:pos="567"/>
        </w:tabs>
        <w:spacing w:line="276" w:lineRule="auto"/>
        <w:ind w:left="567"/>
        <w:jc w:val="both"/>
      </w:pPr>
      <w:r w:rsidRPr="00EA417D">
        <w:t xml:space="preserve">Jeżeli wadium jest wnoszone w formie gwarancji lub poręczenia, o których mowa w ppkt 2 – 4, Wykonawca przekazuje zamawiającemu </w:t>
      </w:r>
      <w:r w:rsidRPr="00BC3662">
        <w:rPr>
          <w:u w:val="single"/>
        </w:rPr>
        <w:t>oryginał gwarancji lub poręczenia</w:t>
      </w:r>
      <w:r w:rsidRPr="00EA417D">
        <w:t>, w postaci elektronicznej.</w:t>
      </w:r>
    </w:p>
    <w:p w:rsidR="00684A08" w:rsidRPr="00684A08" w:rsidRDefault="008D3DEC" w:rsidP="00BC366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.20. Zamawiający nie przewiduje ustanowienia dynamicznego systemu zakupów.</w:t>
      </w:r>
    </w:p>
    <w:p w:rsidR="00684A08" w:rsidRPr="00684A08" w:rsidRDefault="008D3DEC" w:rsidP="00684A08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.21. Zamawiający nie przewiduje rozliczenia w walutach obcych. Wszelkie rozliczenia Zamawiającego z Wykonawcą będą prowadzone w złotych polskich (PLN)</w:t>
      </w:r>
    </w:p>
    <w:p w:rsidR="00684A08" w:rsidRPr="00684A08" w:rsidRDefault="008D3DEC" w:rsidP="00684A08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84A08" w:rsidRPr="00684A08">
        <w:rPr>
          <w:rFonts w:eastAsiaTheme="minorHAnsi"/>
          <w:lang w:eastAsia="en-US"/>
        </w:rPr>
        <w:t>.22. Zamawiający dopuszcza zlecanie przez Wykonawcę zamówienia lub części zamówienia Podwykonawcom.</w:t>
      </w:r>
    </w:p>
    <w:p w:rsidR="00684A08" w:rsidRDefault="00684A08" w:rsidP="00EF002C">
      <w:pPr>
        <w:pStyle w:val="Tekstpodstawowywcity"/>
        <w:spacing w:line="276" w:lineRule="auto"/>
        <w:rPr>
          <w:rFonts w:ascii="Times New Roman" w:hAnsi="Times New Roman"/>
          <w:szCs w:val="24"/>
        </w:rPr>
      </w:pPr>
    </w:p>
    <w:p w:rsidR="00EF002C" w:rsidRPr="008D3DEC" w:rsidRDefault="0008576C" w:rsidP="00E26651">
      <w:pPr>
        <w:pStyle w:val="Akapitzlist"/>
        <w:numPr>
          <w:ilvl w:val="0"/>
          <w:numId w:val="7"/>
        </w:numPr>
        <w:autoSpaceDE w:val="0"/>
        <w:autoSpaceDN w:val="0"/>
        <w:adjustRightInd w:val="0"/>
        <w:outlineLvl w:val="0"/>
        <w:rPr>
          <w:b/>
          <w:bCs/>
          <w:szCs w:val="24"/>
        </w:rPr>
      </w:pPr>
      <w:bookmarkStart w:id="5" w:name="_Toc67993894"/>
      <w:r w:rsidRPr="008D3DEC">
        <w:rPr>
          <w:b/>
          <w:bCs/>
        </w:rPr>
        <w:t>Termin wykonania zamówienia</w:t>
      </w:r>
      <w:bookmarkEnd w:id="5"/>
    </w:p>
    <w:p w:rsidR="007B2C64" w:rsidRPr="007B2C64" w:rsidRDefault="00EF002C" w:rsidP="007B2C64">
      <w:pPr>
        <w:pStyle w:val="Default"/>
        <w:rPr>
          <w:rFonts w:eastAsiaTheme="minorHAnsi"/>
          <w:lang w:eastAsia="en-US"/>
        </w:rPr>
      </w:pPr>
      <w:r w:rsidRPr="009055E3">
        <w:t>5.1 Terminy realizacji zamówieni</w:t>
      </w:r>
      <w:r w:rsidRPr="0008576C">
        <w:t>a:</w:t>
      </w:r>
      <w:r w:rsidR="0008576C">
        <w:t xml:space="preserve"> od podpisania </w:t>
      </w:r>
      <w:r w:rsidR="000401EE">
        <w:t>umowy do 31 sierpnia 2022 r</w:t>
      </w:r>
      <w:r w:rsidR="0008576C">
        <w:t>.</w:t>
      </w:r>
    </w:p>
    <w:p w:rsidR="00BC3662" w:rsidRDefault="007B2C64" w:rsidP="007B2C64">
      <w:pPr>
        <w:pStyle w:val="Akapitzlist"/>
        <w:ind w:left="480"/>
      </w:pPr>
      <w:r w:rsidRPr="007B2C64">
        <w:rPr>
          <w:bCs/>
        </w:rPr>
        <w:t>Dopuszcza się</w:t>
      </w:r>
      <w:r w:rsidR="00CC4176">
        <w:rPr>
          <w:bCs/>
        </w:rPr>
        <w:t xml:space="preserve"> zmianę</w:t>
      </w:r>
      <w:r w:rsidRPr="007B2C64">
        <w:rPr>
          <w:bCs/>
        </w:rPr>
        <w:t xml:space="preserve"> </w:t>
      </w:r>
      <w:r w:rsidR="00CC4176">
        <w:rPr>
          <w:bCs/>
        </w:rPr>
        <w:t>czasu</w:t>
      </w:r>
      <w:r w:rsidRPr="007B2C64">
        <w:rPr>
          <w:bCs/>
        </w:rPr>
        <w:t xml:space="preserve"> realizacji </w:t>
      </w:r>
      <w:r w:rsidR="000401EE">
        <w:rPr>
          <w:bCs/>
        </w:rPr>
        <w:t xml:space="preserve">zamówienia </w:t>
      </w:r>
      <w:r w:rsidRPr="007B2C64">
        <w:rPr>
          <w:bCs/>
        </w:rPr>
        <w:t>uzależnione od zgody Instytucji Zarządzającej Regionalnym Programem Operacyjnym Województwa Kujawsko-Pomorskiego na lata 2014-2020 lub bieżącą sytuacją epidemiczną w Polsce. Oznacza to, że Zamawiający nie ponosi odpowiedzialności za zawieszenie działalności Dziennego Domu „Senior+”, jeżeli wynikać to będzie z decyzji Instytucji Zarządzającej lub Wojewody Kujawsko-Pomorskiego. Powyższe nie implikuje roszczeń ze strony Wykonawcy</w:t>
      </w:r>
      <w:r w:rsidRPr="007B2C64">
        <w:rPr>
          <w:b/>
          <w:bCs/>
          <w:sz w:val="22"/>
        </w:rPr>
        <w:t>.</w:t>
      </w:r>
    </w:p>
    <w:p w:rsidR="00EF002C" w:rsidRDefault="00EF002C" w:rsidP="007B2C64">
      <w:r w:rsidRPr="00336716">
        <w:t>5.2 Miejsce wykonania usługi: DDP S+ Rachcin 8 A 87-617 Bobrowniki</w:t>
      </w:r>
    </w:p>
    <w:p w:rsidR="008D3DEC" w:rsidRPr="008D3DEC" w:rsidRDefault="008D3DEC" w:rsidP="008D3DE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D3DEC" w:rsidRPr="007A3477" w:rsidRDefault="008D3DEC" w:rsidP="007A3477">
      <w:pPr>
        <w:pStyle w:val="Default"/>
        <w:outlineLvl w:val="0"/>
        <w:rPr>
          <w:rFonts w:eastAsiaTheme="minorHAnsi"/>
          <w:b/>
          <w:lang w:eastAsia="en-US"/>
        </w:rPr>
      </w:pPr>
      <w:bookmarkStart w:id="6" w:name="_Toc67993895"/>
      <w:r w:rsidRPr="007A3477">
        <w:rPr>
          <w:rFonts w:eastAsiaTheme="minorHAnsi"/>
          <w:b/>
          <w:lang w:eastAsia="en-US"/>
        </w:rPr>
        <w:t xml:space="preserve">VI.  </w:t>
      </w:r>
      <w:r w:rsidR="0008576C" w:rsidRPr="007A3477">
        <w:rPr>
          <w:rFonts w:eastAsiaTheme="minorHAnsi"/>
          <w:b/>
          <w:lang w:eastAsia="en-US"/>
        </w:rPr>
        <w:t>Informacje o środkach komunikacji elektronicznej</w:t>
      </w:r>
      <w:bookmarkEnd w:id="6"/>
    </w:p>
    <w:p w:rsidR="008D3DEC" w:rsidRPr="008D3DEC" w:rsidRDefault="008D3DEC" w:rsidP="008D3DE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D3DEC" w:rsidRPr="00EA417D" w:rsidRDefault="008D3DEC" w:rsidP="00CC6EA9">
      <w:pPr>
        <w:pStyle w:val="Akapitzlist"/>
        <w:spacing w:after="0"/>
        <w:ind w:left="426"/>
      </w:pPr>
      <w:r>
        <w:t xml:space="preserve">6.1. </w:t>
      </w:r>
      <w:r w:rsidRPr="00EA417D">
        <w:t xml:space="preserve">W postępowaniu o udzielenie zamówienia komunikacja między Zamawiającym </w:t>
      </w:r>
      <w:r w:rsidRPr="00EA417D">
        <w:br/>
        <w:t xml:space="preserve">a wykonawcami odbywa się przy użyciu miniPortalu, który dostępny jest pod adresem: https://miniportal.uzp.gov.pl/, ePUA-u, dostępnego pod adresem: https://epuap.gov.pl/wps/portal oraz poczty elektronicznej. </w:t>
      </w:r>
    </w:p>
    <w:p w:rsidR="008D3DEC" w:rsidRPr="00EA417D" w:rsidRDefault="008D3DEC" w:rsidP="00D702F1">
      <w:pPr>
        <w:spacing w:line="276" w:lineRule="auto"/>
        <w:ind w:left="426"/>
        <w:jc w:val="both"/>
      </w:pPr>
      <w:r>
        <w:t xml:space="preserve">6.2. </w:t>
      </w:r>
      <w:r w:rsidRPr="00EA417D">
        <w:t xml:space="preserve"> Zamawiający wyznacza następujące osoby do kontaktu z Wykonawcami: Pani Małgorz</w:t>
      </w:r>
      <w:r>
        <w:t>ata Rutkowska tel. 54 230 51 44, email: inwestycje@ugbobrowniki.pl</w:t>
      </w:r>
    </w:p>
    <w:p w:rsidR="00CC6EA9" w:rsidRDefault="008D3DEC" w:rsidP="00CC6EA9">
      <w:pPr>
        <w:pStyle w:val="Akapitzlist"/>
        <w:ind w:left="426"/>
      </w:pPr>
      <w:r w:rsidRPr="008D3DEC">
        <w:t>6.3.</w:t>
      </w:r>
      <w:r w:rsidRPr="00EA417D">
        <w:t xml:space="preserve"> Wykonawca zamierzający wziąć udział w postępowaniu o udzielenie zamówienia publicznego, musi posiadać konto na ePUAP. Wykonawca posiadający konto na ePUAP ma dostęp do następujących formularzy: „Formularz do złożenia, zmiany, wycofania oferty lub wniosku” oraz do „Formularza do komunikacji”. </w:t>
      </w:r>
    </w:p>
    <w:p w:rsidR="00CC6EA9" w:rsidRPr="00EA417D" w:rsidRDefault="00CC6EA9" w:rsidP="00CC6EA9">
      <w:pPr>
        <w:pStyle w:val="Akapitzlist"/>
        <w:ind w:left="426"/>
      </w:pPr>
      <w:r>
        <w:rPr>
          <w:b/>
        </w:rPr>
        <w:t>6</w:t>
      </w:r>
      <w:r w:rsidRPr="00EA417D">
        <w:rPr>
          <w:b/>
        </w:rPr>
        <w:t>.4.</w:t>
      </w:r>
      <w:r w:rsidRPr="00EA417D">
        <w:t xml:space="preserve"> 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:rsidR="00CC6EA9" w:rsidRPr="00EA417D" w:rsidRDefault="00CC6EA9" w:rsidP="00CC6EA9">
      <w:pPr>
        <w:pStyle w:val="Akapitzlist"/>
        <w:ind w:left="426"/>
      </w:pPr>
      <w:r>
        <w:rPr>
          <w:b/>
        </w:rPr>
        <w:t>6</w:t>
      </w:r>
      <w:r w:rsidRPr="00EA417D">
        <w:rPr>
          <w:b/>
        </w:rPr>
        <w:t>.5.</w:t>
      </w:r>
      <w:r w:rsidRPr="00EA417D"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CC6EA9" w:rsidRPr="00EA417D" w:rsidRDefault="00CC6EA9" w:rsidP="00CC6EA9">
      <w:pPr>
        <w:pStyle w:val="Akapitzlist"/>
        <w:ind w:left="426"/>
      </w:pPr>
      <w:r>
        <w:rPr>
          <w:b/>
        </w:rPr>
        <w:t>6</w:t>
      </w:r>
      <w:r w:rsidRPr="00EA417D">
        <w:rPr>
          <w:b/>
        </w:rPr>
        <w:t>.6</w:t>
      </w:r>
      <w:r w:rsidRPr="00EA417D">
        <w:t>. Za datę przekazania oferty, wniosków, zawiadomień, dokumentów elektronicznych, oświadczeń lub elektronicznych kopii dokumentów lub oświadczeń oraz innych informacji przyjmuje się datę ich przekazania na ePUAP.</w:t>
      </w:r>
    </w:p>
    <w:p w:rsidR="00CC6EA9" w:rsidRPr="00EA417D" w:rsidRDefault="00CC6EA9" w:rsidP="00CC6EA9">
      <w:pPr>
        <w:pStyle w:val="Akapitzlist"/>
        <w:spacing w:before="240" w:after="0"/>
        <w:ind w:left="426"/>
      </w:pPr>
      <w:r>
        <w:rPr>
          <w:b/>
        </w:rPr>
        <w:t>6</w:t>
      </w:r>
      <w:r w:rsidRPr="00EA417D">
        <w:rPr>
          <w:b/>
        </w:rPr>
        <w:t>.7.</w:t>
      </w:r>
      <w:r w:rsidRPr="00EA417D">
        <w:t xml:space="preserve"> Zamawiający przekazuje link do postępowania oraz ID postępowania jako załącznik do niniejszej SWZ. Dane postępowanie można wyszukać również na Liście wszystkich postępowań w miniPortalu klikając wcześniej opcję „Dla Wykonawców” lub ze strony głównej z zakładki Postępowania. </w:t>
      </w:r>
    </w:p>
    <w:p w:rsidR="00CC6EA9" w:rsidRDefault="00CC6EA9" w:rsidP="00CC6EA9">
      <w:pPr>
        <w:pStyle w:val="Akapitzlist"/>
        <w:ind w:left="426"/>
      </w:pPr>
    </w:p>
    <w:p w:rsidR="00CC6EA9" w:rsidRPr="00EA417D" w:rsidRDefault="00CC6EA9" w:rsidP="00CC6EA9">
      <w:pPr>
        <w:pStyle w:val="Akapitzlist"/>
        <w:ind w:left="426"/>
      </w:pPr>
      <w:r>
        <w:rPr>
          <w:b/>
        </w:rPr>
        <w:t>6.8</w:t>
      </w:r>
      <w:r w:rsidRPr="00EA417D">
        <w:rPr>
          <w:b/>
        </w:rPr>
        <w:t>.</w:t>
      </w:r>
      <w:r w:rsidRPr="00EA417D">
        <w:t xml:space="preserve"> W postępowaniu o udzielenie zamówienia komunikacja pomiędzy Zamawiającym 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lub ID postępowania). </w:t>
      </w:r>
    </w:p>
    <w:p w:rsidR="00CC6EA9" w:rsidRPr="00EA417D" w:rsidRDefault="00CC6EA9" w:rsidP="00CC6EA9">
      <w:pPr>
        <w:pStyle w:val="Akapitzlist"/>
        <w:ind w:left="426"/>
      </w:pPr>
      <w:r>
        <w:rPr>
          <w:b/>
        </w:rPr>
        <w:t>6.9</w:t>
      </w:r>
      <w:r w:rsidRPr="00EA417D">
        <w:rPr>
          <w:b/>
        </w:rPr>
        <w:t>.</w:t>
      </w:r>
      <w:r w:rsidRPr="00EA417D">
        <w:t xml:space="preserve"> Zamawiający może również komunikować się z Wykonawcami za pomocą poczty elektronicznej, email:  inwestycje@ugbobrowniki.pl </w:t>
      </w:r>
    </w:p>
    <w:p w:rsidR="00CC6EA9" w:rsidRDefault="00CC6EA9" w:rsidP="00CC6EA9">
      <w:pPr>
        <w:pStyle w:val="Akapitzlist"/>
        <w:spacing w:after="0"/>
        <w:ind w:left="426"/>
      </w:pPr>
      <w:r>
        <w:rPr>
          <w:b/>
        </w:rPr>
        <w:t>6.10</w:t>
      </w:r>
      <w:r w:rsidRPr="00EA417D"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w pkt 6.2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CC6EA9" w:rsidRPr="00CC6EA9" w:rsidRDefault="00CC6EA9" w:rsidP="00CC6E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C6EA9" w:rsidRPr="007A3477" w:rsidRDefault="00CC6EA9" w:rsidP="007A3477">
      <w:pPr>
        <w:pStyle w:val="Default"/>
        <w:outlineLvl w:val="0"/>
        <w:rPr>
          <w:rFonts w:eastAsiaTheme="minorHAnsi"/>
          <w:b/>
        </w:rPr>
      </w:pPr>
      <w:bookmarkStart w:id="7" w:name="_Toc67993896"/>
      <w:r w:rsidRPr="007A3477">
        <w:rPr>
          <w:rFonts w:eastAsiaTheme="minorHAnsi"/>
          <w:b/>
        </w:rPr>
        <w:t xml:space="preserve">VII. </w:t>
      </w:r>
      <w:r w:rsidR="0008576C" w:rsidRPr="007A3477">
        <w:rPr>
          <w:rFonts w:eastAsiaTheme="minorHAnsi"/>
          <w:b/>
        </w:rPr>
        <w:t>Termin związania ofertą</w:t>
      </w:r>
      <w:bookmarkEnd w:id="7"/>
    </w:p>
    <w:p w:rsidR="00CC6EA9" w:rsidRPr="000460FD" w:rsidRDefault="00CC6EA9" w:rsidP="00CC6E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CC6EA9">
        <w:rPr>
          <w:rFonts w:eastAsiaTheme="minorHAnsi"/>
          <w:szCs w:val="22"/>
          <w:lang w:eastAsia="en-US"/>
        </w:rPr>
        <w:t xml:space="preserve">1.Wykonawca jest związany ofertą do </w:t>
      </w:r>
      <w:r w:rsidR="007B2C64" w:rsidRPr="000460FD">
        <w:rPr>
          <w:rFonts w:eastAsiaTheme="minorHAnsi"/>
          <w:szCs w:val="22"/>
          <w:lang w:eastAsia="en-US"/>
        </w:rPr>
        <w:t>dnia</w:t>
      </w:r>
      <w:r w:rsidR="00022CFB">
        <w:rPr>
          <w:rFonts w:eastAsiaTheme="minorHAnsi"/>
          <w:szCs w:val="22"/>
          <w:lang w:eastAsia="en-US"/>
        </w:rPr>
        <w:t xml:space="preserve"> 29</w:t>
      </w:r>
      <w:r w:rsidR="001F793C">
        <w:rPr>
          <w:rFonts w:eastAsiaTheme="minorHAnsi"/>
          <w:szCs w:val="22"/>
          <w:lang w:eastAsia="en-US"/>
        </w:rPr>
        <w:t xml:space="preserve"> kwietnia 2021 </w:t>
      </w:r>
      <w:r w:rsidR="001F793C" w:rsidRPr="001F793C">
        <w:rPr>
          <w:rFonts w:eastAsiaTheme="minorHAnsi"/>
          <w:szCs w:val="22"/>
          <w:lang w:eastAsia="en-US"/>
        </w:rPr>
        <w:t>r.</w:t>
      </w:r>
      <w:r w:rsidR="007B2C64" w:rsidRPr="001F793C">
        <w:rPr>
          <w:rFonts w:eastAsiaTheme="minorHAnsi"/>
          <w:szCs w:val="22"/>
          <w:lang w:eastAsia="en-US"/>
        </w:rPr>
        <w:t xml:space="preserve"> ,</w:t>
      </w:r>
      <w:r w:rsidR="007B2C64" w:rsidRPr="000460FD">
        <w:rPr>
          <w:rFonts w:eastAsiaTheme="minorHAnsi"/>
          <w:szCs w:val="22"/>
          <w:lang w:eastAsia="en-US"/>
        </w:rPr>
        <w:t xml:space="preserve"> </w:t>
      </w:r>
      <w:r w:rsidRPr="000460FD">
        <w:rPr>
          <w:rFonts w:eastAsiaTheme="minorHAnsi"/>
          <w:szCs w:val="22"/>
          <w:lang w:eastAsia="en-US"/>
        </w:rPr>
        <w:t>jednak nie dłużej niż 30 dni od dnia upływu składania ofert, przy czym pierwszym dniem terminu związania ofertą jest dzień, w którym upływa termin składania ofert.</w:t>
      </w:r>
    </w:p>
    <w:p w:rsidR="00CC6EA9" w:rsidRPr="00CC6EA9" w:rsidRDefault="00CC6EA9" w:rsidP="00CC6E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CC6EA9">
        <w:rPr>
          <w:rFonts w:eastAsiaTheme="minorHAnsi"/>
          <w:szCs w:val="22"/>
          <w:lang w:eastAsia="en-US"/>
        </w:rPr>
        <w:t>2.W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wskazany przez niego okres, nie dłuższy niż 30 dni.</w:t>
      </w:r>
    </w:p>
    <w:p w:rsidR="00CC6EA9" w:rsidRPr="00CC6EA9" w:rsidRDefault="00CC6EA9" w:rsidP="00CC6EA9">
      <w:pPr>
        <w:spacing w:line="276" w:lineRule="auto"/>
        <w:rPr>
          <w:sz w:val="28"/>
        </w:rPr>
      </w:pPr>
      <w:r w:rsidRPr="00CC6EA9">
        <w:t>3.Przedłużenie terminu związania ofertą, wymaga złożenia przez Wykonawcę pisemnego oświadczenia o wyrażeniu zgody na przedłużenie terminu związania ofertą.</w:t>
      </w:r>
    </w:p>
    <w:p w:rsidR="00CC6EA9" w:rsidRPr="00CC6EA9" w:rsidRDefault="00CC6EA9" w:rsidP="00CC6E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C6EA9" w:rsidRPr="007A3477" w:rsidRDefault="007A3477" w:rsidP="007A3477">
      <w:pPr>
        <w:pStyle w:val="Default"/>
        <w:outlineLvl w:val="0"/>
        <w:rPr>
          <w:b/>
          <w:sz w:val="32"/>
        </w:rPr>
      </w:pPr>
      <w:bookmarkStart w:id="8" w:name="_Toc67993897"/>
      <w:r>
        <w:rPr>
          <w:b/>
        </w:rPr>
        <w:t xml:space="preserve">VIII. </w:t>
      </w:r>
      <w:r w:rsidR="0008576C" w:rsidRPr="007A3477">
        <w:rPr>
          <w:b/>
        </w:rPr>
        <w:t>Opis sposobu przygotowania oferty, termin składania i otwarcia ofert</w:t>
      </w:r>
      <w:bookmarkEnd w:id="8"/>
    </w:p>
    <w:p w:rsidR="00674960" w:rsidRPr="00EA417D" w:rsidRDefault="00D702F1" w:rsidP="00674960">
      <w:pPr>
        <w:spacing w:line="276" w:lineRule="auto"/>
        <w:ind w:left="426"/>
        <w:jc w:val="both"/>
      </w:pPr>
      <w:r>
        <w:t xml:space="preserve">8.1. </w:t>
      </w:r>
      <w:r w:rsidR="00674960" w:rsidRPr="00EA417D">
        <w:t>Oferta winna być sporządzon</w:t>
      </w:r>
      <w:r w:rsidR="007B2C64">
        <w:t>a wg wzoru FORMULARZA OFERTY (z</w:t>
      </w:r>
      <w:r w:rsidR="00674960" w:rsidRPr="00EA417D">
        <w:t>ałącznik nr 1 do SWZ ) w języku polskim. Wykonawca może złożyć tylko jedną ofertę. Wykonawca składa ofertę w postępowaniu, dalej „wniosek” za pośrednictwem „Formularza do złożenia, zmiany, wycofania oferty lub wniosku”</w:t>
      </w:r>
      <w:r w:rsidR="00674960">
        <w:t xml:space="preserve"> </w:t>
      </w:r>
      <w:r w:rsidR="00674960" w:rsidRPr="00EA417D">
        <w:t xml:space="preserve">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.2</w:t>
      </w:r>
      <w:r w:rsidRPr="00EA417D">
        <w:t xml:space="preserve">. Ofertę należy sporządzić w języku polskim.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.3.</w:t>
      </w:r>
      <w:r w:rsidRPr="00EA417D">
        <w:t xml:space="preserve"> Oferta powinna być podpisana przez osobę upoważnioną/osoby </w:t>
      </w:r>
      <w:r>
        <w:t>upoważnione do reprezentowania W</w:t>
      </w:r>
      <w:r w:rsidRPr="00EA417D">
        <w:t xml:space="preserve">ykonawcy.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.4.</w:t>
      </w:r>
      <w:r w:rsidRPr="00EA417D">
        <w:t xml:space="preserve"> Jeżeli w imieniu Wykonawcy działa osoba, której umocowanie do jego reprezentowania nie wynika z dokumentów rejestrowych (KRS, CEiDG lu</w:t>
      </w:r>
      <w:r>
        <w:t>b innego właściwego rejestru), W</w:t>
      </w:r>
      <w:r w:rsidRPr="00EA417D">
        <w:t xml:space="preserve">ykonawca dołącza do oferty pełnomocnictwo.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.5.</w:t>
      </w:r>
      <w:r w:rsidRPr="00EA417D">
        <w:t xml:space="preserve"> Pełnomocnictwo do złożenia oferty lub oświadczenia, o którym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.6</w:t>
      </w:r>
      <w:r w:rsidRPr="00EA417D">
        <w:t xml:space="preserve">.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.7.</w:t>
      </w:r>
      <w:r w:rsidRPr="00EA417D">
        <w:t xml:space="preserve"> Ofertę w postępowaniu składa się, pod rygorem nieważności, w formie elektronicznej lub w postaci elektronicznej opatrzonej podpisem zaufanym lub podpisem osobistym.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.8</w:t>
      </w:r>
      <w:r w:rsidRPr="00EA417D">
        <w:t xml:space="preserve">. Sposób złożenia ofert, w tym zaszyfrowania oferty opisany został w „Instrukcji użytkownika”, dostępnej na stronie: https://miniportal.uzp.gov.pl/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.9.</w:t>
      </w:r>
      <w:r w:rsidRPr="00EA417D">
        <w:t xml:space="preserve"> Jeżeli dokumenty elektroniczne, przekazywane przy użyciu środków komunikacji elektronicznej, zawierają informacje stanowiące tajemnicę przedsiębiorstwa w rozumieniu przepisów ustawy z dnia 16 kwietnia 1993 r. o zwalczaniu nieuczciwej konkurencji</w:t>
      </w:r>
      <w:r>
        <w:t xml:space="preserve"> (Dz. U. z 2020 r. poz. 1913), W</w:t>
      </w:r>
      <w:r w:rsidRPr="00EA417D">
        <w:t xml:space="preserve">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.10</w:t>
      </w:r>
      <w:r w:rsidRPr="00EA417D">
        <w:t>. Do oferty należy dołączyć oświadczenie o niepodleganiu wykluczeniu, spełnianiu warunków udziału w postępowaniu, w zakresie wskazanym w SWZ, w formie elektronicznej lub w postaci elektronicznej opatrzonej podpisem zaufanym lub podpisem osobistym, a następnie zaszyfrować wraz z plikami stanowiącymi ofertę.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.11</w:t>
      </w:r>
      <w:r w:rsidRPr="00EA417D">
        <w:t xml:space="preserve">. Oferta może być złożona tylko do upływu terminu składania ofert. </w:t>
      </w:r>
    </w:p>
    <w:p w:rsidR="00674960" w:rsidRPr="00EA417D" w:rsidRDefault="00674960" w:rsidP="00674960">
      <w:pPr>
        <w:spacing w:line="276" w:lineRule="auto"/>
        <w:ind w:left="426"/>
        <w:jc w:val="both"/>
      </w:pPr>
      <w:r>
        <w:rPr>
          <w:b/>
        </w:rPr>
        <w:t>8</w:t>
      </w:r>
      <w:r w:rsidRPr="00EA417D">
        <w:rPr>
          <w:b/>
        </w:rPr>
        <w:t>.12</w:t>
      </w:r>
      <w:r w:rsidRPr="00EA417D">
        <w:t xml:space="preserve"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 </w:t>
      </w:r>
    </w:p>
    <w:p w:rsidR="00753117" w:rsidRDefault="00674960" w:rsidP="00753117">
      <w:pPr>
        <w:spacing w:line="276" w:lineRule="auto"/>
        <w:ind w:left="426"/>
        <w:jc w:val="both"/>
      </w:pPr>
      <w:r>
        <w:rPr>
          <w:b/>
        </w:rPr>
        <w:t>8.</w:t>
      </w:r>
      <w:r w:rsidRPr="00EA417D">
        <w:rPr>
          <w:b/>
        </w:rPr>
        <w:t>13.</w:t>
      </w:r>
      <w:r w:rsidRPr="00EA417D">
        <w:t xml:space="preserve"> Wykonawca po upływie terminu do składania ofert nie może skutecznie dokonać zmiany ani wycofać złożonej oferty.</w:t>
      </w:r>
    </w:p>
    <w:p w:rsidR="00753117" w:rsidRPr="00753117" w:rsidRDefault="00753117" w:rsidP="00753117">
      <w:pPr>
        <w:pStyle w:val="Nagwek1"/>
        <w:spacing w:before="0"/>
        <w:ind w:left="426"/>
        <w:rPr>
          <w:rFonts w:ascii="Times New Roman" w:hAnsi="Times New Roman"/>
          <w:sz w:val="24"/>
          <w:szCs w:val="24"/>
        </w:rPr>
      </w:pPr>
      <w:bookmarkStart w:id="9" w:name="_Toc67993898"/>
      <w:r w:rsidRPr="00753117">
        <w:rPr>
          <w:rFonts w:ascii="Times New Roman" w:hAnsi="Times New Roman"/>
          <w:sz w:val="24"/>
          <w:szCs w:val="24"/>
        </w:rPr>
        <w:t>8.14. Sposób oraz termin składania ofert.</w:t>
      </w:r>
      <w:bookmarkEnd w:id="9"/>
      <w:r w:rsidRPr="00753117">
        <w:rPr>
          <w:rFonts w:ascii="Times New Roman" w:hAnsi="Times New Roman"/>
          <w:sz w:val="24"/>
          <w:szCs w:val="24"/>
        </w:rPr>
        <w:t xml:space="preserve"> </w:t>
      </w:r>
    </w:p>
    <w:p w:rsidR="00753117" w:rsidRPr="00EA417D" w:rsidRDefault="00753117" w:rsidP="00753117">
      <w:pPr>
        <w:ind w:left="426"/>
        <w:jc w:val="both"/>
      </w:pPr>
      <w:r w:rsidRPr="00EA417D">
        <w:t xml:space="preserve">Wykonawca składa ofertę przy użyciu narzędzi komunikacji elektronicznej dostępnej pod adresem: </w:t>
      </w:r>
    </w:p>
    <w:p w:rsidR="00753117" w:rsidRPr="00EA417D" w:rsidRDefault="00803BF5" w:rsidP="00753117">
      <w:pPr>
        <w:ind w:left="426"/>
        <w:jc w:val="both"/>
      </w:pPr>
      <w:hyperlink r:id="rId12" w:history="1">
        <w:r w:rsidR="00753117" w:rsidRPr="00EA417D">
          <w:rPr>
            <w:rStyle w:val="Hipercze"/>
          </w:rPr>
          <w:t>https://miniportal.uzp.gov.pl</w:t>
        </w:r>
      </w:hyperlink>
      <w:r w:rsidR="00753117" w:rsidRPr="00EA417D">
        <w:t xml:space="preserve"> </w:t>
      </w:r>
    </w:p>
    <w:p w:rsidR="00753117" w:rsidRPr="00EA417D" w:rsidRDefault="00803BF5" w:rsidP="00753117">
      <w:pPr>
        <w:ind w:left="426"/>
        <w:jc w:val="both"/>
      </w:pPr>
      <w:hyperlink r:id="rId13" w:history="1">
        <w:r w:rsidR="00753117" w:rsidRPr="00EA417D">
          <w:rPr>
            <w:rStyle w:val="Hipercze"/>
          </w:rPr>
          <w:t>https://epuap.gov.pl/wps/portal</w:t>
        </w:r>
      </w:hyperlink>
      <w:r w:rsidR="00753117" w:rsidRPr="00EA417D">
        <w:t xml:space="preserve"> </w:t>
      </w:r>
    </w:p>
    <w:p w:rsidR="00753117" w:rsidRDefault="00753117" w:rsidP="00753117">
      <w:pPr>
        <w:ind w:left="426"/>
        <w:jc w:val="both"/>
        <w:rPr>
          <w:vertAlign w:val="superscript"/>
        </w:rPr>
      </w:pPr>
      <w:r w:rsidRPr="00FB5AB5">
        <w:t xml:space="preserve">Oferty należy składać do dnia </w:t>
      </w:r>
      <w:r w:rsidR="00C154F2">
        <w:t>08</w:t>
      </w:r>
      <w:r w:rsidR="001F793C">
        <w:t xml:space="preserve"> kwietnia</w:t>
      </w:r>
      <w:r w:rsidRPr="00FB5AB5">
        <w:t xml:space="preserve"> 2021 r. </w:t>
      </w:r>
      <w:r w:rsidR="001F793C">
        <w:t xml:space="preserve"> do </w:t>
      </w:r>
      <w:r w:rsidRPr="00FB5AB5">
        <w:t xml:space="preserve">godz. </w:t>
      </w:r>
      <w:r>
        <w:t>9</w:t>
      </w:r>
      <w:r w:rsidRPr="00FB5AB5">
        <w:rPr>
          <w:vertAlign w:val="superscript"/>
        </w:rPr>
        <w:t>00</w:t>
      </w:r>
    </w:p>
    <w:p w:rsidR="00753117" w:rsidRPr="00FB5AB5" w:rsidRDefault="00753117" w:rsidP="00753117">
      <w:pPr>
        <w:ind w:left="426"/>
        <w:jc w:val="both"/>
        <w:rPr>
          <w:vertAlign w:val="superscript"/>
        </w:rPr>
      </w:pPr>
    </w:p>
    <w:p w:rsidR="00753117" w:rsidRDefault="00753117" w:rsidP="00674960">
      <w:pPr>
        <w:spacing w:line="276" w:lineRule="auto"/>
        <w:ind w:left="426"/>
        <w:jc w:val="both"/>
      </w:pPr>
    </w:p>
    <w:p w:rsidR="00753117" w:rsidRPr="00753117" w:rsidRDefault="00753117" w:rsidP="00753117">
      <w:pPr>
        <w:pStyle w:val="Nagwek1"/>
        <w:ind w:left="426"/>
        <w:rPr>
          <w:rFonts w:ascii="Times New Roman" w:hAnsi="Times New Roman"/>
          <w:sz w:val="24"/>
          <w:szCs w:val="24"/>
        </w:rPr>
      </w:pPr>
      <w:bookmarkStart w:id="10" w:name="_Toc67993899"/>
      <w:r w:rsidRPr="00753117">
        <w:rPr>
          <w:rFonts w:ascii="Times New Roman" w:hAnsi="Times New Roman"/>
          <w:sz w:val="24"/>
        </w:rPr>
        <w:t>8.15</w:t>
      </w:r>
      <w:r>
        <w:rPr>
          <w:rFonts w:ascii="Times New Roman" w:hAnsi="Times New Roman"/>
          <w:sz w:val="24"/>
        </w:rPr>
        <w:t xml:space="preserve">. </w:t>
      </w:r>
      <w:r w:rsidRPr="00753117">
        <w:rPr>
          <w:rFonts w:ascii="Times New Roman" w:hAnsi="Times New Roman"/>
          <w:sz w:val="24"/>
          <w:szCs w:val="24"/>
        </w:rPr>
        <w:t>Termin otwarcia ofert.</w:t>
      </w:r>
      <w:bookmarkEnd w:id="10"/>
      <w:r w:rsidRPr="00753117">
        <w:rPr>
          <w:rFonts w:ascii="Times New Roman" w:hAnsi="Times New Roman"/>
          <w:sz w:val="24"/>
          <w:szCs w:val="24"/>
        </w:rPr>
        <w:t xml:space="preserve"> </w:t>
      </w:r>
    </w:p>
    <w:p w:rsidR="00753117" w:rsidRPr="00EA417D" w:rsidRDefault="00753117" w:rsidP="00753117">
      <w:pPr>
        <w:ind w:left="426"/>
        <w:jc w:val="both"/>
      </w:pPr>
      <w:r>
        <w:rPr>
          <w:b/>
        </w:rPr>
        <w:t>8.15</w:t>
      </w:r>
      <w:r w:rsidRPr="00FB5AB5">
        <w:rPr>
          <w:b/>
        </w:rPr>
        <w:t>.1</w:t>
      </w:r>
      <w:r w:rsidRPr="00FB5AB5">
        <w:t xml:space="preserve">. Otwarcie ofert nastąpi w </w:t>
      </w:r>
      <w:r w:rsidRPr="001F793C">
        <w:t xml:space="preserve">dniu </w:t>
      </w:r>
      <w:r w:rsidR="00C154F2">
        <w:t>08</w:t>
      </w:r>
      <w:r w:rsidR="001F793C">
        <w:t xml:space="preserve"> kwietnia</w:t>
      </w:r>
      <w:r w:rsidRPr="00FB5AB5">
        <w:t xml:space="preserve"> 2021 r.</w:t>
      </w:r>
      <w:r w:rsidR="001F793C">
        <w:t xml:space="preserve"> o </w:t>
      </w:r>
      <w:r w:rsidRPr="00FB5AB5">
        <w:t>godz</w:t>
      </w:r>
      <w:r>
        <w:t>. 9</w:t>
      </w:r>
      <w:r>
        <w:rPr>
          <w:vertAlign w:val="superscript"/>
        </w:rPr>
        <w:t>1</w:t>
      </w:r>
      <w:r w:rsidRPr="00FB5AB5">
        <w:rPr>
          <w:vertAlign w:val="superscript"/>
        </w:rPr>
        <w:t>0</w:t>
      </w:r>
      <w:r w:rsidRPr="00EA417D">
        <w:t xml:space="preserve"> </w:t>
      </w:r>
    </w:p>
    <w:p w:rsidR="00753117" w:rsidRPr="00EA417D" w:rsidRDefault="00753117" w:rsidP="00753117">
      <w:pPr>
        <w:ind w:left="426"/>
        <w:jc w:val="both"/>
      </w:pPr>
      <w:r>
        <w:rPr>
          <w:b/>
        </w:rPr>
        <w:t>8.15</w:t>
      </w:r>
      <w:r w:rsidRPr="00EA417D">
        <w:rPr>
          <w:b/>
        </w:rPr>
        <w:t>.2.</w:t>
      </w:r>
      <w:r w:rsidRPr="00EA417D">
        <w:t xml:space="preserve"> Zamawiający, najpóźniej przed otwarciem ofert, udostępni na stronie internetowej prowadzonego postępowania informację o kwocie, jaką zamierza przeznaczyć na sfinansowanie zamówienia. </w:t>
      </w:r>
    </w:p>
    <w:p w:rsidR="00753117" w:rsidRPr="00EA417D" w:rsidRDefault="00753117" w:rsidP="00753117">
      <w:pPr>
        <w:ind w:left="426"/>
        <w:jc w:val="both"/>
      </w:pPr>
      <w:r>
        <w:rPr>
          <w:b/>
        </w:rPr>
        <w:t>8.15.</w:t>
      </w:r>
      <w:r w:rsidRPr="00EA417D">
        <w:rPr>
          <w:b/>
        </w:rPr>
        <w:t>.3</w:t>
      </w:r>
      <w:r w:rsidRPr="00EA417D">
        <w:t xml:space="preserve"> Niezwłocznie po otwarciu ofert zamawiający udostępni na stronie internetowej prowadzonego postępowania informacje o: </w:t>
      </w:r>
    </w:p>
    <w:p w:rsidR="00753117" w:rsidRPr="00EA417D" w:rsidRDefault="00753117" w:rsidP="00753117">
      <w:pPr>
        <w:pStyle w:val="Akapitzlist"/>
        <w:numPr>
          <w:ilvl w:val="0"/>
          <w:numId w:val="15"/>
        </w:numPr>
        <w:spacing w:after="0"/>
      </w:pPr>
      <w:r w:rsidRPr="00EA417D">
        <w:t xml:space="preserve">nazwach albo imionach i nazwiskach oraz siedzibach lub miejscach prowadzonej działalności gospodarczej albo miejscach zamieszkania wykonawców, których oferty zostały otwarte; </w:t>
      </w:r>
    </w:p>
    <w:p w:rsidR="00753117" w:rsidRPr="00EA417D" w:rsidRDefault="00753117" w:rsidP="00753117">
      <w:pPr>
        <w:pStyle w:val="Akapitzlist"/>
        <w:numPr>
          <w:ilvl w:val="0"/>
          <w:numId w:val="15"/>
        </w:numPr>
        <w:spacing w:after="0"/>
      </w:pPr>
      <w:r w:rsidRPr="00EA417D">
        <w:t xml:space="preserve">cenach lub kosztach zawartych w ofertach. </w:t>
      </w:r>
    </w:p>
    <w:p w:rsidR="00753117" w:rsidRDefault="00753117" w:rsidP="00674960">
      <w:pPr>
        <w:spacing w:line="276" w:lineRule="auto"/>
        <w:ind w:left="426"/>
        <w:jc w:val="both"/>
      </w:pPr>
    </w:p>
    <w:p w:rsidR="007B2C64" w:rsidRPr="007A3477" w:rsidRDefault="007A3477" w:rsidP="007A3477">
      <w:pPr>
        <w:pStyle w:val="Default"/>
        <w:outlineLvl w:val="0"/>
        <w:rPr>
          <w:b/>
        </w:rPr>
      </w:pPr>
      <w:bookmarkStart w:id="11" w:name="_Toc67993900"/>
      <w:r>
        <w:rPr>
          <w:b/>
        </w:rPr>
        <w:t xml:space="preserve">IX. </w:t>
      </w:r>
      <w:r w:rsidR="0008576C" w:rsidRPr="007A3477">
        <w:rPr>
          <w:b/>
        </w:rPr>
        <w:t>Wspólne ubieganie się wykonawców o udzielenie zamówienia</w:t>
      </w:r>
      <w:bookmarkEnd w:id="11"/>
    </w:p>
    <w:p w:rsidR="00674960" w:rsidRPr="00674960" w:rsidRDefault="00674960" w:rsidP="00674960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674960">
        <w:rPr>
          <w:rFonts w:eastAsiaTheme="minorHAnsi"/>
          <w:szCs w:val="22"/>
          <w:lang w:eastAsia="en-US"/>
        </w:rPr>
        <w:t>9.1.Wykonawcy mogą wspólnie ubiegać się o udzielenie zamówienia.</w:t>
      </w:r>
    </w:p>
    <w:p w:rsidR="00674960" w:rsidRPr="00674960" w:rsidRDefault="00674960" w:rsidP="00674960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674960">
        <w:rPr>
          <w:rFonts w:eastAsiaTheme="minorHAnsi"/>
          <w:szCs w:val="22"/>
          <w:lang w:eastAsia="en-US"/>
        </w:rPr>
        <w:t>9.2.W tym przypadku, Wykonawcy ustanawiają pełnomocnika do reprezentowania ich w postępowaniu o udzielenie zamówienia albo do reprezentowania w postępowaniu i zawarcia umowy w sprawie zamówienia publicznego.</w:t>
      </w:r>
    </w:p>
    <w:p w:rsidR="008D3DEC" w:rsidRPr="00674960" w:rsidRDefault="00674960" w:rsidP="00674960">
      <w:pPr>
        <w:pStyle w:val="Tekstpodstawowywcity"/>
        <w:spacing w:line="276" w:lineRule="auto"/>
        <w:ind w:left="426"/>
        <w:rPr>
          <w:rFonts w:ascii="Times New Roman" w:hAnsi="Times New Roman"/>
          <w:sz w:val="28"/>
        </w:rPr>
      </w:pPr>
      <w:r w:rsidRPr="00674960">
        <w:rPr>
          <w:rFonts w:ascii="Times New Roman" w:eastAsiaTheme="minorHAnsi" w:hAnsi="Times New Roman"/>
          <w:szCs w:val="22"/>
          <w:lang w:eastAsia="en-US"/>
        </w:rPr>
        <w:t>9.3.Jeżeli została wybrana oferta Wykonawców wspólnie ubiegających się o udzielenie zamówienia, Zamawiający może żądać przed zawarciem umowy w sprawie zamówienia publicznego kopii umowy</w:t>
      </w:r>
      <w:r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74960">
        <w:rPr>
          <w:rFonts w:ascii="Times New Roman" w:eastAsiaTheme="minorHAnsi" w:hAnsi="Times New Roman"/>
          <w:szCs w:val="22"/>
          <w:lang w:eastAsia="en-US"/>
        </w:rPr>
        <w:t>regulującej współpracę tych Wykonawców.</w:t>
      </w:r>
    </w:p>
    <w:p w:rsidR="00EF002C" w:rsidRDefault="00EF002C" w:rsidP="00EF002C">
      <w:pPr>
        <w:pStyle w:val="Tekstpodstawowywcity"/>
        <w:spacing w:line="276" w:lineRule="auto"/>
        <w:ind w:left="480"/>
        <w:rPr>
          <w:rFonts w:ascii="Times New Roman" w:hAnsi="Times New Roman"/>
          <w:bCs/>
          <w:szCs w:val="24"/>
        </w:rPr>
      </w:pPr>
    </w:p>
    <w:p w:rsidR="00EF002C" w:rsidRPr="001F793C" w:rsidRDefault="0020122E" w:rsidP="0020122E">
      <w:pPr>
        <w:pStyle w:val="Default"/>
        <w:outlineLvl w:val="0"/>
        <w:rPr>
          <w:b/>
        </w:rPr>
      </w:pPr>
      <w:bookmarkStart w:id="12" w:name="_Toc67993901"/>
      <w:r w:rsidRPr="001F793C">
        <w:rPr>
          <w:b/>
        </w:rPr>
        <w:t xml:space="preserve">X. </w:t>
      </w:r>
      <w:r w:rsidR="0008576C" w:rsidRPr="001F793C">
        <w:rPr>
          <w:b/>
        </w:rPr>
        <w:t>Warunki udziału w postępowaniu oraz podstawy wykluczenia z postępowania</w:t>
      </w:r>
      <w:bookmarkEnd w:id="12"/>
    </w:p>
    <w:p w:rsidR="004C0A0D" w:rsidRPr="004C0A0D" w:rsidRDefault="00674960" w:rsidP="004C0A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</w:rPr>
      </w:pPr>
      <w:r w:rsidRPr="001F793C">
        <w:rPr>
          <w:b/>
          <w:bCs/>
        </w:rPr>
        <w:t>O udzielenie zamówienia mogą ubiegać się Wykonawcy, którzy nie podlegają wykluczeniu.</w:t>
      </w:r>
    </w:p>
    <w:p w:rsidR="004C0A0D" w:rsidRPr="004C0A0D" w:rsidRDefault="007B2C64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4C0A0D" w:rsidRPr="004C0A0D">
        <w:rPr>
          <w:rFonts w:eastAsiaTheme="minorHAnsi"/>
          <w:bCs/>
          <w:szCs w:val="22"/>
          <w:lang w:eastAsia="en-US"/>
        </w:rPr>
        <w:t xml:space="preserve">.1  Zamawiający wykluczy z postępowania Wykonawcę w przypadkach, o których mowa </w:t>
      </w:r>
      <w:r w:rsidR="00A04B06">
        <w:rPr>
          <w:rFonts w:eastAsiaTheme="minorHAnsi"/>
          <w:bCs/>
          <w:szCs w:val="22"/>
          <w:lang w:eastAsia="en-US"/>
        </w:rPr>
        <w:br/>
      </w:r>
      <w:r w:rsidR="004C0A0D" w:rsidRPr="004C0A0D">
        <w:rPr>
          <w:rFonts w:eastAsiaTheme="minorHAnsi"/>
          <w:bCs/>
          <w:szCs w:val="22"/>
          <w:lang w:eastAsia="en-US"/>
        </w:rPr>
        <w:t xml:space="preserve">w art. 108 ust. 1 ustawy Pzp (przesłanki obligatoryjnego wykluczenia wykonawców </w:t>
      </w:r>
      <w:r w:rsidR="00A04B06">
        <w:rPr>
          <w:rFonts w:eastAsiaTheme="minorHAnsi"/>
          <w:bCs/>
          <w:szCs w:val="22"/>
          <w:lang w:eastAsia="en-US"/>
        </w:rPr>
        <w:br/>
      </w:r>
      <w:r w:rsidR="004C0A0D" w:rsidRPr="004C0A0D">
        <w:rPr>
          <w:rFonts w:eastAsiaTheme="minorHAnsi"/>
          <w:bCs/>
          <w:szCs w:val="22"/>
          <w:lang w:eastAsia="en-US"/>
        </w:rPr>
        <w:t>z postępowania).</w:t>
      </w:r>
    </w:p>
    <w:p w:rsidR="00EF002C" w:rsidRPr="004C0A0D" w:rsidRDefault="007B2C64" w:rsidP="00A04B06">
      <w:pPr>
        <w:spacing w:line="276" w:lineRule="auto"/>
        <w:jc w:val="both"/>
        <w:rPr>
          <w:sz w:val="32"/>
        </w:rPr>
      </w:pPr>
      <w:r>
        <w:rPr>
          <w:rFonts w:eastAsiaTheme="minorHAnsi"/>
          <w:bCs/>
          <w:szCs w:val="22"/>
          <w:lang w:eastAsia="en-US"/>
        </w:rPr>
        <w:t>10</w:t>
      </w:r>
      <w:r w:rsidR="004C0A0D" w:rsidRPr="004C0A0D">
        <w:rPr>
          <w:rFonts w:eastAsiaTheme="minorHAnsi"/>
          <w:bCs/>
          <w:szCs w:val="22"/>
          <w:lang w:eastAsia="en-US"/>
        </w:rPr>
        <w:t>.2 Z postępowania o udzielenie zamówienia Zamawiający wykluczy także Wykonawcę                         w następujących przypadkach -</w:t>
      </w:r>
      <w:r w:rsidR="0020122E">
        <w:rPr>
          <w:rFonts w:eastAsiaTheme="minorHAnsi"/>
          <w:bCs/>
          <w:szCs w:val="22"/>
          <w:lang w:eastAsia="en-US"/>
        </w:rPr>
        <w:t xml:space="preserve"> </w:t>
      </w:r>
      <w:r w:rsidR="004C0A0D" w:rsidRPr="004C0A0D">
        <w:rPr>
          <w:rFonts w:eastAsiaTheme="minorHAnsi"/>
          <w:bCs/>
          <w:szCs w:val="22"/>
          <w:lang w:eastAsia="en-US"/>
        </w:rPr>
        <w:t>wybrane przez Zamawiającego przesłanki fakultatywnego</w:t>
      </w:r>
      <w:r w:rsidR="004C0A0D" w:rsidRPr="004C0A0D">
        <w:rPr>
          <w:rFonts w:eastAsiaTheme="minorHAnsi"/>
          <w:b/>
          <w:bCs/>
          <w:szCs w:val="22"/>
          <w:lang w:eastAsia="en-US"/>
        </w:rPr>
        <w:t xml:space="preserve"> </w:t>
      </w:r>
      <w:r w:rsidR="004C0A0D" w:rsidRPr="004C0A0D">
        <w:rPr>
          <w:rFonts w:eastAsiaTheme="minorHAnsi"/>
          <w:bCs/>
          <w:szCs w:val="22"/>
          <w:lang w:eastAsia="en-US"/>
        </w:rPr>
        <w:t>wykluczenia wykonawców z postępowania, przewidziane w art. 109 ust. 1 ustawy Pzp:</w:t>
      </w:r>
    </w:p>
    <w:p w:rsidR="004C0A0D" w:rsidRDefault="004C0A0D" w:rsidP="00E26651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A04B06">
        <w:t xml:space="preserve">który naruszył  obowiązki  dotyczące płatności  podatków, opłat lub składek na ubezpieczenie społeczne lub zdrowotne, co Zamawiający jest w stanie wykazać za pomocą stosownych środków dowodowych, z wyjątkiem przypadku, o którym mowa </w:t>
      </w:r>
      <w:r w:rsidRPr="0020122E">
        <w:t>w art. 108 ust. 1 pkt 3 ustawy Pzp, chyba</w:t>
      </w:r>
      <w:r w:rsidRPr="00A04B06">
        <w:t xml:space="preserve">  że Wykonawca odpowiednio przed upływem terminu do składania ofert dokonał płatności należnych podatków, opłat lub składek na ubezpieczenie społeczne lub zdrowotne wraz z odsetkami  lub grzywnami  lub zawarł wiążące  porozumienie w sprawie spłaty tych należności;</w:t>
      </w:r>
    </w:p>
    <w:p w:rsidR="004C0A0D" w:rsidRDefault="004C0A0D" w:rsidP="00E26651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A04B06">
        <w:t>w stosunku do którego otwarto likwidację, ogłoszono upadłość, którego</w:t>
      </w:r>
      <w:r w:rsidR="007A3477">
        <w:t xml:space="preserve"> </w:t>
      </w:r>
      <w:r w:rsidRPr="00A04B06">
        <w:t>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74960" w:rsidRPr="00A04B06" w:rsidRDefault="004C0A0D" w:rsidP="00E26651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A04B06"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</w:t>
      </w:r>
      <w:r w:rsidRPr="00A04B06">
        <w:rPr>
          <w:szCs w:val="24"/>
        </w:rPr>
        <w:t>pomocą stosownych dowodów;</w:t>
      </w:r>
    </w:p>
    <w:p w:rsidR="004C0A0D" w:rsidRDefault="004C0A0D" w:rsidP="00E26651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A04B06"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zawartą z Zamawiającym, co doprowadziło do wypowiedzenia lub odstąpienia od umowy, odszkodowania, wykonania zastępczego lub realizacji uprawnień z tytułu rękojmi za wady; </w:t>
      </w:r>
    </w:p>
    <w:p w:rsidR="004C0A0D" w:rsidRPr="00A04B06" w:rsidRDefault="004C0A0D" w:rsidP="00E26651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A04B06"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</w:t>
      </w:r>
      <w:r w:rsidRPr="00A04B06">
        <w:rPr>
          <w:sz w:val="22"/>
        </w:rPr>
        <w:t>;</w:t>
      </w:r>
    </w:p>
    <w:p w:rsidR="004C0A0D" w:rsidRPr="004C0A0D" w:rsidRDefault="007B2C64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4C0A0D" w:rsidRPr="004C0A0D">
        <w:rPr>
          <w:rFonts w:eastAsiaTheme="minorHAnsi"/>
          <w:b/>
          <w:bCs/>
          <w:lang w:eastAsia="en-US"/>
        </w:rPr>
        <w:t>.3 Zamawiający może wykluczyć Wykonawcę na każdym etapie postępowania</w:t>
      </w:r>
      <w:r w:rsidR="004C0A0D">
        <w:rPr>
          <w:rFonts w:eastAsiaTheme="minorHAnsi"/>
          <w:b/>
          <w:bCs/>
          <w:lang w:eastAsia="en-US"/>
        </w:rPr>
        <w:t xml:space="preserve"> </w:t>
      </w:r>
      <w:r w:rsidR="001F793C">
        <w:rPr>
          <w:rFonts w:eastAsiaTheme="minorHAnsi"/>
          <w:b/>
          <w:bCs/>
          <w:lang w:eastAsia="en-US"/>
        </w:rPr>
        <w:br/>
      </w:r>
      <w:r w:rsidR="004C0A0D" w:rsidRPr="004C0A0D">
        <w:rPr>
          <w:rFonts w:eastAsiaTheme="minorHAnsi"/>
          <w:b/>
          <w:bCs/>
          <w:lang w:eastAsia="en-US"/>
        </w:rPr>
        <w:t>o udzielenie zamówienia.</w:t>
      </w:r>
    </w:p>
    <w:p w:rsidR="004C0A0D" w:rsidRPr="004C0A0D" w:rsidRDefault="007B2C64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4C0A0D" w:rsidRPr="004C0A0D">
        <w:rPr>
          <w:rFonts w:eastAsiaTheme="minorHAnsi"/>
          <w:lang w:eastAsia="en-US"/>
        </w:rPr>
        <w:t xml:space="preserve">.4 Niniejsze zamówienie nie może zostać udzielone osobom ani podmiotom powiązanym osobowo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wykonawcy a wykonawcą, polegające w szczególności na: </w:t>
      </w:r>
    </w:p>
    <w:p w:rsidR="004C0A0D" w:rsidRP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a)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Uczestniczeniu w spółce jako wspólnik spółki cywilnej lub spółki osobowej, </w:t>
      </w:r>
    </w:p>
    <w:p w:rsidR="004C0A0D" w:rsidRP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b)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Posiadaniu co najmniej 10% akcji lub udziałów, </w:t>
      </w:r>
    </w:p>
    <w:p w:rsidR="004C0A0D" w:rsidRP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c)</w:t>
      </w:r>
      <w:r w:rsidR="00A04B06"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Pełnieniu funkcji członka organu nadzorczego lub zarządzającego, prokurenta, pełnomocnika, </w:t>
      </w:r>
    </w:p>
    <w:p w:rsid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d)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C0A0D" w:rsidRPr="004C0A0D" w:rsidRDefault="004C0A0D" w:rsidP="004C0A0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C0A0D">
        <w:rPr>
          <w:rFonts w:eastAsiaTheme="minorHAnsi"/>
          <w:b/>
          <w:bCs/>
          <w:szCs w:val="22"/>
          <w:lang w:eastAsia="en-US"/>
        </w:rPr>
        <w:t>O udzielenie zamówienia mogą ubiegać się Wykonawcy, którzy spełniają warunki udział</w:t>
      </w:r>
      <w:r>
        <w:rPr>
          <w:rFonts w:eastAsiaTheme="minorHAnsi"/>
          <w:b/>
          <w:bCs/>
          <w:szCs w:val="22"/>
          <w:lang w:eastAsia="en-US"/>
        </w:rPr>
        <w:t>u</w:t>
      </w:r>
      <w:r w:rsidRPr="004C0A0D">
        <w:rPr>
          <w:rFonts w:eastAsiaTheme="minorHAnsi"/>
          <w:b/>
          <w:bCs/>
          <w:szCs w:val="22"/>
          <w:lang w:eastAsia="en-US"/>
        </w:rPr>
        <w:t xml:space="preserve">  w postępowaniu, o których mowa w art. 112 ust. 2 ustawy Pzp dotyczące:</w:t>
      </w:r>
    </w:p>
    <w:p w:rsidR="004C0A0D" w:rsidRPr="004C0A0D" w:rsidRDefault="007B2C64" w:rsidP="004C0A0D">
      <w:pPr>
        <w:autoSpaceDE w:val="0"/>
        <w:autoSpaceDN w:val="0"/>
        <w:adjustRightInd w:val="0"/>
        <w:spacing w:line="276" w:lineRule="auto"/>
        <w:jc w:val="both"/>
      </w:pPr>
      <w:r>
        <w:t>10</w:t>
      </w:r>
      <w:r w:rsidR="004C0A0D" w:rsidRPr="004C0A0D">
        <w:t>.5.</w:t>
      </w:r>
      <w:r w:rsidR="004C0A0D" w:rsidRPr="004C0A0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4C0A0D" w:rsidRPr="004C0A0D">
        <w:rPr>
          <w:rFonts w:eastAsiaTheme="minorHAnsi"/>
          <w:b/>
          <w:bCs/>
          <w:lang w:eastAsia="en-US"/>
        </w:rPr>
        <w:t>uprawnień do prowadzenia określonej działalności gospodarczej lub zawodow</w:t>
      </w:r>
      <w:r w:rsidR="004C0A0D">
        <w:rPr>
          <w:rFonts w:eastAsiaTheme="minorHAnsi"/>
          <w:b/>
          <w:bCs/>
          <w:lang w:eastAsia="en-US"/>
        </w:rPr>
        <w:t>ej, o ile wynika to</w:t>
      </w:r>
      <w:r w:rsidR="004C0A0D" w:rsidRPr="004C0A0D">
        <w:rPr>
          <w:rFonts w:eastAsiaTheme="minorHAnsi"/>
          <w:b/>
          <w:bCs/>
          <w:lang w:eastAsia="en-US"/>
        </w:rPr>
        <w:t xml:space="preserve">  z odrębnych przepisów:</w:t>
      </w:r>
    </w:p>
    <w:p w:rsidR="004C0A0D" w:rsidRP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711A7">
        <w:rPr>
          <w:rFonts w:eastAsiaTheme="minorHAnsi"/>
          <w:lang w:eastAsia="en-US"/>
        </w:rPr>
        <w:t>Wykazanie przez Wykonawcę, że posiada aktualną decyzję, zezwolenie, opinię, protokół lub inny dokument Stacji Sanitarno – Epidemiologicznej potwierdzający dopuszczenie żywienia zbiorowego w zakładzie gastronomicznym, w którym będą przygotowane posiłki oraz aktualną decyzję zezwalającą na transport artykułów żywnościowych wydaną przez właściwy organ.</w:t>
      </w:r>
      <w:r w:rsidRPr="004C0A0D">
        <w:rPr>
          <w:rFonts w:eastAsiaTheme="minorHAnsi"/>
          <w:lang w:eastAsia="en-US"/>
        </w:rPr>
        <w:t xml:space="preserve"> </w:t>
      </w:r>
    </w:p>
    <w:p w:rsidR="004C0A0D" w:rsidRPr="004C0A0D" w:rsidRDefault="007B2C64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10</w:t>
      </w:r>
      <w:r w:rsidR="004C0A0D">
        <w:rPr>
          <w:rFonts w:eastAsiaTheme="minorHAnsi"/>
          <w:b/>
          <w:bCs/>
          <w:lang w:eastAsia="en-US"/>
        </w:rPr>
        <w:t>.6.</w:t>
      </w:r>
      <w:r w:rsidR="004C0A0D" w:rsidRPr="004C0A0D">
        <w:rPr>
          <w:rFonts w:eastAsiaTheme="minorHAnsi"/>
          <w:b/>
          <w:bCs/>
          <w:lang w:eastAsia="en-US"/>
        </w:rPr>
        <w:t xml:space="preserve"> zdolności ekonomicznej lub finansowej:</w:t>
      </w:r>
    </w:p>
    <w:p w:rsidR="004C0A0D" w:rsidRPr="004C0A0D" w:rsidRDefault="004C0A0D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Zamawiający nie definiuje warunków udziału w zakresie zdolności ekonomicznej lub finansowej.</w:t>
      </w:r>
    </w:p>
    <w:p w:rsidR="004C0A0D" w:rsidRPr="004C0A0D" w:rsidRDefault="007B2C64" w:rsidP="004C0A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10</w:t>
      </w:r>
      <w:r w:rsidR="004C0A0D">
        <w:rPr>
          <w:rFonts w:eastAsiaTheme="minorHAnsi"/>
          <w:b/>
          <w:bCs/>
          <w:lang w:eastAsia="en-US"/>
        </w:rPr>
        <w:t>.7</w:t>
      </w:r>
      <w:r w:rsidR="004C0A0D" w:rsidRPr="004C0A0D">
        <w:rPr>
          <w:rFonts w:eastAsiaTheme="minorHAnsi"/>
          <w:b/>
          <w:bCs/>
          <w:lang w:eastAsia="en-US"/>
        </w:rPr>
        <w:t xml:space="preserve"> zdolności technicznej lub zawodowej:</w:t>
      </w:r>
    </w:p>
    <w:p w:rsidR="00674960" w:rsidRDefault="004C0A0D" w:rsidP="00C9242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Zamawiający uzna spełnienie w/w warunku, jeżeli Wykonawca wykaże, że</w:t>
      </w:r>
      <w:r w:rsidR="00C92427"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dysponuje co najmniej jedną osobą, która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będzie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przygotowywać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posiłki (</w:t>
      </w:r>
      <w:r w:rsidR="00C92427">
        <w:rPr>
          <w:rFonts w:eastAsiaTheme="minorHAnsi"/>
          <w:lang w:eastAsia="en-US"/>
        </w:rPr>
        <w:t xml:space="preserve">śniadania  i obiady), posiadającą </w:t>
      </w:r>
      <w:r w:rsidRPr="004C0A0D">
        <w:rPr>
          <w:rFonts w:eastAsiaTheme="minorHAnsi"/>
          <w:lang w:eastAsia="en-US"/>
        </w:rPr>
        <w:t>przygotowanie zawodowe gastronomiczne, lub ukończony kurs gastronomiczny uprawniające d</w:t>
      </w:r>
      <w:r>
        <w:rPr>
          <w:rFonts w:eastAsiaTheme="minorHAnsi"/>
          <w:lang w:eastAsia="en-US"/>
        </w:rPr>
        <w:t xml:space="preserve">o wykonywania </w:t>
      </w:r>
      <w:r w:rsidRPr="004C0A0D">
        <w:rPr>
          <w:rFonts w:eastAsiaTheme="minorHAnsi"/>
          <w:lang w:eastAsia="en-US"/>
        </w:rPr>
        <w:t>usługi –</w:t>
      </w:r>
      <w:r w:rsidR="00753117">
        <w:rPr>
          <w:rFonts w:eastAsiaTheme="minorHAnsi"/>
          <w:lang w:eastAsia="en-US"/>
        </w:rPr>
        <w:t xml:space="preserve"> </w:t>
      </w:r>
      <w:r w:rsidR="0060350F">
        <w:rPr>
          <w:rFonts w:eastAsiaTheme="minorHAnsi"/>
          <w:lang w:eastAsia="en-US"/>
        </w:rPr>
        <w:t>załącznik nr 5</w:t>
      </w:r>
      <w:r w:rsidRPr="004C0A0D">
        <w:rPr>
          <w:rFonts w:eastAsiaTheme="minorHAnsi"/>
          <w:lang w:eastAsia="en-US"/>
        </w:rPr>
        <w:t>;</w:t>
      </w:r>
    </w:p>
    <w:p w:rsidR="004C0A0D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</w:t>
      </w:r>
      <w:r w:rsidR="00F922C0" w:rsidRPr="00F922C0">
        <w:rPr>
          <w:rFonts w:eastAsiaTheme="minorHAnsi"/>
          <w:b/>
          <w:bCs/>
          <w:szCs w:val="22"/>
          <w:lang w:eastAsia="en-US"/>
        </w:rPr>
        <w:t xml:space="preserve">.8. </w:t>
      </w:r>
      <w:r w:rsidR="004C0A0D" w:rsidRPr="00F922C0">
        <w:rPr>
          <w:rFonts w:eastAsiaTheme="minorHAnsi"/>
          <w:b/>
          <w:bCs/>
          <w:szCs w:val="22"/>
          <w:lang w:eastAsia="en-US"/>
        </w:rPr>
        <w:t>wiedza i doświadczenie:</w:t>
      </w:r>
    </w:p>
    <w:p w:rsidR="004C0A0D" w:rsidRPr="00F922C0" w:rsidRDefault="004C0A0D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Zamawiający uzna spełnienie w/w warunku, jeżeli Wykonawca:</w:t>
      </w:r>
    </w:p>
    <w:p w:rsidR="00F922C0" w:rsidRDefault="004C0A0D" w:rsidP="00E2665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firstLine="0"/>
      </w:pPr>
      <w:r w:rsidRPr="00C92427">
        <w:t>przedłoży 2 przykładowe ja</w:t>
      </w:r>
      <w:r w:rsidR="00C92427">
        <w:t>dłospisy dekadowe (łącznie na 22 dni robocze</w:t>
      </w:r>
      <w:r w:rsidRPr="00C92427">
        <w:t>) sporządzone zgodnie z zapisami niniejszej dokumentacji przetargowej.</w:t>
      </w:r>
    </w:p>
    <w:p w:rsidR="00F922C0" w:rsidRPr="00C92427" w:rsidRDefault="00F922C0" w:rsidP="00E2665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firstLine="0"/>
      </w:pPr>
      <w:r w:rsidRPr="00C92427">
        <w:t>wykonał albo wykonuje usługę gastronomiczną na podstawie jednej lub wielu umów, polegającej na przygotowaniu, dostarczaniu posiłków (śniadań i obiadów) dla co najmniej 30 osób dziennie, średnio 5 razy</w:t>
      </w:r>
      <w:r w:rsidR="001F02EB" w:rsidRPr="00C92427">
        <w:t xml:space="preserve"> w tygodniu.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</w:t>
      </w:r>
      <w:r w:rsidR="00F922C0">
        <w:rPr>
          <w:rFonts w:eastAsiaTheme="minorHAnsi"/>
          <w:b/>
          <w:bCs/>
          <w:szCs w:val="22"/>
          <w:lang w:eastAsia="en-US"/>
        </w:rPr>
        <w:t>.9</w:t>
      </w:r>
      <w:r w:rsidR="00F922C0" w:rsidRPr="00F922C0">
        <w:rPr>
          <w:rFonts w:eastAsiaTheme="minorHAnsi"/>
          <w:b/>
          <w:bCs/>
          <w:szCs w:val="22"/>
          <w:lang w:eastAsia="en-US"/>
        </w:rPr>
        <w:t xml:space="preserve">. Korzystanie przez Wykonawcę ze zdolności technicznych lub zawodowych innych podmiotów lub ich sytuacji finansowej lub ekonomicznej -zgodnie z art. 118 ustawy Pzp: </w:t>
      </w:r>
    </w:p>
    <w:p w:rsidR="007B2C64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F922C0" w:rsidRPr="00F922C0">
        <w:rPr>
          <w:rFonts w:eastAsiaTheme="minorHAnsi"/>
          <w:bCs/>
          <w:szCs w:val="22"/>
          <w:lang w:eastAsia="en-US"/>
        </w:rPr>
        <w:t>.9.1</w:t>
      </w:r>
      <w:r w:rsid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 xml:space="preserve">Wykonawca może w celu potwierdzenia spełniania warunków udziału </w:t>
      </w:r>
      <w:r w:rsidR="00C92427">
        <w:rPr>
          <w:rFonts w:eastAsiaTheme="minorHAnsi"/>
          <w:szCs w:val="22"/>
          <w:lang w:eastAsia="en-US"/>
        </w:rPr>
        <w:br/>
      </w:r>
      <w:r w:rsidR="00F922C0" w:rsidRPr="00F922C0">
        <w:rPr>
          <w:rFonts w:eastAsiaTheme="minorHAnsi"/>
          <w:szCs w:val="22"/>
          <w:lang w:eastAsia="en-US"/>
        </w:rPr>
        <w:t>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>.9</w:t>
      </w:r>
      <w:r w:rsidR="00F922C0" w:rsidRPr="00F922C0">
        <w:rPr>
          <w:rFonts w:eastAsiaTheme="minorHAnsi"/>
          <w:bCs/>
          <w:szCs w:val="22"/>
          <w:lang w:eastAsia="en-US"/>
        </w:rPr>
        <w:t>.2</w:t>
      </w:r>
      <w:r w:rsid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</w:t>
      </w:r>
      <w:r w:rsidR="001F02EB">
        <w:rPr>
          <w:rFonts w:eastAsiaTheme="minorHAnsi"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są wymagane.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>.9</w:t>
      </w:r>
      <w:r w:rsidR="00F922C0" w:rsidRPr="00F922C0">
        <w:rPr>
          <w:rFonts w:eastAsiaTheme="minorHAnsi"/>
          <w:bCs/>
          <w:szCs w:val="22"/>
          <w:lang w:eastAsia="en-US"/>
        </w:rPr>
        <w:t>.3</w:t>
      </w:r>
      <w:r w:rsid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zamówienia, że Wykonawca realizując zamówienie, będzie dysponował niezbędnymi zasobami tych podmiotów.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>.9</w:t>
      </w:r>
      <w:r w:rsidR="00F922C0" w:rsidRPr="00F922C0">
        <w:rPr>
          <w:rFonts w:eastAsiaTheme="minorHAnsi"/>
          <w:bCs/>
          <w:szCs w:val="22"/>
          <w:lang w:eastAsia="en-US"/>
        </w:rPr>
        <w:t>.4</w:t>
      </w:r>
      <w:r w:rsid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ustawy Pzp oraz bada, czy nie zachodzą wobec tego podmiotu podstawy wykluczenia, które zostały przewidziane względem Wykonawcy. 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 xml:space="preserve">.9.5 </w:t>
      </w:r>
      <w:r w:rsidR="00F922C0" w:rsidRPr="00F922C0">
        <w:rPr>
          <w:rFonts w:eastAsiaTheme="minorHAnsi"/>
          <w:szCs w:val="22"/>
          <w:lang w:eastAsia="en-US"/>
        </w:rPr>
        <w:t>Podmiot, który zobowiązał się do udostępnienia zasobów, odpowiada solidarnie z Wykonawca, który polega na jego sytuacji finansowej lub ekonomicznej, za szkodę poniesioną przez Zamawiającego powstałą wskutek nieudostępnienia tych zasobów, chybaże za nieudostępnienie zasobów podmiot ten nie ponosi winy.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>.9.6</w:t>
      </w:r>
      <w:r w:rsidR="00F922C0" w:rsidRP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Zamawiającego:</w:t>
      </w:r>
    </w:p>
    <w:p w:rsidR="00F922C0" w:rsidRPr="00F922C0" w:rsidRDefault="00F922C0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1)  zastąpił ten podmiot innym podmiotem lub podmiotami albo</w:t>
      </w:r>
    </w:p>
    <w:p w:rsidR="00B00744" w:rsidRDefault="00F922C0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2) wykazał, że samodzielnie spełnia warunki udziału w postępowaniu.</w:t>
      </w:r>
    </w:p>
    <w:p w:rsid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bCs/>
          <w:szCs w:val="22"/>
          <w:lang w:eastAsia="en-US"/>
        </w:rPr>
        <w:t>.9.7</w:t>
      </w:r>
      <w:r w:rsidR="00B00744">
        <w:rPr>
          <w:rFonts w:eastAsiaTheme="minorHAnsi"/>
          <w:bCs/>
          <w:szCs w:val="22"/>
          <w:lang w:eastAsia="en-US"/>
        </w:rPr>
        <w:t>.</w:t>
      </w:r>
      <w:r w:rsidR="00F922C0">
        <w:rPr>
          <w:rFonts w:eastAsiaTheme="minorHAnsi"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 na zdolnościach lub sytuacji podmiotów udostępniających zasoby.</w:t>
      </w:r>
    </w:p>
    <w:p w:rsidR="00F922C0" w:rsidRPr="00F922C0" w:rsidRDefault="00F922C0" w:rsidP="00F922C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</w:t>
      </w:r>
      <w:r w:rsidR="00F922C0">
        <w:rPr>
          <w:rFonts w:eastAsiaTheme="minorHAnsi"/>
          <w:b/>
          <w:bCs/>
          <w:szCs w:val="22"/>
          <w:lang w:eastAsia="en-US"/>
        </w:rPr>
        <w:t>.10</w:t>
      </w:r>
      <w:r w:rsidR="00F922C0" w:rsidRPr="00F922C0">
        <w:rPr>
          <w:rFonts w:eastAsiaTheme="minorHAnsi"/>
          <w:b/>
          <w:bCs/>
          <w:szCs w:val="22"/>
          <w:lang w:eastAsia="en-US"/>
        </w:rPr>
        <w:t>. Oświadczenie Wykonawcy o niepodleganiu wykluczenia, spełnianiu warunków udziału w</w:t>
      </w:r>
      <w:r w:rsidR="00F922C0">
        <w:rPr>
          <w:rFonts w:eastAsiaTheme="minorHAnsi"/>
          <w:b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b/>
          <w:bCs/>
          <w:szCs w:val="22"/>
          <w:lang w:eastAsia="en-US"/>
        </w:rPr>
        <w:t>postępowaniu</w:t>
      </w:r>
      <w:r w:rsidR="00F922C0">
        <w:rPr>
          <w:rFonts w:eastAsiaTheme="minorHAnsi"/>
          <w:b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b/>
          <w:bCs/>
          <w:szCs w:val="22"/>
          <w:lang w:eastAsia="en-US"/>
        </w:rPr>
        <w:t>–</w:t>
      </w:r>
      <w:r w:rsidR="00F922C0">
        <w:rPr>
          <w:rFonts w:eastAsiaTheme="minorHAnsi"/>
          <w:b/>
          <w:bCs/>
          <w:szCs w:val="22"/>
          <w:lang w:eastAsia="en-US"/>
        </w:rPr>
        <w:t xml:space="preserve"> </w:t>
      </w:r>
      <w:r w:rsidR="00F922C0" w:rsidRPr="00F922C0">
        <w:rPr>
          <w:rFonts w:eastAsiaTheme="minorHAnsi"/>
          <w:b/>
          <w:bCs/>
          <w:szCs w:val="22"/>
          <w:lang w:eastAsia="en-US"/>
        </w:rPr>
        <w:t>załącznik do oferty.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szCs w:val="22"/>
          <w:lang w:eastAsia="en-US"/>
        </w:rPr>
        <w:t>.10</w:t>
      </w:r>
      <w:r w:rsidR="00F922C0" w:rsidRPr="00F922C0">
        <w:rPr>
          <w:rFonts w:eastAsiaTheme="minorHAnsi"/>
          <w:szCs w:val="22"/>
          <w:lang w:eastAsia="en-US"/>
        </w:rPr>
        <w:t>.1</w:t>
      </w:r>
      <w:r w:rsidR="00F922C0">
        <w:rPr>
          <w:rFonts w:eastAsiaTheme="minorHAnsi"/>
          <w:szCs w:val="22"/>
          <w:lang w:eastAsia="en-US"/>
        </w:rPr>
        <w:t xml:space="preserve">. </w:t>
      </w:r>
      <w:r w:rsidR="00F922C0" w:rsidRPr="00F922C0">
        <w:rPr>
          <w:rFonts w:eastAsiaTheme="minorHAnsi"/>
          <w:szCs w:val="22"/>
          <w:lang w:eastAsia="en-US"/>
        </w:rPr>
        <w:t xml:space="preserve">Do oferty Wykonawca dołącza oświadczenie o </w:t>
      </w:r>
      <w:r w:rsidR="0060350F">
        <w:rPr>
          <w:rFonts w:eastAsiaTheme="minorHAnsi"/>
          <w:szCs w:val="22"/>
          <w:lang w:eastAsia="en-US"/>
        </w:rPr>
        <w:t>braku podstaw do wykluczenia oraz oświadczenie o</w:t>
      </w:r>
      <w:r w:rsidR="00F922C0" w:rsidRPr="00F922C0">
        <w:rPr>
          <w:rFonts w:eastAsiaTheme="minorHAnsi"/>
          <w:szCs w:val="22"/>
          <w:lang w:eastAsia="en-US"/>
        </w:rPr>
        <w:t xml:space="preserve"> spełnianiu warunków udziału w postępowaniu. 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szCs w:val="22"/>
          <w:lang w:eastAsia="en-US"/>
        </w:rPr>
        <w:t xml:space="preserve">.10.2. </w:t>
      </w:r>
      <w:r w:rsidR="0060350F">
        <w:rPr>
          <w:rFonts w:eastAsiaTheme="minorHAnsi"/>
          <w:szCs w:val="22"/>
          <w:lang w:eastAsia="en-US"/>
        </w:rPr>
        <w:t>Oświadczenia</w:t>
      </w:r>
      <w:r w:rsidR="00F922C0" w:rsidRPr="00F922C0">
        <w:rPr>
          <w:rFonts w:eastAsiaTheme="minorHAnsi"/>
          <w:szCs w:val="22"/>
          <w:lang w:eastAsia="en-US"/>
        </w:rPr>
        <w:t>, o którym mowa powyżej, składa się na formularzu oświadcz</w:t>
      </w:r>
      <w:r w:rsidR="00B00744">
        <w:rPr>
          <w:rFonts w:eastAsiaTheme="minorHAnsi"/>
          <w:szCs w:val="22"/>
          <w:lang w:eastAsia="en-US"/>
        </w:rPr>
        <w:t>enia stanowiącego załącznik nr 2</w:t>
      </w:r>
      <w:r w:rsidR="00F922C0" w:rsidRPr="00F922C0">
        <w:rPr>
          <w:rFonts w:eastAsiaTheme="minorHAnsi"/>
          <w:szCs w:val="22"/>
          <w:lang w:eastAsia="en-US"/>
        </w:rPr>
        <w:t xml:space="preserve"> </w:t>
      </w:r>
      <w:r w:rsidR="0060350F">
        <w:rPr>
          <w:rFonts w:eastAsiaTheme="minorHAnsi"/>
          <w:szCs w:val="22"/>
          <w:lang w:eastAsia="en-US"/>
        </w:rPr>
        <w:t xml:space="preserve">i załącznik nr 3 </w:t>
      </w:r>
      <w:r w:rsidR="00F922C0" w:rsidRPr="00F922C0">
        <w:rPr>
          <w:rFonts w:eastAsiaTheme="minorHAnsi"/>
          <w:szCs w:val="22"/>
          <w:lang w:eastAsia="en-US"/>
        </w:rPr>
        <w:t>do SWZ.</w:t>
      </w:r>
    </w:p>
    <w:p w:rsidR="00F922C0" w:rsidRPr="00F922C0" w:rsidRDefault="007B2C64" w:rsidP="00F922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szCs w:val="22"/>
          <w:lang w:eastAsia="en-US"/>
        </w:rPr>
        <w:t xml:space="preserve">.10.3. </w:t>
      </w:r>
      <w:r w:rsidR="00F922C0" w:rsidRPr="00F922C0">
        <w:rPr>
          <w:rFonts w:eastAsiaTheme="minorHAnsi"/>
          <w:szCs w:val="22"/>
          <w:lang w:eastAsia="en-US"/>
        </w:rPr>
        <w:t>W przypadku wspólnego ubiegania się o zamówienie przez Wykonawców, oświadczenie</w:t>
      </w:r>
      <w:r w:rsidR="00F922C0">
        <w:rPr>
          <w:rFonts w:eastAsiaTheme="minorHAnsi"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składa każdy z</w:t>
      </w:r>
      <w:r w:rsidR="00F922C0">
        <w:rPr>
          <w:rFonts w:eastAsiaTheme="minorHAnsi"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wykonawców. Oświadczenia te potwierdzają brak podstaw wykluczenia oraz spełnianie warunków udziału w postępowaniu w zakresie, w jakim każdy z Wykonawców wykazuje spełnianie warunków udziału w postępowaniu.</w:t>
      </w:r>
    </w:p>
    <w:p w:rsidR="00FE6530" w:rsidRPr="0020122E" w:rsidRDefault="007B2C64" w:rsidP="0020122E">
      <w:pPr>
        <w:pStyle w:val="Default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F922C0">
        <w:rPr>
          <w:rFonts w:eastAsiaTheme="minorHAnsi"/>
          <w:szCs w:val="22"/>
          <w:lang w:eastAsia="en-US"/>
        </w:rPr>
        <w:t>.10.4</w:t>
      </w:r>
      <w:r w:rsidR="00F922C0" w:rsidRPr="00F922C0">
        <w:rPr>
          <w:rFonts w:eastAsiaTheme="minorHAnsi"/>
          <w:szCs w:val="22"/>
          <w:lang w:eastAsia="en-US"/>
        </w:rPr>
        <w:t xml:space="preserve"> Wykonawca, w przypadku polegania na zdolnościach lub sytuacji podmiotów udostępniających zasoby, przedstawia, wraz z oświadczeniem o którym mowa powyżej, także oświadczenie podmiotu udostępniającego zasoby, potwierdzające brak podstaw wykluczenia tego podmiotu oraz odpowiednio spełnianie warunków udziału w postępowaniu, w zakresie, w jakim Wykonawca powołuje się na jego</w:t>
      </w:r>
      <w:r w:rsidR="00F922C0">
        <w:rPr>
          <w:rFonts w:eastAsiaTheme="minorHAnsi"/>
          <w:szCs w:val="22"/>
          <w:lang w:eastAsia="en-US"/>
        </w:rPr>
        <w:t xml:space="preserve"> </w:t>
      </w:r>
      <w:r w:rsidR="00F922C0" w:rsidRPr="00F922C0">
        <w:rPr>
          <w:rFonts w:eastAsiaTheme="minorHAnsi"/>
          <w:szCs w:val="22"/>
          <w:lang w:eastAsia="en-US"/>
        </w:rPr>
        <w:t>zasoby. Wykonawca może wykorzystać jednolity dokument złożony w odrębnym postępowaniu o udzielenie zamówienia, jeżeli potwierdzi, że informacje w nim zawarte pozostają prawidłowe.</w:t>
      </w:r>
    </w:p>
    <w:p w:rsidR="00FE6530" w:rsidRPr="00FE6530" w:rsidRDefault="00FE6530" w:rsidP="00FE653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E6530">
        <w:rPr>
          <w:rFonts w:eastAsiaTheme="minorHAnsi"/>
          <w:b/>
          <w:bCs/>
          <w:szCs w:val="22"/>
          <w:lang w:eastAsia="en-US"/>
        </w:rPr>
        <w:t>Ponadto do oferty należy załączyć:</w:t>
      </w:r>
    </w:p>
    <w:p w:rsidR="00FE6530" w:rsidRDefault="00FE6530" w:rsidP="00FE6530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 w:rsidRPr="00FE6530">
        <w:rPr>
          <w:rFonts w:eastAsiaTheme="minorHAnsi"/>
          <w:color w:val="auto"/>
          <w:szCs w:val="22"/>
          <w:lang w:eastAsia="en-US"/>
        </w:rPr>
        <w:t>Pełnomocnictwo do reprezentowania Wykonawcy –</w:t>
      </w:r>
      <w:r w:rsidR="00C92427">
        <w:rPr>
          <w:rFonts w:eastAsiaTheme="minorHAnsi"/>
          <w:color w:val="auto"/>
          <w:szCs w:val="22"/>
          <w:lang w:eastAsia="en-US"/>
        </w:rPr>
        <w:t xml:space="preserve"> </w:t>
      </w:r>
      <w:r w:rsidRPr="00FE6530">
        <w:rPr>
          <w:rFonts w:eastAsiaTheme="minorHAnsi"/>
          <w:color w:val="auto"/>
          <w:szCs w:val="22"/>
          <w:lang w:eastAsia="en-US"/>
        </w:rPr>
        <w:t>jeżeli zostało ustanowione bądź do reprezentowania Wykonawców wspólnie ubiegających się o zamówienie przedłożone w formie oryginału lub kopii poświadczonej przez notariusza (dotyczy również spółki cywilnej); pełnomocnictwo</w:t>
      </w:r>
      <w:r>
        <w:rPr>
          <w:rFonts w:eastAsiaTheme="minorHAnsi"/>
          <w:color w:val="auto"/>
          <w:szCs w:val="22"/>
          <w:lang w:eastAsia="en-US"/>
        </w:rPr>
        <w:t xml:space="preserve"> </w:t>
      </w:r>
      <w:r w:rsidRPr="00FE6530">
        <w:rPr>
          <w:rFonts w:eastAsiaTheme="minorHAnsi"/>
          <w:color w:val="auto"/>
          <w:szCs w:val="22"/>
          <w:lang w:eastAsia="en-US"/>
        </w:rPr>
        <w:t>ustanowione do reprezentowania Wykonawców wspólnie ubiegających się o zamówienie przedłożone w formie oryginału lub kopii poświadczonej przez notariusza.</w:t>
      </w:r>
    </w:p>
    <w:p w:rsidR="0020122E" w:rsidRPr="0020122E" w:rsidRDefault="0020122E" w:rsidP="00FE6530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</w:p>
    <w:p w:rsidR="00FE6530" w:rsidRPr="00A04B06" w:rsidRDefault="00FE6530" w:rsidP="00E26651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0" w:firstLine="0"/>
      </w:pPr>
      <w:r w:rsidRPr="00A04B06">
        <w:rPr>
          <w:b/>
          <w:bCs/>
        </w:rPr>
        <w:t xml:space="preserve">Wezwanie Wykonawcy do złożenia aktualnych podmiotowych środków dowodowych, zgodnie z 274 ust. 1 ustawy Pzp </w:t>
      </w:r>
      <w:r w:rsidR="00C92427">
        <w:rPr>
          <w:b/>
          <w:bCs/>
        </w:rPr>
        <w:t xml:space="preserve">przez </w:t>
      </w:r>
      <w:r w:rsidRPr="00A04B06">
        <w:rPr>
          <w:b/>
          <w:bCs/>
        </w:rPr>
        <w:t>Zamawiając</w:t>
      </w:r>
      <w:r w:rsidR="00C92427">
        <w:rPr>
          <w:b/>
          <w:bCs/>
        </w:rPr>
        <w:t>ego</w:t>
      </w:r>
      <w:r w:rsidRPr="00A04B06">
        <w:rPr>
          <w:b/>
          <w:bCs/>
        </w:rPr>
        <w:t xml:space="preserve"> w terminie 5 dni</w:t>
      </w:r>
      <w:r w:rsidR="001F02EB" w:rsidRPr="00A04B06">
        <w:rPr>
          <w:b/>
          <w:bCs/>
        </w:rPr>
        <w:t>.</w:t>
      </w:r>
    </w:p>
    <w:p w:rsidR="00FE6530" w:rsidRPr="00FE6530" w:rsidRDefault="00FE6530" w:rsidP="00A12BD4">
      <w:pPr>
        <w:autoSpaceDE w:val="0"/>
        <w:autoSpaceDN w:val="0"/>
        <w:adjustRightInd w:val="0"/>
        <w:spacing w:line="276" w:lineRule="auto"/>
        <w:rPr>
          <w:rFonts w:eastAsiaTheme="minorHAnsi"/>
          <w:u w:val="single"/>
          <w:lang w:eastAsia="en-US"/>
        </w:rPr>
      </w:pPr>
      <w:r w:rsidRPr="00A04B06">
        <w:rPr>
          <w:rFonts w:eastAsiaTheme="minorHAnsi"/>
          <w:bCs/>
          <w:u w:val="single"/>
          <w:lang w:eastAsia="en-US"/>
        </w:rPr>
        <w:t>Wykaz podmiotowych środków dowodowych na potwierdzenie spełniania warunków udziału w postępowaniu:</w:t>
      </w:r>
    </w:p>
    <w:p w:rsidR="00FE6530" w:rsidRPr="00FE6530" w:rsidRDefault="00A12BD4" w:rsidP="00A12B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FE6530" w:rsidRPr="00FE6530">
        <w:rPr>
          <w:rFonts w:eastAsiaTheme="minorHAnsi"/>
          <w:lang w:eastAsia="en-US"/>
        </w:rPr>
        <w:t>.1</w:t>
      </w:r>
      <w:r w:rsidR="00A04B06">
        <w:rPr>
          <w:rFonts w:eastAsiaTheme="minorHAnsi"/>
          <w:lang w:eastAsia="en-US"/>
        </w:rPr>
        <w:t>1.1</w:t>
      </w:r>
      <w:r w:rsidR="00FE6530" w:rsidRPr="00FE6530">
        <w:rPr>
          <w:rFonts w:eastAsiaTheme="minorHAnsi"/>
          <w:lang w:eastAsia="en-US"/>
        </w:rPr>
        <w:t xml:space="preserve"> Aktualną</w:t>
      </w:r>
      <w:r w:rsidR="001F02EB"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decyzję, zezwolenia, opinie, protokół lub inny dokument Stacji Sanitarno –Epidemiologicznej potwierdzający dopuszczenie żywienia zbiorowego w zakładzie gastronomicznym, w którym będą przygotowane posiłki oraz aktualną decyzję zezwalającą na transport artykułów żywnościowych wydaną przez właściwy organ.</w:t>
      </w:r>
    </w:p>
    <w:p w:rsidR="00FE6530" w:rsidRPr="00FE6530" w:rsidRDefault="00A12BD4" w:rsidP="00A12B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04B06">
        <w:rPr>
          <w:rFonts w:eastAsiaTheme="minorHAnsi"/>
          <w:lang w:eastAsia="en-US"/>
        </w:rPr>
        <w:t>.11.2</w:t>
      </w:r>
      <w:r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Przedłożenie 2 przykładowych jadłospisów</w:t>
      </w:r>
      <w:r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dekadowych</w:t>
      </w:r>
      <w:r>
        <w:rPr>
          <w:rFonts w:eastAsiaTheme="minorHAnsi"/>
          <w:lang w:eastAsia="en-US"/>
        </w:rPr>
        <w:t xml:space="preserve"> </w:t>
      </w:r>
      <w:r w:rsidR="00C92427">
        <w:rPr>
          <w:rFonts w:eastAsiaTheme="minorHAnsi"/>
          <w:lang w:eastAsia="en-US"/>
        </w:rPr>
        <w:t>(łącznie na 22</w:t>
      </w:r>
      <w:r w:rsidR="0060350F">
        <w:rPr>
          <w:rFonts w:eastAsiaTheme="minorHAnsi"/>
          <w:lang w:eastAsia="en-US"/>
        </w:rPr>
        <w:t xml:space="preserve"> dni robocze</w:t>
      </w:r>
      <w:r w:rsidR="00FE6530" w:rsidRPr="00FE6530">
        <w:rPr>
          <w:rFonts w:eastAsiaTheme="minorHAnsi"/>
          <w:lang w:eastAsia="en-US"/>
        </w:rPr>
        <w:t>) sporządzone zgodnie z zapisami niniejszej dokumentacji przetargowej.</w:t>
      </w:r>
    </w:p>
    <w:p w:rsidR="00FE6530" w:rsidRPr="00FE6530" w:rsidRDefault="00A12BD4" w:rsidP="00A12B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04B06">
        <w:rPr>
          <w:rFonts w:eastAsiaTheme="minorHAnsi"/>
          <w:lang w:eastAsia="en-US"/>
        </w:rPr>
        <w:t xml:space="preserve">.11.3. </w:t>
      </w:r>
      <w:r w:rsidR="00FE6530" w:rsidRPr="00FE6530">
        <w:rPr>
          <w:rFonts w:eastAsiaTheme="minorHAnsi"/>
          <w:lang w:eastAsia="en-US"/>
        </w:rPr>
        <w:t>Wykaz usług wykonanych, a w przypadku świadczeń okresowych lub ciągłych również wykonywanych, w okresie ostatnich trzech lat przed upływem terminu składania ofert, a jeżeli okres prowadzenia działalności jest krótszy -</w:t>
      </w:r>
      <w:r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w tym okresie, wraz z podaniem ich wartości, przedmiotu, dat wykonania i podmiotów, na rzecz których wykonał albo wykonuje</w:t>
      </w:r>
      <w:r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usługę gastronomiczną na podstawie jednej lub wielu umów, polegającej na przygotowaniu, dostarczaniu i podaniu posiłków (śniadań i obiadów) dla co najmniej 30 osób dziennie, średnio 5 razy w tygodniu,</w:t>
      </w:r>
      <w:r w:rsidR="00DA42A0"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niezależnie od okresu jej wykonywania,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</w:t>
      </w:r>
      <w:r w:rsidR="00DA42A0"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okresowych lub ciągłych są wykonywane, a jeżeli z uzasadnionej przyczyny o obiektywnym charakterze wykonawca nie jest w stanie uzyskać tych dokumentów –</w:t>
      </w:r>
      <w:r w:rsidR="00DA42A0"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 xml:space="preserve">oświadczenie wykonawcy; w przypadku świadczeń okresowych lub ciągłych nadal wykonywanych referencje bądź inne dokumenty potwierdzające ich należyte wykonywanie powinny być wydane nie wcześniej niż 3 miesiące przed </w:t>
      </w:r>
      <w:r w:rsidR="0060350F">
        <w:rPr>
          <w:rFonts w:eastAsiaTheme="minorHAnsi"/>
          <w:lang w:eastAsia="en-US"/>
        </w:rPr>
        <w:t>upływem terminu składania ofert – załącznik nr 4 do SWZ.</w:t>
      </w:r>
    </w:p>
    <w:p w:rsidR="00DA42A0" w:rsidRDefault="00DA42A0" w:rsidP="001F02EB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b/>
          <w:bCs/>
          <w:lang w:eastAsia="en-US"/>
        </w:rPr>
      </w:pPr>
    </w:p>
    <w:p w:rsidR="00674960" w:rsidRPr="00DA42A0" w:rsidRDefault="00FE6530" w:rsidP="00DA42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u w:val="single"/>
          <w:lang w:eastAsia="en-US"/>
        </w:rPr>
      </w:pPr>
      <w:r w:rsidRPr="00DA42A0">
        <w:rPr>
          <w:rFonts w:eastAsiaTheme="minorHAnsi"/>
          <w:bCs/>
          <w:u w:val="single"/>
          <w:lang w:eastAsia="en-US"/>
        </w:rPr>
        <w:t>Wykaz podmiotowych środków dowodowych na potwierdzenie niepodlegania wykluczeniu:</w:t>
      </w:r>
    </w:p>
    <w:p w:rsidR="00FE6530" w:rsidRPr="00FE6530" w:rsidRDefault="00FE6530" w:rsidP="001F02E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674960" w:rsidRPr="001F02EB" w:rsidRDefault="00DA42A0" w:rsidP="001F02EB">
      <w:pPr>
        <w:pStyle w:val="Defaul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04B06">
        <w:rPr>
          <w:rFonts w:eastAsiaTheme="minorHAnsi"/>
          <w:lang w:eastAsia="en-US"/>
        </w:rPr>
        <w:t>.12</w:t>
      </w:r>
      <w:r w:rsidR="00C92427">
        <w:rPr>
          <w:rFonts w:eastAsiaTheme="minorHAnsi"/>
          <w:lang w:eastAsia="en-US"/>
        </w:rPr>
        <w:t>. Oświadczenia W</w:t>
      </w:r>
      <w:r w:rsidR="00FE6530" w:rsidRPr="001F02EB">
        <w:rPr>
          <w:rFonts w:eastAsiaTheme="minorHAnsi"/>
          <w:lang w:eastAsia="en-US"/>
        </w:rPr>
        <w:t>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</w:t>
      </w:r>
      <w:r w:rsidR="00FE6530" w:rsidRPr="001F02EB">
        <w:t xml:space="preserve"> </w:t>
      </w:r>
      <w:r w:rsidR="00FE6530" w:rsidRPr="001F02EB">
        <w:rPr>
          <w:rFonts w:eastAsiaTheme="minorHAnsi"/>
          <w:lang w:eastAsia="en-US"/>
        </w:rPr>
        <w:t>częściowej lub wniosku o dopuszczenie do udziału w postępowaniu niezależnie od innego wykonawcy należącego</w:t>
      </w:r>
      <w:r w:rsidR="00C92427">
        <w:rPr>
          <w:rFonts w:eastAsiaTheme="minorHAnsi"/>
          <w:lang w:eastAsia="en-US"/>
        </w:rPr>
        <w:t xml:space="preserve"> do tej samej grupy kapitałowej – załącznik nr </w:t>
      </w:r>
      <w:r w:rsidR="0060350F">
        <w:rPr>
          <w:rFonts w:eastAsiaTheme="minorHAnsi"/>
          <w:lang w:eastAsia="en-US"/>
        </w:rPr>
        <w:t>7.</w:t>
      </w:r>
    </w:p>
    <w:p w:rsidR="00FE6530" w:rsidRPr="00FE6530" w:rsidRDefault="00FE6530" w:rsidP="001F02E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E6530" w:rsidRDefault="00A04B06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10.13.</w:t>
      </w:r>
      <w:r w:rsidR="00FE6530" w:rsidRPr="00FE6530">
        <w:rPr>
          <w:rFonts w:eastAsiaTheme="minorHAnsi"/>
          <w:lang w:eastAsia="en-US"/>
        </w:rPr>
        <w:t xml:space="preserve"> Odpisu lub informacji z Krajowego Rejestru Sądowego lub z Centralnej Ewidencji i Informacji o</w:t>
      </w:r>
      <w:r w:rsidR="00FE6530" w:rsidRPr="001F02EB">
        <w:rPr>
          <w:rFonts w:eastAsiaTheme="minorHAnsi"/>
          <w:lang w:eastAsia="en-US"/>
        </w:rPr>
        <w:t xml:space="preserve"> </w:t>
      </w:r>
      <w:r w:rsidR="00FE6530" w:rsidRPr="00FE6530">
        <w:rPr>
          <w:rFonts w:eastAsiaTheme="minorHAnsi"/>
          <w:lang w:eastAsia="en-US"/>
        </w:rPr>
        <w:t>Działalności Gospodarczej, w zakresie art. 109 ust. 1 pkt 4 ustawy, sporządzonych nie wcześniej niż 3miesiące przed jej złożeniem, jeżeli odrębne przepisy wymagają wpisu do rejestru lub ewidencji;</w:t>
      </w:r>
    </w:p>
    <w:p w:rsidR="001F793C" w:rsidRPr="00FE6530" w:rsidRDefault="001F793C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6530" w:rsidRPr="001F02EB" w:rsidRDefault="00A04B06" w:rsidP="001F02EB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>10.14.</w:t>
      </w:r>
      <w:r w:rsidR="00FE6530" w:rsidRPr="001F02EB">
        <w:rPr>
          <w:rFonts w:eastAsiaTheme="minorHAnsi"/>
          <w:lang w:eastAsia="en-US"/>
        </w:rPr>
        <w:t xml:space="preserve"> Zamawiający wzywa Wykonawcę, którego oferta została najwyżej oceniona, do złożenia w wyznaczonym terminie, nie krótszym niż 5 dni od daty wezwania, podmiotowych środków dowodowych, jeżeli wymagał ich złożenia w ogłoszeniu o zamówieniu, aktualnych na dzień złożenia podmiotowych środków dowodowych, należy </w:t>
      </w:r>
      <w:r>
        <w:rPr>
          <w:rFonts w:eastAsiaTheme="minorHAnsi"/>
          <w:lang w:eastAsia="en-US"/>
        </w:rPr>
        <w:t>przesłać</w:t>
      </w:r>
      <w:r w:rsidR="00FE6530" w:rsidRPr="001F02EB">
        <w:rPr>
          <w:rFonts w:eastAsiaTheme="minorHAnsi"/>
          <w:lang w:eastAsia="en-US"/>
        </w:rPr>
        <w:t xml:space="preserve"> z dopiskiem „Dokumenty składane na wezwanie Zamawiającego”.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43E88" w:rsidRPr="0020122E" w:rsidRDefault="00143E88" w:rsidP="0020122E">
      <w:pPr>
        <w:pStyle w:val="Default"/>
        <w:outlineLvl w:val="0"/>
        <w:rPr>
          <w:rFonts w:eastAsiaTheme="minorHAnsi"/>
          <w:b/>
          <w:lang w:eastAsia="en-US"/>
        </w:rPr>
      </w:pPr>
      <w:bookmarkStart w:id="13" w:name="_Toc67993902"/>
      <w:r w:rsidRPr="0020122E">
        <w:rPr>
          <w:rFonts w:eastAsiaTheme="minorHAnsi"/>
          <w:b/>
          <w:lang w:eastAsia="en-US"/>
        </w:rPr>
        <w:t xml:space="preserve">XI. </w:t>
      </w:r>
      <w:r w:rsidR="0008576C" w:rsidRPr="0020122E">
        <w:rPr>
          <w:rFonts w:eastAsiaTheme="minorHAnsi"/>
          <w:b/>
          <w:lang w:eastAsia="en-US"/>
        </w:rPr>
        <w:t>Udostępnianie zasobów</w:t>
      </w:r>
      <w:bookmarkEnd w:id="13"/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143E88" w:rsidRPr="00143E88">
        <w:rPr>
          <w:rFonts w:eastAsiaTheme="minorHAnsi"/>
          <w:lang w:eastAsia="en-US"/>
        </w:rPr>
        <w:t>1.Wykonawca może w celu potwierdzenia spełniania warunków udziału w postępowaniu, polegać na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zdolnościach technicznych lub zawodowych lub sytuacji finansowej lub ekonomicznej podmiotów udostępniających zasoby, niezależnie od charakteru prawnego łączących go z nimi stosunków prawnych.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143E88" w:rsidRPr="00143E88">
        <w:rPr>
          <w:rFonts w:eastAsiaTheme="minorHAnsi"/>
          <w:lang w:eastAsia="en-US"/>
        </w:rPr>
        <w:t>2.W odniesieniu do warunków dotyczących wykształcenia, kwalifikacji zawodowych lub doświadczenia Wykonawcy mogą polegać na zdolnościach podmiotów udostępniających zasoby, jeśli podmioty te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wykonują usługi, do realizacji których te zdolności są wymagane.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143E88" w:rsidRPr="00143E88">
        <w:rPr>
          <w:rFonts w:eastAsiaTheme="minorHAnsi"/>
          <w:lang w:eastAsia="en-US"/>
        </w:rPr>
        <w:t>3.Wykonawca, który polega na zdolnościach lub sytuacji podmiotów udostępniających zasoby, składa, wraz z ofertą, zobowiązanie podmiotu udostępniającego zasoby do oddania mu do dyspozycji niezbędnych zasobów na potrzeby realizacji zamówienia.</w:t>
      </w:r>
    </w:p>
    <w:p w:rsidR="00143E88" w:rsidRPr="0020122E" w:rsidRDefault="0020122E" w:rsidP="002012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143E88" w:rsidRPr="001F02EB">
        <w:rPr>
          <w:rFonts w:eastAsiaTheme="minorHAnsi"/>
          <w:lang w:eastAsia="en-US"/>
        </w:rPr>
        <w:t>4.Podmiot,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143E88" w:rsidRPr="00143E88" w:rsidRDefault="00143E88" w:rsidP="0020122E">
      <w:pPr>
        <w:pStyle w:val="Default"/>
        <w:outlineLvl w:val="0"/>
        <w:rPr>
          <w:rFonts w:eastAsiaTheme="minorHAnsi"/>
          <w:lang w:eastAsia="en-US"/>
        </w:rPr>
      </w:pPr>
    </w:p>
    <w:p w:rsidR="00143E88" w:rsidRPr="00143E88" w:rsidRDefault="00143E88" w:rsidP="0020122E">
      <w:pPr>
        <w:pStyle w:val="Default"/>
        <w:outlineLvl w:val="0"/>
        <w:rPr>
          <w:rFonts w:eastAsiaTheme="minorHAnsi"/>
          <w:lang w:eastAsia="en-US"/>
        </w:rPr>
      </w:pPr>
      <w:bookmarkStart w:id="14" w:name="_Toc67993903"/>
      <w:r w:rsidRPr="00143E88">
        <w:rPr>
          <w:rFonts w:eastAsiaTheme="minorHAnsi"/>
          <w:b/>
          <w:bCs/>
          <w:lang w:eastAsia="en-US"/>
        </w:rPr>
        <w:t>XII.</w:t>
      </w:r>
      <w:r w:rsidRPr="001F02EB">
        <w:rPr>
          <w:rFonts w:eastAsiaTheme="minorHAnsi"/>
          <w:b/>
          <w:bCs/>
          <w:lang w:eastAsia="en-US"/>
        </w:rPr>
        <w:t xml:space="preserve"> </w:t>
      </w:r>
      <w:r w:rsidR="0008576C" w:rsidRPr="00143E88">
        <w:rPr>
          <w:rFonts w:eastAsiaTheme="minorHAnsi"/>
          <w:b/>
          <w:bCs/>
          <w:lang w:eastAsia="en-US"/>
        </w:rPr>
        <w:t>Wyjaśnienie, zmiany i wycofanie ofert</w:t>
      </w:r>
      <w:bookmarkEnd w:id="14"/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1.Wykonawca może zwrócić się do Zamawiającego z wnioskiem o wyjaśnienie treści SWZ.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2.Zamawiający jest obowiązany udzielić wyjaśnień niezwłocznie, jednak nie później niż na 2 dni przed upływem terminu składania ofert, pod warunkiem że wniosek o wyjaśnienie treści SWZ wpłynął do</w:t>
      </w:r>
      <w:r w:rsidR="00A04B06">
        <w:rPr>
          <w:rFonts w:eastAsiaTheme="minorHAnsi"/>
          <w:lang w:eastAsia="en-US"/>
        </w:rPr>
        <w:t xml:space="preserve"> Z</w:t>
      </w:r>
      <w:r w:rsidR="00143E88" w:rsidRPr="00143E88">
        <w:rPr>
          <w:rFonts w:eastAsiaTheme="minorHAnsi"/>
          <w:lang w:eastAsia="en-US"/>
        </w:rPr>
        <w:t>amawiającego nie później niż na 4 dni przed upływem terminu składania ofert.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3.Jeżeli Zamawiający nie udzieli wyjaśnień w terminie 2 dni przed upływem terminu składania ofert, przedłuża termin składania ofert o czas niezbędny do zapoznania się wszystkich zainteresowanych Wykonawców z wyjaśnieniami niezbędnymi do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należytego przygotowania i złożenia ofert.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4.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W przypadku gdy wniosek o wyjaśnienie treści SWZ nie wpłynął w terminie, Zamawiający nie ma obowiązku przedłużenia terminu składania ofert.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5. Przedłużenie terminu składania ofert, nie wpływa na bieg terminu składania wniosku o wyjaśnienie treści SWZ.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6.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Treść zapytań wraz z wyjaśnieniami Zamawiający udostępnia, bez ujawniania źródła zapytania, na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stronie internetowej prowadzonego post</w:t>
      </w:r>
      <w:r w:rsidR="00A04B06">
        <w:rPr>
          <w:rFonts w:eastAsiaTheme="minorHAnsi"/>
          <w:lang w:eastAsia="en-US"/>
        </w:rPr>
        <w:t>ępowania</w:t>
      </w:r>
      <w:r w:rsidR="00143E88" w:rsidRPr="00143E88">
        <w:rPr>
          <w:rFonts w:eastAsiaTheme="minorHAnsi"/>
          <w:lang w:eastAsia="en-US"/>
        </w:rPr>
        <w:t xml:space="preserve">. 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7.Powiadomienie o wprowadzaniu zmian lub wycofaniu ofert powinno być przez Wykonawcę przygotowane i oznaczone w sposób określony w niniejszej specyfikacji i dodatkowo oznaczone określeniami „ZMIANA” lub „WYCOFANIE”.</w:t>
      </w:r>
    </w:p>
    <w:p w:rsidR="00143E88" w:rsidRPr="00143E88" w:rsidRDefault="0020122E" w:rsidP="00A04B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="00143E88" w:rsidRPr="00143E88">
        <w:rPr>
          <w:rFonts w:eastAsiaTheme="minorHAnsi"/>
          <w:lang w:eastAsia="en-US"/>
        </w:rPr>
        <w:t>8.Oferta może być złożona tylko do upływu terminu składania ofert.</w:t>
      </w:r>
    </w:p>
    <w:p w:rsidR="00143E88" w:rsidRPr="001F02EB" w:rsidRDefault="0020122E" w:rsidP="0020122E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>12</w:t>
      </w:r>
      <w:r w:rsidR="00143E88" w:rsidRPr="001F02EB">
        <w:rPr>
          <w:rFonts w:eastAsiaTheme="minorHAnsi"/>
          <w:lang w:eastAsia="en-US"/>
        </w:rPr>
        <w:t>9.Do upływu terminu składania ofert Wykonawca może wycofać ofertę.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43E88" w:rsidRPr="000460FD" w:rsidRDefault="00143E88" w:rsidP="000460FD">
      <w:pPr>
        <w:pStyle w:val="Default"/>
        <w:outlineLvl w:val="0"/>
        <w:rPr>
          <w:rFonts w:eastAsiaTheme="minorHAnsi"/>
          <w:b/>
          <w:lang w:eastAsia="en-US"/>
        </w:rPr>
      </w:pPr>
      <w:bookmarkStart w:id="15" w:name="_Toc67993904"/>
      <w:r w:rsidRPr="000460FD">
        <w:rPr>
          <w:rFonts w:eastAsiaTheme="minorHAnsi"/>
          <w:b/>
          <w:lang w:eastAsia="en-US"/>
        </w:rPr>
        <w:t>XIII.</w:t>
      </w:r>
      <w:r w:rsidR="007A3477" w:rsidRPr="000460FD">
        <w:rPr>
          <w:rFonts w:eastAsiaTheme="minorHAnsi"/>
          <w:b/>
          <w:lang w:eastAsia="en-US"/>
        </w:rPr>
        <w:t xml:space="preserve"> </w:t>
      </w:r>
      <w:r w:rsidR="0008576C" w:rsidRPr="000460FD">
        <w:rPr>
          <w:rFonts w:eastAsiaTheme="minorHAnsi"/>
          <w:b/>
          <w:lang w:eastAsia="en-US"/>
        </w:rPr>
        <w:t>Opis kryteriów i sposobu oceny ofert</w:t>
      </w:r>
      <w:bookmarkEnd w:id="15"/>
    </w:p>
    <w:p w:rsidR="00143E88" w:rsidRPr="00143E88" w:rsidRDefault="0020122E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1.Wykonawca uwzględniając wszystkie wymogi, o których mowa w niniejszej Specyfikacji Warunków Zamówienia, powinien w cenie ofertowej brutto ująć wszelkie koszty niezbędne dla prawidłowego i pełnego wykonania pr</w:t>
      </w:r>
      <w:r>
        <w:rPr>
          <w:rFonts w:eastAsiaTheme="minorHAnsi"/>
          <w:lang w:eastAsia="en-US"/>
        </w:rPr>
        <w:t>zedmiotu zamówienia</w:t>
      </w:r>
      <w:r w:rsidR="00143E88" w:rsidRPr="00143E88">
        <w:rPr>
          <w:rFonts w:eastAsiaTheme="minorHAnsi"/>
          <w:lang w:eastAsia="en-US"/>
        </w:rPr>
        <w:t>. Oferta powinna zawierać wysz</w:t>
      </w:r>
      <w:r w:rsidR="00B7313E">
        <w:rPr>
          <w:rFonts w:eastAsiaTheme="minorHAnsi"/>
          <w:lang w:eastAsia="en-US"/>
        </w:rPr>
        <w:t>czególnioną uśrednioną cenę za jedną</w:t>
      </w:r>
      <w:r w:rsidR="00143E88" w:rsidRPr="00143E88">
        <w:rPr>
          <w:rFonts w:eastAsiaTheme="minorHAnsi"/>
          <w:lang w:eastAsia="en-US"/>
        </w:rPr>
        <w:t xml:space="preserve"> porcję wyży</w:t>
      </w:r>
      <w:r w:rsidR="00B7313E">
        <w:rPr>
          <w:rFonts w:eastAsiaTheme="minorHAnsi"/>
          <w:lang w:eastAsia="en-US"/>
        </w:rPr>
        <w:t>wienia (śniadanie i obiad) dla jednej</w:t>
      </w:r>
      <w:r w:rsidR="00143E88" w:rsidRPr="00143E88">
        <w:rPr>
          <w:rFonts w:eastAsiaTheme="minorHAnsi"/>
          <w:lang w:eastAsia="en-US"/>
        </w:rPr>
        <w:t xml:space="preserve"> osoby</w:t>
      </w:r>
      <w:r w:rsidR="00B7313E">
        <w:rPr>
          <w:rFonts w:eastAsiaTheme="minorHAnsi"/>
          <w:lang w:eastAsia="en-US"/>
        </w:rPr>
        <w:t xml:space="preserve"> na jeden</w:t>
      </w:r>
      <w:r w:rsidR="00143E88" w:rsidRPr="00143E88">
        <w:rPr>
          <w:rFonts w:eastAsiaTheme="minorHAnsi"/>
          <w:lang w:eastAsia="en-US"/>
        </w:rPr>
        <w:t xml:space="preserve"> dzień.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 xml:space="preserve">2.Nie dopuszcza się </w:t>
      </w:r>
      <w:r w:rsidR="00B7313E">
        <w:rPr>
          <w:rFonts w:eastAsiaTheme="minorHAnsi"/>
          <w:lang w:eastAsia="en-US"/>
        </w:rPr>
        <w:t xml:space="preserve">prowadzenia </w:t>
      </w:r>
      <w:r w:rsidR="00143E88" w:rsidRPr="00143E88">
        <w:rPr>
          <w:rFonts w:eastAsiaTheme="minorHAnsi"/>
          <w:lang w:eastAsia="en-US"/>
        </w:rPr>
        <w:t>żadnych negocjacji cenowych.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3.Cena ofertowa brutto za 1 wyżywienie (śniadanie i obiad) dla 1 osoby na 1 dzień oraz łączna wartość brutto za cały przedmiot zamówienia winna być wyrażona w złotych polskich (PLN), w złotych polskich będą prowadzone również rozliczenia pomiędzy Zamawiającym a Wykonawcą. Cena ofertowa brutto powinna być wyrażona liczbowo i słownie oraz podana z dokładnością do dwóch miejsc po przecinku.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4.Cena ofertowa brutto za 1 wyżywienie (śniadanie i obiad) dla 1 osoby na 1 dzień oraz łączna wartość brutto za cały przedmiot zamówienia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w okresie obowiązywania umowy</w:t>
      </w:r>
      <w:r w:rsidR="00A04B06"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zostanie p</w:t>
      </w:r>
      <w:r w:rsidR="00B7313E">
        <w:rPr>
          <w:rFonts w:eastAsiaTheme="minorHAnsi"/>
          <w:lang w:eastAsia="en-US"/>
        </w:rPr>
        <w:t>odana   w Formularzu ofertowym - załącznik nr 1 do SWZ</w:t>
      </w:r>
      <w:r w:rsidR="00143E88" w:rsidRPr="00143E88">
        <w:rPr>
          <w:rFonts w:eastAsiaTheme="minorHAnsi"/>
          <w:lang w:eastAsia="en-US"/>
        </w:rPr>
        <w:t>.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5.Każdy z Wykonawców może zaproponować tylko jedną cenę i nie może jej zmienić.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 xml:space="preserve">6.Zamawiający wybiera ofertę najkorzystniejszą, przez co należy rozumieć ofertę, która spełnia warunki opisane w SWZ i jest zgodna z unormowaniami ustawowymi, otrzymała najwyższą punktację, zgodnie z przyjętym kryterium. Jako kryterium wyboru oferty przyjmuje się: </w:t>
      </w:r>
    </w:p>
    <w:p w:rsidR="00143E88" w:rsidRDefault="00143E88" w:rsidP="00E2665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97136B">
        <w:rPr>
          <w:b/>
          <w:bCs/>
        </w:rPr>
        <w:t>Cena oferty</w:t>
      </w:r>
      <w:r w:rsidR="00B7313E" w:rsidRPr="0097136B">
        <w:rPr>
          <w:b/>
          <w:bCs/>
        </w:rPr>
        <w:t xml:space="preserve"> – </w:t>
      </w:r>
      <w:r w:rsidRPr="0097136B">
        <w:rPr>
          <w:b/>
          <w:bCs/>
        </w:rPr>
        <w:t>waga</w:t>
      </w:r>
      <w:r w:rsidR="00B7313E" w:rsidRPr="0097136B">
        <w:rPr>
          <w:b/>
          <w:bCs/>
        </w:rPr>
        <w:t xml:space="preserve"> </w:t>
      </w:r>
      <w:r w:rsidRPr="0097136B">
        <w:rPr>
          <w:b/>
          <w:bCs/>
        </w:rPr>
        <w:t>-</w:t>
      </w:r>
      <w:r w:rsidR="00B7313E" w:rsidRPr="0097136B">
        <w:rPr>
          <w:b/>
          <w:bCs/>
        </w:rPr>
        <w:t xml:space="preserve"> 60</w:t>
      </w:r>
      <w:r w:rsidRPr="0097136B">
        <w:rPr>
          <w:b/>
          <w:bCs/>
        </w:rPr>
        <w:t xml:space="preserve"> %</w:t>
      </w:r>
    </w:p>
    <w:p w:rsidR="0097136B" w:rsidRDefault="0097136B" w:rsidP="00E2665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97136B">
        <w:rPr>
          <w:b/>
          <w:bCs/>
        </w:rPr>
        <w:t>Posiadanie statusu Podmiotu Ekonomii Społecznej (PES</w:t>
      </w:r>
      <w:r>
        <w:rPr>
          <w:b/>
          <w:bCs/>
        </w:rPr>
        <w:t>)</w:t>
      </w:r>
      <w:r w:rsidRPr="0097136B">
        <w:rPr>
          <w:b/>
          <w:bCs/>
        </w:rPr>
        <w:t xml:space="preserve"> - waga – 5%</w:t>
      </w:r>
    </w:p>
    <w:p w:rsidR="0097136B" w:rsidRPr="0097136B" w:rsidRDefault="0097136B" w:rsidP="00E2665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Odległość miejsca przygotowania posiłków od miejsca dostawy – waga – 35 %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Podczas przyznawania punktów przyjmuje się skalę od 0 do wysokości granicznej punktów (maksymalnie 100% = 100 pkt). W oparciu o powyższe kryteria Zamawiaj</w:t>
      </w:r>
      <w:r>
        <w:rPr>
          <w:rFonts w:eastAsiaTheme="minorHAnsi"/>
          <w:lang w:eastAsia="en-US"/>
        </w:rPr>
        <w:t>ący dokona oceny ofert</w:t>
      </w:r>
      <w:r w:rsidR="00143E88" w:rsidRPr="00143E88">
        <w:rPr>
          <w:rFonts w:eastAsiaTheme="minorHAnsi"/>
          <w:lang w:eastAsia="en-US"/>
        </w:rPr>
        <w:t xml:space="preserve">  i wybierze  najkorzystniejszą ofertę. </w:t>
      </w:r>
    </w:p>
    <w:p w:rsidR="00143E88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43E88" w:rsidRPr="00143E88">
        <w:rPr>
          <w:rFonts w:eastAsiaTheme="minorHAnsi"/>
          <w:lang w:eastAsia="en-US"/>
        </w:rPr>
        <w:t>8.Zamawiający będzie dokonywał oceny złożonych ofert, w sposób następujący:</w:t>
      </w:r>
    </w:p>
    <w:p w:rsidR="00143E88" w:rsidRPr="00143E88" w:rsidRDefault="00143E88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Sposób oceny ofert:</w:t>
      </w:r>
    </w:p>
    <w:p w:rsidR="00143E88" w:rsidRPr="00143E88" w:rsidRDefault="00143E88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b/>
          <w:bCs/>
          <w:lang w:eastAsia="en-US"/>
        </w:rPr>
        <w:t>1) Kryterium cena brutto oferty:</w:t>
      </w:r>
    </w:p>
    <w:p w:rsidR="0097136B" w:rsidRDefault="0097136B" w:rsidP="0097136B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Oferty będą oceniane w odniesieniu do najkorzystniejszych warunków przedstawionych przez wykonawców. Oferta wypełniająca w najwyższym stopniu wymagania określonego kryterium, otrzyma maksymalną liczbę punktów. Pozostałym Wykonawcom, spełniającym wymagane warunki przypisana zostanie odpowiednio mniejsza liczba punktów. Ocena ofert w zakresie przedstawionych wyżej kryteriów zostanie dokonana wg następujących zasad: </w:t>
      </w:r>
    </w:p>
    <w:p w:rsidR="0097136B" w:rsidRDefault="0097136B" w:rsidP="0097136B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cena: </w:t>
      </w:r>
      <w:r>
        <w:rPr>
          <w:rFonts w:ascii="Times New Roman" w:hAnsi="Times New Roman"/>
          <w:sz w:val="24"/>
        </w:rPr>
        <w:t>liczba punktów, którą można uzyskać w ramach tego kryterium obliczona zostanie (wg poniższego wzoru ) przez podzielenie najniższej oferowanej ceny przez cenę oferty badanej i pomnożenie tak otrzymanej liczby przez 100 oraz przez wagę kryterium, którą ustalona na 60%:</w:t>
      </w:r>
    </w:p>
    <w:p w:rsidR="0097136B" w:rsidRDefault="0097136B" w:rsidP="0097136B">
      <w:pPr>
        <w:pStyle w:val="Tekstpodstawowy3"/>
        <w:spacing w:line="276" w:lineRule="auto"/>
        <w:rPr>
          <w:rFonts w:ascii="Times New Roman" w:hAnsi="Times New Roman"/>
          <w:sz w:val="24"/>
        </w:rPr>
      </w:pPr>
    </w:p>
    <w:p w:rsidR="0097136B" w:rsidRDefault="0097136B" w:rsidP="0097136B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Ofer. cena min.</w:t>
      </w:r>
    </w:p>
    <w:p w:rsidR="0097136B" w:rsidRDefault="0097136B" w:rsidP="0097136B">
      <w:pPr>
        <w:autoSpaceDE w:val="0"/>
        <w:spacing w:line="276" w:lineRule="auto"/>
        <w:jc w:val="both"/>
        <w:rPr>
          <w:b/>
        </w:rPr>
      </w:pPr>
      <w:r>
        <w:rPr>
          <w:b/>
        </w:rPr>
        <w:t>wartość p-towa ceny = ---------------------------- x 100 x 60%,</w:t>
      </w:r>
    </w:p>
    <w:p w:rsidR="0097136B" w:rsidRDefault="0097136B" w:rsidP="0097136B">
      <w:pPr>
        <w:pStyle w:val="Tekstpodstawowy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Ofer. cena bad.</w:t>
      </w:r>
    </w:p>
    <w:p w:rsidR="0097136B" w:rsidRPr="00143E88" w:rsidRDefault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143E88" w:rsidRPr="00143E88" w:rsidRDefault="00143E88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Iloczyn ceny brutto za 1 wyżywienie (śniadanie i obiad) dla 1 osoby na 1 dzień i maksymalnej prz</w:t>
      </w:r>
      <w:r w:rsidR="000401EE">
        <w:rPr>
          <w:rFonts w:eastAsiaTheme="minorHAnsi"/>
          <w:lang w:eastAsia="en-US"/>
        </w:rPr>
        <w:t>ewidzianej ilości dziennej tj. 15</w:t>
      </w:r>
      <w:r w:rsidRPr="00143E88">
        <w:rPr>
          <w:rFonts w:eastAsiaTheme="minorHAnsi"/>
          <w:lang w:eastAsia="en-US"/>
        </w:rPr>
        <w:t xml:space="preserve"> osób x 22</w:t>
      </w:r>
      <w:r w:rsidR="0097136B"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 xml:space="preserve">dni x 18 miesięcy= </w:t>
      </w:r>
      <w:r w:rsidR="000401EE">
        <w:rPr>
          <w:rFonts w:eastAsiaTheme="minorHAnsi"/>
          <w:b/>
          <w:bCs/>
          <w:lang w:eastAsia="en-US"/>
        </w:rPr>
        <w:t>5940</w:t>
      </w:r>
      <w:r w:rsidR="0097136B">
        <w:rPr>
          <w:rFonts w:eastAsiaTheme="minorHAnsi"/>
          <w:b/>
          <w:bCs/>
          <w:lang w:eastAsia="en-US"/>
        </w:rPr>
        <w:t xml:space="preserve"> </w:t>
      </w:r>
      <w:r w:rsidR="000401EE">
        <w:rPr>
          <w:rFonts w:eastAsiaTheme="minorHAnsi"/>
          <w:b/>
          <w:bCs/>
          <w:lang w:eastAsia="en-US"/>
        </w:rPr>
        <w:t xml:space="preserve">porcji (5940 </w:t>
      </w:r>
      <w:r w:rsidR="000401EE" w:rsidRPr="000401EE">
        <w:rPr>
          <w:rFonts w:eastAsiaTheme="minorHAnsi"/>
          <w:bCs/>
          <w:lang w:eastAsia="en-US"/>
        </w:rPr>
        <w:t>śniadań</w:t>
      </w:r>
      <w:r w:rsidR="000401EE" w:rsidRPr="000401EE">
        <w:rPr>
          <w:rFonts w:eastAsiaTheme="minorHAnsi"/>
          <w:lang w:eastAsia="en-US"/>
        </w:rPr>
        <w:t xml:space="preserve"> </w:t>
      </w:r>
      <w:r w:rsidR="000401EE">
        <w:rPr>
          <w:rFonts w:eastAsiaTheme="minorHAnsi"/>
          <w:lang w:eastAsia="en-US"/>
        </w:rPr>
        <w:t xml:space="preserve">i 5940 obiadów) w </w:t>
      </w:r>
      <w:r w:rsidRPr="00143E88">
        <w:rPr>
          <w:rFonts w:eastAsiaTheme="minorHAnsi"/>
          <w:lang w:eastAsia="en-US"/>
        </w:rPr>
        <w:t xml:space="preserve"> trakcie trwania umowy.</w:t>
      </w:r>
    </w:p>
    <w:p w:rsidR="00143E88" w:rsidRDefault="00143E88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b/>
          <w:bCs/>
          <w:lang w:eastAsia="en-US"/>
        </w:rPr>
        <w:t>2)</w:t>
      </w:r>
      <w:r w:rsidR="0097136B">
        <w:rPr>
          <w:rFonts w:eastAsiaTheme="minorHAnsi"/>
          <w:b/>
          <w:bCs/>
          <w:lang w:eastAsia="en-US"/>
        </w:rPr>
        <w:t xml:space="preserve"> </w:t>
      </w:r>
      <w:r w:rsidRPr="00143E88">
        <w:rPr>
          <w:rFonts w:eastAsiaTheme="minorHAnsi"/>
          <w:b/>
          <w:bCs/>
          <w:lang w:eastAsia="en-US"/>
        </w:rPr>
        <w:t>Posiadanie statu</w:t>
      </w:r>
      <w:r w:rsidR="0097136B">
        <w:rPr>
          <w:rFonts w:eastAsiaTheme="minorHAnsi"/>
          <w:b/>
          <w:bCs/>
          <w:lang w:eastAsia="en-US"/>
        </w:rPr>
        <w:t>su Podmiotu Ekonomii Społecznej</w:t>
      </w:r>
      <w:r w:rsidRPr="00143E88">
        <w:rPr>
          <w:rFonts w:eastAsiaTheme="minorHAnsi"/>
          <w:b/>
          <w:bCs/>
          <w:lang w:eastAsia="en-US"/>
        </w:rPr>
        <w:t>:</w:t>
      </w:r>
      <w:r w:rsidR="0097136B">
        <w:rPr>
          <w:rFonts w:eastAsiaTheme="minorHAnsi"/>
          <w:b/>
          <w:bCs/>
          <w:lang w:eastAsia="en-US"/>
        </w:rPr>
        <w:t xml:space="preserve"> </w:t>
      </w:r>
      <w:r w:rsidR="0097136B">
        <w:rPr>
          <w:rFonts w:eastAsiaTheme="minorHAnsi"/>
          <w:lang w:eastAsia="en-US"/>
        </w:rPr>
        <w:t>p</w:t>
      </w:r>
      <w:r w:rsidRPr="00143E88">
        <w:rPr>
          <w:rFonts w:eastAsiaTheme="minorHAnsi"/>
          <w:lang w:eastAsia="en-US"/>
        </w:rPr>
        <w:t>unkty za posiadanie statusu PES</w:t>
      </w:r>
      <w:r w:rsidR="0097136B"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oblicza się przyjmując za podstawę posiadanie statusu PES</w:t>
      </w:r>
      <w:r w:rsidR="0097136B"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 xml:space="preserve">przypisując jej 5pkt. </w:t>
      </w:r>
    </w:p>
    <w:p w:rsidR="0097136B" w:rsidRPr="0097136B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97136B">
        <w:rPr>
          <w:rFonts w:eastAsiaTheme="minorHAnsi"/>
          <w:b/>
          <w:lang w:eastAsia="en-US"/>
        </w:rPr>
        <w:t>3) kryterium</w:t>
      </w:r>
      <w:r>
        <w:rPr>
          <w:rFonts w:eastAsiaTheme="minorHAnsi"/>
          <w:b/>
          <w:lang w:eastAsia="en-US"/>
        </w:rPr>
        <w:t xml:space="preserve"> </w:t>
      </w:r>
      <w:r>
        <w:rPr>
          <w:b/>
          <w:bCs/>
        </w:rPr>
        <w:t>odległość miejsca przygotowania posiłków od miejsca dostawy:</w:t>
      </w:r>
    </w:p>
    <w:p w:rsidR="0097136B" w:rsidRPr="00143E88" w:rsidRDefault="0097136B" w:rsidP="0097136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6047FB" w:rsidRPr="006047FB" w:rsidRDefault="006047FB" w:rsidP="006047FB">
      <w:pPr>
        <w:autoSpaceDE w:val="0"/>
        <w:spacing w:line="276" w:lineRule="auto"/>
        <w:jc w:val="both"/>
      </w:pPr>
      <w:r>
        <w:t>Maksymalna liczba punktów, którą można uzyskać w ramach tego kryterium to 40 pkt. (40%).</w:t>
      </w:r>
    </w:p>
    <w:p w:rsidR="006047FB" w:rsidRDefault="006047FB" w:rsidP="006047FB">
      <w:pPr>
        <w:autoSpaceDE w:val="0"/>
        <w:spacing w:line="276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331"/>
      </w:tblGrid>
      <w:tr w:rsidR="006047FB" w:rsidTr="000857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Termin dostawy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Ilość punktów możliwa </w:t>
            </w:r>
            <w:r>
              <w:rPr>
                <w:b/>
                <w:i/>
              </w:rPr>
              <w:br/>
              <w:t>do uzyskania</w:t>
            </w:r>
          </w:p>
        </w:tc>
      </w:tr>
      <w:tr w:rsidR="006047FB" w:rsidTr="000857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30 km i więcej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047FB" w:rsidTr="000857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25 do 30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6047FB" w:rsidTr="000857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mniejsza niż 25 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FB" w:rsidRDefault="006047FB" w:rsidP="0008576C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40</w:t>
            </w:r>
          </w:p>
        </w:tc>
      </w:tr>
    </w:tbl>
    <w:p w:rsidR="006047FB" w:rsidRPr="00C901E3" w:rsidRDefault="006047FB" w:rsidP="006047FB">
      <w:pPr>
        <w:autoSpaceDE w:val="0"/>
        <w:autoSpaceDN w:val="0"/>
        <w:adjustRightInd w:val="0"/>
        <w:spacing w:line="276" w:lineRule="auto"/>
        <w:jc w:val="both"/>
      </w:pPr>
      <w:r w:rsidRPr="00C901E3">
        <w:t xml:space="preserve">Wykonawca w celu przyznania punktów w w. wym. kryterium powinien wpisać odpowiednią </w:t>
      </w:r>
      <w:r w:rsidRPr="003A4743">
        <w:t xml:space="preserve">wartość w </w:t>
      </w:r>
      <w:r w:rsidR="003A4743" w:rsidRPr="003A4743">
        <w:t>Formularzu</w:t>
      </w:r>
      <w:r w:rsidRPr="003A4743">
        <w:t xml:space="preserve"> oferty</w:t>
      </w:r>
      <w:r w:rsidRPr="00C901E3">
        <w:t xml:space="preserve">. W przypadku braku wpisu Zamawiający uzna, że Wykonawca oferuje odległość 30 km i więcej. </w:t>
      </w:r>
    </w:p>
    <w:p w:rsidR="006047FB" w:rsidRPr="00C901E3" w:rsidRDefault="006047FB" w:rsidP="006047FB">
      <w:pPr>
        <w:autoSpaceDE w:val="0"/>
        <w:autoSpaceDN w:val="0"/>
        <w:adjustRightInd w:val="0"/>
        <w:spacing w:line="276" w:lineRule="auto"/>
        <w:jc w:val="both"/>
      </w:pPr>
      <w:r w:rsidRPr="00C901E3">
        <w:t>Dokonując ostatecznej oceny danej oferty, Zamawiający zsumuje oceny cząstkowe uzyskane przez tę ofertę w ramach poszczególnych kryteriów: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 w:rsidRPr="00C901E3">
        <w:t>P = P1</w:t>
      </w:r>
      <w:r>
        <w:t xml:space="preserve"> </w:t>
      </w:r>
      <w:r w:rsidRPr="00C901E3">
        <w:t>+ P2</w:t>
      </w:r>
      <w:r>
        <w:t xml:space="preserve"> + P3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>
        <w:t>gdzie: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>
        <w:t>P – suma punktów (w zaokrągleniu do dwóch miejsc po przecinku)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>
        <w:t>P1– ilość punktów w kryterium „CENA”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>
        <w:t>P2 – ilość punktów w kryterium „POSIADANIE STATUSU PES”</w:t>
      </w:r>
    </w:p>
    <w:p w:rsidR="006047FB" w:rsidRDefault="006047FB" w:rsidP="006047FB">
      <w:pPr>
        <w:autoSpaceDE w:val="0"/>
        <w:autoSpaceDN w:val="0"/>
        <w:adjustRightInd w:val="0"/>
        <w:spacing w:line="276" w:lineRule="auto"/>
        <w:jc w:val="both"/>
      </w:pPr>
      <w:r>
        <w:t>P3- ilość punktów w kryterium „ODLEGŁOŚĆ OD MIEJSCA DOSTAWY”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43E88" w:rsidRPr="006047FB" w:rsidRDefault="000460FD" w:rsidP="0008576C">
      <w:pPr>
        <w:pStyle w:val="Default"/>
        <w:jc w:val="both"/>
        <w:outlineLvl w:val="0"/>
        <w:rPr>
          <w:rFonts w:eastAsiaTheme="minorHAnsi"/>
          <w:b/>
          <w:lang w:eastAsia="en-US"/>
        </w:rPr>
      </w:pPr>
      <w:bookmarkStart w:id="16" w:name="_Toc67993905"/>
      <w:r>
        <w:rPr>
          <w:rFonts w:eastAsiaTheme="minorHAnsi"/>
          <w:b/>
          <w:lang w:eastAsia="en-US"/>
        </w:rPr>
        <w:t>XIV</w:t>
      </w:r>
      <w:r w:rsidR="00143E88" w:rsidRPr="006047FB">
        <w:rPr>
          <w:rFonts w:eastAsiaTheme="minorHAnsi"/>
          <w:b/>
          <w:lang w:eastAsia="en-US"/>
        </w:rPr>
        <w:t>.</w:t>
      </w:r>
      <w:r w:rsidR="006047FB" w:rsidRPr="006047FB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</w:t>
      </w:r>
      <w:r w:rsidR="0008576C" w:rsidRPr="006047FB">
        <w:rPr>
          <w:rFonts w:eastAsiaTheme="minorHAnsi"/>
          <w:b/>
          <w:lang w:eastAsia="en-US"/>
        </w:rPr>
        <w:t>Projektowane postanowienia umowy na wykonanie zamówienia, informacja o formalnościach, jakie powinny zostać dopełnione po wyborze oferty w celu zawarcia umowy w sprawie zamówienia publicznego</w:t>
      </w:r>
      <w:bookmarkEnd w:id="16"/>
    </w:p>
    <w:p w:rsidR="00143E88" w:rsidRPr="00143E88" w:rsidRDefault="006047FB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460F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143E88" w:rsidRPr="00143E88">
        <w:rPr>
          <w:rFonts w:eastAsiaTheme="minorHAnsi"/>
          <w:lang w:eastAsia="en-US"/>
        </w:rPr>
        <w:t>1. Z Wykonawcą, którego oferta zostanie uznana przez Zamawiającego za ofertę najkorzystniejszą, zostanie podpisana umowa.</w:t>
      </w:r>
    </w:p>
    <w:p w:rsidR="00143E88" w:rsidRPr="00143E88" w:rsidRDefault="006047FB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460F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143E88" w:rsidRPr="00143E88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Ogólne warunki umowy zostały określone w projekcie umowy –</w:t>
      </w:r>
      <w:r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załącznik do SWZ.</w:t>
      </w:r>
    </w:p>
    <w:p w:rsidR="00143E88" w:rsidRPr="00143E88" w:rsidRDefault="006047FB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460F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143E88" w:rsidRPr="00143E88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Wszelkie istotne zmiany i uzupełnienia niniejszej umowy wymagają formy pisemnej pod rygorem nieważności i mogą zostać wprowadzone w formie pisemnego aneksu do umowy, zgodnie z art. 432 ustawy Pzp.</w:t>
      </w:r>
    </w:p>
    <w:p w:rsidR="00143E88" w:rsidRPr="00143E88" w:rsidRDefault="006047FB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460F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143E88" w:rsidRPr="00143E88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="00143E88" w:rsidRPr="00143E88">
        <w:rPr>
          <w:rFonts w:eastAsiaTheme="minorHAnsi"/>
          <w:lang w:eastAsia="en-US"/>
        </w:rPr>
        <w:t>Zamawiający przewiduje możliwość dokonania zmiany umowy w niżej wymienionych przypadkach: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1) zmiany rzutujące na wynagrodzenie: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-</w:t>
      </w:r>
      <w:r w:rsidR="006047FB"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możliwa jest zmiana postanowień umowy w związku ze zmianą stawki podatku od towarów i usług (VAT) lub narzuceniem innych obciążeń publiczno-prawnych, których nie można było przewidzieć wchwili zawierania umowy;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2) gdy z przyczyn organizacyjnych konieczna będzie zmiana danych teleadresowych i adresowych określonych w umowie;</w:t>
      </w:r>
    </w:p>
    <w:p w:rsidR="00143E88" w:rsidRPr="00143E88" w:rsidRDefault="00143E88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3) Zamawiający dopuszcza możliwość do zmiany terminu rozpoczęcia realizacji przedmiotu zamówienia.</w:t>
      </w:r>
    </w:p>
    <w:p w:rsidR="00FE6530" w:rsidRPr="001F02EB" w:rsidRDefault="006047FB" w:rsidP="006047F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460F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143E88" w:rsidRPr="001F02EB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 xml:space="preserve"> </w:t>
      </w:r>
      <w:r w:rsidR="00143E88" w:rsidRPr="001F02EB">
        <w:rPr>
          <w:rFonts w:eastAsiaTheme="minorHAnsi"/>
          <w:lang w:eastAsia="en-US"/>
        </w:rPr>
        <w:t>Umowa w sprawie realizacji zamówienia publicznego, zawarta zostanie z uwzględnieniem postanowień wynikających z treści niniejszej SWZ oraz danych zawartych w ofercie.</w:t>
      </w:r>
    </w:p>
    <w:p w:rsidR="000460FD" w:rsidRDefault="000460FD" w:rsidP="000460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60FD" w:rsidRPr="000460FD" w:rsidRDefault="000460FD" w:rsidP="000460FD">
      <w:pPr>
        <w:pStyle w:val="Default"/>
        <w:outlineLvl w:val="0"/>
        <w:rPr>
          <w:rFonts w:eastAsiaTheme="minorHAnsi"/>
          <w:b/>
          <w:lang w:eastAsia="en-US"/>
        </w:rPr>
      </w:pPr>
      <w:bookmarkStart w:id="17" w:name="_Toc67993906"/>
      <w:r w:rsidRPr="000460FD">
        <w:rPr>
          <w:rFonts w:eastAsiaTheme="minorHAnsi"/>
          <w:b/>
          <w:lang w:eastAsia="en-US"/>
        </w:rPr>
        <w:t xml:space="preserve">XV. </w:t>
      </w:r>
      <w:r w:rsidR="0008576C" w:rsidRPr="000460FD">
        <w:rPr>
          <w:rFonts w:eastAsiaTheme="minorHAnsi"/>
          <w:b/>
          <w:lang w:eastAsia="en-US"/>
        </w:rPr>
        <w:t>Podwykonawstwo</w:t>
      </w:r>
      <w:bookmarkEnd w:id="17"/>
    </w:p>
    <w:p w:rsidR="000460FD" w:rsidRPr="001F02EB" w:rsidRDefault="000460FD" w:rsidP="000460F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F02EB">
        <w:rPr>
          <w:rFonts w:eastAsiaTheme="minorHAnsi"/>
          <w:lang w:eastAsia="en-US"/>
        </w:rPr>
        <w:t>Zamawiający nie zastrzega obowiązku osobistego wykonania przez Wykonawcę kluczowych części zamówienia.</w:t>
      </w:r>
    </w:p>
    <w:p w:rsidR="000460FD" w:rsidRDefault="000460FD" w:rsidP="006047FB">
      <w:pPr>
        <w:pStyle w:val="Default"/>
        <w:outlineLvl w:val="0"/>
        <w:rPr>
          <w:rFonts w:eastAsiaTheme="minorHAnsi"/>
          <w:b/>
          <w:lang w:eastAsia="en-US"/>
        </w:rPr>
      </w:pPr>
    </w:p>
    <w:p w:rsidR="00143E88" w:rsidRPr="006047FB" w:rsidRDefault="000460FD" w:rsidP="006047FB">
      <w:pPr>
        <w:pStyle w:val="Default"/>
        <w:outlineLvl w:val="0"/>
        <w:rPr>
          <w:rFonts w:eastAsiaTheme="minorHAnsi"/>
          <w:b/>
          <w:lang w:eastAsia="en-US"/>
        </w:rPr>
      </w:pPr>
      <w:bookmarkStart w:id="18" w:name="_Toc67993907"/>
      <w:r>
        <w:rPr>
          <w:rFonts w:eastAsiaTheme="minorHAnsi"/>
          <w:b/>
          <w:lang w:eastAsia="en-US"/>
        </w:rPr>
        <w:t>X</w:t>
      </w:r>
      <w:r w:rsidR="00143E88" w:rsidRPr="006047FB">
        <w:rPr>
          <w:rFonts w:eastAsiaTheme="minorHAnsi"/>
          <w:b/>
          <w:lang w:eastAsia="en-US"/>
        </w:rPr>
        <w:t>V</w:t>
      </w:r>
      <w:r>
        <w:rPr>
          <w:rFonts w:eastAsiaTheme="minorHAnsi"/>
          <w:b/>
          <w:lang w:eastAsia="en-US"/>
        </w:rPr>
        <w:t>I</w:t>
      </w:r>
      <w:r w:rsidR="00143E88" w:rsidRPr="006047FB">
        <w:rPr>
          <w:rFonts w:eastAsiaTheme="minorHAnsi"/>
          <w:b/>
          <w:lang w:eastAsia="en-US"/>
        </w:rPr>
        <w:t>.</w:t>
      </w:r>
      <w:r w:rsidR="006047FB" w:rsidRPr="006047FB">
        <w:rPr>
          <w:rFonts w:eastAsiaTheme="minorHAnsi"/>
          <w:b/>
          <w:lang w:eastAsia="en-US"/>
        </w:rPr>
        <w:t xml:space="preserve"> </w:t>
      </w:r>
      <w:r w:rsidR="0008576C" w:rsidRPr="006047FB">
        <w:rPr>
          <w:rFonts w:eastAsiaTheme="minorHAnsi"/>
          <w:b/>
          <w:lang w:eastAsia="en-US"/>
        </w:rPr>
        <w:t>Pouczenie o środkach ochrony prawnej</w:t>
      </w:r>
      <w:bookmarkEnd w:id="18"/>
    </w:p>
    <w:p w:rsidR="00143E88" w:rsidRPr="00143E88" w:rsidRDefault="000460FD" w:rsidP="001F02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16.</w:t>
      </w:r>
      <w:r w:rsidR="00143E88" w:rsidRPr="00143E88">
        <w:rPr>
          <w:rFonts w:eastAsiaTheme="minorHAnsi"/>
          <w:lang w:eastAsia="en-US"/>
        </w:rPr>
        <w:t>1.Środki ochrony prawnej przysługują Wykonawcy oraz innemu podmiotowi, jeżeli ma lub miał interes w uzyskaniu zamówienia oraz poniósł lub może ponieść szkodę w wyniku naruszenia przez Zamawiającego przepisów ustawy Prawo zamówień publicznych (art. 505 -576 ustawy Pzp).</w:t>
      </w:r>
    </w:p>
    <w:p w:rsidR="00143E88" w:rsidRPr="001F02EB" w:rsidRDefault="000460FD" w:rsidP="006047F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16.</w:t>
      </w:r>
      <w:r w:rsidR="00143E88" w:rsidRPr="001F02EB">
        <w:rPr>
          <w:rFonts w:eastAsiaTheme="minorHAnsi"/>
          <w:lang w:eastAsia="en-US"/>
        </w:rPr>
        <w:t>2.Środki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:rsidR="00EF002C" w:rsidRPr="000460FD" w:rsidRDefault="00EF002C" w:rsidP="000460FD">
      <w:pPr>
        <w:pStyle w:val="Default"/>
        <w:rPr>
          <w:b/>
        </w:rPr>
      </w:pPr>
    </w:p>
    <w:p w:rsidR="00EF002C" w:rsidRDefault="000460FD" w:rsidP="000460FD">
      <w:pPr>
        <w:pStyle w:val="Default"/>
        <w:outlineLvl w:val="0"/>
      </w:pPr>
      <w:bookmarkStart w:id="19" w:name="_Toc67993908"/>
      <w:bookmarkStart w:id="20" w:name="_Hlk524959778"/>
      <w:r>
        <w:rPr>
          <w:b/>
        </w:rPr>
        <w:t xml:space="preserve">XVII. </w:t>
      </w:r>
      <w:r w:rsidR="0008576C" w:rsidRPr="000460FD">
        <w:rPr>
          <w:b/>
        </w:rPr>
        <w:t xml:space="preserve">Klauzula informacyjna z art. 13 rodo w celu związanym z postępowaniem </w:t>
      </w:r>
      <w:r w:rsidRPr="000460FD">
        <w:rPr>
          <w:b/>
        </w:rPr>
        <w:br/>
      </w:r>
      <w:r w:rsidR="00EF002C">
        <w:t>o udzielenie zamówienia publicznego</w:t>
      </w:r>
      <w:bookmarkEnd w:id="19"/>
    </w:p>
    <w:p w:rsidR="00EF002C" w:rsidRDefault="00EF002C" w:rsidP="00E26651">
      <w:pPr>
        <w:pStyle w:val="Akapitzlist"/>
        <w:numPr>
          <w:ilvl w:val="0"/>
          <w:numId w:val="1"/>
        </w:numPr>
        <w:suppressAutoHyphens/>
        <w:spacing w:after="0"/>
        <w:ind w:left="142" w:firstLine="0"/>
        <w:textAlignment w:val="baseline"/>
        <w:rPr>
          <w:szCs w:val="24"/>
          <w:lang w:eastAsia="pl-PL"/>
        </w:rPr>
      </w:pPr>
      <w:r>
        <w:rPr>
          <w:szCs w:val="24"/>
        </w:rPr>
        <w:t xml:space="preserve">Zgodnie z art. 13 ust. 1 i ust. 2 Rozporządzenia Parlamentu Europejskiego 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color w:val="000000"/>
          <w:szCs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 xml:space="preserve">dane osobowe przetwarzane będą wyłącznie w celu przeprowadzenia </w:t>
      </w:r>
      <w:r>
        <w:rPr>
          <w:color w:val="000000"/>
          <w:szCs w:val="24"/>
        </w:rPr>
        <w:t>postępowania o udzielenie zamówienia publicznego</w:t>
      </w:r>
      <w:r>
        <w:rPr>
          <w:szCs w:val="24"/>
        </w:rPr>
        <w:t>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przetwarzane na podstawie art. 6 ust. 1 lit. c) rozporządzenia RODO;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posiada prawo dostępu do treści swoich danych, ich sprostowania oraz ograniczenia przetwarzania;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podanie danych osobowych jest dobrowolne, ale niezbędne w celu wzięcia udziału w przedmiotowej procedurze;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podane dane osobowe nie będą poddawane automatyzowanemu podejmowaniu decyzji;</w:t>
      </w:r>
    </w:p>
    <w:p w:rsidR="00EF002C" w:rsidRDefault="00EF002C" w:rsidP="00E26651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Administrator dołoży należytej staranności w celu odpowiedniego zabezpieczenia przekazanych danych osobowych, a w szczególności przed ich udostępnieniem osobom nieupoważnionym.</w:t>
      </w:r>
    </w:p>
    <w:p w:rsidR="00EF002C" w:rsidRDefault="00EF002C" w:rsidP="00E2665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rPr>
          <w:rFonts w:eastAsia="SimSun"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Wykonawca jest zobowiązany wypełnić obowiązki informacyjne przewidziane </w:t>
      </w:r>
      <w:r>
        <w:rPr>
          <w:bCs/>
          <w:iCs/>
          <w:color w:val="000000"/>
          <w:szCs w:val="24"/>
        </w:rPr>
        <w:br/>
        <w:t xml:space="preserve"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</w:t>
      </w:r>
      <w:r>
        <w:rPr>
          <w:bCs/>
          <w:iCs/>
          <w:color w:val="000000"/>
          <w:szCs w:val="24"/>
        </w:rPr>
        <w:br/>
        <w:t>o udzielenie zamówienia w niniejszym postępowaniu.</w:t>
      </w:r>
    </w:p>
    <w:p w:rsidR="00EF002C" w:rsidRDefault="00EF002C" w:rsidP="000460FD">
      <w:pPr>
        <w:tabs>
          <w:tab w:val="center" w:pos="4896"/>
          <w:tab w:val="right" w:pos="9432"/>
        </w:tabs>
        <w:spacing w:line="276" w:lineRule="auto"/>
        <w:ind w:left="142"/>
        <w:rPr>
          <w:b/>
        </w:rPr>
      </w:pPr>
    </w:p>
    <w:bookmarkEnd w:id="20"/>
    <w:p w:rsidR="00EF002C" w:rsidRDefault="00EF002C" w:rsidP="00EF002C">
      <w:pPr>
        <w:spacing w:line="276" w:lineRule="auto"/>
        <w:rPr>
          <w:i/>
        </w:rPr>
      </w:pPr>
    </w:p>
    <w:p w:rsidR="00EF002C" w:rsidRPr="000460FD" w:rsidRDefault="000460FD" w:rsidP="000460FD">
      <w:pPr>
        <w:pStyle w:val="Default"/>
        <w:outlineLvl w:val="0"/>
        <w:rPr>
          <w:b/>
        </w:rPr>
      </w:pPr>
      <w:bookmarkStart w:id="22" w:name="_Toc67993909"/>
      <w:r>
        <w:rPr>
          <w:b/>
        </w:rPr>
        <w:t xml:space="preserve">XVIII. </w:t>
      </w:r>
      <w:r w:rsidR="0008576C" w:rsidRPr="000460FD">
        <w:rPr>
          <w:b/>
        </w:rPr>
        <w:t>Załączniki do specyfikacji</w:t>
      </w:r>
      <w:bookmarkEnd w:id="22"/>
    </w:p>
    <w:p w:rsidR="00EF002C" w:rsidRDefault="00EF002C" w:rsidP="00EF002C">
      <w:pPr>
        <w:tabs>
          <w:tab w:val="left" w:pos="3010"/>
        </w:tabs>
        <w:spacing w:line="276" w:lineRule="auto"/>
        <w:jc w:val="both"/>
      </w:pPr>
      <w:r>
        <w:t>Wymienione poniżej załączniki stanowią integralną część specyfikacji istotnych warunków</w:t>
      </w:r>
    </w:p>
    <w:p w:rsidR="00EF002C" w:rsidRDefault="00EF002C" w:rsidP="00EF002C">
      <w:pPr>
        <w:tabs>
          <w:tab w:val="left" w:pos="3010"/>
        </w:tabs>
        <w:spacing w:line="276" w:lineRule="auto"/>
        <w:jc w:val="both"/>
      </w:pPr>
      <w:r>
        <w:t>zamówienia:</w:t>
      </w:r>
    </w:p>
    <w:p w:rsidR="00753117" w:rsidRDefault="00753117" w:rsidP="0060350F">
      <w:pPr>
        <w:spacing w:line="276" w:lineRule="auto"/>
        <w:jc w:val="both"/>
      </w:pPr>
    </w:p>
    <w:p w:rsidR="00753117" w:rsidRDefault="00753117" w:rsidP="00753117">
      <w:pPr>
        <w:spacing w:line="276" w:lineRule="auto"/>
        <w:ind w:left="567"/>
        <w:jc w:val="both"/>
      </w:pPr>
    </w:p>
    <w:p w:rsidR="00EF002C" w:rsidRDefault="00EF002C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oferty – załącznik nr 1 oraz jadłospis (jadłospis łącznie na 22 dni robocze)</w:t>
      </w:r>
    </w:p>
    <w:p w:rsidR="00EF002C" w:rsidRDefault="0060350F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oświadczenia o spełnianiu warunków udziału w postępowaniu</w:t>
      </w:r>
      <w:r w:rsidR="00EF002C">
        <w:t xml:space="preserve"> - załącznik nr 2</w:t>
      </w:r>
    </w:p>
    <w:p w:rsidR="0060350F" w:rsidRDefault="0060350F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oświadczenia o braku podstaw do wykluczenia - łącznik nr 3</w:t>
      </w:r>
    </w:p>
    <w:p w:rsidR="00EF002C" w:rsidRDefault="00EF002C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Wykaz wykonanych usług – załącznik nr 3</w:t>
      </w:r>
    </w:p>
    <w:p w:rsidR="00EF002C" w:rsidRDefault="0060350F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Wykaz osób</w:t>
      </w:r>
      <w:r w:rsidR="00EF002C">
        <w:t xml:space="preserve"> – załącznik nr 4</w:t>
      </w:r>
    </w:p>
    <w:p w:rsidR="00EF002C" w:rsidRDefault="0060350F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umowy – załącznik nr 6</w:t>
      </w:r>
    </w:p>
    <w:p w:rsidR="0060350F" w:rsidRDefault="0060350F" w:rsidP="00E26651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rPr>
          <w:rFonts w:eastAsiaTheme="minorHAnsi"/>
          <w:lang w:eastAsia="en-US"/>
        </w:rPr>
        <w:t>Oświadczenia W</w:t>
      </w:r>
      <w:r w:rsidRPr="001F02EB">
        <w:rPr>
          <w:rFonts w:eastAsiaTheme="minorHAnsi"/>
          <w:lang w:eastAsia="en-US"/>
        </w:rPr>
        <w:t>ykonawcy, w zakresie art. 108 ust. 1 pkt 5 ustawy, o braku przynależności do tej samej grupy kapitałowej</w:t>
      </w:r>
    </w:p>
    <w:p w:rsidR="00EF002C" w:rsidRDefault="00EF002C" w:rsidP="00EF002C">
      <w:pPr>
        <w:spacing w:line="276" w:lineRule="auto"/>
        <w:jc w:val="both"/>
      </w:pPr>
    </w:p>
    <w:p w:rsidR="00EF002C" w:rsidRDefault="00EF002C" w:rsidP="00EF002C">
      <w:pPr>
        <w:autoSpaceDE w:val="0"/>
        <w:autoSpaceDN w:val="0"/>
        <w:adjustRightInd w:val="0"/>
        <w:spacing w:line="276" w:lineRule="auto"/>
        <w:jc w:val="center"/>
      </w:pPr>
    </w:p>
    <w:p w:rsidR="00EF002C" w:rsidRPr="00D738C2" w:rsidRDefault="00EF002C" w:rsidP="00EF002C"/>
    <w:p w:rsidR="00EF002C" w:rsidRDefault="00EF002C" w:rsidP="00EF002C"/>
    <w:p w:rsidR="00EF002C" w:rsidRDefault="00EF002C" w:rsidP="00EF002C"/>
    <w:p w:rsidR="00D348B3" w:rsidRDefault="00D348B3"/>
    <w:sectPr w:rsidR="00D348B3" w:rsidSect="00D348B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1D" w:rsidRDefault="003E7C1D" w:rsidP="003A44C7">
      <w:r>
        <w:separator/>
      </w:r>
    </w:p>
  </w:endnote>
  <w:endnote w:type="continuationSeparator" w:id="1">
    <w:p w:rsidR="003E7C1D" w:rsidRDefault="003E7C1D" w:rsidP="003A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99682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F793C" w:rsidRDefault="001F793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3E7C1D" w:rsidRPr="003E7C1D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1F793C" w:rsidRDefault="001F793C" w:rsidP="002239BE">
    <w:pPr>
      <w:pStyle w:val="Stopka"/>
      <w:jc w:val="center"/>
    </w:pPr>
    <w:r w:rsidRPr="00F260C5">
      <w:rPr>
        <w:noProof/>
      </w:rPr>
      <w:drawing>
        <wp:inline distT="0" distB="0" distL="0" distR="0">
          <wp:extent cx="1381125" cy="483997"/>
          <wp:effectExtent l="19050" t="0" r="0" b="0"/>
          <wp:docPr id="7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60C5">
      <w:rPr>
        <w:noProof/>
      </w:rPr>
      <w:drawing>
        <wp:inline distT="0" distB="0" distL="0" distR="0">
          <wp:extent cx="388845" cy="484755"/>
          <wp:effectExtent l="19050" t="0" r="0" b="0"/>
          <wp:docPr id="8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1D" w:rsidRDefault="003E7C1D" w:rsidP="003A44C7">
      <w:r>
        <w:separator/>
      </w:r>
    </w:p>
  </w:footnote>
  <w:footnote w:type="continuationSeparator" w:id="1">
    <w:p w:rsidR="003E7C1D" w:rsidRDefault="003E7C1D" w:rsidP="003A4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3C" w:rsidRDefault="001F793C">
    <w:pPr>
      <w:pStyle w:val="Nagwek"/>
    </w:pPr>
    <w:r w:rsidRPr="00F260C5">
      <w:rPr>
        <w:noProof/>
      </w:rPr>
      <w:drawing>
        <wp:inline distT="0" distB="0" distL="0" distR="0">
          <wp:extent cx="5760720" cy="590297"/>
          <wp:effectExtent l="19050" t="0" r="0" b="0"/>
          <wp:docPr id="1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9E7473"/>
    <w:multiLevelType w:val="hybridMultilevel"/>
    <w:tmpl w:val="518490E4"/>
    <w:lvl w:ilvl="0" w:tplc="1270B2E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0F43C2"/>
    <w:multiLevelType w:val="hybridMultilevel"/>
    <w:tmpl w:val="5D3ADE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37DE9"/>
    <w:multiLevelType w:val="hybridMultilevel"/>
    <w:tmpl w:val="51885B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E855BB"/>
    <w:multiLevelType w:val="hybridMultilevel"/>
    <w:tmpl w:val="82FA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274F"/>
    <w:multiLevelType w:val="hybridMultilevel"/>
    <w:tmpl w:val="07324C1C"/>
    <w:lvl w:ilvl="0" w:tplc="26AABB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3165DD"/>
    <w:multiLevelType w:val="hybridMultilevel"/>
    <w:tmpl w:val="52F29C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D528B"/>
    <w:multiLevelType w:val="multilevel"/>
    <w:tmpl w:val="FE3E1C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5DFF5CCB"/>
    <w:multiLevelType w:val="hybridMultilevel"/>
    <w:tmpl w:val="972E687A"/>
    <w:lvl w:ilvl="0" w:tplc="F29614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35B5E"/>
    <w:multiLevelType w:val="multilevel"/>
    <w:tmpl w:val="C59A5B94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61D151FD"/>
    <w:multiLevelType w:val="hybridMultilevel"/>
    <w:tmpl w:val="3FC85944"/>
    <w:lvl w:ilvl="0" w:tplc="7828F2D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CD21A7"/>
    <w:multiLevelType w:val="hybridMultilevel"/>
    <w:tmpl w:val="969410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77793F11"/>
    <w:multiLevelType w:val="multilevel"/>
    <w:tmpl w:val="B93601B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9" w:hanging="4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eastAsia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002C"/>
    <w:rsid w:val="00015E0C"/>
    <w:rsid w:val="00022CFB"/>
    <w:rsid w:val="000401EE"/>
    <w:rsid w:val="000460FD"/>
    <w:rsid w:val="0008576C"/>
    <w:rsid w:val="000C3997"/>
    <w:rsid w:val="000E4DC7"/>
    <w:rsid w:val="000F1CE9"/>
    <w:rsid w:val="00143E88"/>
    <w:rsid w:val="001C37D3"/>
    <w:rsid w:val="001F02EB"/>
    <w:rsid w:val="001F793C"/>
    <w:rsid w:val="0020122E"/>
    <w:rsid w:val="002052D9"/>
    <w:rsid w:val="00212473"/>
    <w:rsid w:val="002239BE"/>
    <w:rsid w:val="002711A7"/>
    <w:rsid w:val="0027244C"/>
    <w:rsid w:val="00282A7A"/>
    <w:rsid w:val="002917B9"/>
    <w:rsid w:val="003030FA"/>
    <w:rsid w:val="00336716"/>
    <w:rsid w:val="00366F01"/>
    <w:rsid w:val="00386125"/>
    <w:rsid w:val="00392C4D"/>
    <w:rsid w:val="003A44C7"/>
    <w:rsid w:val="003A4743"/>
    <w:rsid w:val="003C597A"/>
    <w:rsid w:val="003E7C1D"/>
    <w:rsid w:val="00413B58"/>
    <w:rsid w:val="00464693"/>
    <w:rsid w:val="004A6E6C"/>
    <w:rsid w:val="004C0A0D"/>
    <w:rsid w:val="004F1503"/>
    <w:rsid w:val="0051475B"/>
    <w:rsid w:val="00536DB7"/>
    <w:rsid w:val="00561BA8"/>
    <w:rsid w:val="00580562"/>
    <w:rsid w:val="005B167A"/>
    <w:rsid w:val="0060350F"/>
    <w:rsid w:val="006047FB"/>
    <w:rsid w:val="00614E2E"/>
    <w:rsid w:val="00633E6A"/>
    <w:rsid w:val="00662BA0"/>
    <w:rsid w:val="00674960"/>
    <w:rsid w:val="00684A08"/>
    <w:rsid w:val="006B6795"/>
    <w:rsid w:val="006D15EB"/>
    <w:rsid w:val="006E4406"/>
    <w:rsid w:val="007242CF"/>
    <w:rsid w:val="00753117"/>
    <w:rsid w:val="00776125"/>
    <w:rsid w:val="007A3477"/>
    <w:rsid w:val="007B2C64"/>
    <w:rsid w:val="008029A3"/>
    <w:rsid w:val="00803BF5"/>
    <w:rsid w:val="00805EC1"/>
    <w:rsid w:val="00877487"/>
    <w:rsid w:val="00881567"/>
    <w:rsid w:val="008C7858"/>
    <w:rsid w:val="008D3DEC"/>
    <w:rsid w:val="00903E9B"/>
    <w:rsid w:val="0090432C"/>
    <w:rsid w:val="009055E3"/>
    <w:rsid w:val="00921942"/>
    <w:rsid w:val="009318F5"/>
    <w:rsid w:val="009649A7"/>
    <w:rsid w:val="0097136B"/>
    <w:rsid w:val="009A2233"/>
    <w:rsid w:val="00A04B06"/>
    <w:rsid w:val="00A12BD4"/>
    <w:rsid w:val="00A81BBE"/>
    <w:rsid w:val="00A857ED"/>
    <w:rsid w:val="00AF2BDD"/>
    <w:rsid w:val="00B00744"/>
    <w:rsid w:val="00B328AE"/>
    <w:rsid w:val="00B33AB4"/>
    <w:rsid w:val="00B5242E"/>
    <w:rsid w:val="00B560AC"/>
    <w:rsid w:val="00B62562"/>
    <w:rsid w:val="00B7313E"/>
    <w:rsid w:val="00BA0179"/>
    <w:rsid w:val="00BC3662"/>
    <w:rsid w:val="00BE16E9"/>
    <w:rsid w:val="00BF6A23"/>
    <w:rsid w:val="00C154F2"/>
    <w:rsid w:val="00C7649A"/>
    <w:rsid w:val="00C82FFC"/>
    <w:rsid w:val="00C92427"/>
    <w:rsid w:val="00CC4176"/>
    <w:rsid w:val="00CC6EA9"/>
    <w:rsid w:val="00CE1FF6"/>
    <w:rsid w:val="00D348B3"/>
    <w:rsid w:val="00D6574C"/>
    <w:rsid w:val="00D702F1"/>
    <w:rsid w:val="00D84413"/>
    <w:rsid w:val="00D85A44"/>
    <w:rsid w:val="00D91C1C"/>
    <w:rsid w:val="00DA42A0"/>
    <w:rsid w:val="00DA5B5C"/>
    <w:rsid w:val="00E143B9"/>
    <w:rsid w:val="00E26651"/>
    <w:rsid w:val="00E8433C"/>
    <w:rsid w:val="00EA6AE9"/>
    <w:rsid w:val="00EE3422"/>
    <w:rsid w:val="00EE77FE"/>
    <w:rsid w:val="00EF002C"/>
    <w:rsid w:val="00EF68AB"/>
    <w:rsid w:val="00F56DE1"/>
    <w:rsid w:val="00F728BC"/>
    <w:rsid w:val="00F922C0"/>
    <w:rsid w:val="00FC640B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2C"/>
    <w:pPr>
      <w:spacing w:after="0" w:line="240" w:lineRule="auto"/>
    </w:pPr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02C"/>
    <w:pPr>
      <w:spacing w:before="480"/>
      <w:outlineLvl w:val="0"/>
    </w:pPr>
    <w:rPr>
      <w:rFonts w:ascii="Arial" w:hAnsi="Arial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002C"/>
    <w:pPr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02C"/>
    <w:rPr>
      <w:rFonts w:ascii="Arial" w:eastAsia="Times New Roman" w:hAnsi="Arial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F002C"/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2C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02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EF002C"/>
    <w:rPr>
      <w:rFonts w:eastAsia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002C"/>
    <w:pPr>
      <w:tabs>
        <w:tab w:val="left" w:pos="3010"/>
      </w:tabs>
      <w:autoSpaceDE w:val="0"/>
      <w:autoSpaceDN w:val="0"/>
      <w:adjustRightInd w:val="0"/>
      <w:spacing w:after="200" w:line="276" w:lineRule="auto"/>
      <w:jc w:val="both"/>
    </w:pPr>
    <w:rPr>
      <w:rFonts w:ascii="Arial" w:hAnsi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02C"/>
    <w:rPr>
      <w:rFonts w:ascii="Arial" w:eastAsia="Times New Roman" w:hAnsi="Arial"/>
      <w:color w:val="000000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F002C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02C"/>
    <w:rPr>
      <w:rFonts w:ascii="Arial" w:eastAsia="Times New Roman" w:hAnsi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F002C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002C"/>
    <w:rPr>
      <w:rFonts w:ascii="Arial" w:eastAsia="Times New Roman" w:hAnsi="Arial"/>
      <w:sz w:val="20"/>
      <w:lang w:eastAsia="pl-PL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EF002C"/>
    <w:rPr>
      <w:sz w:val="24"/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EF002C"/>
    <w:pPr>
      <w:spacing w:after="200" w:line="276" w:lineRule="auto"/>
      <w:ind w:left="720"/>
      <w:contextualSpacing/>
      <w:jc w:val="both"/>
    </w:pPr>
    <w:rPr>
      <w:rFonts w:eastAsiaTheme="minorHAnsi"/>
      <w:szCs w:val="22"/>
      <w:lang w:eastAsia="en-US"/>
    </w:rPr>
  </w:style>
  <w:style w:type="paragraph" w:customStyle="1" w:styleId="Default">
    <w:name w:val="Default"/>
    <w:qFormat/>
    <w:rsid w:val="00EF002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lang w:eastAsia="pl-PL"/>
    </w:rPr>
  </w:style>
  <w:style w:type="character" w:customStyle="1" w:styleId="pktZnak">
    <w:name w:val="pkt Znak"/>
    <w:link w:val="pkt"/>
    <w:locked/>
    <w:rsid w:val="00EF002C"/>
    <w:rPr>
      <w:rFonts w:ascii="Univers-PL" w:eastAsia="Univers-PL"/>
      <w:sz w:val="19"/>
      <w:szCs w:val="19"/>
    </w:rPr>
  </w:style>
  <w:style w:type="paragraph" w:customStyle="1" w:styleId="pkt">
    <w:name w:val="pkt"/>
    <w:basedOn w:val="Normalny"/>
    <w:link w:val="pktZnak"/>
    <w:rsid w:val="00EF002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F0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02C"/>
    <w:rPr>
      <w:rFonts w:eastAsia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2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76125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6125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6125"/>
    <w:pPr>
      <w:spacing w:after="100"/>
    </w:pPr>
  </w:style>
  <w:style w:type="character" w:styleId="Pogrubienie">
    <w:name w:val="Strong"/>
    <w:basedOn w:val="Domylnaczcionkaakapitu"/>
    <w:uiPriority w:val="22"/>
    <w:qFormat/>
    <w:rsid w:val="00BC3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obrowniki.pl" TargetMode="External"/><Relationship Id="rId13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obrow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p.bobrowni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D8F-0431-492B-A39F-B19B2910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21</Pages>
  <Words>7504</Words>
  <Characters>45030</Characters>
  <Application>Microsoft Office Word</Application>
  <DocSecurity>0</DocSecurity>
  <Lines>375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28</vt:i4>
      </vt:variant>
    </vt:vector>
  </HeadingPairs>
  <TitlesOfParts>
    <vt:vector size="29" baseType="lpstr">
      <vt:lpstr/>
      <vt:lpstr/>
      <vt:lpstr/>
      <vt:lpstr/>
      <vt:lpstr/>
      <vt:lpstr/>
      <vt:lpstr/>
      <vt:lpstr>Zamawiający:</vt:lpstr>
      <vt:lpstr>Oznaczenie postępowania</vt:lpstr>
      <vt:lpstr>Tryb udzielania zamówienia</vt:lpstr>
      <vt:lpstr>Opis przedmiotu zamówienia </vt:lpstr>
      <vt:lpstr>Termin wykonania zamówienia</vt:lpstr>
      <vt:lpstr>VI.  Informacje o środkach komunikacji elektronicznej</vt:lpstr>
      <vt:lpstr>VII. Termin związania ofertą</vt:lpstr>
      <vt:lpstr>VIII. Opis sposobu przygotowania oferty, termin składania i otwarcia ofert</vt:lpstr>
      <vt:lpstr>8.14. Sposób oraz termin składania ofert. </vt:lpstr>
      <vt:lpstr>8.15. Termin otwarcia ofert. </vt:lpstr>
      <vt:lpstr>IX. Wspólne ubieganie się wykonawców o udzielenie zamówienia</vt:lpstr>
      <vt:lpstr>X. Warunki udziału w postępowaniu oraz podstawy wykluczenia z postępowania</vt:lpstr>
      <vt:lpstr>XI. Udostępnianie zasobów</vt:lpstr>
      <vt:lpstr/>
      <vt:lpstr>XII. Wyjaśnienie, zmiany i wycofanie ofert</vt:lpstr>
      <vt:lpstr>XIII. Opis kryteriów i sposobu oceny ofert</vt:lpstr>
      <vt:lpstr>XIV.  Projektowane postanowienia umowy na wykonanie zamówienia, informacja o for</vt:lpstr>
      <vt:lpstr>XV. Podwykonawstwo</vt:lpstr>
      <vt:lpstr/>
      <vt:lpstr>XVI. Pouczenie o środkach ochrony prawnej</vt:lpstr>
      <vt:lpstr>XVII. Klauzula informacyjna z art. 13 rodo w celu związanym z postępowaniem  o u</vt:lpstr>
      <vt:lpstr>XVIII. Załączniki do specyfikacji</vt:lpstr>
    </vt:vector>
  </TitlesOfParts>
  <Company/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30</cp:revision>
  <cp:lastPrinted>2021-03-23T08:21:00Z</cp:lastPrinted>
  <dcterms:created xsi:type="dcterms:W3CDTF">2021-03-11T11:07:00Z</dcterms:created>
  <dcterms:modified xsi:type="dcterms:W3CDTF">2021-03-31T05:16:00Z</dcterms:modified>
</cp:coreProperties>
</file>