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63" w:rsidRPr="006F799C" w:rsidRDefault="00405866" w:rsidP="00375CDB">
      <w:pPr>
        <w:rPr>
          <w:rFonts w:ascii="Times New Roman" w:hAnsi="Times New Roman" w:cs="Times New Roman"/>
          <w:b/>
          <w:sz w:val="28"/>
          <w:szCs w:val="24"/>
        </w:rPr>
      </w:pPr>
      <w:r w:rsidRPr="006F799C">
        <w:rPr>
          <w:rFonts w:ascii="Times New Roman" w:hAnsi="Times New Roman" w:cs="Times New Roman"/>
          <w:b/>
          <w:sz w:val="28"/>
          <w:szCs w:val="24"/>
        </w:rPr>
        <w:t>UG.271</w:t>
      </w:r>
      <w:r w:rsidR="004926C8" w:rsidRPr="006F799C">
        <w:rPr>
          <w:rFonts w:ascii="Times New Roman" w:hAnsi="Times New Roman" w:cs="Times New Roman"/>
          <w:b/>
          <w:sz w:val="28"/>
          <w:szCs w:val="24"/>
        </w:rPr>
        <w:t xml:space="preserve">.PN.  </w:t>
      </w:r>
      <w:r w:rsidR="003A7587" w:rsidRPr="006F799C">
        <w:rPr>
          <w:rFonts w:ascii="Times New Roman" w:hAnsi="Times New Roman" w:cs="Times New Roman"/>
          <w:b/>
          <w:sz w:val="28"/>
          <w:szCs w:val="24"/>
        </w:rPr>
        <w:t>.20</w:t>
      </w:r>
      <w:r w:rsidR="004926C8" w:rsidRPr="006F799C">
        <w:rPr>
          <w:rFonts w:ascii="Times New Roman" w:hAnsi="Times New Roman" w:cs="Times New Roman"/>
          <w:b/>
          <w:sz w:val="28"/>
          <w:szCs w:val="24"/>
        </w:rPr>
        <w:t>17</w:t>
      </w:r>
    </w:p>
    <w:p w:rsidR="005576A3" w:rsidRPr="006F799C" w:rsidRDefault="005D3663" w:rsidP="007C3397">
      <w:pPr>
        <w:jc w:val="center"/>
        <w:rPr>
          <w:rFonts w:ascii="Times New Roman" w:hAnsi="Times New Roman" w:cs="Times New Roman"/>
          <w:b/>
          <w:sz w:val="28"/>
          <w:szCs w:val="24"/>
        </w:rPr>
      </w:pPr>
      <w:r w:rsidRPr="006F799C">
        <w:rPr>
          <w:rFonts w:ascii="Times New Roman" w:hAnsi="Times New Roman" w:cs="Times New Roman"/>
          <w:b/>
          <w:noProof/>
          <w:sz w:val="28"/>
          <w:szCs w:val="24"/>
          <w:lang w:eastAsia="pl-PL"/>
        </w:rPr>
        <w:drawing>
          <wp:inline distT="0" distB="0" distL="0" distR="0">
            <wp:extent cx="1219200" cy="1521461"/>
            <wp:effectExtent l="19050" t="0" r="0" b="0"/>
            <wp:docPr id="1" name="Obraz 1" descr="480px-POL_gmina_Bobrowniki_(powiat_lipnow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px-POL_gmina_Bobrowniki_(powiat_lipnowski)_COA.svg.png"/>
                    <pic:cNvPicPr/>
                  </pic:nvPicPr>
                  <pic:blipFill>
                    <a:blip r:embed="rId8" cstate="print"/>
                    <a:stretch>
                      <a:fillRect/>
                    </a:stretch>
                  </pic:blipFill>
                  <pic:spPr>
                    <a:xfrm>
                      <a:off x="0" y="0"/>
                      <a:ext cx="1219200" cy="1521461"/>
                    </a:xfrm>
                    <a:prstGeom prst="rect">
                      <a:avLst/>
                    </a:prstGeom>
                  </pic:spPr>
                </pic:pic>
              </a:graphicData>
            </a:graphic>
          </wp:inline>
        </w:drawing>
      </w:r>
    </w:p>
    <w:p w:rsidR="005D3663" w:rsidRPr="006F799C" w:rsidRDefault="005D3663" w:rsidP="00375CDB">
      <w:pPr>
        <w:spacing w:after="0"/>
        <w:jc w:val="center"/>
        <w:rPr>
          <w:rFonts w:ascii="Times New Roman" w:hAnsi="Times New Roman" w:cs="Times New Roman"/>
          <w:b/>
          <w:sz w:val="28"/>
          <w:szCs w:val="24"/>
        </w:rPr>
      </w:pPr>
      <w:r w:rsidRPr="006F799C">
        <w:rPr>
          <w:rFonts w:ascii="Times New Roman" w:hAnsi="Times New Roman" w:cs="Times New Roman"/>
          <w:b/>
          <w:sz w:val="28"/>
          <w:szCs w:val="24"/>
        </w:rPr>
        <w:t>SPECYFIKACJA ISTOTNYCH</w:t>
      </w:r>
    </w:p>
    <w:p w:rsidR="005D3663" w:rsidRPr="006F799C" w:rsidRDefault="005D3663" w:rsidP="00375CDB">
      <w:pPr>
        <w:spacing w:after="0"/>
        <w:jc w:val="center"/>
        <w:rPr>
          <w:rFonts w:ascii="Times New Roman" w:hAnsi="Times New Roman" w:cs="Times New Roman"/>
          <w:b/>
          <w:sz w:val="28"/>
          <w:szCs w:val="24"/>
        </w:rPr>
      </w:pPr>
      <w:r w:rsidRPr="006F799C">
        <w:rPr>
          <w:rFonts w:ascii="Times New Roman" w:hAnsi="Times New Roman" w:cs="Times New Roman"/>
          <w:b/>
          <w:sz w:val="28"/>
          <w:szCs w:val="24"/>
        </w:rPr>
        <w:t>WARUNKÓW ZAMÓWIENIA</w:t>
      </w:r>
    </w:p>
    <w:p w:rsidR="005576A3" w:rsidRPr="006F799C" w:rsidRDefault="005576A3" w:rsidP="002D687D">
      <w:pPr>
        <w:spacing w:after="0" w:line="240" w:lineRule="auto"/>
        <w:rPr>
          <w:rFonts w:ascii="Times New Roman" w:hAnsi="Times New Roman" w:cs="Times New Roman"/>
          <w:b/>
          <w:sz w:val="28"/>
          <w:szCs w:val="24"/>
        </w:rPr>
      </w:pPr>
    </w:p>
    <w:p w:rsidR="005D3663" w:rsidRPr="006F799C" w:rsidRDefault="005D3663" w:rsidP="002D687D">
      <w:pPr>
        <w:spacing w:after="0" w:line="240" w:lineRule="auto"/>
        <w:rPr>
          <w:rFonts w:ascii="Times New Roman" w:hAnsi="Times New Roman" w:cs="Times New Roman"/>
          <w:b/>
          <w:sz w:val="28"/>
          <w:szCs w:val="24"/>
        </w:rPr>
      </w:pPr>
      <w:r w:rsidRPr="006F799C">
        <w:rPr>
          <w:rFonts w:ascii="Times New Roman" w:hAnsi="Times New Roman" w:cs="Times New Roman"/>
          <w:sz w:val="28"/>
          <w:szCs w:val="24"/>
        </w:rPr>
        <w:t>Zamawiający:</w:t>
      </w:r>
      <w:r w:rsidRPr="006F799C">
        <w:rPr>
          <w:rFonts w:ascii="Times New Roman" w:hAnsi="Times New Roman" w:cs="Times New Roman"/>
          <w:sz w:val="28"/>
          <w:szCs w:val="24"/>
        </w:rPr>
        <w:tab/>
      </w:r>
      <w:r w:rsidRPr="006F799C">
        <w:rPr>
          <w:rFonts w:ascii="Times New Roman" w:hAnsi="Times New Roman" w:cs="Times New Roman"/>
          <w:sz w:val="28"/>
          <w:szCs w:val="24"/>
        </w:rPr>
        <w:tab/>
      </w:r>
      <w:r w:rsidRPr="006F799C">
        <w:rPr>
          <w:rFonts w:ascii="Times New Roman" w:hAnsi="Times New Roman" w:cs="Times New Roman"/>
          <w:b/>
          <w:sz w:val="28"/>
          <w:szCs w:val="24"/>
        </w:rPr>
        <w:t>Gmina Bobrowniki</w:t>
      </w:r>
    </w:p>
    <w:p w:rsidR="005D3663" w:rsidRPr="006F799C" w:rsidRDefault="005D3663" w:rsidP="002D687D">
      <w:pPr>
        <w:spacing w:line="240" w:lineRule="auto"/>
        <w:rPr>
          <w:rFonts w:ascii="Times New Roman" w:hAnsi="Times New Roman" w:cs="Times New Roman"/>
          <w:b/>
          <w:sz w:val="28"/>
          <w:szCs w:val="24"/>
        </w:rPr>
      </w:pPr>
      <w:r w:rsidRPr="006F799C">
        <w:rPr>
          <w:rFonts w:ascii="Times New Roman" w:hAnsi="Times New Roman" w:cs="Times New Roman"/>
          <w:b/>
          <w:sz w:val="28"/>
          <w:szCs w:val="24"/>
        </w:rPr>
        <w:tab/>
      </w:r>
      <w:r w:rsidRPr="006F799C">
        <w:rPr>
          <w:rFonts w:ascii="Times New Roman" w:hAnsi="Times New Roman" w:cs="Times New Roman"/>
          <w:b/>
          <w:sz w:val="28"/>
          <w:szCs w:val="24"/>
        </w:rPr>
        <w:tab/>
      </w:r>
      <w:r w:rsidRPr="006F799C">
        <w:rPr>
          <w:rFonts w:ascii="Times New Roman" w:hAnsi="Times New Roman" w:cs="Times New Roman"/>
          <w:b/>
          <w:sz w:val="28"/>
          <w:szCs w:val="24"/>
        </w:rPr>
        <w:tab/>
        <w:t>województwo kujawsko - pomorskie</w:t>
      </w:r>
    </w:p>
    <w:p w:rsidR="005D3663" w:rsidRPr="006F799C" w:rsidRDefault="005D3663" w:rsidP="002D687D">
      <w:pPr>
        <w:spacing w:line="240" w:lineRule="auto"/>
        <w:rPr>
          <w:rFonts w:ascii="Times New Roman" w:hAnsi="Times New Roman" w:cs="Times New Roman"/>
          <w:b/>
          <w:sz w:val="28"/>
          <w:szCs w:val="24"/>
        </w:rPr>
      </w:pPr>
      <w:r w:rsidRPr="006F799C">
        <w:rPr>
          <w:rFonts w:ascii="Times New Roman" w:hAnsi="Times New Roman" w:cs="Times New Roman"/>
          <w:sz w:val="28"/>
          <w:szCs w:val="24"/>
        </w:rPr>
        <w:t>Tryb zamówienia</w:t>
      </w:r>
      <w:r w:rsidRPr="006F799C">
        <w:rPr>
          <w:rFonts w:ascii="Times New Roman" w:hAnsi="Times New Roman" w:cs="Times New Roman"/>
          <w:b/>
          <w:sz w:val="28"/>
          <w:szCs w:val="24"/>
        </w:rPr>
        <w:t xml:space="preserve">:    </w:t>
      </w:r>
      <w:r w:rsidR="008D4B69" w:rsidRPr="006F799C">
        <w:rPr>
          <w:rFonts w:ascii="Times New Roman" w:hAnsi="Times New Roman" w:cs="Times New Roman"/>
          <w:b/>
          <w:sz w:val="28"/>
          <w:szCs w:val="24"/>
        </w:rPr>
        <w:t>P</w:t>
      </w:r>
      <w:r w:rsidRPr="006F799C">
        <w:rPr>
          <w:rFonts w:ascii="Times New Roman" w:hAnsi="Times New Roman" w:cs="Times New Roman"/>
          <w:b/>
          <w:sz w:val="28"/>
          <w:szCs w:val="24"/>
        </w:rPr>
        <w:t>rzetarg nieograniczony</w:t>
      </w:r>
    </w:p>
    <w:p w:rsidR="005576A3" w:rsidRPr="006F799C" w:rsidRDefault="005D3663" w:rsidP="002D687D">
      <w:pPr>
        <w:spacing w:line="240" w:lineRule="auto"/>
        <w:rPr>
          <w:rFonts w:ascii="Times New Roman" w:hAnsi="Times New Roman" w:cs="Times New Roman"/>
          <w:sz w:val="28"/>
          <w:szCs w:val="24"/>
        </w:rPr>
      </w:pPr>
      <w:r w:rsidRPr="006F799C">
        <w:rPr>
          <w:rFonts w:ascii="Times New Roman" w:hAnsi="Times New Roman" w:cs="Times New Roman"/>
          <w:sz w:val="28"/>
          <w:szCs w:val="24"/>
        </w:rPr>
        <w:t xml:space="preserve">Przedmiot zamówienia: </w:t>
      </w:r>
      <w:r w:rsidRPr="006F799C">
        <w:rPr>
          <w:rFonts w:ascii="Times New Roman" w:hAnsi="Times New Roman" w:cs="Times New Roman"/>
          <w:b/>
          <w:sz w:val="28"/>
          <w:szCs w:val="24"/>
        </w:rPr>
        <w:t>Usługi</w:t>
      </w:r>
    </w:p>
    <w:p w:rsidR="005D3663" w:rsidRPr="006F799C" w:rsidRDefault="005D3663" w:rsidP="00375CDB">
      <w:pPr>
        <w:spacing w:before="240"/>
        <w:jc w:val="center"/>
        <w:rPr>
          <w:rFonts w:ascii="Times New Roman" w:hAnsi="Times New Roman" w:cs="Times New Roman"/>
          <w:b/>
          <w:bCs/>
          <w:i/>
          <w:kern w:val="36"/>
          <w:sz w:val="28"/>
          <w:szCs w:val="26"/>
        </w:rPr>
      </w:pPr>
      <w:r w:rsidRPr="006F799C">
        <w:rPr>
          <w:rFonts w:ascii="Times New Roman" w:hAnsi="Times New Roman" w:cs="Times New Roman"/>
          <w:b/>
          <w:bCs/>
          <w:i/>
          <w:kern w:val="36"/>
          <w:sz w:val="28"/>
          <w:szCs w:val="26"/>
        </w:rPr>
        <w:t>Odbiór i zagospodarowanie odpadów komunalnych od właścicieli nieruchomości położonych na obszarze Gminy Bobrowniki i PSZOK</w:t>
      </w:r>
    </w:p>
    <w:p w:rsidR="005D3663" w:rsidRPr="006F799C" w:rsidRDefault="005D3663" w:rsidP="002D687D">
      <w:pPr>
        <w:spacing w:before="240" w:after="0" w:line="240" w:lineRule="auto"/>
        <w:rPr>
          <w:rFonts w:ascii="Times New Roman" w:hAnsi="Times New Roman" w:cs="Times New Roman"/>
          <w:snapToGrid w:val="0"/>
          <w:sz w:val="28"/>
          <w:szCs w:val="24"/>
        </w:rPr>
      </w:pPr>
      <w:r w:rsidRPr="006F799C">
        <w:rPr>
          <w:rFonts w:ascii="Times New Roman" w:hAnsi="Times New Roman" w:cs="Times New Roman"/>
          <w:snapToGrid w:val="0"/>
          <w:sz w:val="28"/>
          <w:szCs w:val="24"/>
          <w:highlight w:val="white"/>
        </w:rPr>
        <w:t xml:space="preserve">kod CPV </w:t>
      </w:r>
      <w:r w:rsidRPr="006F799C">
        <w:rPr>
          <w:rFonts w:ascii="Times New Roman" w:hAnsi="Times New Roman" w:cs="Times New Roman"/>
          <w:snapToGrid w:val="0"/>
          <w:sz w:val="28"/>
          <w:szCs w:val="24"/>
        </w:rPr>
        <w:t>:</w:t>
      </w:r>
    </w:p>
    <w:p w:rsidR="002D687D" w:rsidRDefault="0085608E" w:rsidP="002D687D">
      <w:pPr>
        <w:spacing w:line="240" w:lineRule="auto"/>
        <w:ind w:firstLine="708"/>
        <w:jc w:val="both"/>
        <w:rPr>
          <w:rFonts w:ascii="Times New Roman" w:hAnsi="Times New Roman" w:cs="Times New Roman"/>
          <w:b/>
          <w:sz w:val="28"/>
          <w:szCs w:val="24"/>
        </w:rPr>
      </w:pPr>
      <w:r w:rsidRPr="006F799C">
        <w:rPr>
          <w:rFonts w:ascii="Times New Roman" w:hAnsi="Times New Roman" w:cs="Times New Roman"/>
          <w:b/>
          <w:sz w:val="28"/>
          <w:szCs w:val="24"/>
        </w:rPr>
        <w:t>90533000-2</w:t>
      </w:r>
      <w:r w:rsidR="00A529F6"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 xml:space="preserve">- </w:t>
      </w:r>
      <w:r w:rsidR="00A529F6" w:rsidRPr="006F799C">
        <w:rPr>
          <w:rFonts w:ascii="Times New Roman" w:hAnsi="Times New Roman" w:cs="Times New Roman"/>
          <w:b/>
          <w:sz w:val="28"/>
          <w:szCs w:val="24"/>
        </w:rPr>
        <w:tab/>
      </w:r>
      <w:r w:rsidRPr="006F799C">
        <w:rPr>
          <w:rFonts w:ascii="Times New Roman" w:hAnsi="Times New Roman" w:cs="Times New Roman"/>
          <w:b/>
          <w:sz w:val="28"/>
          <w:szCs w:val="24"/>
        </w:rPr>
        <w:t>Usługi gospodarki odpadami</w:t>
      </w:r>
    </w:p>
    <w:p w:rsidR="005D3663" w:rsidRPr="002D687D" w:rsidRDefault="00A529F6" w:rsidP="002D687D">
      <w:pPr>
        <w:spacing w:line="240" w:lineRule="auto"/>
        <w:ind w:firstLine="708"/>
        <w:jc w:val="both"/>
        <w:rPr>
          <w:rFonts w:ascii="Times New Roman" w:hAnsi="Times New Roman" w:cs="Times New Roman"/>
          <w:b/>
          <w:sz w:val="28"/>
          <w:szCs w:val="24"/>
        </w:rPr>
      </w:pPr>
      <w:r w:rsidRPr="006F799C">
        <w:rPr>
          <w:rFonts w:ascii="Times New Roman" w:hAnsi="Times New Roman" w:cs="Times New Roman"/>
          <w:b/>
          <w:sz w:val="28"/>
          <w:szCs w:val="24"/>
        </w:rPr>
        <w:t xml:space="preserve">90513100-7 </w:t>
      </w:r>
      <w:r w:rsidR="005D3663"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ab/>
      </w:r>
      <w:r w:rsidR="005D3663" w:rsidRPr="006F799C">
        <w:rPr>
          <w:rFonts w:ascii="Times New Roman" w:hAnsi="Times New Roman" w:cs="Times New Roman"/>
          <w:b/>
          <w:sz w:val="28"/>
          <w:szCs w:val="24"/>
        </w:rPr>
        <w:t>Usługi wywozu odpadów pochodzących z gospodarstw   domowych</w:t>
      </w:r>
    </w:p>
    <w:p w:rsidR="005D3663" w:rsidRPr="006F799C" w:rsidRDefault="00A529F6" w:rsidP="002D687D">
      <w:pPr>
        <w:spacing w:after="0" w:line="240" w:lineRule="auto"/>
        <w:ind w:firstLine="708"/>
        <w:jc w:val="both"/>
        <w:rPr>
          <w:rFonts w:ascii="Times New Roman" w:hAnsi="Times New Roman" w:cs="Times New Roman"/>
          <w:b/>
          <w:sz w:val="28"/>
          <w:szCs w:val="24"/>
        </w:rPr>
      </w:pPr>
      <w:r w:rsidRPr="006F799C">
        <w:rPr>
          <w:rFonts w:ascii="Times New Roman" w:hAnsi="Times New Roman" w:cs="Times New Roman"/>
          <w:b/>
          <w:sz w:val="28"/>
          <w:szCs w:val="24"/>
        </w:rPr>
        <w:t xml:space="preserve">90514000-3 </w:t>
      </w:r>
      <w:r w:rsidR="005D3663"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ab/>
      </w:r>
      <w:r w:rsidR="005D3663" w:rsidRPr="006F799C">
        <w:rPr>
          <w:rFonts w:ascii="Times New Roman" w:hAnsi="Times New Roman" w:cs="Times New Roman"/>
          <w:b/>
          <w:sz w:val="28"/>
          <w:szCs w:val="24"/>
        </w:rPr>
        <w:t>Usługi recyklingu odpadów</w:t>
      </w:r>
    </w:p>
    <w:p w:rsidR="005D3663" w:rsidRPr="006F799C" w:rsidRDefault="005D3663" w:rsidP="002D687D">
      <w:pPr>
        <w:spacing w:after="0" w:line="240" w:lineRule="auto"/>
        <w:ind w:firstLine="708"/>
        <w:jc w:val="both"/>
        <w:rPr>
          <w:rFonts w:ascii="Times New Roman" w:hAnsi="Times New Roman" w:cs="Times New Roman"/>
          <w:b/>
          <w:sz w:val="28"/>
          <w:szCs w:val="24"/>
        </w:rPr>
      </w:pPr>
      <w:r w:rsidRPr="006F799C">
        <w:rPr>
          <w:rFonts w:ascii="Times New Roman" w:hAnsi="Times New Roman" w:cs="Times New Roman"/>
          <w:b/>
          <w:sz w:val="28"/>
          <w:szCs w:val="24"/>
        </w:rPr>
        <w:t>90500000-2</w:t>
      </w:r>
      <w:r w:rsidR="00A529F6"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 xml:space="preserve">- </w:t>
      </w:r>
      <w:r w:rsidR="00A529F6" w:rsidRPr="006F799C">
        <w:rPr>
          <w:rFonts w:ascii="Times New Roman" w:hAnsi="Times New Roman" w:cs="Times New Roman"/>
          <w:b/>
          <w:sz w:val="28"/>
          <w:szCs w:val="24"/>
        </w:rPr>
        <w:tab/>
      </w:r>
      <w:r w:rsidRPr="006F799C">
        <w:rPr>
          <w:rFonts w:ascii="Times New Roman" w:hAnsi="Times New Roman" w:cs="Times New Roman"/>
          <w:b/>
          <w:sz w:val="28"/>
          <w:szCs w:val="24"/>
        </w:rPr>
        <w:t>Usługi związane z odpadami</w:t>
      </w:r>
    </w:p>
    <w:p w:rsidR="0085608E" w:rsidRPr="006F799C" w:rsidRDefault="0085608E" w:rsidP="002D687D">
      <w:pPr>
        <w:spacing w:after="0" w:line="240" w:lineRule="auto"/>
        <w:ind w:left="2127" w:hanging="1419"/>
        <w:jc w:val="both"/>
        <w:rPr>
          <w:rFonts w:ascii="Times New Roman" w:hAnsi="Times New Roman" w:cs="Times New Roman"/>
          <w:b/>
          <w:sz w:val="28"/>
          <w:szCs w:val="24"/>
        </w:rPr>
      </w:pPr>
      <w:r w:rsidRPr="006F799C">
        <w:rPr>
          <w:rFonts w:ascii="Times New Roman" w:hAnsi="Times New Roman" w:cs="Times New Roman"/>
          <w:b/>
          <w:sz w:val="28"/>
          <w:szCs w:val="24"/>
        </w:rPr>
        <w:t>90000000-7</w:t>
      </w:r>
      <w:r w:rsidR="00A529F6"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 xml:space="preserve">- </w:t>
      </w:r>
      <w:r w:rsidR="00A529F6" w:rsidRPr="006F799C">
        <w:rPr>
          <w:rFonts w:ascii="Times New Roman" w:hAnsi="Times New Roman" w:cs="Times New Roman"/>
          <w:b/>
          <w:sz w:val="28"/>
          <w:szCs w:val="24"/>
        </w:rPr>
        <w:tab/>
      </w:r>
      <w:r w:rsidRPr="006F799C">
        <w:rPr>
          <w:rFonts w:ascii="Times New Roman" w:hAnsi="Times New Roman" w:cs="Times New Roman"/>
          <w:b/>
          <w:sz w:val="28"/>
          <w:szCs w:val="24"/>
        </w:rPr>
        <w:t>Usługi odbioru ścieków, usuwania odpadów, oczysz</w:t>
      </w:r>
      <w:r w:rsidR="00373382" w:rsidRPr="006F799C">
        <w:rPr>
          <w:rFonts w:ascii="Times New Roman" w:hAnsi="Times New Roman" w:cs="Times New Roman"/>
          <w:b/>
          <w:sz w:val="28"/>
          <w:szCs w:val="24"/>
        </w:rPr>
        <w:t>czania/sprzątania i   usługi</w:t>
      </w:r>
      <w:r w:rsidRPr="006F799C">
        <w:rPr>
          <w:rFonts w:ascii="Times New Roman" w:hAnsi="Times New Roman" w:cs="Times New Roman"/>
          <w:b/>
          <w:sz w:val="28"/>
          <w:szCs w:val="24"/>
        </w:rPr>
        <w:t xml:space="preserve">  ekologiczn</w:t>
      </w:r>
      <w:r w:rsidR="00373382" w:rsidRPr="006F799C">
        <w:rPr>
          <w:rFonts w:ascii="Times New Roman" w:hAnsi="Times New Roman" w:cs="Times New Roman"/>
          <w:b/>
          <w:sz w:val="28"/>
          <w:szCs w:val="24"/>
        </w:rPr>
        <w:t>e</w:t>
      </w:r>
    </w:p>
    <w:p w:rsidR="00232DF8" w:rsidRPr="006F799C" w:rsidRDefault="00232DF8" w:rsidP="00375CDB">
      <w:pPr>
        <w:ind w:firstLine="708"/>
        <w:jc w:val="both"/>
        <w:rPr>
          <w:rFonts w:ascii="Times New Roman" w:hAnsi="Times New Roman" w:cs="Times New Roman"/>
          <w:b/>
          <w:sz w:val="28"/>
          <w:szCs w:val="24"/>
        </w:rPr>
      </w:pPr>
    </w:p>
    <w:p w:rsidR="005D3663" w:rsidRPr="006F799C" w:rsidRDefault="005D3663" w:rsidP="00375CDB">
      <w:pPr>
        <w:spacing w:after="0"/>
        <w:ind w:left="4956" w:firstLine="708"/>
        <w:rPr>
          <w:rFonts w:ascii="Times New Roman" w:hAnsi="Times New Roman" w:cs="Times New Roman"/>
          <w:sz w:val="28"/>
          <w:szCs w:val="24"/>
        </w:rPr>
      </w:pPr>
      <w:r w:rsidRPr="006F799C">
        <w:rPr>
          <w:rFonts w:ascii="Times New Roman" w:hAnsi="Times New Roman" w:cs="Times New Roman"/>
          <w:sz w:val="28"/>
          <w:szCs w:val="24"/>
        </w:rPr>
        <w:t xml:space="preserve">    Zatwierdzone do publikacji </w:t>
      </w:r>
    </w:p>
    <w:p w:rsidR="007C3397" w:rsidRPr="002D687D" w:rsidRDefault="005D3663" w:rsidP="002D687D">
      <w:pPr>
        <w:ind w:left="6372"/>
        <w:rPr>
          <w:rFonts w:ascii="Times New Roman" w:hAnsi="Times New Roman" w:cs="Times New Roman"/>
          <w:b/>
          <w:sz w:val="28"/>
          <w:szCs w:val="24"/>
        </w:rPr>
      </w:pPr>
      <w:r w:rsidRPr="006F799C">
        <w:rPr>
          <w:rFonts w:ascii="Times New Roman" w:hAnsi="Times New Roman" w:cs="Times New Roman"/>
          <w:sz w:val="28"/>
          <w:szCs w:val="24"/>
        </w:rPr>
        <w:t xml:space="preserve">Przez  </w:t>
      </w:r>
      <w:r w:rsidRPr="006F799C">
        <w:rPr>
          <w:rFonts w:ascii="Times New Roman" w:hAnsi="Times New Roman" w:cs="Times New Roman"/>
          <w:b/>
          <w:sz w:val="28"/>
          <w:szCs w:val="24"/>
        </w:rPr>
        <w:t>Wójta Gminy Bobrowniki</w:t>
      </w:r>
    </w:p>
    <w:p w:rsidR="002D687D" w:rsidRDefault="005D3663" w:rsidP="007C3397">
      <w:pPr>
        <w:spacing w:after="0" w:line="240" w:lineRule="auto"/>
        <w:ind w:left="5664"/>
        <w:rPr>
          <w:rFonts w:ascii="Times New Roman" w:hAnsi="Times New Roman" w:cs="Times New Roman"/>
          <w:sz w:val="28"/>
          <w:szCs w:val="24"/>
        </w:rPr>
      </w:pPr>
      <w:r w:rsidRPr="006F799C">
        <w:rPr>
          <w:rFonts w:ascii="Times New Roman" w:hAnsi="Times New Roman" w:cs="Times New Roman"/>
          <w:sz w:val="28"/>
          <w:szCs w:val="24"/>
        </w:rPr>
        <w:t xml:space="preserve">           </w:t>
      </w:r>
    </w:p>
    <w:p w:rsidR="005D3663" w:rsidRPr="007C3397" w:rsidRDefault="005D3663" w:rsidP="007C3397">
      <w:pPr>
        <w:spacing w:after="0" w:line="240" w:lineRule="auto"/>
        <w:ind w:left="5664"/>
        <w:rPr>
          <w:rFonts w:ascii="Times New Roman" w:hAnsi="Times New Roman" w:cs="Times New Roman"/>
          <w:sz w:val="28"/>
          <w:szCs w:val="24"/>
          <w:vertAlign w:val="superscript"/>
        </w:rPr>
      </w:pPr>
      <w:r w:rsidRPr="006F799C">
        <w:rPr>
          <w:rFonts w:ascii="Times New Roman" w:hAnsi="Times New Roman" w:cs="Times New Roman"/>
          <w:sz w:val="28"/>
          <w:szCs w:val="24"/>
        </w:rPr>
        <w:t xml:space="preserve"> </w:t>
      </w:r>
      <w:r w:rsidRPr="007C3397">
        <w:rPr>
          <w:rFonts w:ascii="Times New Roman" w:hAnsi="Times New Roman" w:cs="Times New Roman"/>
          <w:sz w:val="28"/>
          <w:szCs w:val="24"/>
          <w:vertAlign w:val="superscript"/>
        </w:rPr>
        <w:t>………………………………</w:t>
      </w:r>
    </w:p>
    <w:p w:rsidR="005D3663" w:rsidRPr="006F799C" w:rsidRDefault="005D3663" w:rsidP="007C3397">
      <w:pPr>
        <w:spacing w:after="0" w:line="240" w:lineRule="auto"/>
        <w:rPr>
          <w:rFonts w:ascii="Times New Roman" w:hAnsi="Times New Roman" w:cs="Times New Roman"/>
          <w:sz w:val="28"/>
          <w:szCs w:val="24"/>
        </w:rPr>
      </w:pPr>
      <w:r w:rsidRPr="006F799C">
        <w:rPr>
          <w:rFonts w:ascii="Times New Roman" w:hAnsi="Times New Roman" w:cs="Times New Roman"/>
          <w:sz w:val="28"/>
          <w:szCs w:val="24"/>
        </w:rPr>
        <w:tab/>
      </w:r>
      <w:r w:rsidRPr="006F799C">
        <w:rPr>
          <w:rFonts w:ascii="Times New Roman" w:hAnsi="Times New Roman" w:cs="Times New Roman"/>
          <w:sz w:val="28"/>
          <w:szCs w:val="24"/>
        </w:rPr>
        <w:tab/>
      </w:r>
      <w:r w:rsidRPr="006F799C">
        <w:rPr>
          <w:rFonts w:ascii="Times New Roman" w:hAnsi="Times New Roman" w:cs="Times New Roman"/>
          <w:sz w:val="28"/>
          <w:szCs w:val="24"/>
        </w:rPr>
        <w:tab/>
      </w:r>
      <w:r w:rsidRPr="006F799C">
        <w:rPr>
          <w:rFonts w:ascii="Times New Roman" w:hAnsi="Times New Roman" w:cs="Times New Roman"/>
          <w:sz w:val="28"/>
          <w:szCs w:val="24"/>
        </w:rPr>
        <w:tab/>
      </w:r>
      <w:r w:rsidRPr="006F799C">
        <w:rPr>
          <w:rFonts w:ascii="Times New Roman" w:hAnsi="Times New Roman" w:cs="Times New Roman"/>
          <w:sz w:val="28"/>
          <w:szCs w:val="24"/>
        </w:rPr>
        <w:tab/>
      </w:r>
      <w:r w:rsidRPr="006F799C">
        <w:rPr>
          <w:rFonts w:ascii="Times New Roman" w:hAnsi="Times New Roman" w:cs="Times New Roman"/>
          <w:sz w:val="28"/>
          <w:szCs w:val="24"/>
        </w:rPr>
        <w:tab/>
      </w:r>
      <w:r w:rsidRPr="006F799C">
        <w:rPr>
          <w:rFonts w:ascii="Times New Roman" w:hAnsi="Times New Roman" w:cs="Times New Roman"/>
          <w:sz w:val="28"/>
          <w:szCs w:val="24"/>
        </w:rPr>
        <w:tab/>
      </w:r>
      <w:r w:rsidRPr="006F799C">
        <w:rPr>
          <w:rFonts w:ascii="Times New Roman" w:hAnsi="Times New Roman" w:cs="Times New Roman"/>
          <w:sz w:val="28"/>
          <w:szCs w:val="24"/>
        </w:rPr>
        <w:tab/>
      </w:r>
      <w:r w:rsidRPr="006F799C">
        <w:rPr>
          <w:rFonts w:ascii="Times New Roman" w:hAnsi="Times New Roman" w:cs="Times New Roman"/>
          <w:sz w:val="28"/>
          <w:szCs w:val="24"/>
        </w:rPr>
        <w:tab/>
        <w:t xml:space="preserve">  pieczątka i podpis</w:t>
      </w:r>
    </w:p>
    <w:p w:rsidR="0085608E" w:rsidRPr="006F799C" w:rsidRDefault="0085608E" w:rsidP="00375CDB">
      <w:pPr>
        <w:rPr>
          <w:rFonts w:ascii="Times New Roman" w:hAnsi="Times New Roman" w:cs="Times New Roman"/>
          <w:sz w:val="28"/>
          <w:szCs w:val="24"/>
        </w:rPr>
      </w:pPr>
    </w:p>
    <w:p w:rsidR="002D687D" w:rsidRPr="002D687D" w:rsidRDefault="002D687D" w:rsidP="002D687D">
      <w:pPr>
        <w:spacing w:after="0"/>
        <w:rPr>
          <w:rFonts w:ascii="Times New Roman" w:hAnsi="Times New Roman" w:cs="Times New Roman"/>
          <w:sz w:val="20"/>
          <w:szCs w:val="20"/>
          <w:u w:val="single"/>
        </w:rPr>
      </w:pPr>
      <w:r w:rsidRPr="002D687D">
        <w:rPr>
          <w:rFonts w:ascii="Times New Roman" w:hAnsi="Times New Roman" w:cs="Times New Roman"/>
          <w:sz w:val="20"/>
          <w:szCs w:val="20"/>
        </w:rPr>
        <w:t xml:space="preserve">Specyfikację udostępnia się nieodpłatnie na stronie internetowej </w:t>
      </w:r>
      <w:hyperlink r:id="rId9" w:history="1">
        <w:r w:rsidRPr="002D687D">
          <w:rPr>
            <w:rStyle w:val="Hipercze"/>
            <w:rFonts w:ascii="Times New Roman" w:hAnsi="Times New Roman" w:cs="Times New Roman"/>
            <w:color w:val="auto"/>
            <w:sz w:val="20"/>
            <w:szCs w:val="20"/>
          </w:rPr>
          <w:t>www.bip.ugbobrowniki.pl</w:t>
        </w:r>
      </w:hyperlink>
    </w:p>
    <w:p w:rsidR="00161897" w:rsidRPr="006F799C" w:rsidRDefault="00161897" w:rsidP="00375CDB">
      <w:pPr>
        <w:spacing w:after="0"/>
        <w:rPr>
          <w:rFonts w:ascii="Times New Roman" w:hAnsi="Times New Roman" w:cs="Times New Roman"/>
          <w:sz w:val="28"/>
          <w:szCs w:val="24"/>
          <w:u w:val="single"/>
        </w:rPr>
      </w:pPr>
      <w:r w:rsidRPr="006F799C">
        <w:rPr>
          <w:rFonts w:ascii="Times New Roman" w:hAnsi="Times New Roman" w:cs="Times New Roman"/>
          <w:b/>
          <w:sz w:val="28"/>
          <w:szCs w:val="24"/>
        </w:rPr>
        <w:lastRenderedPageBreak/>
        <w:t>I</w:t>
      </w:r>
      <w:r w:rsidR="00F30B78" w:rsidRPr="006F799C">
        <w:rPr>
          <w:rFonts w:ascii="Times New Roman" w:hAnsi="Times New Roman" w:cs="Times New Roman"/>
          <w:b/>
          <w:sz w:val="28"/>
          <w:szCs w:val="24"/>
        </w:rPr>
        <w:t>.</w:t>
      </w:r>
      <w:r w:rsidRPr="006F799C">
        <w:rPr>
          <w:rFonts w:ascii="Times New Roman" w:hAnsi="Times New Roman" w:cs="Times New Roman"/>
          <w:b/>
          <w:sz w:val="28"/>
          <w:szCs w:val="24"/>
        </w:rPr>
        <w:t xml:space="preserve"> INFORMACJE OGÓLNE</w:t>
      </w:r>
    </w:p>
    <w:p w:rsidR="00142B54" w:rsidRPr="006F799C" w:rsidRDefault="00161897" w:rsidP="00375CDB">
      <w:pPr>
        <w:autoSpaceDE w:val="0"/>
        <w:autoSpaceDN w:val="0"/>
        <w:adjustRightInd w:val="0"/>
        <w:spacing w:after="0"/>
        <w:jc w:val="both"/>
        <w:rPr>
          <w:rFonts w:ascii="Times New Roman" w:hAnsi="Times New Roman" w:cs="Times New Roman"/>
          <w:b/>
          <w:sz w:val="28"/>
          <w:szCs w:val="24"/>
        </w:rPr>
      </w:pPr>
      <w:r w:rsidRPr="006F799C">
        <w:rPr>
          <w:rFonts w:ascii="Times New Roman" w:hAnsi="Times New Roman" w:cs="Times New Roman"/>
          <w:b/>
          <w:sz w:val="28"/>
          <w:szCs w:val="24"/>
        </w:rPr>
        <w:t xml:space="preserve">1. </w:t>
      </w:r>
      <w:r w:rsidR="008245BF" w:rsidRPr="006F799C">
        <w:rPr>
          <w:rFonts w:ascii="Times New Roman" w:hAnsi="Times New Roman" w:cs="Times New Roman"/>
          <w:b/>
          <w:sz w:val="28"/>
          <w:szCs w:val="24"/>
        </w:rPr>
        <w:t>Tryb udzielenia zamówienia.</w:t>
      </w:r>
    </w:p>
    <w:p w:rsidR="00161897" w:rsidRPr="006F799C" w:rsidRDefault="00F30B78" w:rsidP="00375CDB">
      <w:pPr>
        <w:autoSpaceDE w:val="0"/>
        <w:autoSpaceDN w:val="0"/>
        <w:adjustRightInd w:val="0"/>
        <w:jc w:val="both"/>
        <w:rPr>
          <w:rFonts w:ascii="Times New Roman" w:hAnsi="Times New Roman" w:cs="Times New Roman"/>
          <w:sz w:val="28"/>
          <w:szCs w:val="24"/>
        </w:rPr>
      </w:pPr>
      <w:r w:rsidRPr="006F799C">
        <w:rPr>
          <w:rFonts w:ascii="Times New Roman" w:hAnsi="Times New Roman" w:cs="Times New Roman"/>
          <w:snapToGrid w:val="0"/>
          <w:sz w:val="28"/>
          <w:szCs w:val="24"/>
        </w:rPr>
        <w:t xml:space="preserve">Postępowanie o zamówienie publiczne prowadzone jest w trybie </w:t>
      </w:r>
      <w:r w:rsidRPr="006F799C">
        <w:rPr>
          <w:rFonts w:ascii="Times New Roman" w:hAnsi="Times New Roman" w:cs="Times New Roman"/>
          <w:b/>
          <w:snapToGrid w:val="0"/>
          <w:sz w:val="28"/>
          <w:szCs w:val="24"/>
        </w:rPr>
        <w:t>przetargu nie</w:t>
      </w:r>
      <w:r w:rsidRPr="006F799C">
        <w:rPr>
          <w:rFonts w:ascii="Times New Roman" w:hAnsi="Times New Roman" w:cs="Times New Roman"/>
          <w:b/>
          <w:snapToGrid w:val="0"/>
          <w:sz w:val="28"/>
          <w:szCs w:val="24"/>
          <w:highlight w:val="white"/>
        </w:rPr>
        <w:t>ograniczonego</w:t>
      </w:r>
      <w:r w:rsidRPr="006F799C">
        <w:rPr>
          <w:rFonts w:ascii="Times New Roman" w:hAnsi="Times New Roman" w:cs="Times New Roman"/>
          <w:snapToGrid w:val="0"/>
          <w:sz w:val="28"/>
          <w:szCs w:val="24"/>
        </w:rPr>
        <w:t xml:space="preserve">  </w:t>
      </w:r>
      <w:r w:rsidRPr="006F799C">
        <w:rPr>
          <w:rFonts w:ascii="Times New Roman" w:hAnsi="Times New Roman" w:cs="Times New Roman"/>
          <w:sz w:val="28"/>
          <w:szCs w:val="24"/>
        </w:rPr>
        <w:t xml:space="preserve">o wartości nie </w:t>
      </w:r>
      <w:r w:rsidRPr="006F799C">
        <w:rPr>
          <w:rFonts w:ascii="Times New Roman" w:hAnsi="Times New Roman" w:cs="Times New Roman"/>
          <w:bCs/>
          <w:sz w:val="28"/>
          <w:szCs w:val="24"/>
        </w:rPr>
        <w:t>przekraczającej</w:t>
      </w:r>
      <w:r w:rsidRPr="006F799C">
        <w:rPr>
          <w:rFonts w:ascii="Times New Roman" w:hAnsi="Times New Roman" w:cs="Times New Roman"/>
          <w:b/>
          <w:bCs/>
          <w:sz w:val="28"/>
          <w:szCs w:val="24"/>
        </w:rPr>
        <w:t xml:space="preserve"> </w:t>
      </w:r>
      <w:r w:rsidRPr="006F799C">
        <w:rPr>
          <w:rFonts w:ascii="Times New Roman" w:hAnsi="Times New Roman" w:cs="Times New Roman"/>
          <w:sz w:val="28"/>
          <w:szCs w:val="24"/>
        </w:rPr>
        <w:t xml:space="preserve">kwoty, o jakich mowa w przepisach wydanych na podstawie art. 11 ust.8 w sprawie udzielenia zamówienia publicznego prowadzonego w trybie przetargu </w:t>
      </w:r>
      <w:r w:rsidR="00FF2E24" w:rsidRPr="006F799C">
        <w:rPr>
          <w:rFonts w:ascii="Times New Roman" w:hAnsi="Times New Roman" w:cs="Times New Roman"/>
          <w:sz w:val="28"/>
          <w:szCs w:val="24"/>
        </w:rPr>
        <w:t xml:space="preserve">nieograniczonego na podstawie    </w:t>
      </w:r>
      <w:r w:rsidR="0054503D" w:rsidRPr="006F799C">
        <w:rPr>
          <w:rFonts w:ascii="Times New Roman" w:hAnsi="Times New Roman" w:cs="Times New Roman"/>
          <w:sz w:val="28"/>
          <w:szCs w:val="24"/>
        </w:rPr>
        <w:t xml:space="preserve"> </w:t>
      </w:r>
      <w:r w:rsidR="004F38FA"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art. 39 ustawy </w:t>
      </w:r>
      <w:r w:rsidR="00D060DB"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 dnia 29 stycznia 2004 r. Prawo zamówień publicznych </w:t>
      </w:r>
      <w:r w:rsidR="00F007A2" w:rsidRPr="006F799C">
        <w:rPr>
          <w:rStyle w:val="apple-converted-space"/>
          <w:rFonts w:ascii="Times New Roman" w:hAnsi="Times New Roman" w:cs="Times New Roman"/>
          <w:bCs/>
          <w:sz w:val="28"/>
          <w:szCs w:val="24"/>
          <w:shd w:val="clear" w:color="auto" w:fill="FFFFFF"/>
        </w:rPr>
        <w:t> </w:t>
      </w:r>
      <w:r w:rsidR="004F38FA" w:rsidRPr="006F799C">
        <w:rPr>
          <w:rFonts w:ascii="Times New Roman" w:hAnsi="Times New Roman" w:cs="Times New Roman"/>
          <w:sz w:val="28"/>
          <w:szCs w:val="24"/>
        </w:rPr>
        <w:t>(</w:t>
      </w:r>
      <w:r w:rsidR="00E74FFC" w:rsidRPr="006F799C">
        <w:rPr>
          <w:rFonts w:ascii="Times New Roman" w:hAnsi="Times New Roman" w:cs="Times New Roman"/>
          <w:sz w:val="28"/>
          <w:szCs w:val="24"/>
        </w:rPr>
        <w:t>Dz.U. 2017 poz. 1579</w:t>
      </w:r>
      <w:r w:rsidR="004F38FA"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zwanej dalej </w:t>
      </w:r>
      <w:r w:rsidR="00D776F6" w:rsidRPr="006F799C">
        <w:rPr>
          <w:rFonts w:ascii="Times New Roman" w:hAnsi="Times New Roman" w:cs="Times New Roman"/>
          <w:sz w:val="28"/>
          <w:szCs w:val="24"/>
        </w:rPr>
        <w:t xml:space="preserve">     </w:t>
      </w:r>
      <w:r w:rsidR="00E74FFC" w:rsidRPr="006F799C">
        <w:rPr>
          <w:rFonts w:ascii="Times New Roman" w:hAnsi="Times New Roman" w:cs="Times New Roman"/>
          <w:sz w:val="28"/>
          <w:szCs w:val="24"/>
        </w:rPr>
        <w:br/>
      </w:r>
      <w:r w:rsidRPr="006F799C">
        <w:rPr>
          <w:rFonts w:ascii="Times New Roman" w:hAnsi="Times New Roman" w:cs="Times New Roman"/>
          <w:sz w:val="28"/>
          <w:szCs w:val="24"/>
        </w:rPr>
        <w:t xml:space="preserve">w skrócie Pzp. Wykonawca ponosi ryzyko nieterminowego dostarczenia wszystkich wymaganych informacji i dokumentów oraz przedłożenia oferty nie w pełni odpowiadającej </w:t>
      </w:r>
      <w:r w:rsidR="00E74FFC" w:rsidRPr="006F799C">
        <w:rPr>
          <w:sz w:val="24"/>
        </w:rPr>
        <w:t xml:space="preserve">. </w:t>
      </w:r>
      <w:r w:rsidRPr="006F799C">
        <w:rPr>
          <w:rFonts w:ascii="Times New Roman" w:hAnsi="Times New Roman" w:cs="Times New Roman"/>
          <w:sz w:val="28"/>
          <w:szCs w:val="24"/>
        </w:rPr>
        <w:t xml:space="preserve">pod każdym względem zbiorowi dokumentów związanych z przedmiotowym postępowaniem. Wykonawca ponosi koszty związane ze złożeniem oferty. Zamawiający nie zwraca kosztów udziału w postępowaniu. </w:t>
      </w: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2. Użyte w Specyfikacji terminy mają następujące znaczenie:</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a) </w:t>
      </w:r>
      <w:r w:rsidRPr="006F799C">
        <w:rPr>
          <w:rFonts w:ascii="Times New Roman" w:hAnsi="Times New Roman" w:cs="Times New Roman"/>
          <w:b/>
          <w:sz w:val="28"/>
          <w:szCs w:val="24"/>
        </w:rPr>
        <w:t>Zamawiający</w:t>
      </w:r>
      <w:r w:rsidRPr="006F799C">
        <w:rPr>
          <w:rFonts w:ascii="Times New Roman" w:hAnsi="Times New Roman" w:cs="Times New Roman"/>
          <w:sz w:val="28"/>
          <w:szCs w:val="24"/>
        </w:rPr>
        <w:t xml:space="preserve"> – Gmina </w:t>
      </w:r>
      <w:r w:rsidR="00400C7B" w:rsidRPr="006F799C">
        <w:rPr>
          <w:rFonts w:ascii="Times New Roman" w:hAnsi="Times New Roman" w:cs="Times New Roman"/>
          <w:sz w:val="28"/>
          <w:szCs w:val="24"/>
        </w:rPr>
        <w:t>Bobrowniki</w:t>
      </w:r>
      <w:r w:rsidRPr="006F799C">
        <w:rPr>
          <w:rFonts w:ascii="Times New Roman" w:hAnsi="Times New Roman" w:cs="Times New Roman"/>
          <w:sz w:val="28"/>
          <w:szCs w:val="24"/>
        </w:rPr>
        <w: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b) </w:t>
      </w:r>
      <w:r w:rsidRPr="006F799C">
        <w:rPr>
          <w:rFonts w:ascii="Times New Roman" w:hAnsi="Times New Roman" w:cs="Times New Roman"/>
          <w:b/>
          <w:sz w:val="28"/>
          <w:szCs w:val="24"/>
        </w:rPr>
        <w:t>Postępowanie</w:t>
      </w:r>
      <w:r w:rsidRPr="006F799C">
        <w:rPr>
          <w:rFonts w:ascii="Times New Roman" w:hAnsi="Times New Roman" w:cs="Times New Roman"/>
          <w:sz w:val="28"/>
          <w:szCs w:val="24"/>
        </w:rPr>
        <w:t xml:space="preserve"> – postępowanie prowadzone przez Zamawiającego na podstawie niniejszej Specyfikacji,</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c)</w:t>
      </w:r>
      <w:r w:rsidR="00D060DB"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 </w:t>
      </w:r>
      <w:r w:rsidRPr="006F799C">
        <w:rPr>
          <w:rFonts w:ascii="Times New Roman" w:hAnsi="Times New Roman" w:cs="Times New Roman"/>
          <w:b/>
          <w:sz w:val="28"/>
          <w:szCs w:val="24"/>
        </w:rPr>
        <w:t>Specyfikacja</w:t>
      </w:r>
      <w:r w:rsidRPr="006F799C">
        <w:rPr>
          <w:rFonts w:ascii="Times New Roman" w:hAnsi="Times New Roman" w:cs="Times New Roman"/>
          <w:sz w:val="28"/>
          <w:szCs w:val="24"/>
        </w:rPr>
        <w:t xml:space="preserve"> – niniejsza Specyfikacja Istotnych Warunków Zamówienia,</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d) </w:t>
      </w:r>
      <w:r w:rsidRPr="006F799C">
        <w:rPr>
          <w:rFonts w:ascii="Times New Roman" w:hAnsi="Times New Roman" w:cs="Times New Roman"/>
          <w:b/>
          <w:sz w:val="28"/>
          <w:szCs w:val="24"/>
        </w:rPr>
        <w:t>Zamówienie</w:t>
      </w:r>
      <w:r w:rsidRPr="006F799C">
        <w:rPr>
          <w:rFonts w:ascii="Times New Roman" w:hAnsi="Times New Roman" w:cs="Times New Roman"/>
          <w:sz w:val="28"/>
          <w:szCs w:val="24"/>
        </w:rPr>
        <w:t xml:space="preserve"> – należy przez to rozumieć zamówienie publiczne, którego przedmiot został w sposób szczegółowy opisany w punkcie III Specyfikacji,</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e) </w:t>
      </w:r>
      <w:r w:rsidRPr="006F799C">
        <w:rPr>
          <w:rFonts w:ascii="Times New Roman" w:hAnsi="Times New Roman" w:cs="Times New Roman"/>
          <w:b/>
          <w:sz w:val="28"/>
          <w:szCs w:val="24"/>
        </w:rPr>
        <w:t>Wykonawca</w:t>
      </w:r>
      <w:r w:rsidRPr="006F799C">
        <w:rPr>
          <w:rFonts w:ascii="Times New Roman" w:hAnsi="Times New Roman" w:cs="Times New Roman"/>
          <w:sz w:val="28"/>
          <w:szCs w:val="24"/>
        </w:rPr>
        <w:t xml:space="preserve"> – osoba fizyczna, osoba prawna albo jednostka organizacyjna nie posiadająca osobowości prawnej, która ubiega się o wykonanie zamówienia, złoży ofertę na wykonanie zamówienia albo zawrze z Zamawiającym umowę w sprawie wykonania zamówienia,</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f)</w:t>
      </w:r>
      <w:r w:rsidRPr="006F799C">
        <w:rPr>
          <w:rFonts w:ascii="Times New Roman" w:hAnsi="Times New Roman" w:cs="Times New Roman"/>
          <w:b/>
          <w:sz w:val="28"/>
          <w:szCs w:val="24"/>
        </w:rPr>
        <w:t xml:space="preserve"> JST</w:t>
      </w:r>
      <w:r w:rsidRPr="006F799C">
        <w:rPr>
          <w:rFonts w:ascii="Times New Roman" w:hAnsi="Times New Roman" w:cs="Times New Roman"/>
          <w:sz w:val="28"/>
          <w:szCs w:val="24"/>
        </w:rPr>
        <w:t xml:space="preserve"> –jednostki samorządu terytorialnego,</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g) </w:t>
      </w:r>
      <w:r w:rsidRPr="006F799C">
        <w:rPr>
          <w:rFonts w:ascii="Times New Roman" w:hAnsi="Times New Roman" w:cs="Times New Roman"/>
          <w:b/>
          <w:sz w:val="28"/>
          <w:szCs w:val="24"/>
        </w:rPr>
        <w:t>Odpady</w:t>
      </w:r>
      <w:r w:rsidRPr="006F799C">
        <w:rPr>
          <w:rFonts w:ascii="Times New Roman" w:hAnsi="Times New Roman" w:cs="Times New Roman"/>
          <w:sz w:val="28"/>
          <w:szCs w:val="24"/>
        </w:rPr>
        <w:t xml:space="preserve"> – należy przez to rozumieć stałe odpady komunalne,</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h) </w:t>
      </w:r>
      <w:r w:rsidRPr="006F799C">
        <w:rPr>
          <w:rFonts w:ascii="Times New Roman" w:hAnsi="Times New Roman" w:cs="Times New Roman"/>
          <w:b/>
          <w:sz w:val="28"/>
          <w:szCs w:val="24"/>
        </w:rPr>
        <w:t>PSZO</w:t>
      </w:r>
      <w:r w:rsidR="00400C7B" w:rsidRPr="006F799C">
        <w:rPr>
          <w:rFonts w:ascii="Times New Roman" w:hAnsi="Times New Roman" w:cs="Times New Roman"/>
          <w:b/>
          <w:sz w:val="28"/>
          <w:szCs w:val="24"/>
        </w:rPr>
        <w:t>K</w:t>
      </w:r>
      <w:r w:rsidRPr="006F799C">
        <w:rPr>
          <w:rFonts w:ascii="Times New Roman" w:hAnsi="Times New Roman" w:cs="Times New Roman"/>
          <w:sz w:val="28"/>
          <w:szCs w:val="24"/>
        </w:rPr>
        <w:t xml:space="preserve"> – punkt selektywnej zbiórki odpadów</w:t>
      </w:r>
      <w:r w:rsidR="00400C7B" w:rsidRPr="006F799C">
        <w:rPr>
          <w:rFonts w:ascii="Times New Roman" w:hAnsi="Times New Roman" w:cs="Times New Roman"/>
          <w:sz w:val="28"/>
          <w:szCs w:val="24"/>
        </w:rPr>
        <w:t xml:space="preserve"> komunalnych</w:t>
      </w:r>
      <w:r w:rsidRPr="006F799C">
        <w:rPr>
          <w:rFonts w:ascii="Times New Roman" w:hAnsi="Times New Roman" w:cs="Times New Roman"/>
          <w:sz w:val="28"/>
          <w:szCs w:val="24"/>
        </w:rPr>
        <w:t>,</w:t>
      </w:r>
    </w:p>
    <w:p w:rsidR="00161897" w:rsidRPr="006F799C" w:rsidRDefault="00161897" w:rsidP="00566D26">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i) </w:t>
      </w:r>
      <w:r w:rsidRPr="006F799C">
        <w:rPr>
          <w:rFonts w:ascii="Times New Roman" w:hAnsi="Times New Roman" w:cs="Times New Roman"/>
          <w:b/>
          <w:sz w:val="28"/>
          <w:szCs w:val="24"/>
        </w:rPr>
        <w:t>Regulamin</w:t>
      </w:r>
      <w:r w:rsidR="00EB3677" w:rsidRPr="006F799C">
        <w:rPr>
          <w:rFonts w:ascii="Times New Roman" w:hAnsi="Times New Roman" w:cs="Times New Roman"/>
          <w:sz w:val="28"/>
          <w:szCs w:val="24"/>
        </w:rPr>
        <w:t xml:space="preserve"> – Uchwała Nr X</w:t>
      </w:r>
      <w:r w:rsidR="00566D26" w:rsidRPr="006F799C">
        <w:rPr>
          <w:rFonts w:ascii="Times New Roman" w:hAnsi="Times New Roman" w:cs="Times New Roman"/>
          <w:sz w:val="28"/>
          <w:szCs w:val="24"/>
        </w:rPr>
        <w:t>X</w:t>
      </w:r>
      <w:r w:rsidR="00D060DB" w:rsidRPr="006F799C">
        <w:rPr>
          <w:rFonts w:ascii="Times New Roman" w:hAnsi="Times New Roman" w:cs="Times New Roman"/>
          <w:sz w:val="28"/>
          <w:szCs w:val="24"/>
        </w:rPr>
        <w:t>/</w:t>
      </w:r>
      <w:r w:rsidR="00566D26" w:rsidRPr="006F799C">
        <w:rPr>
          <w:rFonts w:ascii="Times New Roman" w:hAnsi="Times New Roman" w:cs="Times New Roman"/>
          <w:sz w:val="28"/>
          <w:szCs w:val="24"/>
        </w:rPr>
        <w:t>138</w:t>
      </w:r>
      <w:r w:rsidR="00E74FFC" w:rsidRPr="006F799C">
        <w:rPr>
          <w:rFonts w:ascii="Times New Roman" w:hAnsi="Times New Roman" w:cs="Times New Roman"/>
          <w:sz w:val="28"/>
          <w:szCs w:val="24"/>
        </w:rPr>
        <w:t>/201</w:t>
      </w:r>
      <w:r w:rsidR="00566D26" w:rsidRPr="006F799C">
        <w:rPr>
          <w:rFonts w:ascii="Times New Roman" w:hAnsi="Times New Roman" w:cs="Times New Roman"/>
          <w:sz w:val="28"/>
          <w:szCs w:val="24"/>
        </w:rPr>
        <w:t>6</w:t>
      </w:r>
      <w:r w:rsidR="00EB3677" w:rsidRPr="006F799C">
        <w:rPr>
          <w:rFonts w:ascii="Times New Roman" w:hAnsi="Times New Roman" w:cs="Times New Roman"/>
          <w:sz w:val="28"/>
          <w:szCs w:val="24"/>
        </w:rPr>
        <w:t xml:space="preserve"> </w:t>
      </w:r>
      <w:r w:rsidR="00D060DB" w:rsidRPr="006F799C">
        <w:rPr>
          <w:rFonts w:ascii="Times New Roman" w:hAnsi="Times New Roman" w:cs="Times New Roman"/>
          <w:sz w:val="28"/>
          <w:szCs w:val="24"/>
        </w:rPr>
        <w:t xml:space="preserve">Rady Gminy Bobrowniki z </w:t>
      </w:r>
      <w:r w:rsidR="00566D26" w:rsidRPr="006F799C">
        <w:rPr>
          <w:rFonts w:ascii="Times New Roman" w:hAnsi="Times New Roman" w:cs="Times New Roman"/>
          <w:sz w:val="28"/>
          <w:szCs w:val="24"/>
        </w:rPr>
        <w:t xml:space="preserve">dnia </w:t>
      </w:r>
      <w:r w:rsidR="00566D26" w:rsidRPr="006F799C">
        <w:rPr>
          <w:rFonts w:ascii="Times New Roman" w:hAnsi="Times New Roman" w:cs="Times New Roman"/>
          <w:sz w:val="28"/>
          <w:szCs w:val="24"/>
        </w:rPr>
        <w:br/>
        <w:t>28 grudnia 2016</w:t>
      </w:r>
      <w:r w:rsidR="00444EBD" w:rsidRPr="006F799C">
        <w:rPr>
          <w:rFonts w:ascii="Times New Roman" w:hAnsi="Times New Roman" w:cs="Times New Roman"/>
          <w:sz w:val="28"/>
          <w:szCs w:val="24"/>
        </w:rPr>
        <w:t>r.</w:t>
      </w:r>
      <w:r w:rsidR="00566D26" w:rsidRPr="006F799C">
        <w:rPr>
          <w:rFonts w:ascii="Times New Roman" w:hAnsi="Times New Roman" w:cs="Times New Roman"/>
          <w:sz w:val="28"/>
          <w:szCs w:val="24"/>
        </w:rPr>
        <w:t xml:space="preserve"> </w:t>
      </w:r>
      <w:r w:rsidR="00D060DB" w:rsidRPr="006F799C">
        <w:rPr>
          <w:rFonts w:ascii="Times New Roman" w:hAnsi="Times New Roman" w:cs="Times New Roman"/>
          <w:sz w:val="28"/>
          <w:szCs w:val="24"/>
        </w:rPr>
        <w:t>w sprawie R</w:t>
      </w:r>
      <w:r w:rsidRPr="006F799C">
        <w:rPr>
          <w:rFonts w:ascii="Times New Roman" w:hAnsi="Times New Roman" w:cs="Times New Roman"/>
          <w:sz w:val="28"/>
          <w:szCs w:val="24"/>
        </w:rPr>
        <w:t xml:space="preserve">egulaminu utrzymania czystości i porządku na terenie Gminy </w:t>
      </w:r>
      <w:r w:rsidR="00EB3677" w:rsidRPr="006F799C">
        <w:rPr>
          <w:rFonts w:ascii="Times New Roman" w:hAnsi="Times New Roman" w:cs="Times New Roman"/>
          <w:sz w:val="28"/>
          <w:szCs w:val="24"/>
        </w:rPr>
        <w:t xml:space="preserve">Bobrowniki,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j) </w:t>
      </w:r>
      <w:r w:rsidRPr="006F799C">
        <w:rPr>
          <w:rFonts w:ascii="Times New Roman" w:hAnsi="Times New Roman" w:cs="Times New Roman"/>
          <w:b/>
          <w:sz w:val="28"/>
          <w:szCs w:val="24"/>
        </w:rPr>
        <w:t xml:space="preserve">RIPOK </w:t>
      </w:r>
      <w:r w:rsidRPr="006F799C">
        <w:rPr>
          <w:rFonts w:ascii="Times New Roman" w:hAnsi="Times New Roman" w:cs="Times New Roman"/>
          <w:sz w:val="28"/>
          <w:szCs w:val="24"/>
        </w:rPr>
        <w:t>– Regionalna Instalacja Przetwarzania Odpadów Komunalnych,</w:t>
      </w:r>
    </w:p>
    <w:p w:rsidR="00F902B8" w:rsidRPr="006F799C" w:rsidRDefault="00F902B8"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k) </w:t>
      </w:r>
      <w:r w:rsidRPr="006F799C">
        <w:rPr>
          <w:rFonts w:ascii="Times New Roman" w:hAnsi="Times New Roman" w:cs="Times New Roman"/>
          <w:b/>
          <w:sz w:val="28"/>
          <w:szCs w:val="24"/>
        </w:rPr>
        <w:t>DPR</w:t>
      </w:r>
      <w:r w:rsidRPr="006F799C">
        <w:rPr>
          <w:rFonts w:ascii="Times New Roman" w:hAnsi="Times New Roman" w:cs="Times New Roman"/>
          <w:sz w:val="28"/>
          <w:szCs w:val="24"/>
        </w:rPr>
        <w:t xml:space="preserve"> – Dokument Potwierdzający Recykling</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k) </w:t>
      </w:r>
      <w:r w:rsidRPr="006F799C">
        <w:rPr>
          <w:rFonts w:ascii="Times New Roman" w:hAnsi="Times New Roman" w:cs="Times New Roman"/>
          <w:b/>
          <w:sz w:val="28"/>
          <w:szCs w:val="24"/>
        </w:rPr>
        <w:t>Wojewódzki Plan Gospodarki Odpadami</w:t>
      </w:r>
      <w:r w:rsidRPr="006F799C">
        <w:rPr>
          <w:rFonts w:ascii="Times New Roman" w:hAnsi="Times New Roman" w:cs="Times New Roman"/>
          <w:sz w:val="28"/>
          <w:szCs w:val="24"/>
        </w:rPr>
        <w:t xml:space="preserve"> – </w:t>
      </w:r>
      <w:r w:rsidR="000D1EDC" w:rsidRPr="006F799C">
        <w:rPr>
          <w:rFonts w:ascii="Times New Roman" w:hAnsi="Times New Roman" w:cs="Times New Roman"/>
          <w:sz w:val="28"/>
          <w:szCs w:val="24"/>
        </w:rPr>
        <w:t>uchwała Nr XXXII</w:t>
      </w:r>
      <w:r w:rsidRPr="006F799C">
        <w:rPr>
          <w:rFonts w:ascii="Times New Roman" w:hAnsi="Times New Roman" w:cs="Times New Roman"/>
          <w:sz w:val="28"/>
          <w:szCs w:val="24"/>
        </w:rPr>
        <w:t>/</w:t>
      </w:r>
      <w:r w:rsidR="000D1EDC" w:rsidRPr="006F799C">
        <w:rPr>
          <w:rFonts w:ascii="Times New Roman" w:hAnsi="Times New Roman" w:cs="Times New Roman"/>
          <w:sz w:val="28"/>
          <w:szCs w:val="24"/>
        </w:rPr>
        <w:t>545</w:t>
      </w:r>
      <w:r w:rsidRPr="006F799C">
        <w:rPr>
          <w:rFonts w:ascii="Times New Roman" w:hAnsi="Times New Roman" w:cs="Times New Roman"/>
          <w:sz w:val="28"/>
          <w:szCs w:val="24"/>
        </w:rPr>
        <w:t>/</w:t>
      </w:r>
      <w:r w:rsidR="000D1EDC" w:rsidRPr="006F799C">
        <w:rPr>
          <w:rFonts w:ascii="Times New Roman" w:hAnsi="Times New Roman" w:cs="Times New Roman"/>
          <w:sz w:val="28"/>
          <w:szCs w:val="24"/>
        </w:rPr>
        <w:t>17</w:t>
      </w:r>
      <w:r w:rsidRPr="006F799C">
        <w:rPr>
          <w:rFonts w:ascii="Times New Roman" w:hAnsi="Times New Roman" w:cs="Times New Roman"/>
          <w:sz w:val="28"/>
          <w:szCs w:val="24"/>
        </w:rPr>
        <w:t xml:space="preserve"> Sejmiku Województwa Kujawsko – Pomorskiego z </w:t>
      </w:r>
      <w:r w:rsidR="000D1EDC" w:rsidRPr="006F799C">
        <w:rPr>
          <w:rFonts w:ascii="Times New Roman" w:hAnsi="Times New Roman" w:cs="Times New Roman"/>
          <w:sz w:val="28"/>
          <w:szCs w:val="24"/>
        </w:rPr>
        <w:t>29 maja 2017</w:t>
      </w:r>
      <w:r w:rsidRPr="006F799C">
        <w:rPr>
          <w:rFonts w:ascii="Times New Roman" w:hAnsi="Times New Roman" w:cs="Times New Roman"/>
          <w:sz w:val="28"/>
          <w:szCs w:val="24"/>
        </w:rPr>
        <w:t xml:space="preserve"> r. w sprawie uchwalenia „Planu gospodarki odpadami województwa kuj</w:t>
      </w:r>
      <w:r w:rsidR="000D1EDC" w:rsidRPr="006F799C">
        <w:rPr>
          <w:rFonts w:ascii="Times New Roman" w:hAnsi="Times New Roman" w:cs="Times New Roman"/>
          <w:sz w:val="28"/>
          <w:szCs w:val="24"/>
        </w:rPr>
        <w:t xml:space="preserve">awsko – </w:t>
      </w:r>
      <w:r w:rsidR="000D1EDC" w:rsidRPr="006F799C">
        <w:rPr>
          <w:rFonts w:ascii="Times New Roman" w:hAnsi="Times New Roman" w:cs="Times New Roman"/>
          <w:sz w:val="28"/>
          <w:szCs w:val="24"/>
        </w:rPr>
        <w:lastRenderedPageBreak/>
        <w:t>pomorskiego na lata 2016</w:t>
      </w:r>
      <w:r w:rsidRPr="006F799C">
        <w:rPr>
          <w:rFonts w:ascii="Times New Roman" w:hAnsi="Times New Roman" w:cs="Times New Roman"/>
          <w:sz w:val="28"/>
          <w:szCs w:val="24"/>
        </w:rPr>
        <w:t xml:space="preserve"> – 20</w:t>
      </w:r>
      <w:r w:rsidR="000D1EDC" w:rsidRPr="006F799C">
        <w:rPr>
          <w:rFonts w:ascii="Times New Roman" w:hAnsi="Times New Roman" w:cs="Times New Roman"/>
          <w:sz w:val="28"/>
          <w:szCs w:val="24"/>
        </w:rPr>
        <w:t>22</w:t>
      </w:r>
      <w:r w:rsidRPr="006F799C">
        <w:rPr>
          <w:rFonts w:ascii="Times New Roman" w:hAnsi="Times New Roman" w:cs="Times New Roman"/>
          <w:sz w:val="28"/>
          <w:szCs w:val="24"/>
        </w:rPr>
        <w:t xml:space="preserve"> </w:t>
      </w:r>
      <w:r w:rsidR="001E50A6" w:rsidRPr="006F799C">
        <w:rPr>
          <w:rFonts w:ascii="Times New Roman" w:hAnsi="Times New Roman" w:cs="Times New Roman"/>
          <w:sz w:val="28"/>
          <w:szCs w:val="24"/>
        </w:rPr>
        <w:t xml:space="preserve">                     </w:t>
      </w:r>
      <w:r w:rsidRPr="006F799C">
        <w:rPr>
          <w:rFonts w:ascii="Times New Roman" w:hAnsi="Times New Roman" w:cs="Times New Roman"/>
          <w:sz w:val="28"/>
          <w:szCs w:val="24"/>
        </w:rPr>
        <w:t>z perspektywą na lata 2023</w:t>
      </w:r>
      <w:r w:rsidR="000D1EDC" w:rsidRPr="006F799C">
        <w:rPr>
          <w:rFonts w:ascii="Times New Roman" w:hAnsi="Times New Roman" w:cs="Times New Roman"/>
          <w:sz w:val="28"/>
          <w:szCs w:val="24"/>
        </w:rPr>
        <w:t xml:space="preserve"> - 2028</w:t>
      </w:r>
      <w:r w:rsidRPr="006F799C">
        <w:rPr>
          <w:rFonts w:ascii="Times New Roman" w:hAnsi="Times New Roman" w:cs="Times New Roman"/>
          <w:sz w:val="28"/>
          <w:szCs w:val="24"/>
        </w:rPr>
        <w:t>”,</w:t>
      </w:r>
    </w:p>
    <w:p w:rsidR="00910B75"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l) </w:t>
      </w:r>
      <w:r w:rsidRPr="006F799C">
        <w:rPr>
          <w:rFonts w:ascii="Times New Roman" w:hAnsi="Times New Roman" w:cs="Times New Roman"/>
          <w:b/>
          <w:sz w:val="28"/>
          <w:szCs w:val="24"/>
        </w:rPr>
        <w:t>Wykonanie Wojewódzkiego Planu Gospodarki Odpadami</w:t>
      </w:r>
      <w:r w:rsidR="000D1EDC" w:rsidRPr="006F799C">
        <w:rPr>
          <w:rFonts w:ascii="Times New Roman" w:hAnsi="Times New Roman" w:cs="Times New Roman"/>
          <w:sz w:val="28"/>
          <w:szCs w:val="24"/>
        </w:rPr>
        <w:t xml:space="preserve"> – uchwała Nr XXXII</w:t>
      </w:r>
      <w:r w:rsidRPr="006F799C">
        <w:rPr>
          <w:rFonts w:ascii="Times New Roman" w:hAnsi="Times New Roman" w:cs="Times New Roman"/>
          <w:sz w:val="28"/>
          <w:szCs w:val="24"/>
        </w:rPr>
        <w:t>/</w:t>
      </w:r>
      <w:r w:rsidR="000D1EDC" w:rsidRPr="006F799C">
        <w:rPr>
          <w:rFonts w:ascii="Times New Roman" w:hAnsi="Times New Roman" w:cs="Times New Roman"/>
          <w:sz w:val="28"/>
          <w:szCs w:val="24"/>
        </w:rPr>
        <w:t>546</w:t>
      </w:r>
      <w:r w:rsidRPr="006F799C">
        <w:rPr>
          <w:rFonts w:ascii="Times New Roman" w:hAnsi="Times New Roman" w:cs="Times New Roman"/>
          <w:sz w:val="28"/>
          <w:szCs w:val="24"/>
        </w:rPr>
        <w:t>/</w:t>
      </w:r>
      <w:r w:rsidR="000D1EDC" w:rsidRPr="006F799C">
        <w:rPr>
          <w:rFonts w:ascii="Times New Roman" w:hAnsi="Times New Roman" w:cs="Times New Roman"/>
          <w:sz w:val="28"/>
          <w:szCs w:val="24"/>
        </w:rPr>
        <w:t>17</w:t>
      </w:r>
      <w:r w:rsidRPr="006F799C">
        <w:rPr>
          <w:rFonts w:ascii="Times New Roman" w:hAnsi="Times New Roman" w:cs="Times New Roman"/>
          <w:sz w:val="28"/>
          <w:szCs w:val="24"/>
        </w:rPr>
        <w:t xml:space="preserve"> Sejmiku Województwa Kujawsko – Pomorskiego z </w:t>
      </w:r>
      <w:r w:rsidR="000D1EDC" w:rsidRPr="006F799C">
        <w:rPr>
          <w:rFonts w:ascii="Times New Roman" w:hAnsi="Times New Roman" w:cs="Times New Roman"/>
          <w:sz w:val="28"/>
          <w:szCs w:val="24"/>
        </w:rPr>
        <w:t xml:space="preserve">29 maja 2017 </w:t>
      </w:r>
      <w:r w:rsidRPr="006F799C">
        <w:rPr>
          <w:rFonts w:ascii="Times New Roman" w:hAnsi="Times New Roman" w:cs="Times New Roman"/>
          <w:sz w:val="28"/>
          <w:szCs w:val="24"/>
        </w:rPr>
        <w:t>r. w sprawie wykonania „Planu gospodarki odpadami województwa kujawsko – pomorskiego na lata</w:t>
      </w:r>
      <w:r w:rsidR="000D1EDC" w:rsidRPr="006F799C">
        <w:rPr>
          <w:rFonts w:ascii="Times New Roman" w:hAnsi="Times New Roman" w:cs="Times New Roman"/>
          <w:sz w:val="28"/>
          <w:szCs w:val="24"/>
        </w:rPr>
        <w:t xml:space="preserve"> 2016 – 2022                      z perspektywą na lata 2023 - 2028 </w:t>
      </w:r>
      <w:r w:rsidRPr="006F799C">
        <w:rPr>
          <w:rFonts w:ascii="Times New Roman" w:hAnsi="Times New Roman" w:cs="Times New Roman"/>
          <w:sz w:val="28"/>
          <w:szCs w:val="24"/>
        </w:rPr>
        <w:t>”</w:t>
      </w:r>
      <w:r w:rsidR="00EB3677" w:rsidRPr="006F799C">
        <w:rPr>
          <w:rFonts w:ascii="Times New Roman" w:hAnsi="Times New Roman" w:cs="Times New Roman"/>
          <w:sz w:val="28"/>
          <w:szCs w:val="24"/>
        </w:rPr>
        <w:t>.</w:t>
      </w:r>
    </w:p>
    <w:p w:rsidR="00161897" w:rsidRPr="006F799C" w:rsidRDefault="00F30B78"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w:t>
      </w:r>
      <w:r w:rsidR="00161897" w:rsidRPr="006F799C">
        <w:rPr>
          <w:rFonts w:ascii="Times New Roman" w:hAnsi="Times New Roman" w:cs="Times New Roman"/>
          <w:b/>
          <w:sz w:val="28"/>
          <w:szCs w:val="24"/>
        </w:rPr>
        <w:t>I. NAZWA I ADRES ZAMAWIAJĄCEGO.</w:t>
      </w:r>
    </w:p>
    <w:p w:rsidR="00161897" w:rsidRPr="006F799C" w:rsidRDefault="00161897" w:rsidP="00375CDB">
      <w:pPr>
        <w:spacing w:after="0"/>
        <w:jc w:val="both"/>
        <w:rPr>
          <w:rFonts w:ascii="Times New Roman" w:hAnsi="Times New Roman" w:cs="Times New Roman"/>
          <w:sz w:val="28"/>
          <w:szCs w:val="24"/>
          <w:u w:val="single"/>
        </w:rPr>
      </w:pPr>
      <w:r w:rsidRPr="006F799C">
        <w:rPr>
          <w:rFonts w:ascii="Times New Roman" w:hAnsi="Times New Roman" w:cs="Times New Roman"/>
          <w:sz w:val="28"/>
          <w:szCs w:val="24"/>
          <w:u w:val="single"/>
        </w:rPr>
        <w:t>Dane Zamawiającego:</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Gmina Bobrowniki, ul. Nieszawska 10, 87-617 Bobrowniki</w:t>
      </w:r>
    </w:p>
    <w:p w:rsidR="00142B54"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Tel. 54</w:t>
      </w:r>
      <w:r w:rsidR="00786532" w:rsidRPr="006F799C">
        <w:rPr>
          <w:rFonts w:ascii="Times New Roman" w:hAnsi="Times New Roman" w:cs="Times New Roman"/>
          <w:sz w:val="28"/>
          <w:szCs w:val="24"/>
        </w:rPr>
        <w:t> 230 51 32</w:t>
      </w:r>
    </w:p>
    <w:p w:rsidR="00910B75" w:rsidRPr="006F799C" w:rsidRDefault="00910B75"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Strona internetowa: </w:t>
      </w:r>
      <w:hyperlink r:id="rId10" w:history="1">
        <w:r w:rsidRPr="006F799C">
          <w:rPr>
            <w:rStyle w:val="Hipercze"/>
            <w:rFonts w:ascii="Times New Roman" w:hAnsi="Times New Roman" w:cs="Times New Roman"/>
            <w:color w:val="auto"/>
            <w:sz w:val="28"/>
            <w:szCs w:val="24"/>
          </w:rPr>
          <w:t>www.ugbobrowniki.pl</w:t>
        </w:r>
      </w:hyperlink>
      <w:r w:rsidRPr="006F799C">
        <w:rPr>
          <w:rFonts w:ascii="Times New Roman" w:hAnsi="Times New Roman" w:cs="Times New Roman"/>
          <w:sz w:val="28"/>
          <w:szCs w:val="24"/>
        </w:rPr>
        <w:t xml:space="preserve">,  </w:t>
      </w:r>
      <w:hyperlink r:id="rId11" w:history="1">
        <w:r w:rsidRPr="006F799C">
          <w:rPr>
            <w:rStyle w:val="Hipercze"/>
            <w:rFonts w:ascii="Times New Roman" w:hAnsi="Times New Roman" w:cs="Times New Roman"/>
            <w:color w:val="auto"/>
            <w:sz w:val="28"/>
            <w:szCs w:val="24"/>
          </w:rPr>
          <w:t>www.bip.ugbobrowniki.pl</w:t>
        </w:r>
      </w:hyperlink>
      <w:r w:rsidRPr="006F799C">
        <w:rPr>
          <w:rFonts w:ascii="Times New Roman" w:hAnsi="Times New Roman" w:cs="Times New Roman"/>
          <w:sz w:val="28"/>
          <w:szCs w:val="24"/>
        </w:rPr>
        <w:t xml:space="preserve">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NIP </w:t>
      </w:r>
      <w:r w:rsidR="00EB3677" w:rsidRPr="006F799C">
        <w:rPr>
          <w:rFonts w:ascii="Times New Roman" w:hAnsi="Times New Roman" w:cs="Times New Roman"/>
          <w:sz w:val="28"/>
          <w:szCs w:val="24"/>
        </w:rPr>
        <w:t>466 03 44 759</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Regon </w:t>
      </w:r>
      <w:r w:rsidR="00EB3677" w:rsidRPr="006F799C">
        <w:rPr>
          <w:rFonts w:ascii="Times New Roman" w:hAnsi="Times New Roman" w:cs="Times New Roman"/>
          <w:sz w:val="28"/>
          <w:szCs w:val="24"/>
        </w:rPr>
        <w:t>910866519</w:t>
      </w:r>
    </w:p>
    <w:p w:rsidR="00161897" w:rsidRPr="006F799C" w:rsidRDefault="00161897" w:rsidP="00375CDB">
      <w:pPr>
        <w:spacing w:after="0"/>
        <w:jc w:val="both"/>
        <w:rPr>
          <w:rFonts w:ascii="Times New Roman" w:hAnsi="Times New Roman" w:cs="Times New Roman"/>
          <w:sz w:val="28"/>
          <w:szCs w:val="24"/>
          <w:u w:val="single"/>
        </w:rPr>
      </w:pPr>
      <w:r w:rsidRPr="006F799C">
        <w:rPr>
          <w:rFonts w:ascii="Times New Roman" w:hAnsi="Times New Roman" w:cs="Times New Roman"/>
          <w:sz w:val="28"/>
          <w:szCs w:val="24"/>
          <w:u w:val="single"/>
        </w:rPr>
        <w:t>Czas pracy Urzędu Gminy Bobrowniki:</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Poniedziałek, środa, czwartek od 7.15 do 15.15</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Wtorek od 7.15 do 16.00</w:t>
      </w:r>
    </w:p>
    <w:p w:rsidR="002D687D" w:rsidRDefault="00161897" w:rsidP="002D687D">
      <w:pPr>
        <w:spacing w:line="240" w:lineRule="auto"/>
        <w:jc w:val="both"/>
        <w:rPr>
          <w:rFonts w:ascii="Times New Roman" w:hAnsi="Times New Roman" w:cs="Times New Roman"/>
          <w:sz w:val="28"/>
          <w:szCs w:val="24"/>
        </w:rPr>
      </w:pPr>
      <w:r w:rsidRPr="006F799C">
        <w:rPr>
          <w:rFonts w:ascii="Times New Roman" w:hAnsi="Times New Roman" w:cs="Times New Roman"/>
          <w:sz w:val="28"/>
          <w:szCs w:val="24"/>
        </w:rPr>
        <w:t>Piątek od 7.15 do 14.30</w:t>
      </w:r>
    </w:p>
    <w:p w:rsidR="002D687D" w:rsidRDefault="00161897" w:rsidP="002D687D">
      <w:pPr>
        <w:spacing w:after="0" w:line="240" w:lineRule="auto"/>
        <w:jc w:val="both"/>
        <w:rPr>
          <w:rFonts w:ascii="Times New Roman" w:hAnsi="Times New Roman" w:cs="Times New Roman"/>
          <w:sz w:val="28"/>
          <w:szCs w:val="24"/>
        </w:rPr>
      </w:pPr>
      <w:r w:rsidRPr="006F799C">
        <w:rPr>
          <w:rFonts w:ascii="Times New Roman" w:hAnsi="Times New Roman" w:cs="Times New Roman"/>
          <w:b/>
          <w:sz w:val="28"/>
          <w:szCs w:val="24"/>
        </w:rPr>
        <w:t>III. OPIS PRZEDMIOTU ZAMÓWIENIA.</w:t>
      </w:r>
    </w:p>
    <w:p w:rsidR="00161897" w:rsidRPr="006F799C" w:rsidRDefault="00161897" w:rsidP="002D687D">
      <w:pPr>
        <w:spacing w:after="0" w:line="240" w:lineRule="auto"/>
        <w:jc w:val="both"/>
        <w:rPr>
          <w:rFonts w:ascii="Times New Roman" w:hAnsi="Times New Roman" w:cs="Times New Roman"/>
          <w:sz w:val="28"/>
          <w:szCs w:val="24"/>
        </w:rPr>
      </w:pPr>
      <w:r w:rsidRPr="006F799C">
        <w:rPr>
          <w:rFonts w:ascii="Times New Roman" w:hAnsi="Times New Roman" w:cs="Times New Roman"/>
          <w:sz w:val="28"/>
          <w:szCs w:val="24"/>
        </w:rPr>
        <w:t>Przedmiot</w:t>
      </w:r>
      <w:r w:rsidR="00E70B3C" w:rsidRPr="006F799C">
        <w:rPr>
          <w:rFonts w:ascii="Times New Roman" w:hAnsi="Times New Roman" w:cs="Times New Roman"/>
          <w:sz w:val="28"/>
          <w:szCs w:val="24"/>
        </w:rPr>
        <w:t>em</w:t>
      </w:r>
      <w:r w:rsidRPr="006F799C">
        <w:rPr>
          <w:rFonts w:ascii="Times New Roman" w:hAnsi="Times New Roman" w:cs="Times New Roman"/>
          <w:sz w:val="28"/>
          <w:szCs w:val="24"/>
        </w:rPr>
        <w:t xml:space="preserve"> zamówienia </w:t>
      </w:r>
      <w:r w:rsidR="00E70B3C" w:rsidRPr="006F799C">
        <w:rPr>
          <w:rFonts w:ascii="Times New Roman" w:hAnsi="Times New Roman" w:cs="Times New Roman"/>
          <w:sz w:val="28"/>
          <w:szCs w:val="24"/>
        </w:rPr>
        <w:t>jest świadczenie usług pn.</w:t>
      </w:r>
      <w:r w:rsidRPr="006F799C">
        <w:rPr>
          <w:rFonts w:ascii="Times New Roman" w:hAnsi="Times New Roman" w:cs="Times New Roman"/>
          <w:sz w:val="28"/>
          <w:szCs w:val="24"/>
        </w:rPr>
        <w:t xml:space="preserve"> </w:t>
      </w:r>
      <w:r w:rsidR="00E70B3C" w:rsidRPr="006F799C">
        <w:rPr>
          <w:rFonts w:ascii="Times New Roman" w:hAnsi="Times New Roman" w:cs="Times New Roman"/>
          <w:sz w:val="28"/>
          <w:szCs w:val="24"/>
        </w:rPr>
        <w:t>O</w:t>
      </w:r>
      <w:r w:rsidRPr="006F799C">
        <w:rPr>
          <w:rFonts w:ascii="Times New Roman" w:hAnsi="Times New Roman" w:cs="Times New Roman"/>
          <w:sz w:val="28"/>
          <w:szCs w:val="24"/>
        </w:rPr>
        <w:t xml:space="preserve">dbieranie </w:t>
      </w:r>
      <w:r w:rsidR="002D687D">
        <w:rPr>
          <w:rFonts w:ascii="Times New Roman" w:hAnsi="Times New Roman" w:cs="Times New Roman"/>
          <w:sz w:val="28"/>
          <w:szCs w:val="24"/>
        </w:rPr>
        <w:br/>
      </w:r>
      <w:r w:rsidRPr="006F799C">
        <w:rPr>
          <w:rFonts w:ascii="Times New Roman" w:hAnsi="Times New Roman" w:cs="Times New Roman"/>
          <w:sz w:val="28"/>
          <w:szCs w:val="24"/>
        </w:rPr>
        <w:t xml:space="preserve">i zagospodarowanie stałych odpadów komunalnych z terenu gminy </w:t>
      </w:r>
      <w:r w:rsidR="00CF6AB6" w:rsidRPr="006F799C">
        <w:rPr>
          <w:rFonts w:ascii="Times New Roman" w:hAnsi="Times New Roman" w:cs="Times New Roman"/>
          <w:sz w:val="28"/>
          <w:szCs w:val="24"/>
        </w:rPr>
        <w:t>Bobrowniki</w:t>
      </w:r>
      <w:r w:rsidR="00786532" w:rsidRPr="006F799C">
        <w:rPr>
          <w:rFonts w:ascii="Times New Roman" w:hAnsi="Times New Roman" w:cs="Times New Roman"/>
          <w:sz w:val="28"/>
          <w:szCs w:val="24"/>
        </w:rPr>
        <w:t xml:space="preserve"> i PSZOK</w:t>
      </w:r>
      <w:r w:rsidRPr="006F799C">
        <w:rPr>
          <w:rFonts w:ascii="Times New Roman" w:hAnsi="Times New Roman" w:cs="Times New Roman"/>
          <w:sz w:val="28"/>
          <w:szCs w:val="24"/>
        </w:rPr>
        <w:t>. Zakres zamówienia dotyczy wszystkich nieruchomości</w:t>
      </w:r>
      <w:r w:rsidR="0036427E" w:rsidRPr="006F799C">
        <w:rPr>
          <w:rFonts w:ascii="Times New Roman" w:hAnsi="Times New Roman" w:cs="Times New Roman"/>
          <w:sz w:val="28"/>
          <w:szCs w:val="24"/>
        </w:rPr>
        <w:t xml:space="preserve"> zamieszkałych</w:t>
      </w:r>
      <w:r w:rsidRPr="006F799C">
        <w:rPr>
          <w:rFonts w:ascii="Times New Roman" w:hAnsi="Times New Roman" w:cs="Times New Roman"/>
          <w:sz w:val="28"/>
          <w:szCs w:val="24"/>
        </w:rPr>
        <w:t xml:space="preserve"> z terenu gminy Bobrowniki</w:t>
      </w:r>
      <w:r w:rsidR="00786532" w:rsidRPr="006F799C">
        <w:rPr>
          <w:rFonts w:ascii="Times New Roman" w:hAnsi="Times New Roman" w:cs="Times New Roman"/>
          <w:sz w:val="28"/>
          <w:szCs w:val="24"/>
        </w:rPr>
        <w:t xml:space="preserve"> i PSZOK</w:t>
      </w:r>
      <w:r w:rsidRPr="006F799C">
        <w:rPr>
          <w:rFonts w:ascii="Times New Roman" w:hAnsi="Times New Roman" w:cs="Times New Roman"/>
          <w:sz w:val="28"/>
          <w:szCs w:val="24"/>
        </w:rPr>
        <w:t xml:space="preserve">. </w:t>
      </w:r>
    </w:p>
    <w:p w:rsidR="002D687D" w:rsidRDefault="002D687D" w:rsidP="002D687D">
      <w:pPr>
        <w:spacing w:after="0" w:line="240" w:lineRule="auto"/>
        <w:jc w:val="both"/>
        <w:rPr>
          <w:rFonts w:ascii="Times New Roman" w:hAnsi="Times New Roman" w:cs="Times New Roman"/>
          <w:b/>
          <w:sz w:val="28"/>
          <w:szCs w:val="24"/>
        </w:rPr>
      </w:pPr>
    </w:p>
    <w:p w:rsidR="00161897" w:rsidRPr="006F799C" w:rsidRDefault="00161897" w:rsidP="002D687D">
      <w:pPr>
        <w:spacing w:after="0" w:line="240" w:lineRule="auto"/>
        <w:jc w:val="both"/>
        <w:rPr>
          <w:rFonts w:ascii="Times New Roman" w:hAnsi="Times New Roman" w:cs="Times New Roman"/>
          <w:b/>
          <w:sz w:val="28"/>
          <w:szCs w:val="24"/>
        </w:rPr>
      </w:pPr>
      <w:r w:rsidRPr="006F799C">
        <w:rPr>
          <w:rFonts w:ascii="Times New Roman" w:hAnsi="Times New Roman" w:cs="Times New Roman"/>
          <w:b/>
          <w:sz w:val="28"/>
          <w:szCs w:val="24"/>
        </w:rPr>
        <w:t>Wspólny Słownik Zamówień CPV</w:t>
      </w:r>
    </w:p>
    <w:p w:rsidR="00AE519C" w:rsidRPr="006F799C" w:rsidRDefault="00AE519C" w:rsidP="002D687D">
      <w:pPr>
        <w:spacing w:line="240" w:lineRule="auto"/>
        <w:jc w:val="both"/>
        <w:rPr>
          <w:rFonts w:ascii="Times New Roman" w:hAnsi="Times New Roman" w:cs="Times New Roman"/>
          <w:sz w:val="28"/>
          <w:szCs w:val="24"/>
        </w:rPr>
      </w:pPr>
      <w:r w:rsidRPr="006F799C">
        <w:rPr>
          <w:rFonts w:ascii="Times New Roman" w:hAnsi="Times New Roman" w:cs="Times New Roman"/>
          <w:sz w:val="28"/>
          <w:szCs w:val="24"/>
        </w:rPr>
        <w:t>90533000-2</w:t>
      </w:r>
      <w:r w:rsidR="005568F8"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 - Usługi gospodarki odpadami</w:t>
      </w:r>
    </w:p>
    <w:p w:rsidR="00EF398C" w:rsidRPr="006F799C" w:rsidRDefault="00EF398C" w:rsidP="002D687D">
      <w:pPr>
        <w:spacing w:after="0" w:line="240" w:lineRule="auto"/>
        <w:jc w:val="both"/>
        <w:rPr>
          <w:rFonts w:ascii="Times New Roman" w:hAnsi="Times New Roman" w:cs="Times New Roman"/>
          <w:sz w:val="28"/>
          <w:szCs w:val="24"/>
        </w:rPr>
      </w:pPr>
      <w:r w:rsidRPr="006F799C">
        <w:rPr>
          <w:rFonts w:ascii="Times New Roman" w:hAnsi="Times New Roman" w:cs="Times New Roman"/>
          <w:sz w:val="28"/>
          <w:szCs w:val="24"/>
        </w:rPr>
        <w:t>90513100-7  - Usługi wywozu odpadów pochodzących z gospodarstw domowych</w:t>
      </w:r>
    </w:p>
    <w:p w:rsidR="00EF398C" w:rsidRPr="006F799C" w:rsidRDefault="00EF398C" w:rsidP="002D687D">
      <w:pPr>
        <w:spacing w:after="0" w:line="240" w:lineRule="auto"/>
        <w:jc w:val="both"/>
        <w:rPr>
          <w:rFonts w:ascii="Times New Roman" w:hAnsi="Times New Roman" w:cs="Times New Roman"/>
          <w:sz w:val="28"/>
          <w:szCs w:val="24"/>
        </w:rPr>
      </w:pPr>
      <w:r w:rsidRPr="006F799C">
        <w:rPr>
          <w:rFonts w:ascii="Times New Roman" w:hAnsi="Times New Roman" w:cs="Times New Roman"/>
          <w:sz w:val="28"/>
          <w:szCs w:val="24"/>
        </w:rPr>
        <w:t>90514000-3</w:t>
      </w:r>
      <w:r w:rsidR="005568F8"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 - Usługi recyklingu odpadów</w:t>
      </w:r>
    </w:p>
    <w:p w:rsidR="00EF398C" w:rsidRPr="006F799C" w:rsidRDefault="00EF398C" w:rsidP="002D687D">
      <w:pPr>
        <w:spacing w:after="0" w:line="240" w:lineRule="auto"/>
        <w:jc w:val="both"/>
        <w:rPr>
          <w:rFonts w:ascii="Times New Roman" w:hAnsi="Times New Roman" w:cs="Times New Roman"/>
          <w:sz w:val="28"/>
          <w:szCs w:val="24"/>
        </w:rPr>
      </w:pPr>
      <w:r w:rsidRPr="006F799C">
        <w:rPr>
          <w:rFonts w:ascii="Times New Roman" w:hAnsi="Times New Roman" w:cs="Times New Roman"/>
          <w:sz w:val="28"/>
          <w:szCs w:val="24"/>
        </w:rPr>
        <w:t>90500000-2</w:t>
      </w:r>
      <w:r w:rsidR="005568F8"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 -</w:t>
      </w:r>
      <w:r w:rsidR="004F38FA" w:rsidRPr="006F799C">
        <w:rPr>
          <w:rFonts w:ascii="Times New Roman" w:hAnsi="Times New Roman" w:cs="Times New Roman"/>
          <w:sz w:val="28"/>
          <w:szCs w:val="24"/>
        </w:rPr>
        <w:t xml:space="preserve"> </w:t>
      </w:r>
      <w:r w:rsidRPr="006F799C">
        <w:rPr>
          <w:rFonts w:ascii="Times New Roman" w:hAnsi="Times New Roman" w:cs="Times New Roman"/>
          <w:sz w:val="28"/>
          <w:szCs w:val="24"/>
        </w:rPr>
        <w:t>Usługi związane z odpadami</w:t>
      </w:r>
    </w:p>
    <w:p w:rsidR="00EF398C" w:rsidRDefault="00AE519C" w:rsidP="002D687D">
      <w:pPr>
        <w:spacing w:after="0" w:line="240" w:lineRule="auto"/>
        <w:jc w:val="both"/>
        <w:rPr>
          <w:rFonts w:ascii="Times New Roman" w:hAnsi="Times New Roman" w:cs="Times New Roman"/>
          <w:sz w:val="28"/>
          <w:szCs w:val="24"/>
        </w:rPr>
      </w:pPr>
      <w:r w:rsidRPr="006F799C">
        <w:rPr>
          <w:rFonts w:ascii="Times New Roman" w:hAnsi="Times New Roman" w:cs="Times New Roman"/>
          <w:sz w:val="28"/>
          <w:szCs w:val="24"/>
        </w:rPr>
        <w:t xml:space="preserve">90000000-7 </w:t>
      </w:r>
      <w:r w:rsidR="005568F8" w:rsidRPr="006F799C">
        <w:rPr>
          <w:rFonts w:ascii="Times New Roman" w:hAnsi="Times New Roman" w:cs="Times New Roman"/>
          <w:sz w:val="28"/>
          <w:szCs w:val="24"/>
        </w:rPr>
        <w:t xml:space="preserve">- </w:t>
      </w:r>
      <w:r w:rsidRPr="006F799C">
        <w:rPr>
          <w:rFonts w:ascii="Times New Roman" w:hAnsi="Times New Roman" w:cs="Times New Roman"/>
          <w:sz w:val="28"/>
          <w:szCs w:val="24"/>
        </w:rPr>
        <w:t>Usługi odbioru ścieków, usuwania odpadów, oczyszczania/sprzątania i usługi ekologiczn</w:t>
      </w:r>
      <w:r w:rsidR="00373382" w:rsidRPr="006F799C">
        <w:rPr>
          <w:rFonts w:ascii="Times New Roman" w:hAnsi="Times New Roman" w:cs="Times New Roman"/>
          <w:sz w:val="28"/>
          <w:szCs w:val="24"/>
        </w:rPr>
        <w:t>e</w:t>
      </w:r>
    </w:p>
    <w:p w:rsidR="002D687D" w:rsidRPr="002D687D" w:rsidRDefault="002D687D" w:rsidP="002D687D">
      <w:pPr>
        <w:spacing w:after="0" w:line="240" w:lineRule="auto"/>
        <w:jc w:val="both"/>
        <w:rPr>
          <w:rFonts w:ascii="Times New Roman" w:hAnsi="Times New Roman" w:cs="Times New Roman"/>
          <w:sz w:val="28"/>
          <w:szCs w:val="24"/>
        </w:rPr>
      </w:pPr>
    </w:p>
    <w:p w:rsidR="00161897" w:rsidRPr="006F799C" w:rsidRDefault="00737310" w:rsidP="002D687D">
      <w:pPr>
        <w:spacing w:line="240" w:lineRule="auto"/>
        <w:jc w:val="both"/>
        <w:rPr>
          <w:rFonts w:ascii="Times New Roman" w:hAnsi="Times New Roman" w:cs="Times New Roman"/>
          <w:b/>
          <w:sz w:val="28"/>
          <w:szCs w:val="24"/>
        </w:rPr>
      </w:pPr>
      <w:r w:rsidRPr="006F799C">
        <w:rPr>
          <w:rFonts w:ascii="Times New Roman" w:hAnsi="Times New Roman" w:cs="Times New Roman"/>
          <w:b/>
          <w:sz w:val="28"/>
          <w:szCs w:val="24"/>
        </w:rPr>
        <w:t>III.</w:t>
      </w:r>
      <w:r w:rsidR="00161897" w:rsidRPr="006F799C">
        <w:rPr>
          <w:rFonts w:ascii="Times New Roman" w:hAnsi="Times New Roman" w:cs="Times New Roman"/>
          <w:b/>
          <w:sz w:val="28"/>
          <w:szCs w:val="24"/>
        </w:rPr>
        <w:t xml:space="preserve">A. Ogólna charakterystyka Gminy </w:t>
      </w:r>
      <w:r w:rsidR="0066301F" w:rsidRPr="006F799C">
        <w:rPr>
          <w:rFonts w:ascii="Times New Roman" w:hAnsi="Times New Roman" w:cs="Times New Roman"/>
          <w:b/>
          <w:sz w:val="28"/>
          <w:szCs w:val="24"/>
        </w:rPr>
        <w:t>Bobrowniki</w:t>
      </w:r>
      <w:r w:rsidR="00161897" w:rsidRPr="006F799C">
        <w:rPr>
          <w:rFonts w:ascii="Times New Roman" w:hAnsi="Times New Roman" w:cs="Times New Roman"/>
          <w:b/>
          <w:sz w:val="28"/>
          <w:szCs w:val="24"/>
        </w:rPr>
        <w:t xml:space="preserve"> w kontekście odbioru </w:t>
      </w:r>
      <w:r w:rsidRPr="006F799C">
        <w:rPr>
          <w:rFonts w:ascii="Times New Roman" w:hAnsi="Times New Roman" w:cs="Times New Roman"/>
          <w:b/>
          <w:sz w:val="28"/>
          <w:szCs w:val="24"/>
        </w:rPr>
        <w:t xml:space="preserve">                                 </w:t>
      </w:r>
      <w:r w:rsidR="0066301F" w:rsidRPr="006F799C">
        <w:rPr>
          <w:rFonts w:ascii="Times New Roman" w:hAnsi="Times New Roman" w:cs="Times New Roman"/>
          <w:b/>
          <w:sz w:val="28"/>
          <w:szCs w:val="24"/>
        </w:rPr>
        <w:t xml:space="preserve"> </w:t>
      </w:r>
      <w:r w:rsidR="00161897" w:rsidRPr="006F799C">
        <w:rPr>
          <w:rFonts w:ascii="Times New Roman" w:hAnsi="Times New Roman" w:cs="Times New Roman"/>
          <w:b/>
          <w:sz w:val="28"/>
          <w:szCs w:val="24"/>
        </w:rPr>
        <w:t>i zagospodarowania odpadów</w:t>
      </w:r>
      <w:r w:rsidR="005568F8" w:rsidRPr="006F799C">
        <w:rPr>
          <w:rFonts w:ascii="Times New Roman" w:hAnsi="Times New Roman" w:cs="Times New Roman"/>
          <w:b/>
          <w:sz w:val="28"/>
          <w:szCs w:val="24"/>
        </w:rPr>
        <w:t xml:space="preserve"> </w:t>
      </w:r>
      <w:r w:rsidR="00786532" w:rsidRPr="006F799C">
        <w:rPr>
          <w:rFonts w:ascii="Times New Roman" w:hAnsi="Times New Roman" w:cs="Times New Roman"/>
          <w:sz w:val="28"/>
          <w:szCs w:val="24"/>
        </w:rPr>
        <w:t>(dane na 01października 2017</w:t>
      </w:r>
      <w:r w:rsidR="005568F8" w:rsidRPr="006F799C">
        <w:rPr>
          <w:rFonts w:ascii="Times New Roman" w:hAnsi="Times New Roman" w:cs="Times New Roman"/>
          <w:sz w:val="28"/>
          <w:szCs w:val="24"/>
        </w:rPr>
        <w:t xml:space="preserve"> r.).</w:t>
      </w:r>
    </w:p>
    <w:p w:rsidR="005568F8" w:rsidRPr="002D687D" w:rsidRDefault="007953BB" w:rsidP="00375CDB">
      <w:pPr>
        <w:spacing w:after="0"/>
        <w:jc w:val="both"/>
        <w:rPr>
          <w:rFonts w:ascii="Times New Roman" w:hAnsi="Times New Roman" w:cs="Times New Roman"/>
          <w:sz w:val="28"/>
          <w:szCs w:val="24"/>
        </w:rPr>
      </w:pPr>
      <w:r w:rsidRPr="006F799C">
        <w:rPr>
          <w:rFonts w:ascii="Times New Roman" w:hAnsi="Times New Roman" w:cs="Times New Roman"/>
          <w:b/>
          <w:sz w:val="28"/>
          <w:szCs w:val="24"/>
        </w:rPr>
        <w:t>III.A.</w:t>
      </w:r>
      <w:r w:rsidR="00161897" w:rsidRPr="006F799C">
        <w:rPr>
          <w:rFonts w:ascii="Times New Roman" w:hAnsi="Times New Roman" w:cs="Times New Roman"/>
          <w:b/>
          <w:sz w:val="28"/>
          <w:szCs w:val="24"/>
        </w:rPr>
        <w:t>1.</w:t>
      </w:r>
      <w:r w:rsidR="00161897" w:rsidRPr="006F799C">
        <w:rPr>
          <w:rFonts w:ascii="Times New Roman" w:hAnsi="Times New Roman" w:cs="Times New Roman"/>
          <w:sz w:val="28"/>
          <w:szCs w:val="24"/>
        </w:rPr>
        <w:t xml:space="preserve"> Liczba mieszkańców zameldowanych na terenie </w:t>
      </w:r>
      <w:r w:rsidR="0036427E" w:rsidRPr="006F799C">
        <w:rPr>
          <w:rFonts w:ascii="Times New Roman" w:hAnsi="Times New Roman" w:cs="Times New Roman"/>
          <w:sz w:val="28"/>
          <w:szCs w:val="24"/>
        </w:rPr>
        <w:t>Gminy Bobrowniki</w:t>
      </w:r>
      <w:r w:rsidR="00161897" w:rsidRPr="006F799C">
        <w:rPr>
          <w:rFonts w:ascii="Times New Roman" w:hAnsi="Times New Roman" w:cs="Times New Roman"/>
          <w:sz w:val="28"/>
          <w:szCs w:val="24"/>
        </w:rPr>
        <w:t xml:space="preserve"> wynosi</w:t>
      </w:r>
      <w:r w:rsidR="00347EEC"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 xml:space="preserve"> </w:t>
      </w:r>
      <w:r w:rsidR="006D55C4" w:rsidRPr="006F799C">
        <w:rPr>
          <w:rFonts w:ascii="Times New Roman" w:hAnsi="Times New Roman" w:cs="Times New Roman"/>
          <w:sz w:val="28"/>
          <w:szCs w:val="24"/>
          <w:u w:val="single"/>
        </w:rPr>
        <w:t xml:space="preserve">3208 </w:t>
      </w:r>
      <w:r w:rsidR="00161897" w:rsidRPr="006F799C">
        <w:rPr>
          <w:rFonts w:ascii="Times New Roman" w:hAnsi="Times New Roman" w:cs="Times New Roman"/>
          <w:sz w:val="28"/>
          <w:szCs w:val="24"/>
          <w:u w:val="single"/>
        </w:rPr>
        <w:t>osób</w:t>
      </w:r>
      <w:r w:rsidR="006D55C4" w:rsidRPr="006F799C">
        <w:rPr>
          <w:rFonts w:ascii="Times New Roman" w:hAnsi="Times New Roman" w:cs="Times New Roman"/>
          <w:sz w:val="28"/>
          <w:szCs w:val="24"/>
        </w:rPr>
        <w:t xml:space="preserve">. </w:t>
      </w:r>
      <w:r w:rsidR="005568F8" w:rsidRPr="006F799C">
        <w:rPr>
          <w:rFonts w:ascii="Times New Roman" w:hAnsi="Times New Roman" w:cs="Times New Roman"/>
          <w:sz w:val="28"/>
          <w:szCs w:val="24"/>
        </w:rPr>
        <w:t>Liczba osób</w:t>
      </w:r>
      <w:r w:rsidR="00553961" w:rsidRPr="006F799C">
        <w:rPr>
          <w:rFonts w:ascii="Times New Roman" w:hAnsi="Times New Roman" w:cs="Times New Roman"/>
          <w:sz w:val="32"/>
          <w:szCs w:val="24"/>
        </w:rPr>
        <w:t xml:space="preserve"> </w:t>
      </w:r>
      <w:r w:rsidR="00485C3B" w:rsidRPr="006F799C">
        <w:rPr>
          <w:rFonts w:ascii="Times New Roman" w:hAnsi="Times New Roman" w:cs="Times New Roman"/>
          <w:sz w:val="28"/>
          <w:szCs w:val="24"/>
        </w:rPr>
        <w:t>ujętych w deklaracjach (zamieszkałych</w:t>
      </w:r>
      <w:r w:rsidR="005568F8" w:rsidRPr="006F799C">
        <w:rPr>
          <w:rFonts w:ascii="Times New Roman" w:hAnsi="Times New Roman" w:cs="Times New Roman"/>
          <w:sz w:val="28"/>
          <w:szCs w:val="24"/>
        </w:rPr>
        <w:t xml:space="preserve"> na terenie Gminy </w:t>
      </w:r>
      <w:r w:rsidR="005568F8" w:rsidRPr="002D687D">
        <w:rPr>
          <w:rFonts w:ascii="Times New Roman" w:hAnsi="Times New Roman" w:cs="Times New Roman"/>
          <w:sz w:val="28"/>
          <w:szCs w:val="24"/>
        </w:rPr>
        <w:t>Bobrowniki</w:t>
      </w:r>
      <w:r w:rsidR="00485C3B" w:rsidRPr="002D687D">
        <w:rPr>
          <w:rFonts w:ascii="Times New Roman" w:hAnsi="Times New Roman" w:cs="Times New Roman"/>
          <w:sz w:val="28"/>
          <w:szCs w:val="24"/>
        </w:rPr>
        <w:t>)</w:t>
      </w:r>
      <w:r w:rsidR="00347EEC" w:rsidRPr="002D687D">
        <w:rPr>
          <w:rFonts w:ascii="Times New Roman" w:hAnsi="Times New Roman" w:cs="Times New Roman"/>
          <w:sz w:val="28"/>
          <w:szCs w:val="24"/>
        </w:rPr>
        <w:t xml:space="preserve"> </w:t>
      </w:r>
      <w:r w:rsidR="005E30FE" w:rsidRPr="002D687D">
        <w:rPr>
          <w:rFonts w:ascii="Times New Roman" w:hAnsi="Times New Roman" w:cs="Times New Roman"/>
          <w:sz w:val="28"/>
          <w:szCs w:val="24"/>
        </w:rPr>
        <w:t xml:space="preserve">wynosi </w:t>
      </w:r>
      <w:r w:rsidR="00663434" w:rsidRPr="002D687D">
        <w:rPr>
          <w:rFonts w:ascii="Times New Roman" w:hAnsi="Times New Roman" w:cs="Times New Roman"/>
          <w:sz w:val="28"/>
          <w:szCs w:val="24"/>
        </w:rPr>
        <w:t xml:space="preserve"> </w:t>
      </w:r>
      <w:r w:rsidR="00B71E57">
        <w:rPr>
          <w:rFonts w:ascii="Times New Roman" w:hAnsi="Times New Roman" w:cs="Times New Roman"/>
          <w:sz w:val="28"/>
          <w:szCs w:val="24"/>
        </w:rPr>
        <w:t>2256</w:t>
      </w:r>
      <w:r w:rsidR="005568F8" w:rsidRPr="002D687D">
        <w:rPr>
          <w:rFonts w:ascii="Times New Roman" w:hAnsi="Times New Roman" w:cs="Times New Roman"/>
          <w:sz w:val="28"/>
          <w:szCs w:val="24"/>
        </w:rPr>
        <w:t>, w</w:t>
      </w:r>
      <w:r w:rsidR="00161897" w:rsidRPr="002D687D">
        <w:rPr>
          <w:rFonts w:ascii="Times New Roman" w:hAnsi="Times New Roman" w:cs="Times New Roman"/>
          <w:sz w:val="28"/>
          <w:szCs w:val="24"/>
        </w:rPr>
        <w:t xml:space="preserve"> tym</w:t>
      </w:r>
      <w:r w:rsidR="005568F8" w:rsidRPr="002D687D">
        <w:rPr>
          <w:rFonts w:ascii="Times New Roman" w:hAnsi="Times New Roman" w:cs="Times New Roman"/>
          <w:sz w:val="28"/>
          <w:szCs w:val="24"/>
        </w:rPr>
        <w:t>:</w:t>
      </w:r>
      <w:r w:rsidR="00161897" w:rsidRPr="002D687D">
        <w:rPr>
          <w:rFonts w:ascii="Times New Roman" w:hAnsi="Times New Roman" w:cs="Times New Roman"/>
          <w:sz w:val="28"/>
          <w:szCs w:val="24"/>
        </w:rPr>
        <w:t xml:space="preserve"> </w:t>
      </w:r>
    </w:p>
    <w:p w:rsidR="005568F8" w:rsidRPr="002D687D" w:rsidRDefault="00161897" w:rsidP="005568F8">
      <w:pPr>
        <w:pStyle w:val="Akapitzlist"/>
        <w:numPr>
          <w:ilvl w:val="0"/>
          <w:numId w:val="34"/>
        </w:numPr>
        <w:spacing w:after="0"/>
        <w:jc w:val="both"/>
        <w:rPr>
          <w:rFonts w:ascii="Times New Roman" w:hAnsi="Times New Roman" w:cs="Times New Roman"/>
          <w:sz w:val="28"/>
          <w:szCs w:val="24"/>
        </w:rPr>
      </w:pPr>
      <w:r w:rsidRPr="002D687D">
        <w:rPr>
          <w:rFonts w:ascii="Times New Roman" w:hAnsi="Times New Roman" w:cs="Times New Roman"/>
          <w:sz w:val="28"/>
          <w:szCs w:val="24"/>
        </w:rPr>
        <w:lastRenderedPageBreak/>
        <w:t xml:space="preserve">w zabudowie wielolokalowej do </w:t>
      </w:r>
      <w:r w:rsidR="0066301F" w:rsidRPr="002D687D">
        <w:rPr>
          <w:rFonts w:ascii="Times New Roman" w:hAnsi="Times New Roman" w:cs="Times New Roman"/>
          <w:sz w:val="28"/>
          <w:szCs w:val="24"/>
        </w:rPr>
        <w:t xml:space="preserve">8 </w:t>
      </w:r>
      <w:r w:rsidRPr="002D687D">
        <w:rPr>
          <w:rFonts w:ascii="Times New Roman" w:hAnsi="Times New Roman" w:cs="Times New Roman"/>
          <w:sz w:val="28"/>
          <w:szCs w:val="24"/>
        </w:rPr>
        <w:t xml:space="preserve">lokali </w:t>
      </w:r>
      <w:r w:rsidR="00347EEC" w:rsidRPr="002D687D">
        <w:rPr>
          <w:rFonts w:ascii="Times New Roman" w:hAnsi="Times New Roman" w:cs="Times New Roman"/>
          <w:sz w:val="28"/>
          <w:szCs w:val="24"/>
        </w:rPr>
        <w:t xml:space="preserve">zamieszkuje </w:t>
      </w:r>
      <w:r w:rsidRPr="002D687D">
        <w:rPr>
          <w:rFonts w:ascii="Times New Roman" w:hAnsi="Times New Roman" w:cs="Times New Roman"/>
          <w:sz w:val="28"/>
          <w:szCs w:val="24"/>
        </w:rPr>
        <w:t>około</w:t>
      </w:r>
      <w:r w:rsidR="006D55C4" w:rsidRPr="002D687D">
        <w:rPr>
          <w:rFonts w:ascii="Times New Roman" w:hAnsi="Times New Roman" w:cs="Times New Roman"/>
          <w:sz w:val="28"/>
          <w:szCs w:val="24"/>
        </w:rPr>
        <w:t xml:space="preserve"> </w:t>
      </w:r>
      <w:r w:rsidR="0040534D" w:rsidRPr="002D687D">
        <w:rPr>
          <w:rFonts w:ascii="Times New Roman" w:hAnsi="Times New Roman" w:cs="Times New Roman"/>
          <w:sz w:val="28"/>
          <w:szCs w:val="24"/>
        </w:rPr>
        <w:t xml:space="preserve">80 </w:t>
      </w:r>
      <w:r w:rsidRPr="002D687D">
        <w:rPr>
          <w:rFonts w:ascii="Times New Roman" w:hAnsi="Times New Roman" w:cs="Times New Roman"/>
          <w:sz w:val="28"/>
          <w:szCs w:val="24"/>
        </w:rPr>
        <w:t xml:space="preserve">osób, </w:t>
      </w:r>
    </w:p>
    <w:p w:rsidR="005568F8" w:rsidRPr="002D687D" w:rsidRDefault="00CA676C" w:rsidP="005568F8">
      <w:pPr>
        <w:pStyle w:val="Akapitzlist"/>
        <w:numPr>
          <w:ilvl w:val="0"/>
          <w:numId w:val="34"/>
        </w:numPr>
        <w:spacing w:after="0"/>
        <w:jc w:val="both"/>
        <w:rPr>
          <w:rFonts w:ascii="Times New Roman" w:hAnsi="Times New Roman" w:cs="Times New Roman"/>
          <w:sz w:val="28"/>
          <w:szCs w:val="24"/>
        </w:rPr>
      </w:pPr>
      <w:r w:rsidRPr="002D687D">
        <w:rPr>
          <w:rFonts w:ascii="Times New Roman" w:hAnsi="Times New Roman" w:cs="Times New Roman"/>
          <w:sz w:val="28"/>
          <w:szCs w:val="24"/>
        </w:rPr>
        <w:t xml:space="preserve">w </w:t>
      </w:r>
      <w:r w:rsidR="00161897" w:rsidRPr="002D687D">
        <w:rPr>
          <w:rFonts w:ascii="Times New Roman" w:hAnsi="Times New Roman" w:cs="Times New Roman"/>
          <w:sz w:val="28"/>
          <w:szCs w:val="24"/>
        </w:rPr>
        <w:t xml:space="preserve">zabudowie wielolokalowej powyżej </w:t>
      </w:r>
      <w:r w:rsidR="0066301F" w:rsidRPr="002D687D">
        <w:rPr>
          <w:rFonts w:ascii="Times New Roman" w:hAnsi="Times New Roman" w:cs="Times New Roman"/>
          <w:sz w:val="28"/>
          <w:szCs w:val="24"/>
        </w:rPr>
        <w:t>8</w:t>
      </w:r>
      <w:r w:rsidR="00161897" w:rsidRPr="002D687D">
        <w:rPr>
          <w:rFonts w:ascii="Times New Roman" w:hAnsi="Times New Roman" w:cs="Times New Roman"/>
          <w:sz w:val="28"/>
          <w:szCs w:val="24"/>
        </w:rPr>
        <w:t xml:space="preserve"> lokali </w:t>
      </w:r>
      <w:r w:rsidR="002D687D" w:rsidRPr="002D687D">
        <w:rPr>
          <w:rFonts w:ascii="Times New Roman" w:hAnsi="Times New Roman" w:cs="Times New Roman"/>
          <w:sz w:val="28"/>
          <w:szCs w:val="24"/>
        </w:rPr>
        <w:t>zamieszkuje</w:t>
      </w:r>
      <w:r w:rsidR="00347EEC" w:rsidRPr="002D687D">
        <w:rPr>
          <w:rFonts w:ascii="Times New Roman" w:hAnsi="Times New Roman" w:cs="Times New Roman"/>
          <w:sz w:val="28"/>
          <w:szCs w:val="24"/>
        </w:rPr>
        <w:t xml:space="preserve"> </w:t>
      </w:r>
      <w:r w:rsidR="006545D8" w:rsidRPr="002D687D">
        <w:rPr>
          <w:rFonts w:ascii="Times New Roman" w:hAnsi="Times New Roman" w:cs="Times New Roman"/>
          <w:sz w:val="28"/>
          <w:szCs w:val="24"/>
        </w:rPr>
        <w:t>59</w:t>
      </w:r>
      <w:r w:rsidR="0040534D" w:rsidRPr="002D687D">
        <w:rPr>
          <w:rFonts w:ascii="Times New Roman" w:hAnsi="Times New Roman" w:cs="Times New Roman"/>
          <w:sz w:val="28"/>
          <w:szCs w:val="24"/>
        </w:rPr>
        <w:t xml:space="preserve"> </w:t>
      </w:r>
      <w:r w:rsidR="006545D8" w:rsidRPr="002D687D">
        <w:rPr>
          <w:rFonts w:ascii="Times New Roman" w:hAnsi="Times New Roman" w:cs="Times New Roman"/>
          <w:sz w:val="28"/>
          <w:szCs w:val="24"/>
        </w:rPr>
        <w:t>osób</w:t>
      </w:r>
      <w:r w:rsidR="00161897" w:rsidRPr="002D687D">
        <w:rPr>
          <w:rFonts w:ascii="Times New Roman" w:hAnsi="Times New Roman" w:cs="Times New Roman"/>
          <w:sz w:val="28"/>
          <w:szCs w:val="24"/>
        </w:rPr>
        <w:t xml:space="preserve">, </w:t>
      </w:r>
    </w:p>
    <w:p w:rsidR="00161897" w:rsidRPr="002D687D" w:rsidRDefault="00347EEC" w:rsidP="005568F8">
      <w:pPr>
        <w:pStyle w:val="Akapitzlist"/>
        <w:numPr>
          <w:ilvl w:val="0"/>
          <w:numId w:val="34"/>
        </w:numPr>
        <w:spacing w:after="0"/>
        <w:jc w:val="both"/>
        <w:rPr>
          <w:rFonts w:ascii="Times New Roman" w:hAnsi="Times New Roman" w:cs="Times New Roman"/>
          <w:sz w:val="28"/>
          <w:szCs w:val="24"/>
        </w:rPr>
      </w:pPr>
      <w:r w:rsidRPr="002D687D">
        <w:rPr>
          <w:rFonts w:ascii="Times New Roman" w:hAnsi="Times New Roman" w:cs="Times New Roman"/>
          <w:sz w:val="28"/>
          <w:szCs w:val="24"/>
        </w:rPr>
        <w:t xml:space="preserve">w </w:t>
      </w:r>
      <w:r w:rsidR="00161897" w:rsidRPr="002D687D">
        <w:rPr>
          <w:rFonts w:ascii="Times New Roman" w:hAnsi="Times New Roman" w:cs="Times New Roman"/>
          <w:sz w:val="28"/>
          <w:szCs w:val="24"/>
        </w:rPr>
        <w:t xml:space="preserve">zabudowie jednorodzinnej </w:t>
      </w:r>
      <w:r w:rsidR="006545D8" w:rsidRPr="002D687D">
        <w:rPr>
          <w:rFonts w:ascii="Times New Roman" w:hAnsi="Times New Roman" w:cs="Times New Roman"/>
          <w:sz w:val="28"/>
          <w:szCs w:val="24"/>
        </w:rPr>
        <w:t>2</w:t>
      </w:r>
      <w:r w:rsidR="002D687D" w:rsidRPr="002D687D">
        <w:rPr>
          <w:rFonts w:ascii="Times New Roman" w:hAnsi="Times New Roman" w:cs="Times New Roman"/>
          <w:sz w:val="28"/>
          <w:szCs w:val="24"/>
        </w:rPr>
        <w:t>154</w:t>
      </w:r>
      <w:r w:rsidR="0036427E" w:rsidRPr="002D687D">
        <w:rPr>
          <w:rFonts w:ascii="Times New Roman" w:hAnsi="Times New Roman" w:cs="Times New Roman"/>
          <w:sz w:val="28"/>
          <w:szCs w:val="24"/>
        </w:rPr>
        <w:t>os</w:t>
      </w:r>
      <w:r w:rsidR="00290BE9" w:rsidRPr="002D687D">
        <w:rPr>
          <w:rFonts w:ascii="Times New Roman" w:hAnsi="Times New Roman" w:cs="Times New Roman"/>
          <w:sz w:val="28"/>
          <w:szCs w:val="24"/>
        </w:rPr>
        <w:t>ób</w:t>
      </w:r>
      <w:r w:rsidR="00161897" w:rsidRPr="002D687D">
        <w:rPr>
          <w:rFonts w:ascii="Times New Roman" w:hAnsi="Times New Roman" w:cs="Times New Roman"/>
          <w:sz w:val="28"/>
          <w:szCs w:val="24"/>
        </w:rPr>
        <w:t xml:space="preserve">. </w:t>
      </w:r>
    </w:p>
    <w:p w:rsidR="00DD2D77" w:rsidRPr="006F799C" w:rsidRDefault="007953BB" w:rsidP="00375CDB">
      <w:pPr>
        <w:spacing w:after="0"/>
        <w:jc w:val="both"/>
        <w:rPr>
          <w:rFonts w:ascii="Times New Roman" w:hAnsi="Times New Roman" w:cs="Times New Roman"/>
          <w:sz w:val="28"/>
          <w:szCs w:val="24"/>
        </w:rPr>
      </w:pPr>
      <w:r w:rsidRPr="006F799C">
        <w:rPr>
          <w:rFonts w:ascii="Times New Roman" w:hAnsi="Times New Roman" w:cs="Times New Roman"/>
          <w:b/>
          <w:sz w:val="28"/>
          <w:szCs w:val="24"/>
        </w:rPr>
        <w:t>III.A.</w:t>
      </w:r>
      <w:r w:rsidR="00161897" w:rsidRPr="006F799C">
        <w:rPr>
          <w:rFonts w:ascii="Times New Roman" w:hAnsi="Times New Roman" w:cs="Times New Roman"/>
          <w:b/>
          <w:sz w:val="28"/>
          <w:szCs w:val="24"/>
        </w:rPr>
        <w:t>2.</w:t>
      </w:r>
      <w:r w:rsidR="00161897" w:rsidRPr="006F799C">
        <w:rPr>
          <w:rFonts w:ascii="Times New Roman" w:hAnsi="Times New Roman" w:cs="Times New Roman"/>
          <w:sz w:val="28"/>
          <w:szCs w:val="24"/>
        </w:rPr>
        <w:t xml:space="preserve"> </w:t>
      </w:r>
      <w:r w:rsidR="00DD2D77" w:rsidRPr="006F799C">
        <w:rPr>
          <w:rFonts w:ascii="Times New Roman" w:hAnsi="Times New Roman" w:cs="Times New Roman"/>
          <w:sz w:val="28"/>
          <w:szCs w:val="24"/>
        </w:rPr>
        <w:t xml:space="preserve">Na terenie gminy Bobrowniki jest </w:t>
      </w:r>
      <w:r w:rsidR="00290BE9" w:rsidRPr="006F799C">
        <w:rPr>
          <w:rFonts w:ascii="Times New Roman" w:hAnsi="Times New Roman" w:cs="Times New Roman"/>
          <w:sz w:val="28"/>
          <w:szCs w:val="24"/>
        </w:rPr>
        <w:t>822</w:t>
      </w:r>
      <w:r w:rsidR="00DD2D77" w:rsidRPr="006F799C">
        <w:rPr>
          <w:rFonts w:ascii="Times New Roman" w:hAnsi="Times New Roman" w:cs="Times New Roman"/>
          <w:sz w:val="28"/>
          <w:szCs w:val="24"/>
        </w:rPr>
        <w:t xml:space="preserve"> </w:t>
      </w:r>
      <w:r w:rsidR="00485C3B" w:rsidRPr="006F799C">
        <w:rPr>
          <w:rFonts w:ascii="Times New Roman" w:hAnsi="Times New Roman" w:cs="Times New Roman"/>
          <w:sz w:val="28"/>
          <w:szCs w:val="24"/>
        </w:rPr>
        <w:t xml:space="preserve">gospodarstw domowych (budynki wielo </w:t>
      </w:r>
      <w:r w:rsidR="00DD2D77" w:rsidRPr="006F799C">
        <w:rPr>
          <w:rFonts w:ascii="Times New Roman" w:hAnsi="Times New Roman" w:cs="Times New Roman"/>
          <w:sz w:val="28"/>
          <w:szCs w:val="24"/>
        </w:rPr>
        <w:t xml:space="preserve">i jednorodzinne), co  </w:t>
      </w:r>
      <w:r w:rsidR="00DD2D77" w:rsidRPr="006F799C">
        <w:rPr>
          <w:rFonts w:ascii="Times New Roman" w:eastAsia="Times New Roman" w:hAnsi="Times New Roman" w:cs="Times New Roman"/>
          <w:sz w:val="28"/>
          <w:szCs w:val="24"/>
          <w:lang w:eastAsia="pl-PL"/>
        </w:rPr>
        <w:t xml:space="preserve">w podziale na sołectwa przedstawia się następująco : Bobrowniki – </w:t>
      </w:r>
      <w:r w:rsidR="00290BE9" w:rsidRPr="006F799C">
        <w:rPr>
          <w:rFonts w:ascii="Times New Roman" w:eastAsia="Times New Roman" w:hAnsi="Times New Roman" w:cs="Times New Roman"/>
          <w:sz w:val="28"/>
          <w:szCs w:val="24"/>
          <w:lang w:eastAsia="pl-PL"/>
        </w:rPr>
        <w:t>311</w:t>
      </w:r>
      <w:r w:rsidR="00DD2D77" w:rsidRPr="006F799C">
        <w:rPr>
          <w:rFonts w:ascii="Times New Roman" w:eastAsia="Times New Roman" w:hAnsi="Times New Roman" w:cs="Times New Roman"/>
          <w:sz w:val="28"/>
          <w:szCs w:val="24"/>
          <w:lang w:eastAsia="pl-PL"/>
        </w:rPr>
        <w:t xml:space="preserve">, Bobrownickie Pole - </w:t>
      </w:r>
      <w:r w:rsidR="00F007A2" w:rsidRPr="006F799C">
        <w:rPr>
          <w:rFonts w:ascii="Times New Roman" w:eastAsia="Times New Roman" w:hAnsi="Times New Roman" w:cs="Times New Roman"/>
          <w:sz w:val="28"/>
          <w:szCs w:val="24"/>
          <w:lang w:eastAsia="pl-PL"/>
        </w:rPr>
        <w:t>1</w:t>
      </w:r>
      <w:r w:rsidR="00290BE9" w:rsidRPr="006F799C">
        <w:rPr>
          <w:rFonts w:ascii="Times New Roman" w:eastAsia="Times New Roman" w:hAnsi="Times New Roman" w:cs="Times New Roman"/>
          <w:sz w:val="28"/>
          <w:szCs w:val="24"/>
          <w:lang w:eastAsia="pl-PL"/>
        </w:rPr>
        <w:t>45</w:t>
      </w:r>
      <w:r w:rsidR="00DD2D77" w:rsidRPr="006F799C">
        <w:rPr>
          <w:rFonts w:ascii="Times New Roman" w:eastAsia="Times New Roman" w:hAnsi="Times New Roman" w:cs="Times New Roman"/>
          <w:sz w:val="28"/>
          <w:szCs w:val="24"/>
          <w:lang w:eastAsia="pl-PL"/>
        </w:rPr>
        <w:t xml:space="preserve">, Bógpomóż - </w:t>
      </w:r>
      <w:r w:rsidR="00F007A2" w:rsidRPr="006F799C">
        <w:rPr>
          <w:rFonts w:ascii="Times New Roman" w:eastAsia="Times New Roman" w:hAnsi="Times New Roman" w:cs="Times New Roman"/>
          <w:sz w:val="28"/>
          <w:szCs w:val="24"/>
          <w:lang w:eastAsia="pl-PL"/>
        </w:rPr>
        <w:t>5</w:t>
      </w:r>
      <w:r w:rsidR="00290BE9" w:rsidRPr="006F799C">
        <w:rPr>
          <w:rFonts w:ascii="Times New Roman" w:eastAsia="Times New Roman" w:hAnsi="Times New Roman" w:cs="Times New Roman"/>
          <w:sz w:val="28"/>
          <w:szCs w:val="24"/>
          <w:lang w:eastAsia="pl-PL"/>
        </w:rPr>
        <w:t>4</w:t>
      </w:r>
      <w:r w:rsidR="00F007A2" w:rsidRPr="006F799C">
        <w:rPr>
          <w:rFonts w:ascii="Times New Roman" w:eastAsia="Times New Roman" w:hAnsi="Times New Roman" w:cs="Times New Roman"/>
          <w:sz w:val="28"/>
          <w:szCs w:val="24"/>
          <w:lang w:eastAsia="pl-PL"/>
        </w:rPr>
        <w:t>, Białe Błota – 1</w:t>
      </w:r>
      <w:r w:rsidR="00290BE9" w:rsidRPr="006F799C">
        <w:rPr>
          <w:rFonts w:ascii="Times New Roman" w:eastAsia="Times New Roman" w:hAnsi="Times New Roman" w:cs="Times New Roman"/>
          <w:sz w:val="28"/>
          <w:szCs w:val="24"/>
          <w:lang w:eastAsia="pl-PL"/>
        </w:rPr>
        <w:t>9</w:t>
      </w:r>
      <w:r w:rsidR="00F007A2" w:rsidRPr="006F799C">
        <w:rPr>
          <w:rFonts w:ascii="Times New Roman" w:eastAsia="Times New Roman" w:hAnsi="Times New Roman" w:cs="Times New Roman"/>
          <w:sz w:val="28"/>
          <w:szCs w:val="24"/>
          <w:lang w:eastAsia="pl-PL"/>
        </w:rPr>
        <w:t>, Gnojno – 8</w:t>
      </w:r>
      <w:r w:rsidR="00290BE9" w:rsidRPr="006F799C">
        <w:rPr>
          <w:rFonts w:ascii="Times New Roman" w:eastAsia="Times New Roman" w:hAnsi="Times New Roman" w:cs="Times New Roman"/>
          <w:sz w:val="28"/>
          <w:szCs w:val="24"/>
          <w:lang w:eastAsia="pl-PL"/>
        </w:rPr>
        <w:t>4</w:t>
      </w:r>
      <w:r w:rsidR="00DD2D77" w:rsidRPr="006F799C">
        <w:rPr>
          <w:rFonts w:ascii="Times New Roman" w:eastAsia="Times New Roman" w:hAnsi="Times New Roman" w:cs="Times New Roman"/>
          <w:sz w:val="28"/>
          <w:szCs w:val="24"/>
          <w:lang w:eastAsia="pl-PL"/>
        </w:rPr>
        <w:t xml:space="preserve">, Brzustowa – 13, Polichnowo – </w:t>
      </w:r>
      <w:r w:rsidR="0040534D" w:rsidRPr="006F799C">
        <w:rPr>
          <w:rFonts w:ascii="Times New Roman" w:eastAsia="Times New Roman" w:hAnsi="Times New Roman" w:cs="Times New Roman"/>
          <w:sz w:val="28"/>
          <w:szCs w:val="24"/>
          <w:lang w:eastAsia="pl-PL"/>
        </w:rPr>
        <w:t>4</w:t>
      </w:r>
      <w:r w:rsidR="00290BE9" w:rsidRPr="006F799C">
        <w:rPr>
          <w:rFonts w:ascii="Times New Roman" w:eastAsia="Times New Roman" w:hAnsi="Times New Roman" w:cs="Times New Roman"/>
          <w:sz w:val="28"/>
          <w:szCs w:val="24"/>
          <w:lang w:eastAsia="pl-PL"/>
        </w:rPr>
        <w:t>3</w:t>
      </w:r>
      <w:r w:rsidR="00DD2D77" w:rsidRPr="006F799C">
        <w:rPr>
          <w:rFonts w:ascii="Times New Roman" w:eastAsia="Times New Roman" w:hAnsi="Times New Roman" w:cs="Times New Roman"/>
          <w:sz w:val="28"/>
          <w:szCs w:val="24"/>
          <w:lang w:eastAsia="pl-PL"/>
        </w:rPr>
        <w:t xml:space="preserve"> Rachcin – </w:t>
      </w:r>
      <w:r w:rsidR="0040534D" w:rsidRPr="006F799C">
        <w:rPr>
          <w:rFonts w:ascii="Times New Roman" w:eastAsia="Times New Roman" w:hAnsi="Times New Roman" w:cs="Times New Roman"/>
          <w:sz w:val="28"/>
          <w:szCs w:val="24"/>
          <w:lang w:eastAsia="pl-PL"/>
        </w:rPr>
        <w:t>9</w:t>
      </w:r>
      <w:r w:rsidR="00290BE9" w:rsidRPr="006F799C">
        <w:rPr>
          <w:rFonts w:ascii="Times New Roman" w:eastAsia="Times New Roman" w:hAnsi="Times New Roman" w:cs="Times New Roman"/>
          <w:sz w:val="28"/>
          <w:szCs w:val="24"/>
          <w:lang w:eastAsia="pl-PL"/>
        </w:rPr>
        <w:t>9</w:t>
      </w:r>
      <w:r w:rsidR="00DD2D77" w:rsidRPr="006F799C">
        <w:rPr>
          <w:rFonts w:ascii="Times New Roman" w:eastAsia="Times New Roman" w:hAnsi="Times New Roman" w:cs="Times New Roman"/>
          <w:sz w:val="28"/>
          <w:szCs w:val="24"/>
          <w:lang w:eastAsia="pl-PL"/>
        </w:rPr>
        <w:t xml:space="preserve">, Rybitwy – </w:t>
      </w:r>
      <w:r w:rsidR="0040534D" w:rsidRPr="006F799C">
        <w:rPr>
          <w:rFonts w:ascii="Times New Roman" w:eastAsia="Times New Roman" w:hAnsi="Times New Roman" w:cs="Times New Roman"/>
          <w:sz w:val="28"/>
          <w:szCs w:val="24"/>
          <w:lang w:eastAsia="pl-PL"/>
        </w:rPr>
        <w:t>5</w:t>
      </w:r>
      <w:r w:rsidR="00290BE9" w:rsidRPr="006F799C">
        <w:rPr>
          <w:rFonts w:ascii="Times New Roman" w:eastAsia="Times New Roman" w:hAnsi="Times New Roman" w:cs="Times New Roman"/>
          <w:sz w:val="28"/>
          <w:szCs w:val="24"/>
          <w:lang w:eastAsia="pl-PL"/>
        </w:rPr>
        <w:t>4</w:t>
      </w:r>
      <w:r w:rsidR="00DD2D77" w:rsidRPr="006F799C">
        <w:rPr>
          <w:rFonts w:ascii="Times New Roman" w:eastAsia="Times New Roman" w:hAnsi="Times New Roman" w:cs="Times New Roman"/>
          <w:sz w:val="28"/>
          <w:szCs w:val="24"/>
          <w:lang w:eastAsia="pl-PL"/>
        </w:rPr>
        <w:t xml:space="preserve">. </w:t>
      </w:r>
      <w:r w:rsidR="00E8273E" w:rsidRPr="006F799C">
        <w:rPr>
          <w:rFonts w:ascii="Times New Roman" w:eastAsia="Times New Roman" w:hAnsi="Times New Roman" w:cs="Times New Roman"/>
          <w:sz w:val="28"/>
          <w:szCs w:val="24"/>
          <w:lang w:eastAsia="pl-PL"/>
        </w:rPr>
        <w:t>N</w:t>
      </w:r>
      <w:r w:rsidR="00DD2D77" w:rsidRPr="006F799C">
        <w:rPr>
          <w:rFonts w:ascii="Times New Roman" w:eastAsia="Times New Roman" w:hAnsi="Times New Roman" w:cs="Times New Roman"/>
          <w:sz w:val="28"/>
          <w:szCs w:val="24"/>
          <w:lang w:eastAsia="pl-PL"/>
        </w:rPr>
        <w:t xml:space="preserve">a terenie Gminy znajduje się </w:t>
      </w:r>
      <w:r w:rsidR="0040534D" w:rsidRPr="006F799C">
        <w:rPr>
          <w:rFonts w:ascii="Times New Roman" w:hAnsi="Times New Roman" w:cs="Times New Roman"/>
          <w:sz w:val="28"/>
          <w:szCs w:val="24"/>
        </w:rPr>
        <w:t xml:space="preserve">20 </w:t>
      </w:r>
      <w:r w:rsidR="00DD2D77" w:rsidRPr="006F799C">
        <w:rPr>
          <w:rFonts w:ascii="Times New Roman" w:hAnsi="Times New Roman" w:cs="Times New Roman"/>
          <w:sz w:val="28"/>
          <w:szCs w:val="24"/>
        </w:rPr>
        <w:t>nieruchomości osób prawnych oraz 8 nieruchomości zamieszkałych</w:t>
      </w:r>
      <w:r w:rsidR="0040534D" w:rsidRPr="006F799C">
        <w:rPr>
          <w:rFonts w:ascii="Times New Roman" w:hAnsi="Times New Roman" w:cs="Times New Roman"/>
          <w:sz w:val="28"/>
          <w:szCs w:val="24"/>
        </w:rPr>
        <w:t>,</w:t>
      </w:r>
      <w:r w:rsidR="00DD2D77" w:rsidRPr="006F799C">
        <w:rPr>
          <w:rFonts w:ascii="Times New Roman" w:hAnsi="Times New Roman" w:cs="Times New Roman"/>
          <w:sz w:val="28"/>
          <w:szCs w:val="24"/>
        </w:rPr>
        <w:t xml:space="preserve"> gdzie prowadzona jest działalność gospodarcza.</w:t>
      </w:r>
    </w:p>
    <w:p w:rsidR="00161897" w:rsidRPr="006F799C" w:rsidRDefault="007953BB" w:rsidP="00AD7A79">
      <w:pPr>
        <w:tabs>
          <w:tab w:val="left" w:pos="709"/>
          <w:tab w:val="left" w:pos="851"/>
        </w:tabs>
        <w:spacing w:after="0"/>
        <w:jc w:val="both"/>
        <w:rPr>
          <w:rFonts w:ascii="Times New Roman" w:hAnsi="Times New Roman" w:cs="Times New Roman"/>
          <w:sz w:val="28"/>
          <w:szCs w:val="24"/>
        </w:rPr>
      </w:pPr>
      <w:r w:rsidRPr="006F799C">
        <w:rPr>
          <w:rFonts w:ascii="Times New Roman" w:hAnsi="Times New Roman" w:cs="Times New Roman"/>
          <w:b/>
          <w:sz w:val="28"/>
          <w:szCs w:val="24"/>
        </w:rPr>
        <w:t>III.A.</w:t>
      </w:r>
      <w:r w:rsidR="00161897" w:rsidRPr="006F799C">
        <w:rPr>
          <w:rFonts w:ascii="Times New Roman" w:hAnsi="Times New Roman" w:cs="Times New Roman"/>
          <w:b/>
          <w:sz w:val="28"/>
          <w:szCs w:val="24"/>
        </w:rPr>
        <w:t>3.</w:t>
      </w:r>
      <w:r w:rsidR="00161897" w:rsidRPr="006F799C">
        <w:rPr>
          <w:rFonts w:ascii="Times New Roman" w:hAnsi="Times New Roman" w:cs="Times New Roman"/>
          <w:sz w:val="28"/>
          <w:szCs w:val="24"/>
        </w:rPr>
        <w:t xml:space="preserve"> Powierzchnia </w:t>
      </w:r>
      <w:r w:rsidR="0066301F" w:rsidRPr="006F799C">
        <w:rPr>
          <w:rFonts w:ascii="Times New Roman" w:hAnsi="Times New Roman" w:cs="Times New Roman"/>
          <w:sz w:val="28"/>
          <w:szCs w:val="24"/>
        </w:rPr>
        <w:t>gminy</w:t>
      </w:r>
      <w:r w:rsidR="00161897" w:rsidRPr="006F799C">
        <w:rPr>
          <w:rFonts w:ascii="Times New Roman" w:hAnsi="Times New Roman" w:cs="Times New Roman"/>
          <w:sz w:val="28"/>
          <w:szCs w:val="24"/>
        </w:rPr>
        <w:t xml:space="preserve"> – </w:t>
      </w:r>
      <w:r w:rsidR="0066301F" w:rsidRPr="006F799C">
        <w:rPr>
          <w:rFonts w:ascii="Times New Roman" w:hAnsi="Times New Roman" w:cs="Times New Roman"/>
          <w:sz w:val="28"/>
          <w:szCs w:val="24"/>
        </w:rPr>
        <w:t>95</w:t>
      </w:r>
      <w:r w:rsidR="00161897" w:rsidRPr="006F799C">
        <w:rPr>
          <w:rFonts w:ascii="Times New Roman" w:hAnsi="Times New Roman" w:cs="Times New Roman"/>
          <w:sz w:val="28"/>
          <w:szCs w:val="24"/>
        </w:rPr>
        <w:t xml:space="preserve"> km</w:t>
      </w:r>
      <w:r w:rsidR="00553961" w:rsidRPr="006F799C">
        <w:rPr>
          <w:rFonts w:ascii="Times New Roman" w:hAnsi="Times New Roman" w:cs="Times New Roman"/>
          <w:sz w:val="28"/>
          <w:szCs w:val="24"/>
          <w:vertAlign w:val="superscript"/>
        </w:rPr>
        <w:t>2</w:t>
      </w:r>
      <w:r w:rsidR="00161897" w:rsidRPr="006F799C">
        <w:rPr>
          <w:rFonts w:ascii="Times New Roman" w:hAnsi="Times New Roman" w:cs="Times New Roman"/>
          <w:sz w:val="28"/>
          <w:szCs w:val="24"/>
        </w:rPr>
        <w:t>.</w:t>
      </w:r>
    </w:p>
    <w:p w:rsidR="00254FB4" w:rsidRPr="006F799C" w:rsidRDefault="007953BB" w:rsidP="00375CDB">
      <w:pPr>
        <w:spacing w:after="0"/>
        <w:jc w:val="both"/>
        <w:rPr>
          <w:rFonts w:ascii="Times New Roman" w:hAnsi="Times New Roman" w:cs="Times New Roman"/>
          <w:sz w:val="28"/>
          <w:szCs w:val="24"/>
        </w:rPr>
      </w:pPr>
      <w:r w:rsidRPr="006F799C">
        <w:rPr>
          <w:rFonts w:ascii="Times New Roman" w:hAnsi="Times New Roman" w:cs="Times New Roman"/>
          <w:b/>
          <w:sz w:val="28"/>
          <w:szCs w:val="24"/>
        </w:rPr>
        <w:t>III.A.</w:t>
      </w:r>
      <w:r w:rsidR="00161897" w:rsidRPr="006F799C">
        <w:rPr>
          <w:rFonts w:ascii="Times New Roman" w:hAnsi="Times New Roman" w:cs="Times New Roman"/>
          <w:b/>
          <w:sz w:val="28"/>
          <w:szCs w:val="24"/>
        </w:rPr>
        <w:t>4.</w:t>
      </w:r>
      <w:r w:rsidR="00161897" w:rsidRPr="006F799C">
        <w:rPr>
          <w:rFonts w:ascii="Times New Roman" w:hAnsi="Times New Roman" w:cs="Times New Roman"/>
          <w:sz w:val="28"/>
          <w:szCs w:val="24"/>
        </w:rPr>
        <w:t xml:space="preserve"> W Gminie </w:t>
      </w:r>
      <w:r w:rsidR="0066301F" w:rsidRPr="006F799C">
        <w:rPr>
          <w:rFonts w:ascii="Times New Roman" w:hAnsi="Times New Roman" w:cs="Times New Roman"/>
          <w:sz w:val="28"/>
          <w:szCs w:val="24"/>
        </w:rPr>
        <w:t>Bobrowniki</w:t>
      </w:r>
      <w:r w:rsidR="00310903" w:rsidRPr="006F799C">
        <w:rPr>
          <w:rFonts w:ascii="Times New Roman" w:hAnsi="Times New Roman" w:cs="Times New Roman"/>
          <w:sz w:val="28"/>
          <w:szCs w:val="24"/>
        </w:rPr>
        <w:t xml:space="preserve"> w roku 201</w:t>
      </w:r>
      <w:r w:rsidR="00290BE9" w:rsidRPr="006F799C">
        <w:rPr>
          <w:rFonts w:ascii="Times New Roman" w:hAnsi="Times New Roman" w:cs="Times New Roman"/>
          <w:sz w:val="28"/>
          <w:szCs w:val="24"/>
        </w:rPr>
        <w:t>6</w:t>
      </w:r>
      <w:r w:rsidR="00E41BD3" w:rsidRPr="006F799C">
        <w:rPr>
          <w:rFonts w:ascii="Times New Roman" w:hAnsi="Times New Roman" w:cs="Times New Roman"/>
          <w:sz w:val="28"/>
          <w:szCs w:val="24"/>
        </w:rPr>
        <w:t xml:space="preserve"> zebrana</w:t>
      </w:r>
      <w:r w:rsidR="00161897" w:rsidRPr="006F799C">
        <w:rPr>
          <w:rFonts w:ascii="Times New Roman" w:hAnsi="Times New Roman" w:cs="Times New Roman"/>
          <w:sz w:val="28"/>
          <w:szCs w:val="24"/>
        </w:rPr>
        <w:t xml:space="preserve"> </w:t>
      </w:r>
      <w:r w:rsidR="00E41BD3" w:rsidRPr="006F799C">
        <w:rPr>
          <w:rFonts w:ascii="Times New Roman" w:hAnsi="Times New Roman" w:cs="Times New Roman"/>
          <w:sz w:val="28"/>
          <w:szCs w:val="24"/>
        </w:rPr>
        <w:t xml:space="preserve">była </w:t>
      </w:r>
      <w:r w:rsidR="00161897" w:rsidRPr="006F799C">
        <w:rPr>
          <w:rFonts w:ascii="Times New Roman" w:hAnsi="Times New Roman" w:cs="Times New Roman"/>
          <w:sz w:val="28"/>
          <w:szCs w:val="24"/>
        </w:rPr>
        <w:t>następując</w:t>
      </w:r>
      <w:r w:rsidR="00E41BD3" w:rsidRPr="006F799C">
        <w:rPr>
          <w:rFonts w:ascii="Times New Roman" w:hAnsi="Times New Roman" w:cs="Times New Roman"/>
          <w:sz w:val="28"/>
          <w:szCs w:val="24"/>
        </w:rPr>
        <w:t>a</w:t>
      </w:r>
      <w:r w:rsidR="00F007A2" w:rsidRPr="006F799C">
        <w:rPr>
          <w:rFonts w:ascii="Times New Roman" w:hAnsi="Times New Roman" w:cs="Times New Roman"/>
          <w:sz w:val="28"/>
          <w:szCs w:val="24"/>
        </w:rPr>
        <w:t xml:space="preserve"> ilość</w:t>
      </w:r>
      <w:r w:rsidR="00E41BD3" w:rsidRPr="006F799C">
        <w:rPr>
          <w:rFonts w:ascii="Times New Roman" w:hAnsi="Times New Roman" w:cs="Times New Roman"/>
          <w:sz w:val="28"/>
          <w:szCs w:val="24"/>
        </w:rPr>
        <w:t xml:space="preserve"> </w:t>
      </w:r>
      <w:r w:rsidR="00290BE9" w:rsidRPr="006F799C">
        <w:rPr>
          <w:rFonts w:ascii="Times New Roman" w:hAnsi="Times New Roman" w:cs="Times New Roman"/>
          <w:sz w:val="28"/>
          <w:szCs w:val="24"/>
        </w:rPr>
        <w:t>odpadów</w:t>
      </w:r>
      <w:r w:rsidR="002D687D">
        <w:rPr>
          <w:rFonts w:ascii="Times New Roman" w:hAnsi="Times New Roman" w:cs="Times New Roman"/>
          <w:sz w:val="28"/>
          <w:szCs w:val="24"/>
        </w:rPr>
        <w:t xml:space="preserve">: </w:t>
      </w:r>
      <w:r w:rsidR="00290BE9" w:rsidRPr="006F799C">
        <w:rPr>
          <w:rFonts w:ascii="Times New Roman" w:hAnsi="Times New Roman" w:cs="Times New Roman"/>
          <w:sz w:val="28"/>
          <w:szCs w:val="24"/>
        </w:rPr>
        <w:t>zmieszane</w:t>
      </w:r>
      <w:r w:rsidR="00161897" w:rsidRPr="006F799C">
        <w:rPr>
          <w:rFonts w:ascii="Times New Roman" w:hAnsi="Times New Roman" w:cs="Times New Roman"/>
          <w:sz w:val="28"/>
          <w:szCs w:val="24"/>
        </w:rPr>
        <w:t xml:space="preserve"> </w:t>
      </w:r>
      <w:r w:rsidR="0066301F" w:rsidRPr="006F799C">
        <w:rPr>
          <w:rFonts w:ascii="Times New Roman" w:hAnsi="Times New Roman" w:cs="Times New Roman"/>
          <w:sz w:val="28"/>
          <w:szCs w:val="24"/>
        </w:rPr>
        <w:t xml:space="preserve"> </w:t>
      </w:r>
      <w:r w:rsidR="00290BE9" w:rsidRPr="006F799C">
        <w:rPr>
          <w:rFonts w:ascii="Times New Roman" w:hAnsi="Times New Roman" w:cs="Times New Roman"/>
          <w:sz w:val="28"/>
          <w:szCs w:val="24"/>
        </w:rPr>
        <w:t>340,640</w:t>
      </w:r>
      <w:r w:rsidR="00E41BD3" w:rsidRPr="006F799C">
        <w:rPr>
          <w:rFonts w:ascii="Times New Roman" w:hAnsi="Times New Roman" w:cs="Times New Roman"/>
          <w:sz w:val="28"/>
          <w:szCs w:val="24"/>
        </w:rPr>
        <w:t xml:space="preserve"> Mg</w:t>
      </w:r>
      <w:r w:rsidR="00290BE9" w:rsidRPr="006F799C">
        <w:rPr>
          <w:rFonts w:ascii="Times New Roman" w:hAnsi="Times New Roman" w:cs="Times New Roman"/>
          <w:sz w:val="28"/>
          <w:szCs w:val="24"/>
        </w:rPr>
        <w:t>, segregowane</w:t>
      </w:r>
      <w:r w:rsidR="00F007A2" w:rsidRPr="006F799C">
        <w:rPr>
          <w:rFonts w:ascii="Times New Roman" w:hAnsi="Times New Roman" w:cs="Times New Roman"/>
          <w:sz w:val="28"/>
          <w:szCs w:val="24"/>
        </w:rPr>
        <w:t xml:space="preserve"> – </w:t>
      </w:r>
      <w:r w:rsidR="00290BE9" w:rsidRPr="006F799C">
        <w:rPr>
          <w:rFonts w:ascii="Times New Roman" w:hAnsi="Times New Roman" w:cs="Times New Roman"/>
          <w:sz w:val="28"/>
          <w:szCs w:val="24"/>
        </w:rPr>
        <w:t>447,967</w:t>
      </w:r>
      <w:r w:rsidR="00F007A2" w:rsidRPr="006F799C">
        <w:rPr>
          <w:rFonts w:ascii="Times New Roman" w:hAnsi="Times New Roman" w:cs="Times New Roman"/>
          <w:sz w:val="28"/>
          <w:szCs w:val="24"/>
        </w:rPr>
        <w:t xml:space="preserve"> Mg</w:t>
      </w:r>
      <w:r w:rsidR="00E41BD3" w:rsidRPr="006F799C">
        <w:rPr>
          <w:rFonts w:ascii="Times New Roman" w:hAnsi="Times New Roman" w:cs="Times New Roman"/>
          <w:sz w:val="28"/>
          <w:szCs w:val="24"/>
        </w:rPr>
        <w:t xml:space="preserve"> od </w:t>
      </w:r>
      <w:r w:rsidR="00254FB4" w:rsidRPr="006F799C">
        <w:rPr>
          <w:rFonts w:ascii="Times New Roman" w:hAnsi="Times New Roman" w:cs="Times New Roman"/>
          <w:sz w:val="28"/>
          <w:szCs w:val="24"/>
        </w:rPr>
        <w:t>688</w:t>
      </w:r>
      <w:r w:rsidR="002E6E9E" w:rsidRPr="006F799C">
        <w:rPr>
          <w:rFonts w:ascii="Times New Roman" w:hAnsi="Times New Roman" w:cs="Times New Roman"/>
          <w:sz w:val="28"/>
          <w:szCs w:val="24"/>
        </w:rPr>
        <w:t xml:space="preserve"> </w:t>
      </w:r>
      <w:r w:rsidR="00E41BD3" w:rsidRPr="006F799C">
        <w:rPr>
          <w:rFonts w:ascii="Times New Roman" w:hAnsi="Times New Roman" w:cs="Times New Roman"/>
          <w:sz w:val="28"/>
          <w:szCs w:val="24"/>
        </w:rPr>
        <w:t>właścicieli nieruchomości</w:t>
      </w:r>
      <w:r w:rsidR="00290BE9" w:rsidRPr="006F799C">
        <w:rPr>
          <w:rFonts w:ascii="Times New Roman" w:hAnsi="Times New Roman" w:cs="Times New Roman"/>
          <w:sz w:val="28"/>
          <w:szCs w:val="24"/>
        </w:rPr>
        <w:t>.</w:t>
      </w:r>
    </w:p>
    <w:p w:rsidR="00161897" w:rsidRPr="006F799C" w:rsidRDefault="007953BB" w:rsidP="00375CDB">
      <w:pPr>
        <w:spacing w:after="0"/>
        <w:jc w:val="both"/>
        <w:rPr>
          <w:rFonts w:ascii="Times New Roman" w:hAnsi="Times New Roman" w:cs="Times New Roman"/>
          <w:sz w:val="28"/>
          <w:szCs w:val="24"/>
        </w:rPr>
      </w:pPr>
      <w:r w:rsidRPr="006F799C">
        <w:rPr>
          <w:rFonts w:ascii="Times New Roman" w:hAnsi="Times New Roman" w:cs="Times New Roman"/>
          <w:b/>
          <w:sz w:val="28"/>
          <w:szCs w:val="24"/>
        </w:rPr>
        <w:t xml:space="preserve">III. </w:t>
      </w:r>
      <w:r w:rsidR="00161897" w:rsidRPr="006F799C">
        <w:rPr>
          <w:rFonts w:ascii="Times New Roman" w:hAnsi="Times New Roman" w:cs="Times New Roman"/>
          <w:b/>
          <w:sz w:val="28"/>
          <w:szCs w:val="24"/>
        </w:rPr>
        <w:t xml:space="preserve">B. Szczegółowy opis przedmiotu zamówienia </w:t>
      </w:r>
    </w:p>
    <w:p w:rsidR="00161897" w:rsidRPr="006F799C" w:rsidRDefault="007953BB"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III.</w:t>
      </w:r>
      <w:r w:rsidR="002E6E9E"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B.</w:t>
      </w:r>
      <w:r w:rsidR="00161897" w:rsidRPr="006F799C">
        <w:rPr>
          <w:rFonts w:ascii="Times New Roman" w:hAnsi="Times New Roman" w:cs="Times New Roman"/>
          <w:b/>
          <w:sz w:val="28"/>
          <w:szCs w:val="24"/>
        </w:rPr>
        <w:t>1. Wymogi dotyczące przekazywania odpadów:</w:t>
      </w:r>
    </w:p>
    <w:p w:rsidR="000442FF"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a) Wykonawca zobowiązany jest do przestrzegania w trakcie realizacji </w:t>
      </w:r>
      <w:r w:rsidR="004E75D3"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zamówienia przepisów prawa, w szczególności takich jak: </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ustawa z dnia </w:t>
      </w:r>
      <w:r w:rsidR="004E75D3"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2 lipca 2004 r. o swobodzie działalności </w:t>
      </w:r>
      <w:r w:rsidR="00F55C4D" w:rsidRPr="006F799C">
        <w:rPr>
          <w:rStyle w:val="apple-converted-space"/>
          <w:rFonts w:ascii="Times New Roman" w:hAnsi="Times New Roman" w:cs="Times New Roman"/>
          <w:bCs/>
          <w:sz w:val="28"/>
          <w:szCs w:val="24"/>
          <w:shd w:val="clear" w:color="auto" w:fill="FFFFFF"/>
        </w:rPr>
        <w:t> </w:t>
      </w:r>
      <w:r w:rsidR="00C90CD0" w:rsidRPr="006F799C">
        <w:rPr>
          <w:rStyle w:val="apple-converted-space"/>
          <w:rFonts w:ascii="Times New Roman" w:hAnsi="Times New Roman" w:cs="Times New Roman"/>
          <w:bCs/>
          <w:sz w:val="28"/>
          <w:szCs w:val="24"/>
          <w:shd w:val="clear" w:color="auto" w:fill="FFFFFF"/>
        </w:rPr>
        <w:t>gospodarczej</w:t>
      </w:r>
      <w:hyperlink r:id="rId12" w:history="1">
        <w:r w:rsidR="00F55C4D" w:rsidRPr="006F799C">
          <w:rPr>
            <w:rStyle w:val="Hipercze"/>
            <w:rFonts w:ascii="Times New Roman" w:hAnsi="Times New Roman" w:cs="Times New Roman"/>
            <w:bCs/>
            <w:color w:val="auto"/>
            <w:sz w:val="28"/>
            <w:szCs w:val="24"/>
            <w:u w:val="none"/>
            <w:shd w:val="clear" w:color="auto" w:fill="FFFFFF"/>
          </w:rPr>
          <w:t>(Dz.</w:t>
        </w:r>
        <w:r w:rsidR="004F38FA" w:rsidRPr="006F799C">
          <w:rPr>
            <w:rStyle w:val="Hipercze"/>
            <w:rFonts w:ascii="Times New Roman" w:hAnsi="Times New Roman" w:cs="Times New Roman"/>
            <w:bCs/>
            <w:color w:val="auto"/>
            <w:sz w:val="28"/>
            <w:szCs w:val="24"/>
            <w:u w:val="none"/>
            <w:shd w:val="clear" w:color="auto" w:fill="FFFFFF"/>
          </w:rPr>
          <w:t xml:space="preserve"> </w:t>
        </w:r>
        <w:r w:rsidR="00F55C4D" w:rsidRPr="006F799C">
          <w:rPr>
            <w:rStyle w:val="Hipercze"/>
            <w:rFonts w:ascii="Times New Roman" w:hAnsi="Times New Roman" w:cs="Times New Roman"/>
            <w:bCs/>
            <w:color w:val="auto"/>
            <w:sz w:val="28"/>
            <w:szCs w:val="24"/>
            <w:u w:val="none"/>
            <w:shd w:val="clear" w:color="auto" w:fill="FFFFFF"/>
          </w:rPr>
          <w:t>U. z</w:t>
        </w:r>
        <w:r w:rsidR="00C90CD0" w:rsidRPr="006F799C">
          <w:rPr>
            <w:rStyle w:val="Hipercze"/>
            <w:rFonts w:ascii="Times New Roman" w:hAnsi="Times New Roman" w:cs="Times New Roman"/>
            <w:bCs/>
            <w:color w:val="auto"/>
            <w:sz w:val="28"/>
            <w:szCs w:val="24"/>
            <w:u w:val="none"/>
            <w:shd w:val="clear" w:color="auto" w:fill="FFFFFF"/>
          </w:rPr>
          <w:t xml:space="preserve"> 2016 r. poz. 1829</w:t>
        </w:r>
        <w:r w:rsidR="00CB4717" w:rsidRPr="006F799C">
          <w:rPr>
            <w:rStyle w:val="Hipercze"/>
            <w:rFonts w:ascii="Times New Roman" w:hAnsi="Times New Roman" w:cs="Times New Roman"/>
            <w:bCs/>
            <w:color w:val="auto"/>
            <w:sz w:val="28"/>
            <w:szCs w:val="24"/>
            <w:u w:val="none"/>
            <w:shd w:val="clear" w:color="auto" w:fill="FFFFFF"/>
          </w:rPr>
          <w:t xml:space="preserve">       z póź</w:t>
        </w:r>
        <w:r w:rsidR="00C52B1B" w:rsidRPr="006F799C">
          <w:rPr>
            <w:rStyle w:val="Hipercze"/>
            <w:rFonts w:ascii="Times New Roman" w:hAnsi="Times New Roman" w:cs="Times New Roman"/>
            <w:bCs/>
            <w:color w:val="auto"/>
            <w:sz w:val="28"/>
            <w:szCs w:val="24"/>
            <w:u w:val="none"/>
            <w:shd w:val="clear" w:color="auto" w:fill="FFFFFF"/>
          </w:rPr>
          <w:t xml:space="preserve">n. </w:t>
        </w:r>
        <w:r w:rsidR="00CB4717" w:rsidRPr="006F799C">
          <w:rPr>
            <w:rStyle w:val="Hipercze"/>
            <w:rFonts w:ascii="Times New Roman" w:hAnsi="Times New Roman" w:cs="Times New Roman"/>
            <w:bCs/>
            <w:color w:val="auto"/>
            <w:sz w:val="28"/>
            <w:szCs w:val="24"/>
            <w:u w:val="none"/>
            <w:shd w:val="clear" w:color="auto" w:fill="FFFFFF"/>
          </w:rPr>
          <w:t>z</w:t>
        </w:r>
        <w:r w:rsidR="00C52B1B" w:rsidRPr="006F799C">
          <w:rPr>
            <w:rStyle w:val="Hipercze"/>
            <w:rFonts w:ascii="Times New Roman" w:hAnsi="Times New Roman" w:cs="Times New Roman"/>
            <w:bCs/>
            <w:color w:val="auto"/>
            <w:sz w:val="28"/>
            <w:szCs w:val="24"/>
            <w:u w:val="none"/>
            <w:shd w:val="clear" w:color="auto" w:fill="FFFFFF"/>
          </w:rPr>
          <w:t>m.</w:t>
        </w:r>
        <w:r w:rsidR="00F55C4D" w:rsidRPr="006F799C">
          <w:rPr>
            <w:rStyle w:val="Hipercze"/>
            <w:rFonts w:ascii="Times New Roman" w:hAnsi="Times New Roman" w:cs="Times New Roman"/>
            <w:bCs/>
            <w:color w:val="auto"/>
            <w:sz w:val="28"/>
            <w:szCs w:val="24"/>
            <w:u w:val="none"/>
            <w:shd w:val="clear" w:color="auto" w:fill="FFFFFF"/>
          </w:rPr>
          <w:t>)</w:t>
        </w:r>
      </w:hyperlink>
      <w:r w:rsidRPr="006F799C">
        <w:rPr>
          <w:rFonts w:ascii="Times New Roman" w:hAnsi="Times New Roman" w:cs="Times New Roman"/>
          <w:sz w:val="28"/>
          <w:szCs w:val="24"/>
        </w:rPr>
        <w:t xml:space="preserve">, </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ustawa z dnia </w:t>
      </w:r>
      <w:r w:rsidR="003569CB" w:rsidRPr="006F799C">
        <w:rPr>
          <w:rFonts w:ascii="Times New Roman" w:hAnsi="Times New Roman" w:cs="Times New Roman"/>
          <w:sz w:val="28"/>
          <w:szCs w:val="24"/>
        </w:rPr>
        <w:t xml:space="preserve">14 grudnia 2012 </w:t>
      </w:r>
      <w:r w:rsidRPr="006F799C">
        <w:rPr>
          <w:rFonts w:ascii="Times New Roman" w:hAnsi="Times New Roman" w:cs="Times New Roman"/>
          <w:sz w:val="28"/>
          <w:szCs w:val="24"/>
        </w:rPr>
        <w:t>r. o odpadach (Dz. U. z 201</w:t>
      </w:r>
      <w:r w:rsidR="00C90CD0" w:rsidRPr="006F799C">
        <w:rPr>
          <w:rFonts w:ascii="Times New Roman" w:hAnsi="Times New Roman" w:cs="Times New Roman"/>
          <w:sz w:val="28"/>
          <w:szCs w:val="24"/>
        </w:rPr>
        <w:t>6</w:t>
      </w:r>
      <w:r w:rsidRPr="006F799C">
        <w:rPr>
          <w:rFonts w:ascii="Times New Roman" w:hAnsi="Times New Roman" w:cs="Times New Roman"/>
          <w:sz w:val="28"/>
          <w:szCs w:val="24"/>
        </w:rPr>
        <w:t xml:space="preserve"> r., </w:t>
      </w:r>
      <w:r w:rsidR="00166352" w:rsidRPr="006F799C">
        <w:rPr>
          <w:rFonts w:ascii="Times New Roman" w:hAnsi="Times New Roman" w:cs="Times New Roman"/>
          <w:sz w:val="28"/>
          <w:szCs w:val="24"/>
        </w:rPr>
        <w:t>poz.</w:t>
      </w:r>
      <w:r w:rsidRPr="006F799C">
        <w:rPr>
          <w:rFonts w:ascii="Times New Roman" w:hAnsi="Times New Roman" w:cs="Times New Roman"/>
          <w:sz w:val="28"/>
          <w:szCs w:val="24"/>
        </w:rPr>
        <w:t xml:space="preserve"> </w:t>
      </w:r>
      <w:r w:rsidR="00C90CD0" w:rsidRPr="006F799C">
        <w:rPr>
          <w:rFonts w:ascii="Times New Roman" w:hAnsi="Times New Roman" w:cs="Times New Roman"/>
          <w:sz w:val="28"/>
          <w:szCs w:val="24"/>
        </w:rPr>
        <w:t>1987</w:t>
      </w:r>
      <w:r w:rsidR="00CB4717" w:rsidRPr="006F799C">
        <w:rPr>
          <w:rFonts w:ascii="Times New Roman" w:hAnsi="Times New Roman" w:cs="Times New Roman"/>
          <w:sz w:val="28"/>
          <w:szCs w:val="24"/>
        </w:rPr>
        <w:t xml:space="preserve"> z p</w:t>
      </w:r>
      <w:r w:rsidR="00C52B1B" w:rsidRPr="006F799C">
        <w:rPr>
          <w:rFonts w:ascii="Times New Roman" w:hAnsi="Times New Roman" w:cs="Times New Roman"/>
          <w:sz w:val="28"/>
          <w:szCs w:val="24"/>
        </w:rPr>
        <w:t>ó</w:t>
      </w:r>
      <w:r w:rsidR="00CB4717" w:rsidRPr="006F799C">
        <w:rPr>
          <w:rFonts w:ascii="Times New Roman" w:hAnsi="Times New Roman" w:cs="Times New Roman"/>
          <w:sz w:val="28"/>
          <w:szCs w:val="24"/>
        </w:rPr>
        <w:t>ź</w:t>
      </w:r>
      <w:r w:rsidR="00C52B1B" w:rsidRPr="006F799C">
        <w:rPr>
          <w:rFonts w:ascii="Times New Roman" w:hAnsi="Times New Roman" w:cs="Times New Roman"/>
          <w:sz w:val="28"/>
          <w:szCs w:val="24"/>
        </w:rPr>
        <w:t>n.</w:t>
      </w:r>
      <w:r w:rsidR="00CB4717" w:rsidRPr="006F799C">
        <w:rPr>
          <w:rFonts w:ascii="Times New Roman" w:hAnsi="Times New Roman" w:cs="Times New Roman"/>
          <w:sz w:val="28"/>
          <w:szCs w:val="24"/>
        </w:rPr>
        <w:t xml:space="preserve"> </w:t>
      </w:r>
      <w:r w:rsidR="00C52B1B" w:rsidRPr="006F799C">
        <w:rPr>
          <w:rFonts w:ascii="Times New Roman" w:hAnsi="Times New Roman" w:cs="Times New Roman"/>
          <w:sz w:val="28"/>
          <w:szCs w:val="24"/>
        </w:rPr>
        <w:t xml:space="preserve">zm </w:t>
      </w:r>
      <w:r w:rsidRPr="006F799C">
        <w:rPr>
          <w:rFonts w:ascii="Times New Roman" w:hAnsi="Times New Roman" w:cs="Times New Roman"/>
          <w:sz w:val="28"/>
          <w:szCs w:val="24"/>
        </w:rPr>
        <w:t xml:space="preserve">), </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ustawa z dnia 13 września 1996 r. o utrzymaniu czystości i porządku w gminach </w:t>
      </w:r>
      <w:r w:rsidR="00C90CD0" w:rsidRPr="006F799C">
        <w:rPr>
          <w:rFonts w:ascii="Times New Roman" w:hAnsi="Times New Roman" w:cs="Times New Roman"/>
          <w:sz w:val="28"/>
          <w:szCs w:val="24"/>
        </w:rPr>
        <w:t xml:space="preserve">(Dz. U. z 2017 </w:t>
      </w:r>
      <w:r w:rsidR="00C90CD0" w:rsidRPr="006F799C">
        <w:rPr>
          <w:rFonts w:ascii="Times New Roman" w:hAnsi="Times New Roman" w:cs="Times New Roman"/>
          <w:sz w:val="24"/>
        </w:rPr>
        <w:t>poz. 1289</w:t>
      </w:r>
      <w:r w:rsidR="0093301A" w:rsidRPr="006F799C">
        <w:rPr>
          <w:rFonts w:ascii="Times New Roman" w:hAnsi="Times New Roman" w:cs="Times New Roman"/>
          <w:sz w:val="24"/>
        </w:rPr>
        <w:t>)</w:t>
      </w:r>
      <w:r w:rsidR="00C52B1B" w:rsidRPr="006F799C">
        <w:rPr>
          <w:rFonts w:ascii="Times New Roman" w:hAnsi="Times New Roman" w:cs="Times New Roman"/>
          <w:sz w:val="24"/>
        </w:rPr>
        <w:t xml:space="preserve"> </w:t>
      </w:r>
      <w:r w:rsidRPr="006F799C">
        <w:rPr>
          <w:rFonts w:ascii="Times New Roman" w:hAnsi="Times New Roman" w:cs="Times New Roman"/>
          <w:sz w:val="24"/>
        </w:rPr>
        <w:t>,</w:t>
      </w:r>
      <w:r w:rsidRPr="006F799C">
        <w:rPr>
          <w:rFonts w:ascii="Times New Roman" w:hAnsi="Times New Roman" w:cs="Times New Roman"/>
          <w:sz w:val="28"/>
          <w:szCs w:val="24"/>
        </w:rPr>
        <w:t xml:space="preserve"> </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ustawa z dnia 27 kwietnia 2001 r. Prawo ochrony środowiska </w:t>
      </w:r>
      <w:r w:rsidR="00F55C4D" w:rsidRPr="006F799C">
        <w:rPr>
          <w:rStyle w:val="apple-converted-space"/>
          <w:rFonts w:ascii="Times New Roman" w:hAnsi="Times New Roman" w:cs="Times New Roman"/>
          <w:bCs/>
          <w:sz w:val="28"/>
          <w:szCs w:val="24"/>
          <w:shd w:val="clear" w:color="auto" w:fill="FFFFFF"/>
        </w:rPr>
        <w:t> </w:t>
      </w:r>
      <w:hyperlink r:id="rId13" w:history="1">
        <w:r w:rsidR="00C90CD0" w:rsidRPr="006F799C">
          <w:rPr>
            <w:rStyle w:val="Hipercze"/>
            <w:rFonts w:ascii="Times New Roman" w:hAnsi="Times New Roman" w:cs="Times New Roman"/>
            <w:bCs/>
            <w:color w:val="auto"/>
            <w:sz w:val="28"/>
            <w:szCs w:val="24"/>
            <w:shd w:val="clear" w:color="auto" w:fill="FFFFFF"/>
          </w:rPr>
          <w:t xml:space="preserve">(Dz.U. </w:t>
        </w:r>
        <w:r w:rsidR="002D687D">
          <w:rPr>
            <w:rStyle w:val="Hipercze"/>
            <w:rFonts w:ascii="Times New Roman" w:hAnsi="Times New Roman" w:cs="Times New Roman"/>
            <w:bCs/>
            <w:color w:val="auto"/>
            <w:sz w:val="28"/>
            <w:szCs w:val="24"/>
            <w:shd w:val="clear" w:color="auto" w:fill="FFFFFF"/>
          </w:rPr>
          <w:br/>
        </w:r>
        <w:r w:rsidR="00C90CD0" w:rsidRPr="006F799C">
          <w:rPr>
            <w:rStyle w:val="Hipercze"/>
            <w:rFonts w:ascii="Times New Roman" w:hAnsi="Times New Roman" w:cs="Times New Roman"/>
            <w:bCs/>
            <w:color w:val="auto"/>
            <w:sz w:val="28"/>
            <w:szCs w:val="24"/>
            <w:shd w:val="clear" w:color="auto" w:fill="FFFFFF"/>
          </w:rPr>
          <w:t>z 2017</w:t>
        </w:r>
        <w:r w:rsidR="00F55C4D" w:rsidRPr="006F799C">
          <w:rPr>
            <w:rStyle w:val="Hipercze"/>
            <w:rFonts w:ascii="Times New Roman" w:hAnsi="Times New Roman" w:cs="Times New Roman"/>
            <w:bCs/>
            <w:color w:val="auto"/>
            <w:sz w:val="28"/>
            <w:szCs w:val="24"/>
            <w:shd w:val="clear" w:color="auto" w:fill="FFFFFF"/>
          </w:rPr>
          <w:t xml:space="preserve"> r. poz. </w:t>
        </w:r>
        <w:r w:rsidR="00C90CD0" w:rsidRPr="006F799C">
          <w:rPr>
            <w:rStyle w:val="Hipercze"/>
            <w:rFonts w:ascii="Times New Roman" w:hAnsi="Times New Roman" w:cs="Times New Roman"/>
            <w:bCs/>
            <w:color w:val="auto"/>
            <w:sz w:val="28"/>
            <w:szCs w:val="24"/>
            <w:shd w:val="clear" w:color="auto" w:fill="FFFFFF"/>
          </w:rPr>
          <w:t xml:space="preserve">519 </w:t>
        </w:r>
        <w:r w:rsidR="00C52B1B" w:rsidRPr="006F799C">
          <w:rPr>
            <w:rStyle w:val="Hipercze"/>
            <w:rFonts w:ascii="Times New Roman" w:hAnsi="Times New Roman" w:cs="Times New Roman"/>
            <w:bCs/>
            <w:color w:val="auto"/>
            <w:sz w:val="28"/>
            <w:szCs w:val="24"/>
            <w:shd w:val="clear" w:color="auto" w:fill="FFFFFF"/>
          </w:rPr>
          <w:t>z pó</w:t>
        </w:r>
        <w:r w:rsidR="00CB4717" w:rsidRPr="006F799C">
          <w:rPr>
            <w:rStyle w:val="Hipercze"/>
            <w:rFonts w:ascii="Times New Roman" w:hAnsi="Times New Roman" w:cs="Times New Roman"/>
            <w:bCs/>
            <w:color w:val="auto"/>
            <w:sz w:val="28"/>
            <w:szCs w:val="24"/>
            <w:shd w:val="clear" w:color="auto" w:fill="FFFFFF"/>
          </w:rPr>
          <w:t>źn.</w:t>
        </w:r>
        <w:r w:rsidR="00C52B1B" w:rsidRPr="006F799C">
          <w:rPr>
            <w:rStyle w:val="Hipercze"/>
            <w:rFonts w:ascii="Times New Roman" w:hAnsi="Times New Roman" w:cs="Times New Roman"/>
            <w:bCs/>
            <w:color w:val="auto"/>
            <w:sz w:val="28"/>
            <w:szCs w:val="24"/>
            <w:shd w:val="clear" w:color="auto" w:fill="FFFFFF"/>
          </w:rPr>
          <w:t xml:space="preserve"> zm</w:t>
        </w:r>
        <w:r w:rsidR="00F55C4D" w:rsidRPr="006F799C">
          <w:rPr>
            <w:rStyle w:val="Hipercze"/>
            <w:rFonts w:ascii="Times New Roman" w:hAnsi="Times New Roman" w:cs="Times New Roman"/>
            <w:bCs/>
            <w:color w:val="auto"/>
            <w:sz w:val="28"/>
            <w:szCs w:val="24"/>
            <w:shd w:val="clear" w:color="auto" w:fill="FFFFFF"/>
          </w:rPr>
          <w:t>)</w:t>
        </w:r>
      </w:hyperlink>
      <w:r w:rsidRPr="006F799C">
        <w:rPr>
          <w:rFonts w:ascii="Times New Roman" w:hAnsi="Times New Roman" w:cs="Times New Roman"/>
          <w:sz w:val="28"/>
          <w:szCs w:val="24"/>
        </w:rPr>
        <w:t>,</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 ustawa z dnia </w:t>
      </w:r>
      <w:r w:rsidR="00C90CD0" w:rsidRPr="006F799C">
        <w:rPr>
          <w:rFonts w:ascii="Times New Roman" w:hAnsi="Times New Roman" w:cs="Times New Roman"/>
          <w:sz w:val="28"/>
          <w:szCs w:val="24"/>
        </w:rPr>
        <w:t>11 września 2015</w:t>
      </w:r>
      <w:r w:rsidRPr="006F799C">
        <w:rPr>
          <w:rFonts w:ascii="Times New Roman" w:hAnsi="Times New Roman" w:cs="Times New Roman"/>
          <w:sz w:val="28"/>
          <w:szCs w:val="24"/>
        </w:rPr>
        <w:t xml:space="preserve"> r. o zużytym sprzęcie elektrycznym </w:t>
      </w:r>
      <w:r w:rsidR="002D687D">
        <w:rPr>
          <w:rFonts w:ascii="Times New Roman" w:hAnsi="Times New Roman" w:cs="Times New Roman"/>
          <w:sz w:val="28"/>
          <w:szCs w:val="24"/>
        </w:rPr>
        <w:br/>
      </w:r>
      <w:r w:rsidRPr="006F799C">
        <w:rPr>
          <w:rFonts w:ascii="Times New Roman" w:hAnsi="Times New Roman" w:cs="Times New Roman"/>
          <w:sz w:val="28"/>
          <w:szCs w:val="24"/>
        </w:rPr>
        <w:t xml:space="preserve">i elektronicznym </w:t>
      </w:r>
      <w:hyperlink r:id="rId14" w:history="1">
        <w:r w:rsidR="00045FA3" w:rsidRPr="006F799C">
          <w:rPr>
            <w:rStyle w:val="Hipercze"/>
            <w:rFonts w:ascii="Times New Roman" w:hAnsi="Times New Roman" w:cs="Times New Roman"/>
            <w:bCs/>
            <w:color w:val="auto"/>
            <w:sz w:val="28"/>
            <w:szCs w:val="24"/>
            <w:shd w:val="clear" w:color="auto" w:fill="FFFFFF"/>
          </w:rPr>
          <w:t>(Dz.</w:t>
        </w:r>
        <w:r w:rsidR="00CB4717" w:rsidRPr="006F799C">
          <w:rPr>
            <w:rStyle w:val="Hipercze"/>
            <w:rFonts w:ascii="Times New Roman" w:hAnsi="Times New Roman" w:cs="Times New Roman"/>
            <w:bCs/>
            <w:color w:val="auto"/>
            <w:sz w:val="28"/>
            <w:szCs w:val="24"/>
            <w:shd w:val="clear" w:color="auto" w:fill="FFFFFF"/>
          </w:rPr>
          <w:t xml:space="preserve"> </w:t>
        </w:r>
        <w:r w:rsidR="00C90CD0" w:rsidRPr="006F799C">
          <w:rPr>
            <w:rStyle w:val="Hipercze"/>
            <w:rFonts w:ascii="Times New Roman" w:hAnsi="Times New Roman" w:cs="Times New Roman"/>
            <w:bCs/>
            <w:color w:val="auto"/>
            <w:sz w:val="28"/>
            <w:szCs w:val="24"/>
            <w:shd w:val="clear" w:color="auto" w:fill="FFFFFF"/>
          </w:rPr>
          <w:t>U. z 2015</w:t>
        </w:r>
        <w:r w:rsidR="00045FA3" w:rsidRPr="006F799C">
          <w:rPr>
            <w:rStyle w:val="Hipercze"/>
            <w:rFonts w:ascii="Times New Roman" w:hAnsi="Times New Roman" w:cs="Times New Roman"/>
            <w:bCs/>
            <w:color w:val="auto"/>
            <w:sz w:val="28"/>
            <w:szCs w:val="24"/>
            <w:shd w:val="clear" w:color="auto" w:fill="FFFFFF"/>
          </w:rPr>
          <w:t xml:space="preserve">r. poz. </w:t>
        </w:r>
        <w:r w:rsidR="00C90CD0" w:rsidRPr="006F799C">
          <w:rPr>
            <w:rStyle w:val="Hipercze"/>
            <w:rFonts w:ascii="Times New Roman" w:hAnsi="Times New Roman" w:cs="Times New Roman"/>
            <w:bCs/>
            <w:color w:val="auto"/>
            <w:sz w:val="28"/>
            <w:szCs w:val="24"/>
            <w:shd w:val="clear" w:color="auto" w:fill="FFFFFF"/>
          </w:rPr>
          <w:t xml:space="preserve">1688 </w:t>
        </w:r>
        <w:r w:rsidR="00045FA3" w:rsidRPr="006F799C">
          <w:rPr>
            <w:rStyle w:val="Hipercze"/>
            <w:rFonts w:ascii="Times New Roman" w:hAnsi="Times New Roman" w:cs="Times New Roman"/>
            <w:bCs/>
            <w:color w:val="auto"/>
            <w:sz w:val="28"/>
            <w:szCs w:val="24"/>
            <w:shd w:val="clear" w:color="auto" w:fill="FFFFFF"/>
          </w:rPr>
          <w:t>)</w:t>
        </w:r>
      </w:hyperlink>
      <w:r w:rsidR="00045FA3" w:rsidRPr="006F799C">
        <w:rPr>
          <w:rFonts w:ascii="Times New Roman" w:hAnsi="Times New Roman" w:cs="Times New Roman"/>
          <w:sz w:val="28"/>
          <w:szCs w:val="24"/>
        </w:rPr>
        <w:t>,</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ustawa z dnia 24 kwietnia 2009 r. o bateria</w:t>
      </w:r>
      <w:r w:rsidR="00C52B1B" w:rsidRPr="006F799C">
        <w:rPr>
          <w:rFonts w:ascii="Times New Roman" w:hAnsi="Times New Roman" w:cs="Times New Roman"/>
          <w:sz w:val="28"/>
          <w:szCs w:val="24"/>
        </w:rPr>
        <w:t>c</w:t>
      </w:r>
      <w:r w:rsidR="00C90CD0" w:rsidRPr="006F799C">
        <w:rPr>
          <w:rFonts w:ascii="Times New Roman" w:hAnsi="Times New Roman" w:cs="Times New Roman"/>
          <w:sz w:val="28"/>
          <w:szCs w:val="24"/>
        </w:rPr>
        <w:t xml:space="preserve">h i akumulatorach (Dz. U. </w:t>
      </w:r>
      <w:r w:rsidR="002D687D">
        <w:rPr>
          <w:rFonts w:ascii="Times New Roman" w:hAnsi="Times New Roman" w:cs="Times New Roman"/>
          <w:sz w:val="28"/>
          <w:szCs w:val="24"/>
        </w:rPr>
        <w:br/>
      </w:r>
      <w:r w:rsidR="00C90CD0" w:rsidRPr="006F799C">
        <w:rPr>
          <w:rFonts w:ascii="Times New Roman" w:hAnsi="Times New Roman" w:cs="Times New Roman"/>
          <w:sz w:val="28"/>
          <w:szCs w:val="24"/>
        </w:rPr>
        <w:t>z 2016</w:t>
      </w:r>
      <w:r w:rsidR="00C52B1B" w:rsidRPr="006F799C">
        <w:rPr>
          <w:rFonts w:ascii="Times New Roman" w:hAnsi="Times New Roman" w:cs="Times New Roman"/>
          <w:sz w:val="28"/>
          <w:szCs w:val="24"/>
        </w:rPr>
        <w:t>r. poz</w:t>
      </w:r>
      <w:r w:rsidR="00DC5732" w:rsidRPr="006F799C">
        <w:rPr>
          <w:rFonts w:ascii="Times New Roman" w:hAnsi="Times New Roman" w:cs="Times New Roman"/>
          <w:sz w:val="28"/>
          <w:szCs w:val="24"/>
        </w:rPr>
        <w:t>.</w:t>
      </w:r>
      <w:r w:rsidR="00C52B1B" w:rsidRPr="006F799C">
        <w:rPr>
          <w:rFonts w:ascii="Times New Roman" w:hAnsi="Times New Roman" w:cs="Times New Roman"/>
          <w:sz w:val="28"/>
          <w:szCs w:val="24"/>
        </w:rPr>
        <w:t xml:space="preserve"> </w:t>
      </w:r>
      <w:r w:rsidR="00C90CD0" w:rsidRPr="006F799C">
        <w:rPr>
          <w:rFonts w:ascii="Times New Roman" w:hAnsi="Times New Roman" w:cs="Times New Roman"/>
          <w:sz w:val="28"/>
          <w:szCs w:val="24"/>
        </w:rPr>
        <w:t>1803 z poen zm.</w:t>
      </w:r>
      <w:r w:rsidR="00166352" w:rsidRPr="006F799C">
        <w:rPr>
          <w:rFonts w:ascii="Times New Roman" w:hAnsi="Times New Roman" w:cs="Times New Roman"/>
          <w:sz w:val="28"/>
          <w:szCs w:val="24"/>
        </w:rPr>
        <w:t>.</w:t>
      </w:r>
      <w:r w:rsidRPr="006F799C">
        <w:rPr>
          <w:rFonts w:ascii="Times New Roman" w:hAnsi="Times New Roman" w:cs="Times New Roman"/>
          <w:sz w:val="28"/>
          <w:szCs w:val="24"/>
        </w:rPr>
        <w:t>),</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ustawa z dnia 18 lipca 2001 r. Prawo wodne ( Dz. U. z 201</w:t>
      </w:r>
      <w:r w:rsidR="00C90CD0" w:rsidRPr="006F799C">
        <w:rPr>
          <w:rFonts w:ascii="Times New Roman" w:hAnsi="Times New Roman" w:cs="Times New Roman"/>
          <w:sz w:val="28"/>
          <w:szCs w:val="24"/>
        </w:rPr>
        <w:t>7</w:t>
      </w:r>
      <w:r w:rsidRPr="006F799C">
        <w:rPr>
          <w:rFonts w:ascii="Times New Roman" w:hAnsi="Times New Roman" w:cs="Times New Roman"/>
          <w:sz w:val="28"/>
          <w:szCs w:val="24"/>
        </w:rPr>
        <w:t xml:space="preserve">r., </w:t>
      </w:r>
      <w:r w:rsidR="000442FF" w:rsidRPr="006F799C">
        <w:rPr>
          <w:rFonts w:ascii="Times New Roman" w:hAnsi="Times New Roman" w:cs="Times New Roman"/>
          <w:sz w:val="28"/>
          <w:szCs w:val="24"/>
        </w:rPr>
        <w:t xml:space="preserve">poz. </w:t>
      </w:r>
      <w:r w:rsidR="00C90CD0" w:rsidRPr="006F799C">
        <w:rPr>
          <w:rFonts w:ascii="Times New Roman" w:hAnsi="Times New Roman" w:cs="Times New Roman"/>
          <w:sz w:val="28"/>
          <w:szCs w:val="24"/>
        </w:rPr>
        <w:t>1121ze zm.</w:t>
      </w:r>
      <w:r w:rsidR="000442FF" w:rsidRPr="006F799C">
        <w:rPr>
          <w:rFonts w:ascii="Times New Roman" w:hAnsi="Times New Roman" w:cs="Times New Roman"/>
          <w:sz w:val="28"/>
          <w:szCs w:val="24"/>
        </w:rPr>
        <w:t>),</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rozporządzenie Ministra Środowiska z dnia 16 czerwca 2009 r. </w:t>
      </w:r>
      <w:r w:rsidR="004E75D3"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w sprawie bezpieczeństwa i higieny pracy przy gospodarowaniu odpadami komunalnymi </w:t>
      </w:r>
      <w:r w:rsidR="004E75D3" w:rsidRPr="006F799C">
        <w:rPr>
          <w:rFonts w:ascii="Times New Roman" w:hAnsi="Times New Roman" w:cs="Times New Roman"/>
          <w:sz w:val="28"/>
          <w:szCs w:val="24"/>
        </w:rPr>
        <w:t>(Dz. U. 2009</w:t>
      </w:r>
      <w:r w:rsidR="00CB4717" w:rsidRPr="006F799C">
        <w:rPr>
          <w:rFonts w:ascii="Times New Roman" w:hAnsi="Times New Roman" w:cs="Times New Roman"/>
          <w:sz w:val="28"/>
          <w:szCs w:val="24"/>
        </w:rPr>
        <w:t xml:space="preserve"> </w:t>
      </w:r>
      <w:r w:rsidR="004E75D3" w:rsidRPr="006F799C">
        <w:rPr>
          <w:rFonts w:ascii="Times New Roman" w:hAnsi="Times New Roman" w:cs="Times New Roman"/>
          <w:sz w:val="28"/>
          <w:szCs w:val="24"/>
        </w:rPr>
        <w:t xml:space="preserve">r., </w:t>
      </w:r>
      <w:r w:rsidRPr="006F799C">
        <w:rPr>
          <w:rFonts w:ascii="Times New Roman" w:hAnsi="Times New Roman" w:cs="Times New Roman"/>
          <w:sz w:val="28"/>
          <w:szCs w:val="24"/>
        </w:rPr>
        <w:t>nr 104 poz. 868),</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lastRenderedPageBreak/>
        <w:t xml:space="preserve"> rozporządze</w:t>
      </w:r>
      <w:r w:rsidR="00C52B1B" w:rsidRPr="006F799C">
        <w:rPr>
          <w:rFonts w:ascii="Times New Roman" w:hAnsi="Times New Roman" w:cs="Times New Roman"/>
          <w:sz w:val="28"/>
          <w:szCs w:val="24"/>
        </w:rPr>
        <w:t xml:space="preserve">nie Ministra </w:t>
      </w:r>
      <w:r w:rsidR="00CB4717" w:rsidRPr="006F799C">
        <w:rPr>
          <w:rFonts w:ascii="Times New Roman" w:hAnsi="Times New Roman" w:cs="Times New Roman"/>
          <w:sz w:val="28"/>
          <w:szCs w:val="24"/>
        </w:rPr>
        <w:t>Środowiska z dnia</w:t>
      </w:r>
      <w:r w:rsidR="00DC5732" w:rsidRPr="006F799C">
        <w:rPr>
          <w:rFonts w:ascii="Times New Roman" w:hAnsi="Times New Roman" w:cs="Times New Roman"/>
          <w:sz w:val="28"/>
          <w:szCs w:val="24"/>
        </w:rPr>
        <w:t xml:space="preserve"> </w:t>
      </w:r>
      <w:r w:rsidR="00CB4717" w:rsidRPr="006F799C">
        <w:rPr>
          <w:rFonts w:ascii="Times New Roman" w:hAnsi="Times New Roman" w:cs="Times New Roman"/>
          <w:sz w:val="28"/>
          <w:szCs w:val="24"/>
        </w:rPr>
        <w:t>12 grudnia 2014</w:t>
      </w:r>
      <w:r w:rsidRPr="006F799C">
        <w:rPr>
          <w:rFonts w:ascii="Times New Roman" w:hAnsi="Times New Roman" w:cs="Times New Roman"/>
          <w:sz w:val="28"/>
          <w:szCs w:val="24"/>
        </w:rPr>
        <w:t xml:space="preserve"> r. w sprawie wzorów dokumentów stosowanych na potrzeby ewidencji i odpadów (Dz. U. 201</w:t>
      </w:r>
      <w:r w:rsidR="00C52B1B" w:rsidRPr="006F799C">
        <w:rPr>
          <w:rFonts w:ascii="Times New Roman" w:hAnsi="Times New Roman" w:cs="Times New Roman"/>
          <w:sz w:val="28"/>
          <w:szCs w:val="24"/>
        </w:rPr>
        <w:t>4</w:t>
      </w:r>
      <w:r w:rsidR="00CB4717" w:rsidRPr="006F799C">
        <w:rPr>
          <w:rFonts w:ascii="Times New Roman" w:hAnsi="Times New Roman" w:cs="Times New Roman"/>
          <w:sz w:val="28"/>
          <w:szCs w:val="24"/>
        </w:rPr>
        <w:t xml:space="preserve"> </w:t>
      </w:r>
      <w:r w:rsidRPr="006F799C">
        <w:rPr>
          <w:rFonts w:ascii="Times New Roman" w:hAnsi="Times New Roman" w:cs="Times New Roman"/>
          <w:sz w:val="28"/>
          <w:szCs w:val="24"/>
        </w:rPr>
        <w:t>poz. 1</w:t>
      </w:r>
      <w:r w:rsidR="00CB4717" w:rsidRPr="006F799C">
        <w:rPr>
          <w:rFonts w:ascii="Times New Roman" w:hAnsi="Times New Roman" w:cs="Times New Roman"/>
          <w:sz w:val="28"/>
          <w:szCs w:val="24"/>
        </w:rPr>
        <w:t>9</w:t>
      </w:r>
      <w:r w:rsidRPr="006F799C">
        <w:rPr>
          <w:rFonts w:ascii="Times New Roman" w:hAnsi="Times New Roman" w:cs="Times New Roman"/>
          <w:sz w:val="28"/>
          <w:szCs w:val="24"/>
        </w:rPr>
        <w:t>73),</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rozporządzenie Ministra Środowiska z dnia </w:t>
      </w:r>
      <w:r w:rsidR="00DC5732" w:rsidRPr="006F799C">
        <w:rPr>
          <w:rFonts w:ascii="Times New Roman" w:hAnsi="Times New Roman" w:cs="Times New Roman"/>
          <w:sz w:val="28"/>
          <w:szCs w:val="24"/>
        </w:rPr>
        <w:t>9 grudnia 2014</w:t>
      </w:r>
      <w:r w:rsidRPr="006F799C">
        <w:rPr>
          <w:rFonts w:ascii="Times New Roman" w:hAnsi="Times New Roman" w:cs="Times New Roman"/>
          <w:sz w:val="28"/>
          <w:szCs w:val="24"/>
        </w:rPr>
        <w:t xml:space="preserve"> r. w spra</w:t>
      </w:r>
      <w:r w:rsidR="00C52B1B" w:rsidRPr="006F799C">
        <w:rPr>
          <w:rFonts w:ascii="Times New Roman" w:hAnsi="Times New Roman" w:cs="Times New Roman"/>
          <w:sz w:val="28"/>
          <w:szCs w:val="24"/>
        </w:rPr>
        <w:t>wie katalogu odpadów (Dz. U. 2014</w:t>
      </w:r>
      <w:r w:rsidRPr="006F799C">
        <w:rPr>
          <w:rFonts w:ascii="Times New Roman" w:hAnsi="Times New Roman" w:cs="Times New Roman"/>
          <w:sz w:val="28"/>
          <w:szCs w:val="24"/>
        </w:rPr>
        <w:t xml:space="preserve">r., </w:t>
      </w:r>
      <w:r w:rsidR="00C52B1B" w:rsidRPr="006F799C">
        <w:rPr>
          <w:rFonts w:ascii="Times New Roman" w:hAnsi="Times New Roman" w:cs="Times New Roman"/>
          <w:sz w:val="28"/>
          <w:szCs w:val="24"/>
        </w:rPr>
        <w:t xml:space="preserve"> poz. 1923</w:t>
      </w:r>
      <w:r w:rsidRPr="006F799C">
        <w:rPr>
          <w:rFonts w:ascii="Times New Roman" w:hAnsi="Times New Roman" w:cs="Times New Roman"/>
          <w:sz w:val="28"/>
          <w:szCs w:val="24"/>
        </w:rPr>
        <w:t>),</w:t>
      </w:r>
    </w:p>
    <w:p w:rsidR="007C2BEC" w:rsidRPr="006F799C" w:rsidRDefault="007C2BEC" w:rsidP="007C2BEC">
      <w:pPr>
        <w:pStyle w:val="ListParagraph1"/>
        <w:numPr>
          <w:ilvl w:val="0"/>
          <w:numId w:val="1"/>
        </w:numPr>
        <w:spacing w:after="0" w:line="240" w:lineRule="auto"/>
        <w:jc w:val="both"/>
        <w:rPr>
          <w:rFonts w:ascii="Times New Roman" w:hAnsi="Times New Roman"/>
          <w:sz w:val="28"/>
          <w:szCs w:val="24"/>
        </w:rPr>
      </w:pPr>
      <w:r w:rsidRPr="006F799C">
        <w:rPr>
          <w:rFonts w:ascii="Times New Roman" w:hAnsi="Times New Roman"/>
          <w:sz w:val="28"/>
          <w:szCs w:val="24"/>
        </w:rPr>
        <w:t xml:space="preserve">rozporządzenie Ministra Środowiska z dnia 8 grudnia 2010 r. w sprawie zakresu informacji oraz wzorów formularzy służących do sporządzania </w:t>
      </w:r>
      <w:r w:rsidR="002D687D">
        <w:rPr>
          <w:rFonts w:ascii="Times New Roman" w:hAnsi="Times New Roman"/>
          <w:sz w:val="28"/>
          <w:szCs w:val="24"/>
        </w:rPr>
        <w:br/>
      </w:r>
      <w:r w:rsidRPr="006F799C">
        <w:rPr>
          <w:rFonts w:ascii="Times New Roman" w:hAnsi="Times New Roman"/>
          <w:sz w:val="28"/>
          <w:szCs w:val="24"/>
        </w:rPr>
        <w:t>i przekazywania zbiorowych zestawień danych o odpadach (Dz. U. 2010r.</w:t>
      </w:r>
      <w:r w:rsidR="00C90CD0" w:rsidRPr="006F799C">
        <w:rPr>
          <w:rFonts w:ascii="Times New Roman" w:hAnsi="Times New Roman"/>
          <w:sz w:val="28"/>
          <w:szCs w:val="24"/>
        </w:rPr>
        <w:t>nr. 249</w:t>
      </w:r>
      <w:r w:rsidRPr="006F799C">
        <w:rPr>
          <w:rFonts w:ascii="Times New Roman" w:hAnsi="Times New Roman"/>
          <w:sz w:val="28"/>
          <w:szCs w:val="24"/>
        </w:rPr>
        <w:t>, poz. 1674),</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 rozporządzenie Ministra Środowiska z dnia 29 maja 2012 r. w sprawie poziomów recyklingu, przygotowania do ponownego użycia i odzysku innymi metodami niektórych frakcji odpadów komunalnych (Dz. U</w:t>
      </w:r>
      <w:r w:rsidR="00CB4717" w:rsidRPr="006F799C">
        <w:rPr>
          <w:rFonts w:ascii="Times New Roman" w:hAnsi="Times New Roman" w:cs="Times New Roman"/>
          <w:sz w:val="28"/>
          <w:szCs w:val="24"/>
        </w:rPr>
        <w:t>.</w:t>
      </w:r>
      <w:r w:rsidR="000442FF" w:rsidRPr="006F799C">
        <w:rPr>
          <w:rFonts w:ascii="Times New Roman" w:hAnsi="Times New Roman" w:cs="Times New Roman"/>
          <w:sz w:val="28"/>
          <w:szCs w:val="24"/>
        </w:rPr>
        <w:t xml:space="preserve"> 2012 r., poz. 645),</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rozporządzenie Ministra Środowiska z dnia 15 maja 2012 r. w sprawie wzorów sprawozdań o odebranych odpadach komunalnych, odebranych nieczystościach ciekłych oraz realizacji zadań z zakresu gospodarowania odpadami komunalnymi </w:t>
      </w:r>
      <w:r w:rsidR="00373382"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(Dz. U. 2012 r., poz. 630), </w:t>
      </w:r>
    </w:p>
    <w:p w:rsidR="000442FF"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rozporządzenie Ministra Środowiska z dnia 25 maja 2012 r. w sprawie poziomów ograniczenia masy odpadów komunalnych ulegających </w:t>
      </w:r>
      <w:r w:rsidR="000442FF" w:rsidRPr="006F799C">
        <w:rPr>
          <w:rFonts w:ascii="Times New Roman" w:hAnsi="Times New Roman" w:cs="Times New Roman"/>
          <w:sz w:val="28"/>
          <w:szCs w:val="24"/>
        </w:rPr>
        <w:t xml:space="preserve">biodegradacji </w:t>
      </w:r>
      <w:r w:rsidRPr="006F799C">
        <w:rPr>
          <w:rFonts w:ascii="Times New Roman" w:hAnsi="Times New Roman" w:cs="Times New Roman"/>
          <w:sz w:val="28"/>
          <w:szCs w:val="24"/>
        </w:rPr>
        <w:t>przekazywanych do składowania oraz sposobu obliczania poziomu ograniczenia masy tych odpadów (Dz. U. z 2012 r., poz. 676),</w:t>
      </w:r>
    </w:p>
    <w:p w:rsidR="007C2BEC" w:rsidRPr="006F799C" w:rsidRDefault="007C2BEC"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sz w:val="28"/>
          <w:szCs w:val="24"/>
        </w:rPr>
        <w:t>rozporządzenie Ministra Środowiska z dnia 11stycznia 2013 r. w sprawie szczegółowych wymagań w zakresie odbierania odpadów komunalnych od właścicieli nieruchomości (Dz. U. Z 2013 r., poz. 122)</w:t>
      </w:r>
    </w:p>
    <w:p w:rsidR="000442FF" w:rsidRPr="006F799C" w:rsidRDefault="00161897" w:rsidP="006832D0">
      <w:pPr>
        <w:pStyle w:val="Akapitzlist"/>
        <w:numPr>
          <w:ilvl w:val="0"/>
          <w:numId w:val="1"/>
        </w:numPr>
        <w:spacing w:after="0"/>
        <w:jc w:val="both"/>
        <w:rPr>
          <w:rFonts w:ascii="Times New Roman" w:hAnsi="Times New Roman" w:cs="Times New Roman"/>
          <w:b/>
          <w:sz w:val="28"/>
          <w:szCs w:val="24"/>
        </w:rPr>
      </w:pPr>
      <w:r w:rsidRPr="006F799C">
        <w:rPr>
          <w:rFonts w:ascii="Times New Roman" w:hAnsi="Times New Roman" w:cs="Times New Roman"/>
          <w:sz w:val="28"/>
          <w:szCs w:val="24"/>
        </w:rPr>
        <w:t xml:space="preserve">uchwała </w:t>
      </w:r>
      <w:r w:rsidR="002E6E9E" w:rsidRPr="006F799C">
        <w:rPr>
          <w:rFonts w:ascii="Times New Roman" w:hAnsi="Times New Roman" w:cs="Times New Roman"/>
          <w:sz w:val="28"/>
          <w:szCs w:val="24"/>
        </w:rPr>
        <w:t xml:space="preserve">Nr </w:t>
      </w:r>
      <w:r w:rsidR="00B537AA" w:rsidRPr="006F799C">
        <w:rPr>
          <w:rFonts w:ascii="Times New Roman" w:hAnsi="Times New Roman" w:cs="Times New Roman"/>
          <w:sz w:val="28"/>
          <w:szCs w:val="24"/>
        </w:rPr>
        <w:t>XX/138/2016</w:t>
      </w:r>
      <w:r w:rsidR="00AC4B60" w:rsidRPr="006F799C">
        <w:rPr>
          <w:rFonts w:ascii="Times New Roman" w:hAnsi="Times New Roman" w:cs="Times New Roman"/>
          <w:sz w:val="28"/>
          <w:szCs w:val="24"/>
        </w:rPr>
        <w:t xml:space="preserve"> Rady Gminy Bobrowniki z dnia </w:t>
      </w:r>
      <w:r w:rsidR="00B537AA" w:rsidRPr="006F799C">
        <w:rPr>
          <w:rFonts w:ascii="Times New Roman" w:hAnsi="Times New Roman" w:cs="Times New Roman"/>
          <w:sz w:val="28"/>
          <w:szCs w:val="24"/>
        </w:rPr>
        <w:t>28 grudnia 2017</w:t>
      </w:r>
      <w:r w:rsidR="00DC5732" w:rsidRPr="006F799C">
        <w:rPr>
          <w:rFonts w:ascii="Times New Roman" w:hAnsi="Times New Roman" w:cs="Times New Roman"/>
          <w:sz w:val="28"/>
          <w:szCs w:val="24"/>
        </w:rPr>
        <w:t>r. w sprawie R</w:t>
      </w:r>
      <w:r w:rsidRPr="006F799C">
        <w:rPr>
          <w:rFonts w:ascii="Times New Roman" w:hAnsi="Times New Roman" w:cs="Times New Roman"/>
          <w:sz w:val="28"/>
          <w:szCs w:val="24"/>
        </w:rPr>
        <w:t xml:space="preserve">egulaminu utrzymania czystości i porządku na terenie Gminy </w:t>
      </w:r>
      <w:r w:rsidR="00AC4B60" w:rsidRPr="006F799C">
        <w:rPr>
          <w:rFonts w:ascii="Times New Roman" w:hAnsi="Times New Roman" w:cs="Times New Roman"/>
          <w:sz w:val="28"/>
          <w:szCs w:val="24"/>
        </w:rPr>
        <w:t>Bobrowniki</w:t>
      </w:r>
      <w:r w:rsidRPr="006F799C">
        <w:rPr>
          <w:rFonts w:ascii="Times New Roman" w:hAnsi="Times New Roman" w:cs="Times New Roman"/>
          <w:sz w:val="28"/>
          <w:szCs w:val="24"/>
        </w:rPr>
        <w:t xml:space="preserve"> </w:t>
      </w:r>
      <w:r w:rsidR="00373382" w:rsidRPr="006F799C">
        <w:rPr>
          <w:rFonts w:ascii="Times New Roman" w:hAnsi="Times New Roman" w:cs="Times New Roman"/>
          <w:sz w:val="28"/>
          <w:szCs w:val="24"/>
        </w:rPr>
        <w:t xml:space="preserve">  </w:t>
      </w:r>
      <w:r w:rsidRPr="006F799C">
        <w:rPr>
          <w:rFonts w:ascii="Times New Roman" w:hAnsi="Times New Roman" w:cs="Times New Roman"/>
          <w:sz w:val="28"/>
          <w:szCs w:val="24"/>
        </w:rPr>
        <w:t>(</w:t>
      </w:r>
      <w:r w:rsidR="00AC4B60" w:rsidRPr="006F799C">
        <w:rPr>
          <w:rFonts w:ascii="Times New Roman" w:hAnsi="Times New Roman" w:cs="Times New Roman"/>
          <w:sz w:val="28"/>
          <w:szCs w:val="24"/>
        </w:rPr>
        <w:t>Dz.</w:t>
      </w:r>
      <w:r w:rsidR="00645D33" w:rsidRPr="006F799C">
        <w:rPr>
          <w:rFonts w:ascii="Times New Roman" w:hAnsi="Times New Roman" w:cs="Times New Roman"/>
          <w:sz w:val="28"/>
          <w:szCs w:val="24"/>
        </w:rPr>
        <w:t xml:space="preserve"> </w:t>
      </w:r>
      <w:r w:rsidR="00AC4B60" w:rsidRPr="006F799C">
        <w:rPr>
          <w:rFonts w:ascii="Times New Roman" w:hAnsi="Times New Roman" w:cs="Times New Roman"/>
          <w:sz w:val="28"/>
          <w:szCs w:val="24"/>
        </w:rPr>
        <w:t>U</w:t>
      </w:r>
      <w:r w:rsidR="003D7B35" w:rsidRPr="006F799C">
        <w:rPr>
          <w:rFonts w:ascii="Times New Roman" w:hAnsi="Times New Roman" w:cs="Times New Roman"/>
          <w:sz w:val="28"/>
          <w:szCs w:val="24"/>
        </w:rPr>
        <w:t>rz</w:t>
      </w:r>
      <w:r w:rsidR="00AC4B60" w:rsidRPr="006F799C">
        <w:rPr>
          <w:rFonts w:ascii="Times New Roman" w:hAnsi="Times New Roman" w:cs="Times New Roman"/>
          <w:sz w:val="28"/>
          <w:szCs w:val="24"/>
        </w:rPr>
        <w:t>.</w:t>
      </w:r>
      <w:r w:rsidR="003D7B35" w:rsidRPr="006F799C">
        <w:rPr>
          <w:rFonts w:ascii="Times New Roman" w:hAnsi="Times New Roman" w:cs="Times New Roman"/>
          <w:sz w:val="28"/>
          <w:szCs w:val="24"/>
        </w:rPr>
        <w:t xml:space="preserve"> </w:t>
      </w:r>
      <w:r w:rsidR="00255CA0" w:rsidRPr="006F799C">
        <w:rPr>
          <w:rFonts w:ascii="Times New Roman" w:hAnsi="Times New Roman" w:cs="Times New Roman"/>
          <w:sz w:val="28"/>
          <w:szCs w:val="24"/>
        </w:rPr>
        <w:t>Woj. Kuj.-Pom.</w:t>
      </w:r>
      <w:r w:rsidR="00AC4B60" w:rsidRPr="006F799C">
        <w:rPr>
          <w:rFonts w:ascii="Times New Roman" w:hAnsi="Times New Roman" w:cs="Times New Roman"/>
          <w:sz w:val="28"/>
          <w:szCs w:val="24"/>
        </w:rPr>
        <w:t xml:space="preserve"> </w:t>
      </w:r>
      <w:r w:rsidR="00B537AA" w:rsidRPr="006F799C">
        <w:rPr>
          <w:rFonts w:ascii="Times New Roman" w:hAnsi="Times New Roman" w:cs="Times New Roman"/>
          <w:sz w:val="28"/>
          <w:szCs w:val="24"/>
        </w:rPr>
        <w:t>z 2017</w:t>
      </w:r>
      <w:r w:rsidR="00D90E1C" w:rsidRPr="006F799C">
        <w:rPr>
          <w:rFonts w:ascii="Times New Roman" w:hAnsi="Times New Roman" w:cs="Times New Roman"/>
          <w:sz w:val="28"/>
          <w:szCs w:val="24"/>
        </w:rPr>
        <w:t xml:space="preserve"> r., poz. </w:t>
      </w:r>
      <w:r w:rsidR="00B537AA" w:rsidRPr="006F799C">
        <w:rPr>
          <w:rFonts w:ascii="Times New Roman" w:hAnsi="Times New Roman" w:cs="Times New Roman"/>
          <w:sz w:val="28"/>
          <w:szCs w:val="24"/>
        </w:rPr>
        <w:t>22</w:t>
      </w:r>
      <w:r w:rsidR="00D90E1C" w:rsidRPr="006F799C">
        <w:rPr>
          <w:rFonts w:ascii="Times New Roman" w:hAnsi="Times New Roman" w:cs="Times New Roman"/>
          <w:sz w:val="28"/>
          <w:szCs w:val="24"/>
        </w:rPr>
        <w:t>9</w:t>
      </w:r>
      <w:r w:rsidRPr="006F799C">
        <w:rPr>
          <w:rFonts w:ascii="Times New Roman" w:hAnsi="Times New Roman" w:cs="Times New Roman"/>
          <w:sz w:val="28"/>
          <w:szCs w:val="24"/>
        </w:rPr>
        <w:t>),</w:t>
      </w:r>
      <w:r w:rsidRPr="006F799C">
        <w:rPr>
          <w:rFonts w:ascii="Times New Roman" w:hAnsi="Times New Roman" w:cs="Times New Roman"/>
          <w:b/>
          <w:sz w:val="28"/>
          <w:szCs w:val="24"/>
        </w:rPr>
        <w:t xml:space="preserve"> </w:t>
      </w:r>
    </w:p>
    <w:p w:rsidR="00757EF7" w:rsidRPr="006F799C" w:rsidRDefault="00161897" w:rsidP="006832D0">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uchwała nr</w:t>
      </w:r>
      <w:r w:rsidR="00AC4B60" w:rsidRPr="006F799C">
        <w:rPr>
          <w:rFonts w:ascii="Times New Roman" w:hAnsi="Times New Roman" w:cs="Times New Roman"/>
          <w:sz w:val="28"/>
          <w:szCs w:val="24"/>
        </w:rPr>
        <w:t xml:space="preserve"> </w:t>
      </w:r>
      <w:r w:rsidR="00B537AA" w:rsidRPr="006F799C">
        <w:rPr>
          <w:rFonts w:ascii="Times New Roman" w:hAnsi="Times New Roman" w:cs="Times New Roman"/>
          <w:sz w:val="28"/>
          <w:szCs w:val="24"/>
        </w:rPr>
        <w:t>XX/139/2016</w:t>
      </w:r>
      <w:r w:rsidR="00AC4B60"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Rady </w:t>
      </w:r>
      <w:r w:rsidR="00AC4B60" w:rsidRPr="006F799C">
        <w:rPr>
          <w:rFonts w:ascii="Times New Roman" w:hAnsi="Times New Roman" w:cs="Times New Roman"/>
          <w:sz w:val="28"/>
          <w:szCs w:val="24"/>
        </w:rPr>
        <w:t xml:space="preserve">Gminy Bobrowniki z dnia </w:t>
      </w:r>
      <w:r w:rsidR="00B537AA" w:rsidRPr="006F799C">
        <w:rPr>
          <w:rFonts w:ascii="Times New Roman" w:hAnsi="Times New Roman" w:cs="Times New Roman"/>
          <w:sz w:val="28"/>
          <w:szCs w:val="24"/>
        </w:rPr>
        <w:t>28 grudnia 2016</w:t>
      </w:r>
      <w:r w:rsidR="00AC4B60" w:rsidRPr="006F799C">
        <w:rPr>
          <w:rFonts w:ascii="Times New Roman" w:hAnsi="Times New Roman" w:cs="Times New Roman"/>
          <w:sz w:val="28"/>
          <w:szCs w:val="24"/>
        </w:rPr>
        <w:t>r</w:t>
      </w:r>
      <w:r w:rsidR="00645D33" w:rsidRPr="006F799C">
        <w:rPr>
          <w:rFonts w:ascii="Times New Roman" w:hAnsi="Times New Roman" w:cs="Times New Roman"/>
          <w:sz w:val="28"/>
          <w:szCs w:val="24"/>
        </w:rPr>
        <w:t>.</w:t>
      </w:r>
      <w:r w:rsidRPr="006F799C">
        <w:rPr>
          <w:rFonts w:ascii="Times New Roman" w:hAnsi="Times New Roman" w:cs="Times New Roman"/>
          <w:sz w:val="28"/>
          <w:szCs w:val="24"/>
        </w:rPr>
        <w:t xml:space="preserve"> w sprawie szczegółowego sposobu i zakresu świadczenia usług w zakresie odbierania odpadów komunalnych od właścicieli nieruchomości w zamian za uiszczoną przez właściciela nieruchomości opłatę za gospodarowanie odpadami komunalnymi </w:t>
      </w:r>
      <w:r w:rsidR="00FB2F96" w:rsidRPr="006F799C">
        <w:rPr>
          <w:rFonts w:ascii="Times New Roman" w:hAnsi="Times New Roman" w:cs="Times New Roman"/>
          <w:sz w:val="28"/>
          <w:szCs w:val="24"/>
        </w:rPr>
        <w:t>(Dz. Urz. Woj. Kuj. – Po</w:t>
      </w:r>
      <w:r w:rsidR="00B537AA" w:rsidRPr="006F799C">
        <w:rPr>
          <w:rFonts w:ascii="Times New Roman" w:hAnsi="Times New Roman" w:cs="Times New Roman"/>
          <w:sz w:val="28"/>
          <w:szCs w:val="24"/>
        </w:rPr>
        <w:t>m.</w:t>
      </w:r>
      <w:r w:rsidR="002D687D">
        <w:rPr>
          <w:rFonts w:ascii="Times New Roman" w:hAnsi="Times New Roman" w:cs="Times New Roman"/>
          <w:sz w:val="28"/>
          <w:szCs w:val="24"/>
        </w:rPr>
        <w:br/>
      </w:r>
      <w:r w:rsidR="00B537AA" w:rsidRPr="006F799C">
        <w:rPr>
          <w:rFonts w:ascii="Times New Roman" w:hAnsi="Times New Roman" w:cs="Times New Roman"/>
          <w:sz w:val="28"/>
          <w:szCs w:val="24"/>
        </w:rPr>
        <w:t xml:space="preserve"> z 2017</w:t>
      </w:r>
      <w:r w:rsidR="00DC5732" w:rsidRPr="006F799C">
        <w:rPr>
          <w:rFonts w:ascii="Times New Roman" w:hAnsi="Times New Roman" w:cs="Times New Roman"/>
          <w:sz w:val="28"/>
          <w:szCs w:val="24"/>
        </w:rPr>
        <w:t>, p</w:t>
      </w:r>
      <w:r w:rsidR="00FB2F96" w:rsidRPr="006F799C">
        <w:rPr>
          <w:rFonts w:ascii="Times New Roman" w:hAnsi="Times New Roman" w:cs="Times New Roman"/>
          <w:sz w:val="28"/>
          <w:szCs w:val="24"/>
        </w:rPr>
        <w:t xml:space="preserve">oz. </w:t>
      </w:r>
      <w:r w:rsidR="00B537AA" w:rsidRPr="006F799C">
        <w:rPr>
          <w:rFonts w:ascii="Times New Roman" w:hAnsi="Times New Roman" w:cs="Times New Roman"/>
          <w:sz w:val="28"/>
          <w:szCs w:val="24"/>
        </w:rPr>
        <w:t>231</w:t>
      </w:r>
      <w:r w:rsidR="00FB2F96" w:rsidRPr="006F799C">
        <w:rPr>
          <w:rFonts w:ascii="Times New Roman" w:hAnsi="Times New Roman" w:cs="Times New Roman"/>
          <w:sz w:val="28"/>
          <w:szCs w:val="24"/>
        </w:rPr>
        <w:t>)</w:t>
      </w:r>
      <w:r w:rsidRPr="006F799C">
        <w:rPr>
          <w:rFonts w:ascii="Times New Roman" w:hAnsi="Times New Roman" w:cs="Times New Roman"/>
          <w:sz w:val="28"/>
          <w:szCs w:val="24"/>
        </w:rPr>
        <w:t xml:space="preserve">, </w:t>
      </w:r>
    </w:p>
    <w:p w:rsidR="00B537AA" w:rsidRPr="006F799C" w:rsidRDefault="00B537AA" w:rsidP="00B537AA">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t>uchwałą Nr XXXII/545/17 Sejmiku Wojewó</w:t>
      </w:r>
      <w:r w:rsidR="002D687D">
        <w:rPr>
          <w:rFonts w:ascii="Times New Roman" w:hAnsi="Times New Roman" w:cs="Times New Roman"/>
          <w:sz w:val="28"/>
          <w:szCs w:val="24"/>
        </w:rPr>
        <w:t xml:space="preserve">dztwa Kujawsko – Pomorskiego  </w:t>
      </w:r>
      <w:r w:rsidRPr="006F799C">
        <w:rPr>
          <w:rFonts w:ascii="Times New Roman" w:hAnsi="Times New Roman" w:cs="Times New Roman"/>
          <w:sz w:val="28"/>
          <w:szCs w:val="24"/>
        </w:rPr>
        <w:t xml:space="preserve"> z 29 ma</w:t>
      </w:r>
      <w:r w:rsidR="002D687D">
        <w:rPr>
          <w:rFonts w:ascii="Times New Roman" w:hAnsi="Times New Roman" w:cs="Times New Roman"/>
          <w:sz w:val="28"/>
          <w:szCs w:val="24"/>
        </w:rPr>
        <w:t>ja 2017 r. w sprawie uchwalenia „</w:t>
      </w:r>
      <w:r w:rsidRPr="006F799C">
        <w:rPr>
          <w:rFonts w:ascii="Times New Roman" w:hAnsi="Times New Roman" w:cs="Times New Roman"/>
          <w:sz w:val="28"/>
          <w:szCs w:val="24"/>
        </w:rPr>
        <w:t xml:space="preserve">Planu gospodarki odpadami województwa kujawsko – pomorskiego na lata 2016 – 2022 </w:t>
      </w:r>
      <w:r w:rsidR="002D687D">
        <w:rPr>
          <w:rFonts w:ascii="Times New Roman" w:hAnsi="Times New Roman" w:cs="Times New Roman"/>
          <w:sz w:val="28"/>
          <w:szCs w:val="24"/>
        </w:rPr>
        <w:br/>
      </w:r>
      <w:r w:rsidRPr="006F799C">
        <w:rPr>
          <w:rFonts w:ascii="Times New Roman" w:hAnsi="Times New Roman" w:cs="Times New Roman"/>
          <w:sz w:val="28"/>
          <w:szCs w:val="24"/>
        </w:rPr>
        <w:t>z perspektywą na lata 2023 –2028”,</w:t>
      </w:r>
    </w:p>
    <w:p w:rsidR="00B537AA" w:rsidRPr="006F799C" w:rsidRDefault="00B537AA" w:rsidP="00B537AA">
      <w:pPr>
        <w:pStyle w:val="Akapitzlist"/>
        <w:numPr>
          <w:ilvl w:val="0"/>
          <w:numId w:val="1"/>
        </w:numPr>
        <w:spacing w:after="0"/>
        <w:jc w:val="both"/>
        <w:rPr>
          <w:rFonts w:ascii="Times New Roman" w:hAnsi="Times New Roman" w:cs="Times New Roman"/>
          <w:sz w:val="28"/>
          <w:szCs w:val="24"/>
        </w:rPr>
      </w:pPr>
      <w:r w:rsidRPr="006F799C">
        <w:rPr>
          <w:rFonts w:ascii="Times New Roman" w:hAnsi="Times New Roman" w:cs="Times New Roman"/>
          <w:sz w:val="28"/>
          <w:szCs w:val="24"/>
        </w:rPr>
        <w:lastRenderedPageBreak/>
        <w:t>uchwałą Nr XXXII/546/17 Sejmiku Województwa Kujawsko –Pomo</w:t>
      </w:r>
      <w:r w:rsidR="002D687D">
        <w:rPr>
          <w:rFonts w:ascii="Times New Roman" w:hAnsi="Times New Roman" w:cs="Times New Roman"/>
          <w:sz w:val="28"/>
          <w:szCs w:val="24"/>
        </w:rPr>
        <w:t>rskiego</w:t>
      </w:r>
      <w:r w:rsidRPr="006F799C">
        <w:rPr>
          <w:rFonts w:ascii="Times New Roman" w:hAnsi="Times New Roman" w:cs="Times New Roman"/>
          <w:sz w:val="28"/>
          <w:szCs w:val="24"/>
        </w:rPr>
        <w:t xml:space="preserve"> z 29 maja 2017 r. w sprawie wykonania „ Planu gospodarki odpadami województwa kujawsko – pomorskiego na lata 2016 – 2022</w:t>
      </w:r>
      <w:r w:rsidR="002D687D">
        <w:rPr>
          <w:rFonts w:ascii="Times New Roman" w:hAnsi="Times New Roman" w:cs="Times New Roman"/>
          <w:sz w:val="28"/>
          <w:szCs w:val="24"/>
        </w:rPr>
        <w:br/>
      </w:r>
      <w:r w:rsidRPr="006F799C">
        <w:rPr>
          <w:rFonts w:ascii="Times New Roman" w:hAnsi="Times New Roman" w:cs="Times New Roman"/>
          <w:sz w:val="28"/>
          <w:szCs w:val="24"/>
        </w:rPr>
        <w:t xml:space="preserve"> z perspektywą na lata 2023 –2028”,</w:t>
      </w:r>
    </w:p>
    <w:p w:rsidR="00757EF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b) Wykonawca podczas realizacji zamówienia zapewni osiągnięcie odpowiednich poziomów recyklingu, przygotowania do ponownego użycia </w:t>
      </w:r>
      <w:r w:rsidR="002D687D">
        <w:rPr>
          <w:rFonts w:ascii="Times New Roman" w:hAnsi="Times New Roman" w:cs="Times New Roman"/>
          <w:sz w:val="28"/>
          <w:szCs w:val="24"/>
        </w:rPr>
        <w:br/>
      </w:r>
      <w:r w:rsidR="004E75D3" w:rsidRPr="006F799C">
        <w:rPr>
          <w:rFonts w:ascii="Times New Roman" w:hAnsi="Times New Roman" w:cs="Times New Roman"/>
          <w:sz w:val="28"/>
          <w:szCs w:val="24"/>
        </w:rPr>
        <w:t xml:space="preserve">i odzysku innymi metodami oraz </w:t>
      </w:r>
      <w:r w:rsidRPr="006F799C">
        <w:rPr>
          <w:rFonts w:ascii="Times New Roman" w:hAnsi="Times New Roman" w:cs="Times New Roman"/>
          <w:sz w:val="28"/>
          <w:szCs w:val="24"/>
        </w:rPr>
        <w:t>ograniczenia masy odpadów komunalnych ulegających biodegradacji przekazywanych do składowania</w:t>
      </w:r>
      <w:r w:rsidR="00AC4B60" w:rsidRPr="006F799C">
        <w:rPr>
          <w:rFonts w:ascii="Times New Roman" w:hAnsi="Times New Roman" w:cs="Times New Roman"/>
          <w:sz w:val="28"/>
          <w:szCs w:val="24"/>
        </w:rPr>
        <w:t xml:space="preserve">, </w:t>
      </w:r>
      <w:r w:rsidR="0045415E" w:rsidRPr="006F799C">
        <w:rPr>
          <w:rFonts w:ascii="Times New Roman" w:hAnsi="Times New Roman" w:cs="Times New Roman"/>
          <w:sz w:val="28"/>
          <w:szCs w:val="24"/>
        </w:rPr>
        <w:t xml:space="preserve">w stosunku </w:t>
      </w:r>
      <w:r w:rsidR="002D687D">
        <w:rPr>
          <w:rFonts w:ascii="Times New Roman" w:hAnsi="Times New Roman" w:cs="Times New Roman"/>
          <w:sz w:val="28"/>
          <w:szCs w:val="24"/>
        </w:rPr>
        <w:br/>
      </w:r>
      <w:r w:rsidR="0045415E" w:rsidRPr="006F799C">
        <w:rPr>
          <w:rFonts w:ascii="Times New Roman" w:hAnsi="Times New Roman" w:cs="Times New Roman"/>
          <w:sz w:val="28"/>
          <w:szCs w:val="24"/>
        </w:rPr>
        <w:t>do faktycznie odebranej ilości odpadów komunalnych,</w:t>
      </w:r>
      <w:r w:rsidRPr="006F799C">
        <w:rPr>
          <w:rFonts w:ascii="Times New Roman" w:hAnsi="Times New Roman" w:cs="Times New Roman"/>
          <w:sz w:val="28"/>
          <w:szCs w:val="24"/>
        </w:rPr>
        <w:t xml:space="preserve"> zgodnie z </w:t>
      </w:r>
      <w:r w:rsidR="00757EF7" w:rsidRPr="006F799C">
        <w:rPr>
          <w:rFonts w:ascii="Times New Roman" w:hAnsi="Times New Roman" w:cs="Times New Roman"/>
          <w:sz w:val="28"/>
          <w:szCs w:val="24"/>
        </w:rPr>
        <w:t>:</w:t>
      </w:r>
    </w:p>
    <w:p w:rsidR="00757EF7" w:rsidRPr="006F799C" w:rsidRDefault="00161897" w:rsidP="006832D0">
      <w:pPr>
        <w:pStyle w:val="Akapitzlist"/>
        <w:numPr>
          <w:ilvl w:val="0"/>
          <w:numId w:val="2"/>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art. 3 ust. 2 pkt.7, art. 3b i art. 3c ustawy z dnia 13 września </w:t>
      </w:r>
      <w:r w:rsidR="004E75D3" w:rsidRPr="006F799C">
        <w:rPr>
          <w:rFonts w:ascii="Times New Roman" w:hAnsi="Times New Roman" w:cs="Times New Roman"/>
          <w:sz w:val="28"/>
          <w:szCs w:val="24"/>
        </w:rPr>
        <w:t xml:space="preserve"> </w:t>
      </w:r>
      <w:r w:rsidRPr="006F799C">
        <w:rPr>
          <w:rFonts w:ascii="Times New Roman" w:hAnsi="Times New Roman" w:cs="Times New Roman"/>
          <w:sz w:val="28"/>
          <w:szCs w:val="24"/>
        </w:rPr>
        <w:t>1996r.</w:t>
      </w:r>
      <w:r w:rsidR="002D687D">
        <w:rPr>
          <w:rFonts w:ascii="Times New Roman" w:hAnsi="Times New Roman" w:cs="Times New Roman"/>
          <w:sz w:val="28"/>
          <w:szCs w:val="24"/>
        </w:rPr>
        <w:br/>
      </w:r>
      <w:r w:rsidRPr="006F799C">
        <w:rPr>
          <w:rFonts w:ascii="Times New Roman" w:hAnsi="Times New Roman" w:cs="Times New Roman"/>
          <w:sz w:val="28"/>
          <w:szCs w:val="24"/>
        </w:rPr>
        <w:t xml:space="preserve"> o utrzymaniu czystości i porządku w gminach </w:t>
      </w:r>
      <w:r w:rsidR="00045FA3" w:rsidRPr="006F799C">
        <w:rPr>
          <w:rStyle w:val="apple-converted-space"/>
          <w:rFonts w:ascii="Times New Roman" w:hAnsi="Times New Roman" w:cs="Times New Roman"/>
          <w:bCs/>
          <w:sz w:val="28"/>
          <w:szCs w:val="24"/>
          <w:shd w:val="clear" w:color="auto" w:fill="FFFFFF"/>
        </w:rPr>
        <w:t> </w:t>
      </w:r>
      <w:r w:rsidR="00C90CD0" w:rsidRPr="006F799C">
        <w:rPr>
          <w:rStyle w:val="apple-converted-space"/>
          <w:rFonts w:ascii="Times New Roman" w:hAnsi="Times New Roman" w:cs="Times New Roman"/>
          <w:bCs/>
          <w:sz w:val="28"/>
          <w:szCs w:val="24"/>
          <w:shd w:val="clear" w:color="auto" w:fill="FFFFFF"/>
        </w:rPr>
        <w:t>(Dz. U. z 2017r. poz.</w:t>
      </w:r>
      <w:r w:rsidR="00C90CD0" w:rsidRPr="006F799C">
        <w:rPr>
          <w:rFonts w:ascii="Times New Roman" w:hAnsi="Times New Roman" w:cs="Times New Roman"/>
          <w:sz w:val="28"/>
          <w:szCs w:val="24"/>
        </w:rPr>
        <w:t>1289)</w:t>
      </w:r>
    </w:p>
    <w:p w:rsidR="00757EF7" w:rsidRPr="006F799C" w:rsidRDefault="00161897" w:rsidP="006832D0">
      <w:pPr>
        <w:pStyle w:val="Akapitzlist"/>
        <w:numPr>
          <w:ilvl w:val="0"/>
          <w:numId w:val="2"/>
        </w:numPr>
        <w:spacing w:after="0"/>
        <w:jc w:val="both"/>
        <w:rPr>
          <w:rFonts w:ascii="Times New Roman" w:hAnsi="Times New Roman" w:cs="Times New Roman"/>
          <w:sz w:val="28"/>
          <w:szCs w:val="24"/>
        </w:rPr>
      </w:pPr>
      <w:r w:rsidRPr="006F799C">
        <w:rPr>
          <w:rFonts w:ascii="Times New Roman" w:hAnsi="Times New Roman" w:cs="Times New Roman"/>
          <w:sz w:val="28"/>
          <w:szCs w:val="24"/>
        </w:rPr>
        <w:t>rozporządzeniem Ministra Środowiska z 29 maja 2012 r. w sprawie poziomów recyklingu, przygotowania do ponownego użycia i odzysku innymi metodami niektóry</w:t>
      </w:r>
      <w:r w:rsidR="006F1F2B" w:rsidRPr="006F799C">
        <w:rPr>
          <w:rFonts w:ascii="Times New Roman" w:hAnsi="Times New Roman" w:cs="Times New Roman"/>
          <w:sz w:val="28"/>
          <w:szCs w:val="24"/>
        </w:rPr>
        <w:t>ch frakcji odpadów komunalnych (Dz. U. 2012 r., poz. 645),</w:t>
      </w:r>
    </w:p>
    <w:p w:rsidR="00757EF7" w:rsidRPr="006F799C" w:rsidRDefault="00161897" w:rsidP="00D76411">
      <w:pPr>
        <w:pStyle w:val="Bezodstpw"/>
        <w:numPr>
          <w:ilvl w:val="0"/>
          <w:numId w:val="2"/>
        </w:numPr>
        <w:jc w:val="both"/>
        <w:rPr>
          <w:sz w:val="28"/>
          <w:szCs w:val="24"/>
        </w:rPr>
      </w:pPr>
      <w:r w:rsidRPr="006F799C">
        <w:rPr>
          <w:sz w:val="28"/>
          <w:szCs w:val="24"/>
        </w:rPr>
        <w:t>rozporządzeniem Ministra Środowis</w:t>
      </w:r>
      <w:r w:rsidR="006F1F2B" w:rsidRPr="006F799C">
        <w:rPr>
          <w:sz w:val="28"/>
          <w:szCs w:val="24"/>
        </w:rPr>
        <w:t xml:space="preserve">ka z 25 maja 2012 r. w sprawie </w:t>
      </w:r>
      <w:r w:rsidR="004E75D3" w:rsidRPr="006F799C">
        <w:rPr>
          <w:sz w:val="28"/>
          <w:szCs w:val="24"/>
        </w:rPr>
        <w:t xml:space="preserve"> </w:t>
      </w:r>
      <w:r w:rsidRPr="006F799C">
        <w:rPr>
          <w:sz w:val="28"/>
          <w:szCs w:val="24"/>
        </w:rPr>
        <w:t xml:space="preserve">poziomów ograniczania masy odpadów komunalnych ulegających biodegradacji przekazywanych do składowania oraz sposobu obliczania poziomu </w:t>
      </w:r>
      <w:r w:rsidR="00757EF7" w:rsidRPr="006F799C">
        <w:rPr>
          <w:sz w:val="28"/>
          <w:szCs w:val="24"/>
        </w:rPr>
        <w:t>ograniczania masy tych odpadów</w:t>
      </w:r>
      <w:r w:rsidR="006F1F2B" w:rsidRPr="006F799C">
        <w:rPr>
          <w:sz w:val="28"/>
          <w:szCs w:val="24"/>
        </w:rPr>
        <w:t xml:space="preserve">  </w:t>
      </w:r>
      <w:r w:rsidR="002D687D">
        <w:rPr>
          <w:sz w:val="28"/>
          <w:szCs w:val="24"/>
        </w:rPr>
        <w:t xml:space="preserve">   </w:t>
      </w:r>
      <w:r w:rsidR="00650404" w:rsidRPr="006F799C">
        <w:rPr>
          <w:sz w:val="28"/>
          <w:szCs w:val="24"/>
        </w:rPr>
        <w:t xml:space="preserve"> </w:t>
      </w:r>
      <w:r w:rsidR="006F1F2B" w:rsidRPr="006F799C">
        <w:rPr>
          <w:sz w:val="28"/>
          <w:szCs w:val="24"/>
        </w:rPr>
        <w:t>(Dz. U. z 2012 r., poz. 676),</w:t>
      </w:r>
    </w:p>
    <w:p w:rsidR="00757EF7" w:rsidRPr="006F799C" w:rsidRDefault="00161897" w:rsidP="006832D0">
      <w:pPr>
        <w:pStyle w:val="Akapitzlist"/>
        <w:numPr>
          <w:ilvl w:val="0"/>
          <w:numId w:val="2"/>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uchwałą Nr </w:t>
      </w:r>
      <w:r w:rsidR="00C90CD0" w:rsidRPr="006F799C">
        <w:rPr>
          <w:rFonts w:ascii="Times New Roman" w:hAnsi="Times New Roman" w:cs="Times New Roman"/>
          <w:sz w:val="28"/>
          <w:szCs w:val="24"/>
        </w:rPr>
        <w:t>XXXII/545/17</w:t>
      </w:r>
      <w:r w:rsidRPr="006F799C">
        <w:rPr>
          <w:rFonts w:ascii="Times New Roman" w:hAnsi="Times New Roman" w:cs="Times New Roman"/>
          <w:sz w:val="28"/>
          <w:szCs w:val="24"/>
        </w:rPr>
        <w:t xml:space="preserve"> Sejmiku Województwa Kujawsko – Pomorskiego </w:t>
      </w:r>
      <w:r w:rsidR="00D76411"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 </w:t>
      </w:r>
      <w:r w:rsidR="00C90CD0" w:rsidRPr="006F799C">
        <w:rPr>
          <w:rFonts w:ascii="Times New Roman" w:hAnsi="Times New Roman" w:cs="Times New Roman"/>
          <w:sz w:val="28"/>
          <w:szCs w:val="24"/>
        </w:rPr>
        <w:t xml:space="preserve">29 maja 2017 </w:t>
      </w:r>
      <w:r w:rsidRPr="006F799C">
        <w:rPr>
          <w:rFonts w:ascii="Times New Roman" w:hAnsi="Times New Roman" w:cs="Times New Roman"/>
          <w:sz w:val="28"/>
          <w:szCs w:val="24"/>
        </w:rPr>
        <w:t>r. w sprawie uchwalen</w:t>
      </w:r>
      <w:r w:rsidR="00255CA0" w:rsidRPr="006F799C">
        <w:rPr>
          <w:rFonts w:ascii="Times New Roman" w:hAnsi="Times New Roman" w:cs="Times New Roman"/>
          <w:sz w:val="28"/>
          <w:szCs w:val="24"/>
        </w:rPr>
        <w:t>ia „ Planu gospodarki odpadami województwa k</w:t>
      </w:r>
      <w:r w:rsidRPr="006F799C">
        <w:rPr>
          <w:rFonts w:ascii="Times New Roman" w:hAnsi="Times New Roman" w:cs="Times New Roman"/>
          <w:sz w:val="28"/>
          <w:szCs w:val="24"/>
        </w:rPr>
        <w:t xml:space="preserve">ujawsko – </w:t>
      </w:r>
      <w:r w:rsidR="00255CA0" w:rsidRPr="006F799C">
        <w:rPr>
          <w:rFonts w:ascii="Times New Roman" w:hAnsi="Times New Roman" w:cs="Times New Roman"/>
          <w:sz w:val="28"/>
          <w:szCs w:val="24"/>
        </w:rPr>
        <w:t>p</w:t>
      </w:r>
      <w:r w:rsidRPr="006F799C">
        <w:rPr>
          <w:rFonts w:ascii="Times New Roman" w:hAnsi="Times New Roman" w:cs="Times New Roman"/>
          <w:sz w:val="28"/>
          <w:szCs w:val="24"/>
        </w:rPr>
        <w:t>omorskiego na lata 201</w:t>
      </w:r>
      <w:r w:rsidR="00C90CD0" w:rsidRPr="006F799C">
        <w:rPr>
          <w:rFonts w:ascii="Times New Roman" w:hAnsi="Times New Roman" w:cs="Times New Roman"/>
          <w:sz w:val="28"/>
          <w:szCs w:val="24"/>
        </w:rPr>
        <w:t>6 – 2022 z perspektywą na lata 20</w:t>
      </w:r>
      <w:r w:rsidR="00B537AA" w:rsidRPr="006F799C">
        <w:rPr>
          <w:rFonts w:ascii="Times New Roman" w:hAnsi="Times New Roman" w:cs="Times New Roman"/>
          <w:sz w:val="28"/>
          <w:szCs w:val="24"/>
        </w:rPr>
        <w:t>23</w:t>
      </w:r>
      <w:r w:rsidRPr="006F799C">
        <w:rPr>
          <w:rFonts w:ascii="Times New Roman" w:hAnsi="Times New Roman" w:cs="Times New Roman"/>
          <w:sz w:val="28"/>
          <w:szCs w:val="24"/>
        </w:rPr>
        <w:t xml:space="preserve"> –</w:t>
      </w:r>
      <w:r w:rsidR="00757EF7" w:rsidRPr="006F799C">
        <w:rPr>
          <w:rFonts w:ascii="Times New Roman" w:hAnsi="Times New Roman" w:cs="Times New Roman"/>
          <w:sz w:val="28"/>
          <w:szCs w:val="24"/>
        </w:rPr>
        <w:t>20</w:t>
      </w:r>
      <w:r w:rsidR="00B537AA" w:rsidRPr="006F799C">
        <w:rPr>
          <w:rFonts w:ascii="Times New Roman" w:hAnsi="Times New Roman" w:cs="Times New Roman"/>
          <w:sz w:val="28"/>
          <w:szCs w:val="24"/>
        </w:rPr>
        <w:t>28</w:t>
      </w:r>
      <w:r w:rsidR="00757EF7" w:rsidRPr="006F799C">
        <w:rPr>
          <w:rFonts w:ascii="Times New Roman" w:hAnsi="Times New Roman" w:cs="Times New Roman"/>
          <w:sz w:val="28"/>
          <w:szCs w:val="24"/>
        </w:rPr>
        <w:t>”,</w:t>
      </w:r>
    </w:p>
    <w:p w:rsidR="00F617F2" w:rsidRPr="006F799C" w:rsidRDefault="00161897" w:rsidP="00375CDB">
      <w:pPr>
        <w:pStyle w:val="Akapitzlist"/>
        <w:numPr>
          <w:ilvl w:val="0"/>
          <w:numId w:val="2"/>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uchwałą Nr </w:t>
      </w:r>
      <w:r w:rsidR="00C90CD0" w:rsidRPr="006F799C">
        <w:rPr>
          <w:rFonts w:ascii="Times New Roman" w:hAnsi="Times New Roman" w:cs="Times New Roman"/>
          <w:sz w:val="28"/>
          <w:szCs w:val="24"/>
        </w:rPr>
        <w:t>XXXII/546/17</w:t>
      </w:r>
      <w:r w:rsidRPr="006F799C">
        <w:rPr>
          <w:rFonts w:ascii="Times New Roman" w:hAnsi="Times New Roman" w:cs="Times New Roman"/>
          <w:sz w:val="28"/>
          <w:szCs w:val="24"/>
        </w:rPr>
        <w:t xml:space="preserve"> Sejmiku Województwa Kujawsko –Pomorskiego</w:t>
      </w:r>
      <w:r w:rsidR="00D76411"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 z </w:t>
      </w:r>
      <w:r w:rsidR="00C90CD0" w:rsidRPr="006F799C">
        <w:rPr>
          <w:rFonts w:ascii="Times New Roman" w:hAnsi="Times New Roman" w:cs="Times New Roman"/>
          <w:sz w:val="28"/>
          <w:szCs w:val="24"/>
        </w:rPr>
        <w:t>29 maja 2017 r</w:t>
      </w:r>
      <w:r w:rsidR="00516ED7">
        <w:rPr>
          <w:rFonts w:ascii="Times New Roman" w:hAnsi="Times New Roman" w:cs="Times New Roman"/>
          <w:sz w:val="28"/>
          <w:szCs w:val="24"/>
        </w:rPr>
        <w:t>. w sprawie wykonania „</w:t>
      </w:r>
      <w:r w:rsidRPr="006F799C">
        <w:rPr>
          <w:rFonts w:ascii="Times New Roman" w:hAnsi="Times New Roman" w:cs="Times New Roman"/>
          <w:sz w:val="28"/>
          <w:szCs w:val="24"/>
        </w:rPr>
        <w:t xml:space="preserve">Planu gospodarki odpadami województwa kujawsko – pomorskiego na lata </w:t>
      </w:r>
      <w:r w:rsidR="00B537AA" w:rsidRPr="006F799C">
        <w:rPr>
          <w:rFonts w:ascii="Times New Roman" w:hAnsi="Times New Roman" w:cs="Times New Roman"/>
          <w:sz w:val="28"/>
          <w:szCs w:val="24"/>
        </w:rPr>
        <w:t>2016 – 2022 z perspektywą na lata 2023 –2028</w:t>
      </w:r>
      <w:r w:rsidRPr="006F799C">
        <w:rPr>
          <w:rFonts w:ascii="Times New Roman" w:hAnsi="Times New Roman" w:cs="Times New Roman"/>
          <w:sz w:val="28"/>
          <w:szCs w:val="24"/>
        </w:rPr>
        <w:t>”</w:t>
      </w:r>
      <w:r w:rsidR="00F617F2" w:rsidRPr="006F799C">
        <w:rPr>
          <w:rFonts w:ascii="Times New Roman" w:hAnsi="Times New Roman" w:cs="Times New Roman"/>
          <w:sz w:val="28"/>
          <w:szCs w:val="24"/>
        </w:rPr>
        <w:t>,</w:t>
      </w:r>
    </w:p>
    <w:p w:rsidR="00485C3B" w:rsidRPr="006F799C" w:rsidRDefault="007953BB" w:rsidP="00B77EF2">
      <w:pPr>
        <w:pStyle w:val="Akapitzlist"/>
        <w:spacing w:after="0"/>
        <w:ind w:left="0" w:firstLine="142"/>
        <w:jc w:val="both"/>
        <w:rPr>
          <w:rFonts w:ascii="Times New Roman" w:hAnsi="Times New Roman" w:cs="Times New Roman"/>
          <w:sz w:val="28"/>
          <w:szCs w:val="24"/>
        </w:rPr>
      </w:pPr>
      <w:r w:rsidRPr="006F799C">
        <w:rPr>
          <w:rFonts w:ascii="Times New Roman" w:hAnsi="Times New Roman" w:cs="Times New Roman"/>
          <w:sz w:val="28"/>
          <w:szCs w:val="24"/>
        </w:rPr>
        <w:t>c) Wykonawca zobowiązany będzie do zaoferowania, a na wniosek  właścicieli nieruchomości dostarczenia i ustawienia na terenie nieruchomości pojemników na odpady zmieszane</w:t>
      </w:r>
      <w:r w:rsidR="00375CDB" w:rsidRPr="006F799C">
        <w:rPr>
          <w:rFonts w:ascii="Times New Roman" w:hAnsi="Times New Roman" w:cs="Times New Roman"/>
          <w:sz w:val="28"/>
          <w:szCs w:val="24"/>
        </w:rPr>
        <w:t xml:space="preserve"> </w:t>
      </w:r>
      <w:r w:rsidRPr="006F799C">
        <w:rPr>
          <w:rFonts w:ascii="Times New Roman" w:hAnsi="Times New Roman" w:cs="Times New Roman"/>
          <w:sz w:val="28"/>
          <w:szCs w:val="24"/>
        </w:rPr>
        <w:t>i popiół na czas realizacji przedmiotowego zamówienia lub na inny okres. Zakres świadczenia tej usługi Wykonawca ustali indywidualne z właścicielami nieruchomości na podstawie umowy cywilno – prawnej. Wykonawca dostarczy pojemniki nie później niż</w:t>
      </w:r>
      <w:r w:rsidR="00B4066D"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 do </w:t>
      </w:r>
      <w:r w:rsidR="00FB0C61" w:rsidRPr="006F799C">
        <w:rPr>
          <w:rFonts w:ascii="Times New Roman" w:hAnsi="Times New Roman" w:cs="Times New Roman"/>
          <w:sz w:val="28"/>
          <w:szCs w:val="24"/>
        </w:rPr>
        <w:t>31 grudnia 201</w:t>
      </w:r>
      <w:r w:rsidR="00786532" w:rsidRPr="006F799C">
        <w:rPr>
          <w:rFonts w:ascii="Times New Roman" w:hAnsi="Times New Roman" w:cs="Times New Roman"/>
          <w:sz w:val="28"/>
          <w:szCs w:val="24"/>
        </w:rPr>
        <w:t>7</w:t>
      </w:r>
      <w:r w:rsidRPr="006F799C">
        <w:rPr>
          <w:rFonts w:ascii="Times New Roman" w:hAnsi="Times New Roman" w:cs="Times New Roman"/>
          <w:sz w:val="28"/>
          <w:szCs w:val="24"/>
        </w:rPr>
        <w:t xml:space="preserve">r., ustawione zostaną one przez  Wykonawcę w miejscach uzgodnionych </w:t>
      </w:r>
      <w:r w:rsidR="00B4066D"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 właścicielami nieruchomości. </w:t>
      </w:r>
    </w:p>
    <w:p w:rsidR="00DF22B3" w:rsidRPr="006F799C" w:rsidRDefault="005A66A1" w:rsidP="0045017C">
      <w:pPr>
        <w:spacing w:after="0"/>
        <w:jc w:val="both"/>
        <w:rPr>
          <w:rFonts w:ascii="Times New Roman" w:hAnsi="Times New Roman" w:cs="Times New Roman"/>
          <w:sz w:val="28"/>
          <w:szCs w:val="24"/>
        </w:rPr>
      </w:pPr>
      <w:r w:rsidRPr="006F799C">
        <w:rPr>
          <w:rFonts w:ascii="Times New Roman" w:hAnsi="Times New Roman" w:cs="Times New Roman"/>
          <w:sz w:val="28"/>
          <w:szCs w:val="24"/>
        </w:rPr>
        <w:t>d)</w:t>
      </w:r>
      <w:r w:rsidR="0045017C" w:rsidRPr="006F799C">
        <w:rPr>
          <w:rFonts w:ascii="Times New Roman" w:hAnsi="Times New Roman" w:cs="Times New Roman"/>
          <w:sz w:val="28"/>
          <w:szCs w:val="24"/>
        </w:rPr>
        <w:t xml:space="preserve"> </w:t>
      </w:r>
      <w:r w:rsidR="00DF22B3" w:rsidRPr="006F799C">
        <w:rPr>
          <w:rFonts w:ascii="Times New Roman" w:hAnsi="Times New Roman" w:cs="Times New Roman"/>
          <w:sz w:val="28"/>
          <w:szCs w:val="24"/>
        </w:rPr>
        <w:t>Wykonawca zobowiązany będzie do dostarczenia bez wnoszenia przez właściciela nieruchomości dodatkowych opłat, worków do selektyw</w:t>
      </w:r>
      <w:r w:rsidR="00F617F2" w:rsidRPr="006F799C">
        <w:rPr>
          <w:rFonts w:ascii="Times New Roman" w:hAnsi="Times New Roman" w:cs="Times New Roman"/>
          <w:sz w:val="28"/>
          <w:szCs w:val="24"/>
        </w:rPr>
        <w:t>nej zbiórki odpadów komunalnych zgodnie</w:t>
      </w:r>
      <w:r w:rsidR="00DF22B3" w:rsidRPr="006F799C">
        <w:rPr>
          <w:rFonts w:ascii="Times New Roman" w:hAnsi="Times New Roman" w:cs="Times New Roman"/>
          <w:sz w:val="28"/>
          <w:szCs w:val="24"/>
        </w:rPr>
        <w:t xml:space="preserve"> </w:t>
      </w:r>
      <w:r w:rsidR="0045017C" w:rsidRPr="006F799C">
        <w:rPr>
          <w:rFonts w:ascii="Times New Roman" w:hAnsi="Times New Roman" w:cs="Times New Roman"/>
          <w:sz w:val="28"/>
          <w:szCs w:val="24"/>
        </w:rPr>
        <w:t>z pkt C ppkt. 1 lit. b Rozdział III SIWZ</w:t>
      </w:r>
      <w:r w:rsidR="00B4066D" w:rsidRPr="006F799C">
        <w:rPr>
          <w:rFonts w:ascii="Times New Roman" w:hAnsi="Times New Roman" w:cs="Times New Roman"/>
          <w:sz w:val="28"/>
          <w:szCs w:val="24"/>
        </w:rPr>
        <w:t>.</w:t>
      </w:r>
    </w:p>
    <w:p w:rsidR="00161897" w:rsidRPr="006F799C" w:rsidRDefault="005A66A1"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lastRenderedPageBreak/>
        <w:t>e</w:t>
      </w:r>
      <w:r w:rsidR="00161897" w:rsidRPr="006F799C">
        <w:rPr>
          <w:rFonts w:ascii="Times New Roman" w:hAnsi="Times New Roman" w:cs="Times New Roman"/>
          <w:sz w:val="28"/>
          <w:szCs w:val="24"/>
        </w:rPr>
        <w:t xml:space="preserve">) W dniu podpisania umowy Wykonawca otrzyma od Zamawiającego szczegółowy wykaz właścicieli nieruchomości, z których odbierane będą </w:t>
      </w:r>
      <w:r w:rsidR="008B0460"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 xml:space="preserve">stałe odpady komunalne. </w:t>
      </w:r>
    </w:p>
    <w:p w:rsidR="00161897" w:rsidRPr="006F799C" w:rsidRDefault="005A66A1"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f</w:t>
      </w:r>
      <w:r w:rsidR="00161897" w:rsidRPr="006F799C">
        <w:rPr>
          <w:rFonts w:ascii="Times New Roman" w:hAnsi="Times New Roman" w:cs="Times New Roman"/>
          <w:sz w:val="28"/>
          <w:szCs w:val="24"/>
        </w:rPr>
        <w:t>) Jeśli podczas odbierania odpadów dojdzie</w:t>
      </w:r>
      <w:r w:rsidR="0045415E" w:rsidRPr="006F799C">
        <w:rPr>
          <w:rFonts w:ascii="Times New Roman" w:hAnsi="Times New Roman" w:cs="Times New Roman"/>
          <w:sz w:val="28"/>
          <w:szCs w:val="24"/>
        </w:rPr>
        <w:t xml:space="preserve"> do uszkodzenia lub zniszczenia </w:t>
      </w:r>
      <w:r w:rsidR="002D687D">
        <w:rPr>
          <w:rFonts w:ascii="Times New Roman" w:hAnsi="Times New Roman" w:cs="Times New Roman"/>
          <w:sz w:val="28"/>
          <w:szCs w:val="24"/>
        </w:rPr>
        <w:br/>
      </w:r>
      <w:r w:rsidR="00161897" w:rsidRPr="006F799C">
        <w:rPr>
          <w:rFonts w:ascii="Times New Roman" w:hAnsi="Times New Roman" w:cs="Times New Roman"/>
          <w:sz w:val="28"/>
          <w:szCs w:val="24"/>
        </w:rPr>
        <w:t>z winy Wykonawcy pojemników</w:t>
      </w:r>
      <w:r w:rsidR="0045415E" w:rsidRPr="006F799C">
        <w:rPr>
          <w:rFonts w:ascii="Times New Roman" w:hAnsi="Times New Roman" w:cs="Times New Roman"/>
          <w:sz w:val="28"/>
          <w:szCs w:val="24"/>
        </w:rPr>
        <w:t xml:space="preserve"> będących własnością właściciela nieruchomości</w:t>
      </w:r>
      <w:r w:rsidR="00161897" w:rsidRPr="006F799C">
        <w:rPr>
          <w:rFonts w:ascii="Times New Roman" w:hAnsi="Times New Roman" w:cs="Times New Roman"/>
          <w:sz w:val="28"/>
          <w:szCs w:val="24"/>
        </w:rPr>
        <w:t xml:space="preserve">, </w:t>
      </w:r>
      <w:r w:rsidR="0045415E" w:rsidRPr="006F799C">
        <w:rPr>
          <w:rFonts w:ascii="Times New Roman" w:hAnsi="Times New Roman" w:cs="Times New Roman"/>
          <w:sz w:val="28"/>
          <w:szCs w:val="24"/>
        </w:rPr>
        <w:t xml:space="preserve">z którym Wykonawca nie ma podpisanej umowy cywilno-prawnej, </w:t>
      </w:r>
      <w:r w:rsidR="00161897" w:rsidRPr="006F799C">
        <w:rPr>
          <w:rFonts w:ascii="Times New Roman" w:hAnsi="Times New Roman" w:cs="Times New Roman"/>
          <w:sz w:val="28"/>
          <w:szCs w:val="24"/>
        </w:rPr>
        <w:t xml:space="preserve">Wykonawca w trakcie realizacji </w:t>
      </w:r>
      <w:r w:rsidR="008B0460"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 xml:space="preserve">zamówienia zobowiązany będzie do </w:t>
      </w:r>
      <w:r w:rsidR="008B0460" w:rsidRPr="006F799C">
        <w:rPr>
          <w:rFonts w:ascii="Times New Roman" w:hAnsi="Times New Roman" w:cs="Times New Roman"/>
          <w:sz w:val="28"/>
          <w:szCs w:val="24"/>
        </w:rPr>
        <w:t>wymiany</w:t>
      </w:r>
      <w:r w:rsidR="00161897" w:rsidRPr="006F799C">
        <w:rPr>
          <w:rFonts w:ascii="Times New Roman" w:hAnsi="Times New Roman" w:cs="Times New Roman"/>
          <w:sz w:val="28"/>
          <w:szCs w:val="24"/>
        </w:rPr>
        <w:t xml:space="preserve"> pojemników na swój koszt. </w:t>
      </w:r>
    </w:p>
    <w:p w:rsidR="00161897" w:rsidRPr="006F799C" w:rsidRDefault="005A66A1"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g</w:t>
      </w:r>
      <w:r w:rsidR="00161897" w:rsidRPr="006F799C">
        <w:rPr>
          <w:rFonts w:ascii="Times New Roman" w:hAnsi="Times New Roman" w:cs="Times New Roman"/>
          <w:sz w:val="28"/>
          <w:szCs w:val="24"/>
        </w:rPr>
        <w:t>) Za szkody w majątku Zamawiającego lub osób trzecich spowodowane</w:t>
      </w:r>
      <w:r w:rsidR="002D687D">
        <w:rPr>
          <w:rFonts w:ascii="Times New Roman" w:hAnsi="Times New Roman" w:cs="Times New Roman"/>
          <w:sz w:val="28"/>
          <w:szCs w:val="24"/>
        </w:rPr>
        <w:br/>
      </w:r>
      <w:r w:rsidR="00161897" w:rsidRPr="006F799C">
        <w:rPr>
          <w:rFonts w:ascii="Times New Roman" w:hAnsi="Times New Roman" w:cs="Times New Roman"/>
          <w:sz w:val="28"/>
          <w:szCs w:val="24"/>
        </w:rPr>
        <w:t xml:space="preserve"> w trakcie odbioru odpadów odpowiedzialność ponosi Wykonawca. </w:t>
      </w:r>
    </w:p>
    <w:p w:rsidR="00161897" w:rsidRPr="006F799C" w:rsidRDefault="005A66A1"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h</w:t>
      </w:r>
      <w:r w:rsidR="00161897" w:rsidRPr="006F799C">
        <w:rPr>
          <w:rFonts w:ascii="Times New Roman" w:hAnsi="Times New Roman" w:cs="Times New Roman"/>
          <w:sz w:val="28"/>
          <w:szCs w:val="24"/>
        </w:rPr>
        <w:t xml:space="preserve">) Wykonawca zobowiązany będzie także do zebrania odpadów leżących obok pojemników jeśli będzie to wynikiem jego działania. </w:t>
      </w:r>
    </w:p>
    <w:p w:rsidR="00161897" w:rsidRPr="006F799C" w:rsidRDefault="005A66A1"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i</w:t>
      </w:r>
      <w:r w:rsidR="00161897" w:rsidRPr="006F799C">
        <w:rPr>
          <w:rFonts w:ascii="Times New Roman" w:hAnsi="Times New Roman" w:cs="Times New Roman"/>
          <w:sz w:val="28"/>
          <w:szCs w:val="24"/>
        </w:rPr>
        <w:t xml:space="preserve">) Wykonawca zobowiązany będzie w ramach umowy do przygotowania </w:t>
      </w:r>
      <w:r w:rsidR="0045415E" w:rsidRPr="006F799C">
        <w:rPr>
          <w:rFonts w:ascii="Times New Roman" w:hAnsi="Times New Roman" w:cs="Times New Roman"/>
          <w:sz w:val="28"/>
          <w:szCs w:val="24"/>
        </w:rPr>
        <w:t>harmonogramu</w:t>
      </w:r>
      <w:r w:rsidR="00161897" w:rsidRPr="006F799C">
        <w:rPr>
          <w:rFonts w:ascii="Times New Roman" w:hAnsi="Times New Roman" w:cs="Times New Roman"/>
          <w:sz w:val="28"/>
          <w:szCs w:val="24"/>
        </w:rPr>
        <w:t xml:space="preserve"> odbioru odpadów oraz do jego</w:t>
      </w:r>
      <w:r w:rsidR="008B0460"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dystrybucji wśród właścicieli nieruchomości</w:t>
      </w:r>
      <w:r w:rsidR="00485C3B" w:rsidRPr="006F799C">
        <w:rPr>
          <w:rFonts w:ascii="Times New Roman" w:hAnsi="Times New Roman" w:cs="Times New Roman"/>
          <w:sz w:val="28"/>
          <w:szCs w:val="24"/>
        </w:rPr>
        <w:t xml:space="preserve"> </w:t>
      </w:r>
      <w:r w:rsidR="00485C3B" w:rsidRPr="006F799C">
        <w:rPr>
          <w:rFonts w:ascii="Times New Roman" w:hAnsi="Times New Roman" w:cs="Times New Roman"/>
          <w:sz w:val="28"/>
          <w:szCs w:val="24"/>
          <w:u w:val="single"/>
        </w:rPr>
        <w:t>po uprzednim skonsultowaniu go z Zamawiającym</w:t>
      </w:r>
      <w:r w:rsidR="00161897"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u w:val="single"/>
        </w:rPr>
        <w:t>Wykonawca zobowiązany będzie również do dystrybucji wśród właścicieli nieruchomości innych dokumentów związanych z Systemem Gospodarki Odpadami o ile nie będą one wymagały potwierdzenia odbioru</w:t>
      </w:r>
      <w:r w:rsidR="00161897" w:rsidRPr="006F799C">
        <w:rPr>
          <w:rFonts w:ascii="Times New Roman" w:hAnsi="Times New Roman" w:cs="Times New Roman"/>
          <w:sz w:val="28"/>
          <w:szCs w:val="24"/>
        </w:rPr>
        <w:t>.</w:t>
      </w:r>
    </w:p>
    <w:p w:rsidR="007953BB" w:rsidRPr="006F799C" w:rsidRDefault="005A66A1"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j</w:t>
      </w:r>
      <w:r w:rsidR="00161897" w:rsidRPr="006F799C">
        <w:rPr>
          <w:rFonts w:ascii="Times New Roman" w:hAnsi="Times New Roman" w:cs="Times New Roman"/>
          <w:sz w:val="28"/>
          <w:szCs w:val="24"/>
        </w:rPr>
        <w:t xml:space="preserve">) </w:t>
      </w:r>
      <w:r w:rsidR="007953BB" w:rsidRPr="006F799C">
        <w:rPr>
          <w:rFonts w:ascii="Times New Roman" w:hAnsi="Times New Roman" w:cs="Times New Roman"/>
          <w:sz w:val="28"/>
          <w:szCs w:val="24"/>
        </w:rPr>
        <w:t>Wykonawca od 01.0</w:t>
      </w:r>
      <w:r w:rsidR="00F617F2" w:rsidRPr="006F799C">
        <w:rPr>
          <w:rFonts w:ascii="Times New Roman" w:hAnsi="Times New Roman" w:cs="Times New Roman"/>
          <w:sz w:val="28"/>
          <w:szCs w:val="24"/>
        </w:rPr>
        <w:t>1.201</w:t>
      </w:r>
      <w:r w:rsidR="00786532" w:rsidRPr="006F799C">
        <w:rPr>
          <w:rFonts w:ascii="Times New Roman" w:hAnsi="Times New Roman" w:cs="Times New Roman"/>
          <w:sz w:val="28"/>
          <w:szCs w:val="24"/>
        </w:rPr>
        <w:t>7</w:t>
      </w:r>
      <w:r w:rsidR="007953BB" w:rsidRPr="006F799C">
        <w:rPr>
          <w:rFonts w:ascii="Times New Roman" w:hAnsi="Times New Roman" w:cs="Times New Roman"/>
          <w:sz w:val="28"/>
          <w:szCs w:val="24"/>
        </w:rPr>
        <w:t xml:space="preserve"> r. do czasu zorganizowania przez Zamawiającego Punktu Selektywnej Zbiórki Odpadów Komunalnych (PSZOK) na terenie Gminy Bobrowniki będzie zobowiązany dostarczyć we wskazanym przez Zamawiającego terminie oraz na wskazane przez niego miejsce odpowiednie pojemniki lub inny sprzęt techniczny do odbioru odpadów, które powinny trafić do PSZOK.  Odbiór następujących odpadów następował będzie bez pobierania dodatkowej opłaty:</w:t>
      </w:r>
    </w:p>
    <w:p w:rsidR="007953BB" w:rsidRPr="006F799C" w:rsidRDefault="007953BB" w:rsidP="006832D0">
      <w:pPr>
        <w:pStyle w:val="Akapitzlist"/>
        <w:numPr>
          <w:ilvl w:val="0"/>
          <w:numId w:val="21"/>
        </w:numPr>
        <w:spacing w:after="0"/>
        <w:jc w:val="both"/>
        <w:rPr>
          <w:rFonts w:ascii="Times New Roman" w:hAnsi="Times New Roman" w:cs="Times New Roman"/>
          <w:sz w:val="28"/>
          <w:szCs w:val="24"/>
        </w:rPr>
      </w:pPr>
      <w:r w:rsidRPr="006F799C">
        <w:rPr>
          <w:rFonts w:ascii="Times New Roman" w:hAnsi="Times New Roman" w:cs="Times New Roman"/>
          <w:sz w:val="28"/>
          <w:szCs w:val="24"/>
        </w:rPr>
        <w:t>Przeterminowane leki</w:t>
      </w:r>
    </w:p>
    <w:p w:rsidR="007953BB" w:rsidRPr="006F799C" w:rsidRDefault="007953BB" w:rsidP="006832D0">
      <w:pPr>
        <w:pStyle w:val="Akapitzlist"/>
        <w:numPr>
          <w:ilvl w:val="0"/>
          <w:numId w:val="21"/>
        </w:numPr>
        <w:spacing w:after="0"/>
        <w:jc w:val="both"/>
        <w:rPr>
          <w:rFonts w:ascii="Times New Roman" w:hAnsi="Times New Roman" w:cs="Times New Roman"/>
          <w:sz w:val="28"/>
          <w:szCs w:val="24"/>
        </w:rPr>
      </w:pPr>
      <w:r w:rsidRPr="006F799C">
        <w:rPr>
          <w:rFonts w:ascii="Times New Roman" w:hAnsi="Times New Roman" w:cs="Times New Roman"/>
          <w:sz w:val="28"/>
          <w:szCs w:val="24"/>
        </w:rPr>
        <w:t>Chemikalia oraz zużyte opony</w:t>
      </w:r>
    </w:p>
    <w:p w:rsidR="007953BB" w:rsidRPr="006F799C" w:rsidRDefault="007953BB" w:rsidP="006832D0">
      <w:pPr>
        <w:pStyle w:val="Akapitzlist"/>
        <w:numPr>
          <w:ilvl w:val="0"/>
          <w:numId w:val="21"/>
        </w:numPr>
        <w:spacing w:after="0"/>
        <w:jc w:val="both"/>
        <w:rPr>
          <w:rFonts w:ascii="Times New Roman" w:hAnsi="Times New Roman" w:cs="Times New Roman"/>
          <w:sz w:val="28"/>
          <w:szCs w:val="24"/>
        </w:rPr>
      </w:pPr>
      <w:r w:rsidRPr="006F799C">
        <w:rPr>
          <w:rFonts w:ascii="Times New Roman" w:hAnsi="Times New Roman" w:cs="Times New Roman"/>
          <w:sz w:val="28"/>
          <w:szCs w:val="24"/>
        </w:rPr>
        <w:t>Zużyte baterie i akumulatory</w:t>
      </w:r>
    </w:p>
    <w:p w:rsidR="007953BB" w:rsidRPr="006F799C" w:rsidRDefault="007953BB" w:rsidP="006832D0">
      <w:pPr>
        <w:pStyle w:val="Akapitzlist"/>
        <w:numPr>
          <w:ilvl w:val="0"/>
          <w:numId w:val="21"/>
        </w:numPr>
        <w:spacing w:after="0"/>
        <w:jc w:val="both"/>
        <w:rPr>
          <w:rFonts w:ascii="Times New Roman" w:hAnsi="Times New Roman" w:cs="Times New Roman"/>
          <w:sz w:val="28"/>
          <w:szCs w:val="24"/>
        </w:rPr>
      </w:pPr>
      <w:r w:rsidRPr="006F799C">
        <w:rPr>
          <w:rFonts w:ascii="Times New Roman" w:hAnsi="Times New Roman" w:cs="Times New Roman"/>
          <w:sz w:val="28"/>
          <w:szCs w:val="24"/>
        </w:rPr>
        <w:t>Zużyty sprzęt elektryczny i elektroniczny</w:t>
      </w:r>
    </w:p>
    <w:p w:rsidR="007953BB" w:rsidRPr="006F799C" w:rsidRDefault="007953BB" w:rsidP="006832D0">
      <w:pPr>
        <w:pStyle w:val="Akapitzlist"/>
        <w:numPr>
          <w:ilvl w:val="0"/>
          <w:numId w:val="21"/>
        </w:numPr>
        <w:spacing w:after="0"/>
        <w:jc w:val="both"/>
        <w:rPr>
          <w:rFonts w:ascii="Times New Roman" w:hAnsi="Times New Roman" w:cs="Times New Roman"/>
          <w:sz w:val="28"/>
          <w:szCs w:val="24"/>
        </w:rPr>
      </w:pPr>
      <w:r w:rsidRPr="006F799C">
        <w:rPr>
          <w:rFonts w:ascii="Times New Roman" w:hAnsi="Times New Roman" w:cs="Times New Roman"/>
          <w:sz w:val="28"/>
          <w:szCs w:val="24"/>
        </w:rPr>
        <w:t>Meble i odpady wielkogabarytowe</w:t>
      </w:r>
    </w:p>
    <w:p w:rsidR="007953BB" w:rsidRPr="006F799C" w:rsidRDefault="007953BB" w:rsidP="006832D0">
      <w:pPr>
        <w:pStyle w:val="Akapitzlist"/>
        <w:numPr>
          <w:ilvl w:val="0"/>
          <w:numId w:val="21"/>
        </w:numPr>
        <w:spacing w:after="0"/>
        <w:jc w:val="both"/>
        <w:rPr>
          <w:rFonts w:ascii="Times New Roman" w:hAnsi="Times New Roman" w:cs="Times New Roman"/>
          <w:sz w:val="28"/>
          <w:szCs w:val="24"/>
        </w:rPr>
      </w:pPr>
      <w:r w:rsidRPr="006F799C">
        <w:rPr>
          <w:rFonts w:ascii="Times New Roman" w:hAnsi="Times New Roman" w:cs="Times New Roman"/>
          <w:sz w:val="28"/>
          <w:szCs w:val="24"/>
        </w:rPr>
        <w:t>Odpady budowlane i rozbiórkowe</w:t>
      </w:r>
    </w:p>
    <w:p w:rsidR="007953BB" w:rsidRPr="006F799C" w:rsidRDefault="007953BB" w:rsidP="006832D0">
      <w:pPr>
        <w:pStyle w:val="Akapitzlist"/>
        <w:numPr>
          <w:ilvl w:val="0"/>
          <w:numId w:val="21"/>
        </w:numPr>
        <w:spacing w:after="0"/>
        <w:jc w:val="both"/>
        <w:rPr>
          <w:rFonts w:ascii="Times New Roman" w:hAnsi="Times New Roman" w:cs="Times New Roman"/>
          <w:sz w:val="28"/>
          <w:szCs w:val="24"/>
        </w:rPr>
      </w:pPr>
      <w:r w:rsidRPr="006F799C">
        <w:rPr>
          <w:rFonts w:ascii="Times New Roman" w:hAnsi="Times New Roman" w:cs="Times New Roman"/>
          <w:sz w:val="28"/>
          <w:szCs w:val="24"/>
        </w:rPr>
        <w:t>Tekstylia i odzież</w:t>
      </w:r>
    </w:p>
    <w:p w:rsidR="007953BB" w:rsidRPr="006F799C" w:rsidRDefault="007953BB" w:rsidP="006832D0">
      <w:pPr>
        <w:pStyle w:val="Akapitzlist"/>
        <w:numPr>
          <w:ilvl w:val="0"/>
          <w:numId w:val="21"/>
        </w:numPr>
        <w:spacing w:after="0"/>
        <w:jc w:val="both"/>
        <w:rPr>
          <w:rFonts w:ascii="Times New Roman" w:hAnsi="Times New Roman" w:cs="Times New Roman"/>
          <w:sz w:val="28"/>
          <w:szCs w:val="24"/>
        </w:rPr>
      </w:pPr>
      <w:r w:rsidRPr="006F799C">
        <w:rPr>
          <w:rFonts w:ascii="Times New Roman" w:hAnsi="Times New Roman" w:cs="Times New Roman"/>
          <w:sz w:val="28"/>
          <w:szCs w:val="24"/>
        </w:rPr>
        <w:t>Powstające w gospodarstwach domowych odpady niebezpieczne (resztki farb, lakierów, klejów, żywic, środków do konserwacji i ochrony drewna oraz opakowania po nich, rozpuszczalniki, środki czyszczące</w:t>
      </w:r>
      <w:r w:rsidR="002D687D">
        <w:rPr>
          <w:rFonts w:ascii="Times New Roman" w:hAnsi="Times New Roman" w:cs="Times New Roman"/>
          <w:sz w:val="28"/>
          <w:szCs w:val="24"/>
        </w:rPr>
        <w:t>, substancje do wywabiania plam</w:t>
      </w:r>
      <w:r w:rsidRPr="006F799C">
        <w:rPr>
          <w:rFonts w:ascii="Times New Roman" w:hAnsi="Times New Roman" w:cs="Times New Roman"/>
          <w:sz w:val="28"/>
          <w:szCs w:val="24"/>
        </w:rPr>
        <w:t xml:space="preserve">i opakowania po nich, pojemniki po aerozolach, pozostałości po domowych środkach do dezynfekcji i dezynsekcji, środki </w:t>
      </w:r>
      <w:r w:rsidRPr="006F799C">
        <w:rPr>
          <w:rFonts w:ascii="Times New Roman" w:hAnsi="Times New Roman" w:cs="Times New Roman"/>
          <w:sz w:val="28"/>
          <w:szCs w:val="24"/>
        </w:rPr>
        <w:lastRenderedPageBreak/>
        <w:t>ochrony roślin oaz opakowania po nich, lampy fluoroscencyjne i inne odpady zawierające rtęć w tym świetlówki, termometry, przełączniki, zużyte kartridże i tonery, przepracowane oleje zebrane w sposób selektywny).</w:t>
      </w:r>
    </w:p>
    <w:p w:rsidR="00E57BAC" w:rsidRPr="006F799C" w:rsidRDefault="005A66A1" w:rsidP="0045017C">
      <w:pPr>
        <w:spacing w:after="0"/>
        <w:jc w:val="both"/>
        <w:rPr>
          <w:rFonts w:ascii="Times New Roman" w:hAnsi="Times New Roman" w:cs="Times New Roman"/>
          <w:sz w:val="28"/>
          <w:szCs w:val="24"/>
          <w:u w:val="single"/>
        </w:rPr>
      </w:pPr>
      <w:r w:rsidRPr="006F799C">
        <w:rPr>
          <w:rFonts w:ascii="Times New Roman" w:hAnsi="Times New Roman" w:cs="Times New Roman"/>
          <w:sz w:val="28"/>
          <w:szCs w:val="24"/>
        </w:rPr>
        <w:t>k</w:t>
      </w:r>
      <w:r w:rsidR="00E57BAC" w:rsidRPr="006F799C">
        <w:rPr>
          <w:rFonts w:ascii="Times New Roman" w:hAnsi="Times New Roman" w:cs="Times New Roman"/>
          <w:sz w:val="28"/>
          <w:szCs w:val="24"/>
        </w:rPr>
        <w:t xml:space="preserve">) Wykonawca zobowiązany będzie </w:t>
      </w:r>
      <w:r w:rsidR="00BA2CD9" w:rsidRPr="006F799C">
        <w:rPr>
          <w:rFonts w:ascii="Times New Roman" w:hAnsi="Times New Roman" w:cs="Times New Roman"/>
          <w:sz w:val="28"/>
          <w:szCs w:val="24"/>
        </w:rPr>
        <w:t xml:space="preserve">także do  </w:t>
      </w:r>
      <w:r w:rsidR="00BA2CD9" w:rsidRPr="006F799C">
        <w:rPr>
          <w:rFonts w:ascii="Times New Roman" w:hAnsi="Times New Roman" w:cs="Times New Roman"/>
          <w:sz w:val="28"/>
          <w:szCs w:val="24"/>
          <w:u w:val="single"/>
        </w:rPr>
        <w:t>dostarczenia, ustawienia</w:t>
      </w:r>
      <w:r w:rsidR="00E57BAC" w:rsidRPr="006F799C">
        <w:rPr>
          <w:rFonts w:ascii="Times New Roman" w:hAnsi="Times New Roman" w:cs="Times New Roman"/>
          <w:sz w:val="28"/>
          <w:szCs w:val="24"/>
          <w:u w:val="single"/>
        </w:rPr>
        <w:t xml:space="preserve"> </w:t>
      </w:r>
      <w:r w:rsidR="002D687D">
        <w:rPr>
          <w:rFonts w:ascii="Times New Roman" w:hAnsi="Times New Roman" w:cs="Times New Roman"/>
          <w:sz w:val="28"/>
          <w:szCs w:val="24"/>
          <w:u w:val="single"/>
        </w:rPr>
        <w:br/>
      </w:r>
      <w:r w:rsidR="00E57BAC" w:rsidRPr="006F799C">
        <w:rPr>
          <w:rFonts w:ascii="Times New Roman" w:hAnsi="Times New Roman" w:cs="Times New Roman"/>
          <w:sz w:val="28"/>
          <w:szCs w:val="24"/>
          <w:u w:val="single"/>
        </w:rPr>
        <w:t>w wyznaczonych przez Zamawiającego aptekach i budynkach uż</w:t>
      </w:r>
      <w:r w:rsidR="00BA2CD9" w:rsidRPr="006F799C">
        <w:rPr>
          <w:rFonts w:ascii="Times New Roman" w:hAnsi="Times New Roman" w:cs="Times New Roman"/>
          <w:sz w:val="28"/>
          <w:szCs w:val="24"/>
          <w:u w:val="single"/>
        </w:rPr>
        <w:t>yteczności publicznej  pojemników</w:t>
      </w:r>
      <w:r w:rsidR="00E57BAC" w:rsidRPr="006F799C">
        <w:rPr>
          <w:rFonts w:ascii="Times New Roman" w:hAnsi="Times New Roman" w:cs="Times New Roman"/>
          <w:sz w:val="28"/>
          <w:szCs w:val="24"/>
          <w:u w:val="single"/>
        </w:rPr>
        <w:t xml:space="preserve"> do selektywnego zbierania przeterminowanych leków</w:t>
      </w:r>
      <w:r w:rsidR="002D687D">
        <w:rPr>
          <w:rFonts w:ascii="Times New Roman" w:hAnsi="Times New Roman" w:cs="Times New Roman"/>
          <w:sz w:val="28"/>
          <w:szCs w:val="24"/>
          <w:u w:val="single"/>
        </w:rPr>
        <w:br/>
      </w:r>
      <w:r w:rsidR="00E57BAC" w:rsidRPr="006F799C">
        <w:rPr>
          <w:rFonts w:ascii="Times New Roman" w:hAnsi="Times New Roman" w:cs="Times New Roman"/>
          <w:sz w:val="28"/>
          <w:szCs w:val="24"/>
          <w:u w:val="single"/>
        </w:rPr>
        <w:t>i baterii.</w:t>
      </w:r>
    </w:p>
    <w:p w:rsidR="0051074F" w:rsidRPr="006F799C" w:rsidRDefault="0051074F"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l</w:t>
      </w:r>
      <w:r w:rsidR="007953BB"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 xml:space="preserve">Wykonawca w ramach realizacji przedmiotu zamówienia </w:t>
      </w:r>
      <w:r w:rsidR="00161897" w:rsidRPr="006F799C">
        <w:rPr>
          <w:rFonts w:ascii="Times New Roman" w:hAnsi="Times New Roman" w:cs="Times New Roman"/>
          <w:sz w:val="28"/>
          <w:szCs w:val="24"/>
          <w:u w:val="single"/>
        </w:rPr>
        <w:t xml:space="preserve">nie będzie mógł </w:t>
      </w:r>
      <w:r w:rsidR="00CC6E51" w:rsidRPr="006F799C">
        <w:rPr>
          <w:rFonts w:ascii="Times New Roman" w:hAnsi="Times New Roman" w:cs="Times New Roman"/>
          <w:sz w:val="28"/>
          <w:szCs w:val="24"/>
          <w:u w:val="single"/>
        </w:rPr>
        <w:t xml:space="preserve"> </w:t>
      </w:r>
      <w:r w:rsidR="00161897" w:rsidRPr="006F799C">
        <w:rPr>
          <w:rFonts w:ascii="Times New Roman" w:hAnsi="Times New Roman" w:cs="Times New Roman"/>
          <w:sz w:val="28"/>
          <w:szCs w:val="24"/>
          <w:u w:val="single"/>
        </w:rPr>
        <w:t xml:space="preserve">mieszać </w:t>
      </w:r>
      <w:r w:rsidR="00161897" w:rsidRPr="006F799C">
        <w:rPr>
          <w:rFonts w:ascii="Times New Roman" w:hAnsi="Times New Roman" w:cs="Times New Roman"/>
          <w:sz w:val="28"/>
          <w:szCs w:val="24"/>
        </w:rPr>
        <w:t>selektywnie zebranych odpadów komunalnych z niesegregowanymi (zmieszanymi) odpadami komunalnymi.</w:t>
      </w:r>
    </w:p>
    <w:p w:rsidR="00310903" w:rsidRPr="006F799C" w:rsidRDefault="0051074F" w:rsidP="00375CDB">
      <w:pPr>
        <w:spacing w:after="0"/>
        <w:jc w:val="both"/>
        <w:rPr>
          <w:rFonts w:ascii="Times New Roman" w:hAnsi="Times New Roman" w:cs="Times New Roman"/>
          <w:sz w:val="28"/>
          <w:szCs w:val="24"/>
          <w:u w:val="single"/>
        </w:rPr>
      </w:pPr>
      <w:r w:rsidRPr="006F799C">
        <w:rPr>
          <w:rFonts w:ascii="Times New Roman" w:hAnsi="Times New Roman" w:cs="Times New Roman"/>
          <w:sz w:val="28"/>
          <w:szCs w:val="24"/>
        </w:rPr>
        <w:t>ł</w:t>
      </w:r>
      <w:r w:rsidR="00161897" w:rsidRPr="006F799C">
        <w:rPr>
          <w:rFonts w:ascii="Times New Roman" w:hAnsi="Times New Roman" w:cs="Times New Roman"/>
          <w:sz w:val="28"/>
          <w:szCs w:val="24"/>
        </w:rPr>
        <w:t xml:space="preserve">) Wykonawca zobowiązany będzie do monitorowania obowiązku ciążącego </w:t>
      </w:r>
      <w:r w:rsidR="00CC6E51"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 xml:space="preserve">na właścicielu nieruchomości w zakresie selektywnego zbierania odpadów komunalnych. W przypadku stwierdzenia, że właściciel nieruchomości nie wywiązuje się z obowiązku w zakresie segregacji odpadów, </w:t>
      </w:r>
      <w:r w:rsidR="00161897" w:rsidRPr="006F799C">
        <w:rPr>
          <w:rFonts w:ascii="Times New Roman" w:hAnsi="Times New Roman" w:cs="Times New Roman"/>
          <w:i/>
          <w:sz w:val="28"/>
          <w:szCs w:val="24"/>
          <w:u w:val="single"/>
        </w:rPr>
        <w:t xml:space="preserve">Wykonawca odbiera odpady jako niesegregowane (zmieszane) odpady komunalne. Wykonawca zobowiązany będzie w terminie </w:t>
      </w:r>
      <w:r w:rsidR="00E57BAC" w:rsidRPr="006F799C">
        <w:rPr>
          <w:rFonts w:ascii="Times New Roman" w:hAnsi="Times New Roman" w:cs="Times New Roman"/>
          <w:i/>
          <w:sz w:val="28"/>
          <w:szCs w:val="24"/>
          <w:u w:val="single"/>
        </w:rPr>
        <w:t>5</w:t>
      </w:r>
      <w:r w:rsidR="00161897" w:rsidRPr="006F799C">
        <w:rPr>
          <w:rFonts w:ascii="Times New Roman" w:hAnsi="Times New Roman" w:cs="Times New Roman"/>
          <w:i/>
          <w:sz w:val="28"/>
          <w:szCs w:val="24"/>
          <w:u w:val="single"/>
        </w:rPr>
        <w:t xml:space="preserve"> dni roboczych od dnia zaistnienia opisanej sytuacji do pisemnego lub drogą elektroniczną poinformowania Zamawiającego </w:t>
      </w:r>
      <w:r w:rsidR="00310903" w:rsidRPr="006F799C">
        <w:rPr>
          <w:rFonts w:ascii="Times New Roman" w:hAnsi="Times New Roman" w:cs="Times New Roman"/>
          <w:i/>
          <w:sz w:val="28"/>
          <w:szCs w:val="24"/>
          <w:u w:val="single"/>
        </w:rPr>
        <w:t xml:space="preserve">           </w:t>
      </w:r>
      <w:r w:rsidR="00161897" w:rsidRPr="006F799C">
        <w:rPr>
          <w:rFonts w:ascii="Times New Roman" w:hAnsi="Times New Roman" w:cs="Times New Roman"/>
          <w:i/>
          <w:sz w:val="28"/>
          <w:szCs w:val="24"/>
          <w:u w:val="single"/>
        </w:rPr>
        <w:t>o niewywiązaniu się z obowiązków segregacji odpadów przez właściciela nieruchomości</w:t>
      </w:r>
      <w:r w:rsidR="00161897" w:rsidRPr="006F799C">
        <w:rPr>
          <w:rFonts w:ascii="Times New Roman" w:hAnsi="Times New Roman" w:cs="Times New Roman"/>
          <w:sz w:val="28"/>
          <w:szCs w:val="24"/>
          <w:u w:val="single"/>
        </w:rPr>
        <w:t xml:space="preserve">.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Do informacji Wykonawca zobowiązany będzie załączyć dokumentację – </w:t>
      </w:r>
      <w:r w:rsidR="002A212C" w:rsidRPr="006F799C">
        <w:rPr>
          <w:rFonts w:ascii="Times New Roman" w:hAnsi="Times New Roman" w:cs="Times New Roman"/>
          <w:sz w:val="28"/>
          <w:szCs w:val="24"/>
        </w:rPr>
        <w:t>zapis cyfrowy wykonany przez aparaturę  ( aparat cyfrowy lub kamera oraz urządzenie GPS )</w:t>
      </w:r>
      <w:r w:rsidRPr="006F799C">
        <w:rPr>
          <w:rFonts w:ascii="Times New Roman" w:hAnsi="Times New Roman" w:cs="Times New Roman"/>
          <w:sz w:val="28"/>
          <w:szCs w:val="24"/>
        </w:rPr>
        <w:t xml:space="preserve"> znajdującą się na samochodzie odbierającym odpady </w:t>
      </w:r>
      <w:r w:rsidR="00516ED7">
        <w:rPr>
          <w:rFonts w:ascii="Times New Roman" w:hAnsi="Times New Roman" w:cs="Times New Roman"/>
          <w:sz w:val="28"/>
          <w:szCs w:val="24"/>
        </w:rPr>
        <w:br/>
      </w:r>
      <w:r w:rsidRPr="006F799C">
        <w:rPr>
          <w:rFonts w:ascii="Times New Roman" w:hAnsi="Times New Roman" w:cs="Times New Roman"/>
          <w:sz w:val="28"/>
          <w:szCs w:val="24"/>
        </w:rPr>
        <w:t>z nieruchomości</w:t>
      </w:r>
      <w:r w:rsidR="005E0082" w:rsidRPr="006F799C">
        <w:rPr>
          <w:rFonts w:ascii="Times New Roman" w:hAnsi="Times New Roman" w:cs="Times New Roman"/>
          <w:sz w:val="28"/>
          <w:szCs w:val="24"/>
        </w:rPr>
        <w:t xml:space="preserve"> lub inny materiał dokumentujący zdarzenie</w:t>
      </w:r>
      <w:r w:rsidRPr="006F799C">
        <w:rPr>
          <w:rFonts w:ascii="Times New Roman" w:hAnsi="Times New Roman" w:cs="Times New Roman"/>
          <w:sz w:val="28"/>
          <w:szCs w:val="24"/>
        </w:rPr>
        <w:t xml:space="preserve"> i protokół </w:t>
      </w:r>
      <w:r w:rsidR="00516ED7">
        <w:rPr>
          <w:rFonts w:ascii="Times New Roman" w:hAnsi="Times New Roman" w:cs="Times New Roman"/>
          <w:sz w:val="28"/>
          <w:szCs w:val="24"/>
        </w:rPr>
        <w:br/>
      </w:r>
      <w:r w:rsidRPr="006F799C">
        <w:rPr>
          <w:rFonts w:ascii="Times New Roman" w:hAnsi="Times New Roman" w:cs="Times New Roman"/>
          <w:sz w:val="28"/>
          <w:szCs w:val="24"/>
        </w:rPr>
        <w:t xml:space="preserve">z zaistnienia takiego zdarzenia. </w:t>
      </w:r>
      <w:r w:rsidR="00CC6E51" w:rsidRPr="006F799C">
        <w:rPr>
          <w:rFonts w:ascii="Times New Roman" w:hAnsi="Times New Roman" w:cs="Times New Roman"/>
          <w:sz w:val="28"/>
          <w:szCs w:val="24"/>
        </w:rPr>
        <w:t xml:space="preserve">Z dokumentacji musi </w:t>
      </w:r>
      <w:r w:rsidRPr="006F799C">
        <w:rPr>
          <w:rFonts w:ascii="Times New Roman" w:hAnsi="Times New Roman" w:cs="Times New Roman"/>
          <w:sz w:val="28"/>
          <w:szCs w:val="24"/>
        </w:rPr>
        <w:t>jednoznacznie wynikać, jakiej dotyczy nieruchomości, w jakim dniu i o jakiej godzinie doszło do ustalenia ww. zdarzenia.</w:t>
      </w:r>
      <w:r w:rsidR="002A212C" w:rsidRPr="006F799C">
        <w:rPr>
          <w:rFonts w:ascii="Times New Roman" w:hAnsi="Times New Roman" w:cs="Times New Roman"/>
          <w:sz w:val="28"/>
          <w:szCs w:val="24"/>
        </w:rPr>
        <w:t xml:space="preserve"> Dokumentacja będzie podpisana przez Wykonawcę </w:t>
      </w:r>
      <w:r w:rsidR="00516ED7">
        <w:rPr>
          <w:rFonts w:ascii="Times New Roman" w:hAnsi="Times New Roman" w:cs="Times New Roman"/>
          <w:sz w:val="28"/>
          <w:szCs w:val="24"/>
        </w:rPr>
        <w:br/>
      </w:r>
      <w:r w:rsidR="002A212C" w:rsidRPr="006F799C">
        <w:rPr>
          <w:rFonts w:ascii="Times New Roman" w:hAnsi="Times New Roman" w:cs="Times New Roman"/>
          <w:sz w:val="28"/>
          <w:szCs w:val="24"/>
        </w:rPr>
        <w:t>i będzie zawierać także dane osobowe świadków.</w:t>
      </w:r>
    </w:p>
    <w:p w:rsidR="00161897" w:rsidRPr="006F799C" w:rsidRDefault="0051074F"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m</w:t>
      </w:r>
      <w:r w:rsidR="00161897" w:rsidRPr="006F799C">
        <w:rPr>
          <w:rFonts w:ascii="Times New Roman" w:hAnsi="Times New Roman" w:cs="Times New Roman"/>
          <w:sz w:val="28"/>
          <w:szCs w:val="24"/>
        </w:rPr>
        <w:t xml:space="preserve">) Wykonawca zobowiązany będzie do ważenia wszystkich odebranych </w:t>
      </w:r>
      <w:r w:rsidR="00CC6E51"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odpadów komunalnych na legalizowanej wadze.</w:t>
      </w:r>
    </w:p>
    <w:p w:rsidR="006F1F2B" w:rsidRPr="00516ED7" w:rsidRDefault="0051074F"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n</w:t>
      </w:r>
      <w:r w:rsidR="00161897" w:rsidRPr="006F799C">
        <w:rPr>
          <w:rFonts w:ascii="Times New Roman" w:hAnsi="Times New Roman" w:cs="Times New Roman"/>
          <w:sz w:val="28"/>
          <w:szCs w:val="24"/>
        </w:rPr>
        <w:t xml:space="preserve">) Wykonawca zobowiązany będzie do dostarczenia odpadów na własny koszt do instalacji przewidzianej </w:t>
      </w:r>
      <w:r w:rsidR="00254FB4" w:rsidRPr="006F799C">
        <w:rPr>
          <w:rFonts w:ascii="Times New Roman" w:hAnsi="Times New Roman" w:cs="Times New Roman"/>
          <w:sz w:val="28"/>
          <w:szCs w:val="24"/>
        </w:rPr>
        <w:t xml:space="preserve">jako </w:t>
      </w:r>
      <w:r w:rsidR="00161897" w:rsidRPr="006F799C">
        <w:rPr>
          <w:rFonts w:ascii="Times New Roman" w:hAnsi="Times New Roman" w:cs="Times New Roman"/>
          <w:sz w:val="28"/>
          <w:szCs w:val="24"/>
        </w:rPr>
        <w:t xml:space="preserve">zastępczej obsługi w przypadku awarii regionalnej instalacji. </w:t>
      </w:r>
    </w:p>
    <w:p w:rsidR="00516ED7" w:rsidRDefault="00516ED7" w:rsidP="00375CDB">
      <w:pPr>
        <w:spacing w:after="0"/>
        <w:jc w:val="both"/>
        <w:rPr>
          <w:rFonts w:ascii="Times New Roman" w:hAnsi="Times New Roman" w:cs="Times New Roman"/>
          <w:b/>
          <w:sz w:val="28"/>
          <w:szCs w:val="24"/>
        </w:rPr>
      </w:pPr>
    </w:p>
    <w:p w:rsidR="00161897" w:rsidRPr="006F799C" w:rsidRDefault="007953BB"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III.B.</w:t>
      </w:r>
      <w:r w:rsidR="00161897" w:rsidRPr="006F799C">
        <w:rPr>
          <w:rFonts w:ascii="Times New Roman" w:hAnsi="Times New Roman" w:cs="Times New Roman"/>
          <w:b/>
          <w:sz w:val="28"/>
          <w:szCs w:val="24"/>
        </w:rPr>
        <w:t>2. Instalacja do jakiej mogą trafić odpady:</w:t>
      </w:r>
    </w:p>
    <w:p w:rsidR="00161897" w:rsidRPr="006F799C" w:rsidRDefault="00161897" w:rsidP="00375CDB">
      <w:pPr>
        <w:autoSpaceDE w:val="0"/>
        <w:autoSpaceDN w:val="0"/>
        <w:adjustRightInd w:val="0"/>
        <w:jc w:val="both"/>
        <w:rPr>
          <w:rFonts w:ascii="Times New Roman" w:hAnsi="Times New Roman" w:cs="Times New Roman"/>
          <w:sz w:val="28"/>
          <w:szCs w:val="24"/>
        </w:rPr>
      </w:pPr>
      <w:r w:rsidRPr="006F799C">
        <w:rPr>
          <w:rFonts w:ascii="Times New Roman" w:hAnsi="Times New Roman" w:cs="Times New Roman"/>
          <w:sz w:val="28"/>
          <w:szCs w:val="24"/>
        </w:rPr>
        <w:t xml:space="preserve">Odpady zebrane od właścicieli nieruchomości z terenu Gminy </w:t>
      </w:r>
      <w:r w:rsidR="00CC6E51" w:rsidRPr="006F799C">
        <w:rPr>
          <w:rFonts w:ascii="Times New Roman" w:hAnsi="Times New Roman" w:cs="Times New Roman"/>
          <w:sz w:val="28"/>
          <w:szCs w:val="24"/>
        </w:rPr>
        <w:t>Bobrowniki</w:t>
      </w:r>
      <w:r w:rsidRPr="006F799C">
        <w:rPr>
          <w:rFonts w:ascii="Times New Roman" w:hAnsi="Times New Roman" w:cs="Times New Roman"/>
          <w:sz w:val="28"/>
          <w:szCs w:val="24"/>
        </w:rPr>
        <w:t xml:space="preserve"> Wykonawca zobowiązany będzie zagospodarować (odbiór, transport, poddanie </w:t>
      </w:r>
      <w:r w:rsidRPr="006F799C">
        <w:rPr>
          <w:rFonts w:ascii="Times New Roman" w:hAnsi="Times New Roman" w:cs="Times New Roman"/>
          <w:sz w:val="28"/>
          <w:szCs w:val="24"/>
        </w:rPr>
        <w:lastRenderedPageBreak/>
        <w:t xml:space="preserve">odzyskowi lub unieszkodliwianiu) zgodnie z Wojewódzkim Planem Gospodarki Odpadami, tj. </w:t>
      </w:r>
      <w:r w:rsidR="00A37D99" w:rsidRPr="006F799C">
        <w:rPr>
          <w:rFonts w:ascii="Times New Roman" w:hAnsi="Times New Roman" w:cs="Times New Roman"/>
          <w:sz w:val="28"/>
          <w:szCs w:val="24"/>
        </w:rPr>
        <w:t>Region 3 Lipnowsko-Rypiński</w:t>
      </w:r>
      <w:r w:rsidR="00CC6E51"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co oznacza, że zebrane na terenie Gminy </w:t>
      </w:r>
      <w:r w:rsidR="00CC6E51" w:rsidRPr="006F799C">
        <w:rPr>
          <w:rFonts w:ascii="Times New Roman" w:hAnsi="Times New Roman" w:cs="Times New Roman"/>
          <w:sz w:val="28"/>
          <w:szCs w:val="24"/>
        </w:rPr>
        <w:t>Bobrowniki</w:t>
      </w:r>
      <w:r w:rsidRPr="006F799C">
        <w:rPr>
          <w:rFonts w:ascii="Times New Roman" w:hAnsi="Times New Roman" w:cs="Times New Roman"/>
          <w:sz w:val="28"/>
          <w:szCs w:val="24"/>
        </w:rPr>
        <w:t xml:space="preserve"> odpady komunalne mogą trafić do jednego ze wskazanych w Planie RIPOK-ów. W przypadku</w:t>
      </w:r>
      <w:r w:rsidR="00CC6E51" w:rsidRPr="006F799C">
        <w:rPr>
          <w:rFonts w:ascii="Times New Roman" w:hAnsi="Times New Roman" w:cs="Times New Roman"/>
          <w:sz w:val="28"/>
          <w:szCs w:val="24"/>
        </w:rPr>
        <w:t xml:space="preserve"> </w:t>
      </w:r>
      <w:r w:rsidRPr="006F799C">
        <w:rPr>
          <w:rFonts w:ascii="Times New Roman" w:hAnsi="Times New Roman" w:cs="Times New Roman"/>
          <w:sz w:val="28"/>
          <w:szCs w:val="24"/>
        </w:rPr>
        <w:t>frakcji odpadów selektywnie zebranych w ramach zagospodarowania odpadów,</w:t>
      </w:r>
      <w:r w:rsidR="00CC6E51" w:rsidRPr="006F799C">
        <w:rPr>
          <w:rFonts w:ascii="Times New Roman" w:hAnsi="Times New Roman" w:cs="Times New Roman"/>
          <w:sz w:val="28"/>
          <w:szCs w:val="24"/>
        </w:rPr>
        <w:t xml:space="preserve"> </w:t>
      </w:r>
      <w:r w:rsidRPr="006F799C">
        <w:rPr>
          <w:rFonts w:ascii="Times New Roman" w:hAnsi="Times New Roman" w:cs="Times New Roman"/>
          <w:sz w:val="28"/>
          <w:szCs w:val="24"/>
        </w:rPr>
        <w:t>Wykonawca zobowiązany będzie do ich przekazania do instalacji odzysku</w:t>
      </w:r>
      <w:r w:rsidR="00310903"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i unieszkodliwiana, zgodnie z hierarchią postępowania z odpadami, o której mowa </w:t>
      </w:r>
      <w:r w:rsidR="00B77EF2"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w art. 7 ustawy z </w:t>
      </w:r>
      <w:r w:rsidR="00650404" w:rsidRPr="006F799C">
        <w:rPr>
          <w:rFonts w:ascii="Times New Roman" w:hAnsi="Times New Roman" w:cs="Times New Roman"/>
          <w:sz w:val="28"/>
          <w:szCs w:val="24"/>
        </w:rPr>
        <w:t>14 grudnia 2012</w:t>
      </w:r>
      <w:r w:rsidRPr="006F799C">
        <w:rPr>
          <w:rFonts w:ascii="Times New Roman" w:hAnsi="Times New Roman" w:cs="Times New Roman"/>
          <w:sz w:val="28"/>
          <w:szCs w:val="24"/>
        </w:rPr>
        <w:t xml:space="preserve"> r. o odpadach. </w:t>
      </w:r>
    </w:p>
    <w:p w:rsidR="000A29A8" w:rsidRPr="006F799C" w:rsidRDefault="00654F40"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III.B.</w:t>
      </w:r>
      <w:r w:rsidR="000A29A8" w:rsidRPr="006F799C">
        <w:rPr>
          <w:rFonts w:ascii="Times New Roman" w:hAnsi="Times New Roman" w:cs="Times New Roman"/>
          <w:b/>
          <w:sz w:val="28"/>
          <w:szCs w:val="24"/>
        </w:rPr>
        <w:t xml:space="preserve">3. Rodzaj, </w:t>
      </w:r>
      <w:r w:rsidR="00161897" w:rsidRPr="006F799C">
        <w:rPr>
          <w:rFonts w:ascii="Times New Roman" w:hAnsi="Times New Roman" w:cs="Times New Roman"/>
          <w:b/>
          <w:sz w:val="28"/>
          <w:szCs w:val="24"/>
        </w:rPr>
        <w:t xml:space="preserve">częstotliwość </w:t>
      </w:r>
      <w:r w:rsidR="000A29A8" w:rsidRPr="006F799C">
        <w:rPr>
          <w:rFonts w:ascii="Times New Roman" w:hAnsi="Times New Roman" w:cs="Times New Roman"/>
          <w:b/>
          <w:sz w:val="28"/>
          <w:szCs w:val="24"/>
        </w:rPr>
        <w:t xml:space="preserve">i sposób </w:t>
      </w:r>
      <w:r w:rsidR="00161897" w:rsidRPr="006F799C">
        <w:rPr>
          <w:rFonts w:ascii="Times New Roman" w:hAnsi="Times New Roman" w:cs="Times New Roman"/>
          <w:b/>
          <w:sz w:val="28"/>
          <w:szCs w:val="24"/>
        </w:rPr>
        <w:t>odbioru stałych odpadów komunalnych</w:t>
      </w:r>
      <w:r w:rsidR="000A29A8" w:rsidRPr="006F799C">
        <w:rPr>
          <w:rFonts w:ascii="Times New Roman" w:hAnsi="Times New Roman" w:cs="Times New Roman"/>
          <w:b/>
          <w:sz w:val="28"/>
          <w:szCs w:val="24"/>
        </w:rPr>
        <w:t>:</w:t>
      </w:r>
    </w:p>
    <w:p w:rsidR="00654F40" w:rsidRPr="006F799C" w:rsidRDefault="00654F40" w:rsidP="006832D0">
      <w:pPr>
        <w:pStyle w:val="Akapitzlist"/>
        <w:numPr>
          <w:ilvl w:val="0"/>
          <w:numId w:val="20"/>
        </w:numPr>
        <w:jc w:val="both"/>
        <w:rPr>
          <w:rFonts w:ascii="Times New Roman" w:hAnsi="Times New Roman" w:cs="Times New Roman"/>
          <w:sz w:val="28"/>
          <w:szCs w:val="24"/>
        </w:rPr>
      </w:pPr>
      <w:r w:rsidRPr="006F799C">
        <w:rPr>
          <w:rFonts w:ascii="Times New Roman" w:hAnsi="Times New Roman" w:cs="Times New Roman"/>
          <w:sz w:val="28"/>
          <w:szCs w:val="24"/>
        </w:rPr>
        <w:t>Odpady komunalne będą odbierane przez Wykonawcę z posesji, z miejsca wskazanego przez właściciela nieruchomości (altanki śmietnikowe i wyznaczone</w:t>
      </w:r>
      <w:r w:rsidR="0057646F" w:rsidRPr="006F799C">
        <w:rPr>
          <w:rFonts w:ascii="Times New Roman" w:hAnsi="Times New Roman" w:cs="Times New Roman"/>
          <w:sz w:val="28"/>
          <w:szCs w:val="24"/>
        </w:rPr>
        <w:t xml:space="preserve"> miejsca na pojemniki).</w:t>
      </w:r>
    </w:p>
    <w:p w:rsidR="00654F40" w:rsidRPr="006F799C" w:rsidRDefault="00654F40" w:rsidP="006832D0">
      <w:pPr>
        <w:pStyle w:val="Akapitzlist"/>
        <w:numPr>
          <w:ilvl w:val="0"/>
          <w:numId w:val="20"/>
        </w:numPr>
        <w:spacing w:after="0"/>
        <w:jc w:val="both"/>
        <w:rPr>
          <w:rFonts w:ascii="Times New Roman" w:hAnsi="Times New Roman" w:cs="Times New Roman"/>
          <w:sz w:val="28"/>
          <w:szCs w:val="24"/>
        </w:rPr>
      </w:pPr>
      <w:r w:rsidRPr="006F799C">
        <w:rPr>
          <w:rFonts w:ascii="Times New Roman" w:hAnsi="Times New Roman" w:cs="Times New Roman"/>
          <w:b/>
          <w:sz w:val="28"/>
          <w:szCs w:val="24"/>
        </w:rPr>
        <w:t>Niesegregowane</w:t>
      </w:r>
      <w:r w:rsidR="00905ADE" w:rsidRPr="006F799C">
        <w:rPr>
          <w:rFonts w:ascii="Times New Roman" w:hAnsi="Times New Roman" w:cs="Times New Roman"/>
          <w:sz w:val="28"/>
          <w:szCs w:val="24"/>
        </w:rPr>
        <w:t xml:space="preserve"> (zmieszane) odpady komunalne (</w:t>
      </w:r>
      <w:r w:rsidRPr="006F799C">
        <w:rPr>
          <w:rFonts w:ascii="Times New Roman" w:hAnsi="Times New Roman" w:cs="Times New Roman"/>
          <w:sz w:val="28"/>
          <w:szCs w:val="24"/>
        </w:rPr>
        <w:t>kod 200301)  zbierane będą do pojemników ustawionych w miejscach wskazanych przez właściciela nieruchomości (</w:t>
      </w:r>
      <w:r w:rsidRPr="006F799C">
        <w:rPr>
          <w:rFonts w:ascii="Times New Roman" w:hAnsi="Times New Roman" w:cs="Times New Roman"/>
          <w:i/>
          <w:sz w:val="28"/>
          <w:szCs w:val="24"/>
        </w:rPr>
        <w:t>altanki śmietnikowe i wyznaczone miejsca na pojemniki)</w:t>
      </w:r>
      <w:r w:rsidR="009F6BE9" w:rsidRPr="006F799C">
        <w:rPr>
          <w:rFonts w:ascii="Times New Roman" w:hAnsi="Times New Roman" w:cs="Times New Roman"/>
          <w:i/>
          <w:sz w:val="28"/>
          <w:szCs w:val="24"/>
        </w:rPr>
        <w:t xml:space="preserve"> </w:t>
      </w:r>
      <w:r w:rsidR="009F6BE9" w:rsidRPr="006F799C">
        <w:rPr>
          <w:rFonts w:ascii="Times New Roman" w:hAnsi="Times New Roman" w:cs="Times New Roman"/>
          <w:b/>
          <w:sz w:val="28"/>
          <w:szCs w:val="24"/>
        </w:rPr>
        <w:t>dwa razy w miesiącu</w:t>
      </w:r>
      <w:r w:rsidRPr="006F799C">
        <w:rPr>
          <w:rFonts w:ascii="Times New Roman" w:hAnsi="Times New Roman" w:cs="Times New Roman"/>
          <w:i/>
          <w:sz w:val="28"/>
          <w:szCs w:val="24"/>
        </w:rPr>
        <w:t>.</w:t>
      </w:r>
      <w:r w:rsidRPr="006F799C">
        <w:rPr>
          <w:rFonts w:ascii="Times New Roman" w:hAnsi="Times New Roman" w:cs="Times New Roman"/>
          <w:sz w:val="28"/>
          <w:szCs w:val="24"/>
        </w:rPr>
        <w:t xml:space="preserve"> Wykonawca odbiera od właścicieli każdą ilość niesegregowanych (zmieszanych) odpadów komunalnych.</w:t>
      </w:r>
    </w:p>
    <w:p w:rsidR="00654F40" w:rsidRPr="006F799C" w:rsidRDefault="00654F40" w:rsidP="006832D0">
      <w:pPr>
        <w:pStyle w:val="Akapitzlist"/>
        <w:numPr>
          <w:ilvl w:val="0"/>
          <w:numId w:val="20"/>
        </w:numPr>
        <w:spacing w:after="0"/>
        <w:jc w:val="both"/>
        <w:rPr>
          <w:rFonts w:ascii="Times New Roman" w:hAnsi="Times New Roman" w:cs="Times New Roman"/>
          <w:sz w:val="28"/>
          <w:szCs w:val="24"/>
        </w:rPr>
      </w:pPr>
      <w:r w:rsidRPr="006F799C">
        <w:rPr>
          <w:rFonts w:ascii="Times New Roman" w:hAnsi="Times New Roman" w:cs="Times New Roman"/>
          <w:b/>
          <w:sz w:val="28"/>
          <w:szCs w:val="24"/>
        </w:rPr>
        <w:t>Selektywnie zbierane</w:t>
      </w:r>
      <w:r w:rsidRPr="006F799C">
        <w:rPr>
          <w:rFonts w:ascii="Times New Roman" w:hAnsi="Times New Roman" w:cs="Times New Roman"/>
          <w:sz w:val="28"/>
          <w:szCs w:val="24"/>
        </w:rPr>
        <w:t xml:space="preserve"> odpady komunalne na terenie Gminy Bobrowniki zbierane będą:</w:t>
      </w:r>
    </w:p>
    <w:p w:rsidR="00654F40" w:rsidRPr="006F799C" w:rsidRDefault="00B35760" w:rsidP="006832D0">
      <w:pPr>
        <w:pStyle w:val="Akapitzlist"/>
        <w:numPr>
          <w:ilvl w:val="0"/>
          <w:numId w:val="17"/>
        </w:numPr>
        <w:spacing w:after="0"/>
        <w:jc w:val="both"/>
        <w:rPr>
          <w:rFonts w:ascii="Times New Roman" w:hAnsi="Times New Roman" w:cs="Times New Roman"/>
          <w:sz w:val="28"/>
          <w:szCs w:val="24"/>
        </w:rPr>
      </w:pPr>
      <w:r w:rsidRPr="006F799C">
        <w:rPr>
          <w:rFonts w:ascii="Times New Roman" w:hAnsi="Times New Roman" w:cs="Times New Roman"/>
          <w:sz w:val="28"/>
          <w:szCs w:val="24"/>
        </w:rPr>
        <w:t>w</w:t>
      </w:r>
      <w:r w:rsidR="00654F40" w:rsidRPr="006F799C">
        <w:rPr>
          <w:rFonts w:ascii="Times New Roman" w:hAnsi="Times New Roman" w:cs="Times New Roman"/>
          <w:sz w:val="28"/>
          <w:szCs w:val="24"/>
        </w:rPr>
        <w:t xml:space="preserve"> zabudowie budynkami jednorodzinnymi i wielolokalowymi do 8 lokali włącznie do worków, o jakich mowa w pkt. C.1. opisu przedmiotu zamówienia. Worki do selektywnej zbiórki odpadów muszą posiadać oznaczenie określające rodzaj gromadzonego odpadu. </w:t>
      </w:r>
    </w:p>
    <w:p w:rsidR="00654F40" w:rsidRPr="006F799C" w:rsidRDefault="00654F40" w:rsidP="00375CDB">
      <w:pPr>
        <w:spacing w:after="0"/>
        <w:ind w:left="360"/>
        <w:jc w:val="both"/>
        <w:rPr>
          <w:rFonts w:ascii="Times New Roman" w:hAnsi="Times New Roman" w:cs="Times New Roman"/>
          <w:sz w:val="28"/>
          <w:szCs w:val="24"/>
        </w:rPr>
      </w:pPr>
      <w:r w:rsidRPr="006F799C">
        <w:rPr>
          <w:rFonts w:ascii="Times New Roman" w:hAnsi="Times New Roman" w:cs="Times New Roman"/>
          <w:sz w:val="28"/>
          <w:szCs w:val="24"/>
        </w:rPr>
        <w:t>Częstotliwość odbierania przez Wykonawcę tych odpadów:</w:t>
      </w:r>
    </w:p>
    <w:p w:rsidR="00654F40" w:rsidRPr="006F799C" w:rsidRDefault="00654F40" w:rsidP="009F6BE9">
      <w:pPr>
        <w:pStyle w:val="Akapitzlist"/>
        <w:numPr>
          <w:ilvl w:val="0"/>
          <w:numId w:val="3"/>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worki koloru brązowego</w:t>
      </w:r>
      <w:r w:rsidRPr="006F799C">
        <w:rPr>
          <w:rFonts w:ascii="Times New Roman" w:hAnsi="Times New Roman" w:cs="Times New Roman"/>
          <w:sz w:val="28"/>
          <w:szCs w:val="24"/>
        </w:rPr>
        <w:t xml:space="preserve"> – bioodpady w tym odpady zielone </w:t>
      </w:r>
      <w:r w:rsidR="009F6BE9" w:rsidRPr="006F799C">
        <w:rPr>
          <w:rFonts w:ascii="Times New Roman" w:hAnsi="Times New Roman" w:cs="Times New Roman"/>
          <w:sz w:val="28"/>
          <w:szCs w:val="24"/>
        </w:rPr>
        <w:t xml:space="preserve">dwa </w:t>
      </w:r>
      <w:r w:rsidRPr="006F799C">
        <w:rPr>
          <w:rFonts w:ascii="Times New Roman" w:hAnsi="Times New Roman" w:cs="Times New Roman"/>
          <w:sz w:val="28"/>
          <w:szCs w:val="24"/>
        </w:rPr>
        <w:t>raz</w:t>
      </w:r>
      <w:r w:rsidR="009F6BE9" w:rsidRPr="006F799C">
        <w:rPr>
          <w:rFonts w:ascii="Times New Roman" w:hAnsi="Times New Roman" w:cs="Times New Roman"/>
          <w:sz w:val="28"/>
          <w:szCs w:val="24"/>
        </w:rPr>
        <w:t>y</w:t>
      </w:r>
      <w:r w:rsidRPr="006F799C">
        <w:rPr>
          <w:rFonts w:ascii="Times New Roman" w:hAnsi="Times New Roman" w:cs="Times New Roman"/>
          <w:sz w:val="28"/>
          <w:szCs w:val="24"/>
        </w:rPr>
        <w:t xml:space="preserve"> w miesiącu,</w:t>
      </w:r>
    </w:p>
    <w:p w:rsidR="00654F40" w:rsidRPr="006F799C" w:rsidRDefault="00654F40" w:rsidP="006832D0">
      <w:pPr>
        <w:pStyle w:val="Akapitzlist"/>
        <w:numPr>
          <w:ilvl w:val="0"/>
          <w:numId w:val="3"/>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worki koloru żółtego</w:t>
      </w:r>
      <w:r w:rsidRPr="006F799C">
        <w:rPr>
          <w:rFonts w:ascii="Times New Roman" w:hAnsi="Times New Roman" w:cs="Times New Roman"/>
          <w:sz w:val="28"/>
          <w:szCs w:val="24"/>
        </w:rPr>
        <w:t xml:space="preserve"> - tworzywa sztuczne or</w:t>
      </w:r>
      <w:r w:rsidR="00BA1000" w:rsidRPr="006F799C">
        <w:rPr>
          <w:rFonts w:ascii="Times New Roman" w:hAnsi="Times New Roman" w:cs="Times New Roman"/>
          <w:sz w:val="28"/>
          <w:szCs w:val="24"/>
        </w:rPr>
        <w:t xml:space="preserve">az opakowania wielomateriałowe - </w:t>
      </w:r>
      <w:r w:rsidRPr="006F799C">
        <w:rPr>
          <w:rFonts w:ascii="Times New Roman" w:hAnsi="Times New Roman" w:cs="Times New Roman"/>
          <w:sz w:val="28"/>
          <w:szCs w:val="24"/>
        </w:rPr>
        <w:t>co cztery tygodnie</w:t>
      </w:r>
    </w:p>
    <w:p w:rsidR="00654F40" w:rsidRPr="006F799C" w:rsidRDefault="00654F40" w:rsidP="006832D0">
      <w:pPr>
        <w:pStyle w:val="Akapitzlist"/>
        <w:numPr>
          <w:ilvl w:val="0"/>
          <w:numId w:val="3"/>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worki koloru zielonego</w:t>
      </w:r>
      <w:r w:rsidRPr="006F799C">
        <w:rPr>
          <w:rFonts w:ascii="Times New Roman" w:hAnsi="Times New Roman" w:cs="Times New Roman"/>
          <w:sz w:val="28"/>
          <w:szCs w:val="24"/>
        </w:rPr>
        <w:t xml:space="preserve"> – szkło</w:t>
      </w:r>
      <w:r w:rsidR="00BA1000" w:rsidRPr="006F799C">
        <w:rPr>
          <w:rFonts w:ascii="Times New Roman" w:hAnsi="Times New Roman" w:cs="Times New Roman"/>
          <w:sz w:val="28"/>
          <w:szCs w:val="24"/>
        </w:rPr>
        <w:t xml:space="preserve"> </w:t>
      </w:r>
      <w:r w:rsidRPr="006F799C">
        <w:rPr>
          <w:rFonts w:ascii="Times New Roman" w:hAnsi="Times New Roman" w:cs="Times New Roman"/>
          <w:sz w:val="28"/>
          <w:szCs w:val="24"/>
        </w:rPr>
        <w:t>– co osiem tygodni</w:t>
      </w:r>
    </w:p>
    <w:p w:rsidR="00254FB4" w:rsidRPr="006F799C" w:rsidRDefault="00254FB4" w:rsidP="006832D0">
      <w:pPr>
        <w:pStyle w:val="Akapitzlist"/>
        <w:numPr>
          <w:ilvl w:val="0"/>
          <w:numId w:val="3"/>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 xml:space="preserve">worki koloru białego </w:t>
      </w:r>
      <w:r w:rsidRPr="006F799C">
        <w:rPr>
          <w:rFonts w:ascii="Times New Roman" w:hAnsi="Times New Roman" w:cs="Times New Roman"/>
          <w:sz w:val="28"/>
          <w:szCs w:val="24"/>
        </w:rPr>
        <w:t xml:space="preserve">– </w:t>
      </w:r>
      <w:r w:rsidR="00D53BF5" w:rsidRPr="006F799C">
        <w:rPr>
          <w:rFonts w:ascii="Times New Roman" w:hAnsi="Times New Roman" w:cs="Times New Roman"/>
          <w:sz w:val="28"/>
          <w:szCs w:val="24"/>
        </w:rPr>
        <w:t>opakowania z metali - co cztery tygodnie</w:t>
      </w:r>
    </w:p>
    <w:p w:rsidR="00254FB4" w:rsidRPr="006F799C" w:rsidRDefault="00D53BF5" w:rsidP="00254FB4">
      <w:pPr>
        <w:pStyle w:val="Akapitzlist"/>
        <w:numPr>
          <w:ilvl w:val="0"/>
          <w:numId w:val="3"/>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 xml:space="preserve">worki koloru niebieskiego </w:t>
      </w:r>
      <w:r w:rsidRPr="006F799C">
        <w:rPr>
          <w:rFonts w:ascii="Times New Roman" w:hAnsi="Times New Roman" w:cs="Times New Roman"/>
          <w:sz w:val="28"/>
          <w:szCs w:val="24"/>
        </w:rPr>
        <w:t>– opakowania z papieru</w:t>
      </w:r>
      <w:r w:rsidR="00BA1000" w:rsidRPr="006F799C">
        <w:rPr>
          <w:rFonts w:ascii="Times New Roman" w:hAnsi="Times New Roman" w:cs="Times New Roman"/>
          <w:sz w:val="28"/>
          <w:szCs w:val="24"/>
        </w:rPr>
        <w:t xml:space="preserve">, papier i tektura </w:t>
      </w:r>
      <w:r w:rsidRPr="006F799C">
        <w:rPr>
          <w:rFonts w:ascii="Times New Roman" w:hAnsi="Times New Roman" w:cs="Times New Roman"/>
          <w:sz w:val="28"/>
          <w:szCs w:val="24"/>
        </w:rPr>
        <w:t>– co cztery tygodnie</w:t>
      </w:r>
    </w:p>
    <w:p w:rsidR="00654F40" w:rsidRPr="006F799C" w:rsidRDefault="00654F40" w:rsidP="006832D0">
      <w:pPr>
        <w:pStyle w:val="Akapitzlist"/>
        <w:numPr>
          <w:ilvl w:val="0"/>
          <w:numId w:val="3"/>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 xml:space="preserve">pojemniki z napisem popiół </w:t>
      </w:r>
      <w:r w:rsidRPr="006F799C">
        <w:rPr>
          <w:rFonts w:ascii="Times New Roman" w:hAnsi="Times New Roman" w:cs="Times New Roman"/>
          <w:sz w:val="28"/>
          <w:szCs w:val="24"/>
        </w:rPr>
        <w:t xml:space="preserve">– popiół (kod 20 01 99) </w:t>
      </w:r>
    </w:p>
    <w:p w:rsidR="00654F40" w:rsidRPr="006F799C" w:rsidRDefault="00654F40" w:rsidP="00375CDB">
      <w:pPr>
        <w:pStyle w:val="Akapitzlist"/>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 okresie od 1 października do 30 kwietnia – </w:t>
      </w:r>
      <w:r w:rsidR="00D02A17" w:rsidRPr="006F799C">
        <w:rPr>
          <w:rFonts w:ascii="Times New Roman" w:hAnsi="Times New Roman" w:cs="Times New Roman"/>
          <w:sz w:val="28"/>
          <w:szCs w:val="24"/>
        </w:rPr>
        <w:t xml:space="preserve">2 </w:t>
      </w:r>
      <w:r w:rsidR="00AE0B04" w:rsidRPr="006F799C">
        <w:rPr>
          <w:rFonts w:ascii="Times New Roman" w:hAnsi="Times New Roman" w:cs="Times New Roman"/>
          <w:sz w:val="28"/>
          <w:szCs w:val="24"/>
        </w:rPr>
        <w:t>raz</w:t>
      </w:r>
      <w:r w:rsidR="00D02A17" w:rsidRPr="006F799C">
        <w:rPr>
          <w:rFonts w:ascii="Times New Roman" w:hAnsi="Times New Roman" w:cs="Times New Roman"/>
          <w:sz w:val="28"/>
          <w:szCs w:val="24"/>
        </w:rPr>
        <w:t>y</w:t>
      </w:r>
      <w:r w:rsidRPr="006F799C">
        <w:rPr>
          <w:rFonts w:ascii="Times New Roman" w:hAnsi="Times New Roman" w:cs="Times New Roman"/>
          <w:sz w:val="28"/>
          <w:szCs w:val="24"/>
        </w:rPr>
        <w:t xml:space="preserve"> w miesiącu</w:t>
      </w:r>
    </w:p>
    <w:p w:rsidR="00D02A17" w:rsidRPr="006F799C" w:rsidRDefault="00D02A17" w:rsidP="00375CDB">
      <w:pPr>
        <w:pStyle w:val="Akapitzlist"/>
        <w:spacing w:after="0"/>
        <w:jc w:val="both"/>
        <w:rPr>
          <w:rFonts w:ascii="Times New Roman" w:hAnsi="Times New Roman" w:cs="Times New Roman"/>
          <w:sz w:val="28"/>
          <w:szCs w:val="24"/>
        </w:rPr>
      </w:pPr>
      <w:r w:rsidRPr="006F799C">
        <w:rPr>
          <w:rFonts w:ascii="Times New Roman" w:hAnsi="Times New Roman" w:cs="Times New Roman"/>
          <w:sz w:val="28"/>
          <w:szCs w:val="24"/>
        </w:rPr>
        <w:t>w okresie od 1 maja do 30 września – co osiem tygodni</w:t>
      </w:r>
    </w:p>
    <w:p w:rsidR="009B2EBC" w:rsidRPr="006F799C" w:rsidRDefault="00654F40" w:rsidP="00375CDB">
      <w:pPr>
        <w:pStyle w:val="Akapitzlist"/>
        <w:numPr>
          <w:ilvl w:val="0"/>
          <w:numId w:val="17"/>
        </w:numPr>
        <w:spacing w:after="0"/>
        <w:ind w:left="360"/>
        <w:jc w:val="both"/>
        <w:rPr>
          <w:rFonts w:ascii="Times New Roman" w:hAnsi="Times New Roman" w:cs="Times New Roman"/>
          <w:b/>
          <w:i/>
          <w:sz w:val="28"/>
          <w:szCs w:val="24"/>
        </w:rPr>
      </w:pPr>
      <w:r w:rsidRPr="006F799C">
        <w:rPr>
          <w:rFonts w:ascii="Times New Roman" w:hAnsi="Times New Roman" w:cs="Times New Roman"/>
          <w:b/>
          <w:i/>
          <w:sz w:val="28"/>
          <w:szCs w:val="24"/>
        </w:rPr>
        <w:lastRenderedPageBreak/>
        <w:t xml:space="preserve">W zabudowie budynkami wielolokalowymi powyżej 8 lokali odbywać się będzie do worków, o jakich mowa w pkt. C.1. opisu przedmiotu zamówienia. </w:t>
      </w:r>
    </w:p>
    <w:p w:rsidR="00654F40" w:rsidRPr="006F799C" w:rsidRDefault="00654F40" w:rsidP="009B2EBC">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Częstotliwość odbierania przez Wykonawcę tych odpadów: </w:t>
      </w:r>
    </w:p>
    <w:p w:rsidR="00654F40" w:rsidRPr="006F799C" w:rsidRDefault="00654F40" w:rsidP="006832D0">
      <w:pPr>
        <w:pStyle w:val="Akapitzlist"/>
        <w:numPr>
          <w:ilvl w:val="0"/>
          <w:numId w:val="4"/>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worki koloru brązowego</w:t>
      </w:r>
      <w:r w:rsidRPr="006F799C">
        <w:rPr>
          <w:rFonts w:ascii="Times New Roman" w:hAnsi="Times New Roman" w:cs="Times New Roman"/>
          <w:sz w:val="28"/>
          <w:szCs w:val="24"/>
        </w:rPr>
        <w:t xml:space="preserve"> - bioodpady, w tym odpady zielone</w:t>
      </w:r>
      <w:r w:rsidR="009F6BE9" w:rsidRPr="006F799C">
        <w:rPr>
          <w:rFonts w:ascii="Times New Roman" w:hAnsi="Times New Roman" w:cs="Times New Roman"/>
          <w:sz w:val="28"/>
          <w:szCs w:val="24"/>
        </w:rPr>
        <w:t xml:space="preserve"> dwa razy w miesiącu</w:t>
      </w:r>
    </w:p>
    <w:p w:rsidR="00654F40" w:rsidRPr="006F799C" w:rsidRDefault="00654F40" w:rsidP="00BA1000">
      <w:pPr>
        <w:pStyle w:val="Akapitzlist"/>
        <w:numPr>
          <w:ilvl w:val="0"/>
          <w:numId w:val="3"/>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worki koloru żółtego</w:t>
      </w:r>
      <w:r w:rsidRPr="006F799C">
        <w:rPr>
          <w:rFonts w:ascii="Times New Roman" w:hAnsi="Times New Roman" w:cs="Times New Roman"/>
          <w:sz w:val="28"/>
          <w:szCs w:val="24"/>
        </w:rPr>
        <w:t xml:space="preserve"> </w:t>
      </w:r>
      <w:r w:rsidR="00BA1000" w:rsidRPr="006F799C">
        <w:rPr>
          <w:rFonts w:ascii="Times New Roman" w:hAnsi="Times New Roman" w:cs="Times New Roman"/>
          <w:sz w:val="28"/>
          <w:szCs w:val="24"/>
        </w:rPr>
        <w:t>- tworzywa sztuczne oraz opakowania wielomateriałowe - co cztery tygodnie</w:t>
      </w:r>
    </w:p>
    <w:p w:rsidR="00654F40" w:rsidRPr="006F799C" w:rsidRDefault="00BA1000" w:rsidP="006832D0">
      <w:pPr>
        <w:pStyle w:val="Akapitzlist"/>
        <w:numPr>
          <w:ilvl w:val="0"/>
          <w:numId w:val="4"/>
        </w:numPr>
        <w:jc w:val="both"/>
        <w:rPr>
          <w:rFonts w:ascii="Times New Roman" w:hAnsi="Times New Roman" w:cs="Times New Roman"/>
          <w:sz w:val="28"/>
          <w:szCs w:val="24"/>
        </w:rPr>
      </w:pPr>
      <w:r w:rsidRPr="006F799C">
        <w:rPr>
          <w:rFonts w:ascii="Times New Roman" w:hAnsi="Times New Roman" w:cs="Times New Roman"/>
          <w:sz w:val="28"/>
          <w:szCs w:val="24"/>
          <w:u w:val="single"/>
        </w:rPr>
        <w:t>worki koloru zielonego</w:t>
      </w:r>
      <w:r w:rsidRPr="006F799C">
        <w:rPr>
          <w:rFonts w:ascii="Times New Roman" w:hAnsi="Times New Roman" w:cs="Times New Roman"/>
          <w:sz w:val="28"/>
          <w:szCs w:val="24"/>
        </w:rPr>
        <w:t xml:space="preserve"> </w:t>
      </w:r>
      <w:r w:rsidR="00654F40" w:rsidRPr="006F799C">
        <w:rPr>
          <w:rFonts w:ascii="Times New Roman" w:hAnsi="Times New Roman" w:cs="Times New Roman"/>
          <w:sz w:val="28"/>
          <w:szCs w:val="24"/>
        </w:rPr>
        <w:t>- szkło – co osiem tygodni</w:t>
      </w:r>
    </w:p>
    <w:p w:rsidR="00BA1000" w:rsidRPr="006F799C" w:rsidRDefault="00BA1000" w:rsidP="00BA1000">
      <w:pPr>
        <w:pStyle w:val="Akapitzlist"/>
        <w:numPr>
          <w:ilvl w:val="0"/>
          <w:numId w:val="4"/>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 xml:space="preserve">worki koloru białego </w:t>
      </w:r>
      <w:r w:rsidRPr="006F799C">
        <w:rPr>
          <w:rFonts w:ascii="Times New Roman" w:hAnsi="Times New Roman" w:cs="Times New Roman"/>
          <w:sz w:val="28"/>
          <w:szCs w:val="24"/>
        </w:rPr>
        <w:t>– opakowania z metali - co cztery tygodnie</w:t>
      </w:r>
    </w:p>
    <w:p w:rsidR="00BA1000" w:rsidRPr="006F799C" w:rsidRDefault="00BA1000" w:rsidP="00BA1000">
      <w:pPr>
        <w:pStyle w:val="Akapitzlist"/>
        <w:numPr>
          <w:ilvl w:val="0"/>
          <w:numId w:val="4"/>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 xml:space="preserve">worki koloru niebieskiego </w:t>
      </w:r>
      <w:r w:rsidRPr="006F799C">
        <w:rPr>
          <w:rFonts w:ascii="Times New Roman" w:hAnsi="Times New Roman" w:cs="Times New Roman"/>
          <w:sz w:val="28"/>
          <w:szCs w:val="24"/>
        </w:rPr>
        <w:t>– opakowania z papieru, papier i tektura – co cztery tygodnie</w:t>
      </w:r>
    </w:p>
    <w:p w:rsidR="00654F40" w:rsidRPr="006F799C" w:rsidRDefault="00654F40" w:rsidP="006832D0">
      <w:pPr>
        <w:pStyle w:val="Akapitzlist"/>
        <w:numPr>
          <w:ilvl w:val="0"/>
          <w:numId w:val="4"/>
        </w:numPr>
        <w:spacing w:after="0"/>
        <w:jc w:val="both"/>
        <w:rPr>
          <w:rFonts w:ascii="Times New Roman" w:hAnsi="Times New Roman" w:cs="Times New Roman"/>
          <w:sz w:val="28"/>
          <w:szCs w:val="24"/>
        </w:rPr>
      </w:pPr>
      <w:r w:rsidRPr="006F799C">
        <w:rPr>
          <w:rFonts w:ascii="Times New Roman" w:hAnsi="Times New Roman" w:cs="Times New Roman"/>
          <w:sz w:val="28"/>
          <w:szCs w:val="24"/>
          <w:u w:val="single"/>
        </w:rPr>
        <w:t xml:space="preserve">pojemniki z napisem popiół </w:t>
      </w:r>
      <w:r w:rsidRPr="006F799C">
        <w:rPr>
          <w:rFonts w:ascii="Times New Roman" w:hAnsi="Times New Roman" w:cs="Times New Roman"/>
          <w:sz w:val="28"/>
          <w:szCs w:val="24"/>
        </w:rPr>
        <w:t>– popiół</w:t>
      </w:r>
      <w:r w:rsidR="00BA1000" w:rsidRPr="006F799C">
        <w:rPr>
          <w:rFonts w:ascii="Times New Roman" w:hAnsi="Times New Roman" w:cs="Times New Roman"/>
          <w:sz w:val="28"/>
          <w:szCs w:val="24"/>
        </w:rPr>
        <w:t>:</w:t>
      </w:r>
      <w:r w:rsidRPr="006F799C">
        <w:rPr>
          <w:rFonts w:ascii="Times New Roman" w:hAnsi="Times New Roman" w:cs="Times New Roman"/>
          <w:sz w:val="28"/>
          <w:szCs w:val="24"/>
        </w:rPr>
        <w:t xml:space="preserve"> </w:t>
      </w:r>
    </w:p>
    <w:p w:rsidR="00654F40" w:rsidRPr="006F799C" w:rsidRDefault="00654F40" w:rsidP="00375CDB">
      <w:pPr>
        <w:pStyle w:val="Akapitzlist"/>
        <w:spacing w:after="0"/>
        <w:jc w:val="both"/>
        <w:rPr>
          <w:rFonts w:ascii="Times New Roman" w:hAnsi="Times New Roman" w:cs="Times New Roman"/>
          <w:sz w:val="28"/>
          <w:szCs w:val="24"/>
        </w:rPr>
      </w:pPr>
      <w:r w:rsidRPr="006F799C">
        <w:rPr>
          <w:rFonts w:ascii="Times New Roman" w:hAnsi="Times New Roman" w:cs="Times New Roman"/>
          <w:sz w:val="28"/>
          <w:szCs w:val="24"/>
        </w:rPr>
        <w:t>w okresie od 1 pa</w:t>
      </w:r>
      <w:r w:rsidR="001B1098" w:rsidRPr="006F799C">
        <w:rPr>
          <w:rFonts w:ascii="Times New Roman" w:hAnsi="Times New Roman" w:cs="Times New Roman"/>
          <w:sz w:val="28"/>
          <w:szCs w:val="24"/>
        </w:rPr>
        <w:t xml:space="preserve">ździernika do </w:t>
      </w:r>
      <w:r w:rsidR="004636F0" w:rsidRPr="006F799C">
        <w:rPr>
          <w:rFonts w:ascii="Times New Roman" w:hAnsi="Times New Roman" w:cs="Times New Roman"/>
          <w:sz w:val="28"/>
          <w:szCs w:val="24"/>
        </w:rPr>
        <w:t xml:space="preserve">30 </w:t>
      </w:r>
      <w:r w:rsidR="00911682" w:rsidRPr="006F799C">
        <w:rPr>
          <w:rFonts w:ascii="Times New Roman" w:hAnsi="Times New Roman" w:cs="Times New Roman"/>
          <w:sz w:val="28"/>
          <w:szCs w:val="24"/>
        </w:rPr>
        <w:t>kwietnia –</w:t>
      </w:r>
      <w:r w:rsidR="00E22686" w:rsidRPr="006F799C">
        <w:rPr>
          <w:rFonts w:ascii="Times New Roman" w:hAnsi="Times New Roman" w:cs="Times New Roman"/>
          <w:sz w:val="28"/>
          <w:szCs w:val="24"/>
        </w:rPr>
        <w:t>2</w:t>
      </w:r>
      <w:r w:rsidR="004636F0" w:rsidRPr="006F799C">
        <w:rPr>
          <w:rFonts w:ascii="Times New Roman" w:hAnsi="Times New Roman" w:cs="Times New Roman"/>
          <w:sz w:val="28"/>
          <w:szCs w:val="24"/>
        </w:rPr>
        <w:t xml:space="preserve"> raz</w:t>
      </w:r>
      <w:r w:rsidR="00E22686" w:rsidRPr="006F799C">
        <w:rPr>
          <w:rFonts w:ascii="Times New Roman" w:hAnsi="Times New Roman" w:cs="Times New Roman"/>
          <w:sz w:val="28"/>
          <w:szCs w:val="24"/>
        </w:rPr>
        <w:t>y</w:t>
      </w:r>
      <w:r w:rsidR="00911682" w:rsidRPr="006F799C">
        <w:rPr>
          <w:rFonts w:ascii="Times New Roman" w:hAnsi="Times New Roman" w:cs="Times New Roman"/>
          <w:sz w:val="28"/>
          <w:szCs w:val="24"/>
        </w:rPr>
        <w:t xml:space="preserve"> w miesiąc</w:t>
      </w:r>
      <w:r w:rsidR="00E22686" w:rsidRPr="006F799C">
        <w:rPr>
          <w:rFonts w:ascii="Times New Roman" w:hAnsi="Times New Roman" w:cs="Times New Roman"/>
          <w:sz w:val="28"/>
          <w:szCs w:val="24"/>
        </w:rPr>
        <w:t>u</w:t>
      </w:r>
    </w:p>
    <w:p w:rsidR="00E22686" w:rsidRPr="006F799C" w:rsidRDefault="00E22686" w:rsidP="00E22686">
      <w:pPr>
        <w:pStyle w:val="Akapitzlist"/>
        <w:spacing w:after="0" w:line="240" w:lineRule="auto"/>
        <w:jc w:val="both"/>
        <w:rPr>
          <w:rFonts w:ascii="Times New Roman" w:hAnsi="Times New Roman" w:cs="Times New Roman"/>
          <w:sz w:val="28"/>
          <w:szCs w:val="24"/>
        </w:rPr>
      </w:pPr>
      <w:r w:rsidRPr="006F799C">
        <w:rPr>
          <w:rFonts w:ascii="Times New Roman" w:hAnsi="Times New Roman" w:cs="Times New Roman"/>
          <w:sz w:val="28"/>
          <w:szCs w:val="24"/>
        </w:rPr>
        <w:t>w okresie od 1 maja do 30 września – co osiem tygodni</w:t>
      </w:r>
    </w:p>
    <w:p w:rsidR="003E1945" w:rsidRPr="006F799C" w:rsidRDefault="00654F40" w:rsidP="00786532">
      <w:pPr>
        <w:pStyle w:val="Akapitzlist"/>
        <w:numPr>
          <w:ilvl w:val="0"/>
          <w:numId w:val="20"/>
        </w:numPr>
        <w:spacing w:after="0" w:line="240" w:lineRule="auto"/>
        <w:rPr>
          <w:rFonts w:ascii="Times New Roman" w:eastAsia="Times New Roman" w:hAnsi="Times New Roman" w:cs="Times New Roman"/>
          <w:i/>
          <w:sz w:val="28"/>
          <w:szCs w:val="24"/>
          <w:lang w:eastAsia="pl-PL"/>
        </w:rPr>
      </w:pPr>
      <w:r w:rsidRPr="006F799C">
        <w:rPr>
          <w:rFonts w:ascii="Times New Roman" w:eastAsia="Times New Roman" w:hAnsi="Times New Roman" w:cs="Times New Roman"/>
          <w:i/>
          <w:sz w:val="28"/>
          <w:szCs w:val="24"/>
          <w:lang w:eastAsia="pl-PL"/>
        </w:rPr>
        <w:t>Częstotliwość odbierania odpadów komunalnych z Punktu Selektywnego Zbiera</w:t>
      </w:r>
      <w:r w:rsidR="00575CB3" w:rsidRPr="006F799C">
        <w:rPr>
          <w:rFonts w:ascii="Times New Roman" w:eastAsia="Times New Roman" w:hAnsi="Times New Roman" w:cs="Times New Roman"/>
          <w:i/>
          <w:sz w:val="28"/>
          <w:szCs w:val="24"/>
          <w:lang w:eastAsia="pl-PL"/>
        </w:rPr>
        <w:t xml:space="preserve">nia Odpadów Komunalnych </w:t>
      </w:r>
    </w:p>
    <w:p w:rsidR="00654F40" w:rsidRPr="006F799C" w:rsidRDefault="00FB0352" w:rsidP="003E1945">
      <w:pPr>
        <w:pStyle w:val="Akapitzlist"/>
        <w:spacing w:after="0" w:line="240" w:lineRule="auto"/>
        <w:ind w:left="426"/>
        <w:rPr>
          <w:rFonts w:ascii="Times New Roman" w:eastAsia="Times New Roman" w:hAnsi="Times New Roman" w:cs="Times New Roman"/>
          <w:i/>
          <w:sz w:val="28"/>
          <w:szCs w:val="24"/>
          <w:lang w:eastAsia="pl-PL"/>
        </w:rPr>
      </w:pPr>
      <w:r w:rsidRPr="006F799C">
        <w:rPr>
          <w:rFonts w:ascii="Times New Roman" w:eastAsia="Times New Roman" w:hAnsi="Times New Roman" w:cs="Times New Roman"/>
          <w:sz w:val="28"/>
          <w:szCs w:val="24"/>
          <w:lang w:eastAsia="pl-PL"/>
        </w:rPr>
        <w:t xml:space="preserve">a) odbiór odpadów zgromadzonych w PSZOK-u będzie odbywał się z częstotliwością </w:t>
      </w:r>
      <w:r w:rsidR="00575CB3" w:rsidRPr="006F799C">
        <w:rPr>
          <w:rFonts w:ascii="Times New Roman" w:eastAsia="Times New Roman" w:hAnsi="Times New Roman" w:cs="Times New Roman"/>
          <w:i/>
          <w:sz w:val="28"/>
          <w:szCs w:val="24"/>
          <w:lang w:eastAsia="pl-PL"/>
        </w:rPr>
        <w:t>(PSZOK)</w:t>
      </w:r>
      <w:r w:rsidR="00654F40" w:rsidRPr="006F799C">
        <w:rPr>
          <w:rFonts w:ascii="Times New Roman" w:eastAsia="Times New Roman" w:hAnsi="Times New Roman" w:cs="Times New Roman"/>
          <w:i/>
          <w:sz w:val="28"/>
          <w:szCs w:val="24"/>
          <w:lang w:eastAsia="pl-PL"/>
        </w:rPr>
        <w:t xml:space="preserve"> </w:t>
      </w:r>
      <w:r w:rsidR="00654F40" w:rsidRPr="006F799C">
        <w:rPr>
          <w:rFonts w:ascii="Times New Roman" w:eastAsia="Times New Roman" w:hAnsi="Times New Roman" w:cs="Times New Roman"/>
          <w:sz w:val="28"/>
          <w:szCs w:val="24"/>
          <w:lang w:eastAsia="pl-PL"/>
        </w:rPr>
        <w:t>dopasowaną do potrzeb</w:t>
      </w:r>
      <w:r w:rsidR="009B2EBC" w:rsidRPr="006F799C">
        <w:rPr>
          <w:rFonts w:ascii="Times New Roman" w:eastAsia="Times New Roman" w:hAnsi="Times New Roman" w:cs="Times New Roman"/>
          <w:sz w:val="28"/>
          <w:szCs w:val="24"/>
          <w:lang w:eastAsia="pl-PL"/>
        </w:rPr>
        <w:t>,</w:t>
      </w:r>
      <w:r w:rsidR="00654F40" w:rsidRPr="006F799C">
        <w:rPr>
          <w:rFonts w:ascii="Times New Roman" w:eastAsia="Times New Roman" w:hAnsi="Times New Roman" w:cs="Times New Roman"/>
          <w:sz w:val="28"/>
          <w:szCs w:val="24"/>
          <w:lang w:eastAsia="pl-PL"/>
        </w:rPr>
        <w:t xml:space="preserve"> na zgłoszenie Zamawiającego </w:t>
      </w:r>
      <w:r w:rsidR="00654F40" w:rsidRPr="006F799C">
        <w:rPr>
          <w:rFonts w:ascii="Times New Roman" w:eastAsia="Times New Roman" w:hAnsi="Times New Roman" w:cs="Times New Roman"/>
          <w:b/>
          <w:i/>
          <w:sz w:val="28"/>
          <w:szCs w:val="24"/>
          <w:lang w:eastAsia="pl-PL"/>
        </w:rPr>
        <w:t xml:space="preserve">jednak nie rzadziej niż </w:t>
      </w:r>
      <w:r w:rsidR="00BA1000" w:rsidRPr="006F799C">
        <w:rPr>
          <w:rFonts w:ascii="Times New Roman" w:eastAsia="Times New Roman" w:hAnsi="Times New Roman" w:cs="Times New Roman"/>
          <w:b/>
          <w:i/>
          <w:sz w:val="28"/>
          <w:szCs w:val="24"/>
          <w:lang w:eastAsia="pl-PL"/>
        </w:rPr>
        <w:t>6</w:t>
      </w:r>
      <w:r w:rsidR="00654F40" w:rsidRPr="006F799C">
        <w:rPr>
          <w:rFonts w:ascii="Times New Roman" w:eastAsia="Times New Roman" w:hAnsi="Times New Roman" w:cs="Times New Roman"/>
          <w:b/>
          <w:i/>
          <w:sz w:val="28"/>
          <w:szCs w:val="24"/>
          <w:lang w:eastAsia="pl-PL"/>
        </w:rPr>
        <w:t xml:space="preserve"> razy w roku</w:t>
      </w:r>
      <w:r w:rsidR="00654F40" w:rsidRPr="006F799C">
        <w:rPr>
          <w:rFonts w:ascii="Times New Roman" w:eastAsia="Times New Roman" w:hAnsi="Times New Roman" w:cs="Times New Roman"/>
          <w:sz w:val="28"/>
          <w:szCs w:val="24"/>
          <w:lang w:eastAsia="pl-PL"/>
        </w:rPr>
        <w:t>.</w:t>
      </w:r>
    </w:p>
    <w:p w:rsidR="00654F40" w:rsidRPr="006F799C" w:rsidRDefault="00654F40" w:rsidP="009B2EBC">
      <w:pPr>
        <w:spacing w:after="0"/>
        <w:ind w:left="360"/>
        <w:jc w:val="both"/>
        <w:rPr>
          <w:rFonts w:ascii="Times New Roman" w:eastAsia="Times New Roman" w:hAnsi="Times New Roman" w:cs="Times New Roman"/>
          <w:sz w:val="28"/>
          <w:szCs w:val="24"/>
          <w:lang w:eastAsia="pl-PL"/>
        </w:rPr>
      </w:pPr>
      <w:r w:rsidRPr="006F799C">
        <w:rPr>
          <w:rFonts w:ascii="Times New Roman" w:eastAsia="Times New Roman" w:hAnsi="Times New Roman" w:cs="Times New Roman"/>
          <w:sz w:val="28"/>
          <w:szCs w:val="24"/>
          <w:lang w:eastAsia="pl-PL"/>
        </w:rPr>
        <w:t>b) zakłada się lokalizację P</w:t>
      </w:r>
      <w:r w:rsidR="009B2EBC" w:rsidRPr="006F799C">
        <w:rPr>
          <w:rFonts w:ascii="Times New Roman" w:eastAsia="Times New Roman" w:hAnsi="Times New Roman" w:cs="Times New Roman"/>
          <w:sz w:val="28"/>
          <w:szCs w:val="24"/>
          <w:lang w:eastAsia="pl-PL"/>
        </w:rPr>
        <w:t>SZOK w miejscowości Bobrowniki</w:t>
      </w:r>
      <w:r w:rsidRPr="006F799C">
        <w:rPr>
          <w:rFonts w:ascii="Times New Roman" w:eastAsia="Times New Roman" w:hAnsi="Times New Roman" w:cs="Times New Roman"/>
          <w:sz w:val="28"/>
          <w:szCs w:val="24"/>
          <w:lang w:eastAsia="pl-PL"/>
        </w:rPr>
        <w:t xml:space="preserve">. </w:t>
      </w:r>
    </w:p>
    <w:p w:rsidR="00654F40" w:rsidRPr="006F799C" w:rsidRDefault="009B2EBC" w:rsidP="00375CDB">
      <w:pPr>
        <w:spacing w:after="0"/>
        <w:ind w:left="360"/>
        <w:jc w:val="both"/>
        <w:rPr>
          <w:rFonts w:ascii="Times New Roman" w:eastAsia="Times New Roman" w:hAnsi="Times New Roman" w:cs="Times New Roman"/>
          <w:sz w:val="28"/>
          <w:szCs w:val="24"/>
          <w:lang w:eastAsia="pl-PL"/>
        </w:rPr>
      </w:pPr>
      <w:r w:rsidRPr="006F799C">
        <w:rPr>
          <w:rFonts w:ascii="Times New Roman" w:eastAsia="Times New Roman" w:hAnsi="Times New Roman" w:cs="Times New Roman"/>
          <w:sz w:val="28"/>
          <w:szCs w:val="24"/>
          <w:lang w:eastAsia="pl-PL"/>
        </w:rPr>
        <w:t>c</w:t>
      </w:r>
      <w:r w:rsidR="00654F40" w:rsidRPr="006F799C">
        <w:rPr>
          <w:rFonts w:ascii="Times New Roman" w:eastAsia="Times New Roman" w:hAnsi="Times New Roman" w:cs="Times New Roman"/>
          <w:sz w:val="28"/>
          <w:szCs w:val="24"/>
          <w:lang w:eastAsia="pl-PL"/>
        </w:rPr>
        <w:t>) zakłada się, że do PSZOK</w:t>
      </w:r>
      <w:r w:rsidR="00B77EF2" w:rsidRPr="006F799C">
        <w:rPr>
          <w:rFonts w:ascii="Times New Roman" w:eastAsia="Times New Roman" w:hAnsi="Times New Roman" w:cs="Times New Roman"/>
          <w:sz w:val="28"/>
          <w:szCs w:val="24"/>
          <w:lang w:eastAsia="pl-PL"/>
        </w:rPr>
        <w:t>-</w:t>
      </w:r>
      <w:r w:rsidR="00654F40" w:rsidRPr="006F799C">
        <w:rPr>
          <w:rFonts w:ascii="Times New Roman" w:eastAsia="Times New Roman" w:hAnsi="Times New Roman" w:cs="Times New Roman"/>
          <w:sz w:val="28"/>
          <w:szCs w:val="24"/>
          <w:lang w:eastAsia="pl-PL"/>
        </w:rPr>
        <w:t xml:space="preserve">u będą trafiały niewielkie ilości odpadów szkła, tworzyw sztucznych, papieru i tektury oraz metali ze względu na prowadzenie odbioru wyżej wymienionych frakcji odpadów bezpośrednio od właścicieli nieruchomości. </w:t>
      </w:r>
    </w:p>
    <w:p w:rsidR="00B77EF2" w:rsidRPr="006F799C" w:rsidRDefault="00B77EF2" w:rsidP="00375CDB">
      <w:pPr>
        <w:spacing w:after="0"/>
        <w:jc w:val="both"/>
        <w:rPr>
          <w:rFonts w:ascii="Times New Roman" w:hAnsi="Times New Roman" w:cs="Times New Roman"/>
          <w:b/>
          <w:sz w:val="28"/>
          <w:szCs w:val="24"/>
        </w:rPr>
      </w:pPr>
    </w:p>
    <w:p w:rsidR="00D46161" w:rsidRPr="006F799C" w:rsidRDefault="00654F40"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III.B.</w:t>
      </w:r>
      <w:r w:rsidR="00161897" w:rsidRPr="006F799C">
        <w:rPr>
          <w:rFonts w:ascii="Times New Roman" w:hAnsi="Times New Roman" w:cs="Times New Roman"/>
          <w:b/>
          <w:sz w:val="28"/>
          <w:szCs w:val="24"/>
        </w:rPr>
        <w:t>4. Standardy sanitarne dotyczące wykonywania zamówienia:</w:t>
      </w:r>
    </w:p>
    <w:p w:rsidR="00D46161"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Wykonawca zobowiązany jest do realizacji zamówienia uwzględniając zapisy</w:t>
      </w:r>
      <w:r w:rsidR="00D46161" w:rsidRPr="006F799C">
        <w:rPr>
          <w:rFonts w:ascii="Times New Roman" w:hAnsi="Times New Roman" w:cs="Times New Roman"/>
          <w:sz w:val="28"/>
          <w:szCs w:val="24"/>
        </w:rPr>
        <w:t>:</w:t>
      </w:r>
    </w:p>
    <w:p w:rsidR="00D46161" w:rsidRPr="006F799C" w:rsidRDefault="00161897" w:rsidP="006832D0">
      <w:pPr>
        <w:pStyle w:val="Akapitzlist"/>
        <w:numPr>
          <w:ilvl w:val="0"/>
          <w:numId w:val="5"/>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ustawy z dnia </w:t>
      </w:r>
      <w:r w:rsidR="00412CDC" w:rsidRPr="006F799C">
        <w:rPr>
          <w:rFonts w:ascii="Times New Roman" w:hAnsi="Times New Roman" w:cs="Times New Roman"/>
          <w:sz w:val="28"/>
          <w:szCs w:val="24"/>
        </w:rPr>
        <w:t>14 grudnia 2012</w:t>
      </w:r>
      <w:r w:rsidRPr="006F799C">
        <w:rPr>
          <w:rFonts w:ascii="Times New Roman" w:hAnsi="Times New Roman" w:cs="Times New Roman"/>
          <w:sz w:val="28"/>
          <w:szCs w:val="24"/>
        </w:rPr>
        <w:t xml:space="preserve"> r. o odpadach, </w:t>
      </w:r>
    </w:p>
    <w:p w:rsidR="00D46161" w:rsidRPr="006F799C" w:rsidRDefault="00161897" w:rsidP="006832D0">
      <w:pPr>
        <w:pStyle w:val="Akapitzlist"/>
        <w:numPr>
          <w:ilvl w:val="0"/>
          <w:numId w:val="5"/>
        </w:numPr>
        <w:spacing w:after="0"/>
        <w:jc w:val="both"/>
        <w:rPr>
          <w:rFonts w:ascii="Times New Roman" w:hAnsi="Times New Roman" w:cs="Times New Roman"/>
          <w:sz w:val="28"/>
          <w:szCs w:val="24"/>
        </w:rPr>
      </w:pPr>
      <w:r w:rsidRPr="006F799C">
        <w:rPr>
          <w:rFonts w:ascii="Times New Roman" w:hAnsi="Times New Roman" w:cs="Times New Roman"/>
          <w:sz w:val="28"/>
          <w:szCs w:val="24"/>
        </w:rPr>
        <w:t>rozporządzenia Ministra Środowiska w sprawie wymagań odbierania odpadów komunalnych od właścicieli nieruchomości,</w:t>
      </w:r>
    </w:p>
    <w:p w:rsidR="00D46161" w:rsidRPr="006F799C" w:rsidRDefault="00161897" w:rsidP="006832D0">
      <w:pPr>
        <w:pStyle w:val="Akapitzlist"/>
        <w:numPr>
          <w:ilvl w:val="0"/>
          <w:numId w:val="5"/>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rozporządzenia Ministra Środowiska w sprawie bezpieczeństwa i higieny pracy przy gospodarowaniu odpadami komunalnymi, </w:t>
      </w:r>
    </w:p>
    <w:p w:rsidR="00161897" w:rsidRPr="006F799C" w:rsidRDefault="00161897" w:rsidP="006832D0">
      <w:pPr>
        <w:pStyle w:val="Akapitzlist"/>
        <w:numPr>
          <w:ilvl w:val="0"/>
          <w:numId w:val="5"/>
        </w:numPr>
        <w:jc w:val="both"/>
        <w:rPr>
          <w:rFonts w:ascii="Times New Roman" w:hAnsi="Times New Roman" w:cs="Times New Roman"/>
          <w:sz w:val="28"/>
          <w:szCs w:val="24"/>
        </w:rPr>
      </w:pPr>
      <w:r w:rsidRPr="006F799C">
        <w:rPr>
          <w:rFonts w:ascii="Times New Roman" w:hAnsi="Times New Roman" w:cs="Times New Roman"/>
          <w:sz w:val="28"/>
          <w:szCs w:val="24"/>
        </w:rPr>
        <w:t xml:space="preserve">Regulaminu utrzymania czystości i porządku na terenie Gminy </w:t>
      </w:r>
      <w:r w:rsidR="00D46161" w:rsidRPr="006F799C">
        <w:rPr>
          <w:rFonts w:ascii="Times New Roman" w:hAnsi="Times New Roman" w:cs="Times New Roman"/>
          <w:sz w:val="28"/>
          <w:szCs w:val="24"/>
        </w:rPr>
        <w:t>Bobrowniki</w:t>
      </w:r>
    </w:p>
    <w:p w:rsidR="00161897" w:rsidRPr="006F799C" w:rsidRDefault="00654F40"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III.B.</w:t>
      </w:r>
      <w:r w:rsidR="00161897" w:rsidRPr="006F799C">
        <w:rPr>
          <w:rFonts w:ascii="Times New Roman" w:hAnsi="Times New Roman" w:cs="Times New Roman"/>
          <w:b/>
          <w:sz w:val="28"/>
          <w:szCs w:val="24"/>
        </w:rPr>
        <w:t xml:space="preserve">5. Obowiązki dotyczące prowadzenia dokumentacji związanej z realizacją </w:t>
      </w:r>
      <w:r w:rsidR="00D46161" w:rsidRPr="006F799C">
        <w:rPr>
          <w:rFonts w:ascii="Times New Roman" w:hAnsi="Times New Roman" w:cs="Times New Roman"/>
          <w:b/>
          <w:sz w:val="28"/>
          <w:szCs w:val="24"/>
        </w:rPr>
        <w:t xml:space="preserve"> </w:t>
      </w:r>
      <w:r w:rsidR="00161897" w:rsidRPr="006F799C">
        <w:rPr>
          <w:rFonts w:ascii="Times New Roman" w:hAnsi="Times New Roman" w:cs="Times New Roman"/>
          <w:b/>
          <w:sz w:val="28"/>
          <w:szCs w:val="24"/>
        </w:rPr>
        <w:t>zamówienia:</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lastRenderedPageBreak/>
        <w:t>a) Wykonawca jest zobowiązany do przedkładania Zamawiającemu raportów kwartalnych zawierających informacje o ilości i rodzaju pojemników znajdujących się na nieruchomościach, które obsługuje Wykonawca. Ponadto Wykonawca zobowiązany będzie sporządzić i przekazać Zamawiającemu imienny wykaz zmian w ilości i rodzaju pojemników,</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które nastąpiły w danym kwartale.</w:t>
      </w:r>
    </w:p>
    <w:p w:rsidR="0013541B"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b) Wykonawca będzie zobowiązany do dostarczania Zamawiającemu</w:t>
      </w:r>
      <w:r w:rsidR="00D46161"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w wersji papierowej sprawozdań </w:t>
      </w:r>
      <w:r w:rsidR="00650404" w:rsidRPr="006F799C">
        <w:rPr>
          <w:rFonts w:ascii="Times New Roman" w:hAnsi="Times New Roman" w:cs="Times New Roman"/>
          <w:sz w:val="28"/>
          <w:szCs w:val="24"/>
        </w:rPr>
        <w:t>półrocznych</w:t>
      </w:r>
      <w:r w:rsidRPr="006F799C">
        <w:rPr>
          <w:rFonts w:ascii="Times New Roman" w:hAnsi="Times New Roman" w:cs="Times New Roman"/>
          <w:sz w:val="28"/>
          <w:szCs w:val="24"/>
        </w:rPr>
        <w:t xml:space="preserve"> o jakich mowa w art. 9 n ustawy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z obowiązującymi wzorami druków.</w:t>
      </w:r>
      <w:r w:rsidR="0013541B" w:rsidRPr="006F799C">
        <w:rPr>
          <w:rFonts w:ascii="Times New Roman" w:hAnsi="Times New Roman" w:cs="Times New Roman"/>
          <w:sz w:val="28"/>
          <w:szCs w:val="24"/>
        </w:rPr>
        <w:t xml:space="preserve"> W przypadku, gdy Wykonawca wyłoniony w drodze przetargu będzie wykonywał usługę odbioru stałych odpadów komunalnych od właścicieli nieruchomości niezamieszkałych</w:t>
      </w:r>
      <w:r w:rsidR="00715AE1" w:rsidRPr="006F799C">
        <w:rPr>
          <w:rFonts w:ascii="Times New Roman" w:hAnsi="Times New Roman" w:cs="Times New Roman"/>
          <w:sz w:val="28"/>
          <w:szCs w:val="24"/>
        </w:rPr>
        <w:t xml:space="preserve"> i osób prowadzących działalność gospodarczą na terenie Gminy Bobrowniki </w:t>
      </w:r>
      <w:r w:rsidR="0013541B" w:rsidRPr="006F799C">
        <w:rPr>
          <w:rFonts w:ascii="Times New Roman" w:hAnsi="Times New Roman" w:cs="Times New Roman"/>
          <w:sz w:val="28"/>
          <w:szCs w:val="24"/>
        </w:rPr>
        <w:t>zobowiązany będzie do dostarczania</w:t>
      </w:r>
      <w:r w:rsidR="00715AE1" w:rsidRPr="006F799C">
        <w:rPr>
          <w:rFonts w:ascii="Times New Roman" w:hAnsi="Times New Roman" w:cs="Times New Roman"/>
          <w:sz w:val="28"/>
          <w:szCs w:val="24"/>
        </w:rPr>
        <w:t xml:space="preserve"> </w:t>
      </w:r>
      <w:r w:rsidR="0013541B" w:rsidRPr="006F799C">
        <w:rPr>
          <w:rFonts w:ascii="Times New Roman" w:hAnsi="Times New Roman" w:cs="Times New Roman"/>
          <w:sz w:val="28"/>
          <w:szCs w:val="24"/>
        </w:rPr>
        <w:t xml:space="preserve">Zamawiającemu osobnych sprawozdań o jakich mowa w art. </w:t>
      </w:r>
      <w:r w:rsidR="004636F0" w:rsidRPr="006F799C">
        <w:rPr>
          <w:rFonts w:ascii="Times New Roman" w:hAnsi="Times New Roman" w:cs="Times New Roman"/>
          <w:sz w:val="28"/>
          <w:szCs w:val="24"/>
        </w:rPr>
        <w:t xml:space="preserve"> </w:t>
      </w:r>
      <w:r w:rsidR="0013541B" w:rsidRPr="006F799C">
        <w:rPr>
          <w:rFonts w:ascii="Times New Roman" w:hAnsi="Times New Roman" w:cs="Times New Roman"/>
          <w:sz w:val="28"/>
          <w:szCs w:val="24"/>
        </w:rPr>
        <w:t>9n ustawy o Utrzymaniu czystości i porządku w gminach</w:t>
      </w:r>
      <w:r w:rsidR="00715AE1" w:rsidRPr="006F799C">
        <w:rPr>
          <w:rFonts w:ascii="Times New Roman" w:hAnsi="Times New Roman" w:cs="Times New Roman"/>
          <w:sz w:val="28"/>
          <w:szCs w:val="24"/>
        </w:rPr>
        <w:t xml:space="preserve"> </w:t>
      </w:r>
      <w:r w:rsidR="0013541B" w:rsidRPr="006F799C">
        <w:rPr>
          <w:rFonts w:ascii="Times New Roman" w:hAnsi="Times New Roman" w:cs="Times New Roman"/>
          <w:sz w:val="28"/>
          <w:szCs w:val="24"/>
        </w:rPr>
        <w:t xml:space="preserve"> dotyczących tych nieruchomości.</w:t>
      </w:r>
    </w:p>
    <w:p w:rsidR="00B77EF2"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c)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t>
      </w:r>
    </w:p>
    <w:p w:rsidR="00161897" w:rsidRPr="006F799C" w:rsidRDefault="00B77EF2"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d) </w:t>
      </w:r>
      <w:r w:rsidR="00161897" w:rsidRPr="006F799C">
        <w:rPr>
          <w:rFonts w:ascii="Times New Roman" w:hAnsi="Times New Roman" w:cs="Times New Roman"/>
          <w:sz w:val="28"/>
          <w:szCs w:val="24"/>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e) Wykonawca zobowiązany będzie do przedkładania Zamawiającemu najpóźniej wraz </w:t>
      </w:r>
      <w:r w:rsidR="00C767CF" w:rsidRPr="006F799C">
        <w:rPr>
          <w:rFonts w:ascii="Times New Roman" w:hAnsi="Times New Roman" w:cs="Times New Roman"/>
          <w:sz w:val="28"/>
          <w:szCs w:val="24"/>
        </w:rPr>
        <w:t xml:space="preserve">           </w:t>
      </w:r>
      <w:r w:rsidRPr="006F799C">
        <w:rPr>
          <w:rFonts w:ascii="Times New Roman" w:hAnsi="Times New Roman" w:cs="Times New Roman"/>
          <w:sz w:val="28"/>
          <w:szCs w:val="24"/>
        </w:rPr>
        <w:t>z fakturą za dany okres rozliczeniowy raportów wagowych zawierających wyszczególnienie miejsca odbioru odpadów oraz ilości i rodzaju odebranych odpadów (zgodnie z obowiązująca klasyfikacją odpadów), na których znajdować się winna adnotacja, że odpady pochodzą</w:t>
      </w:r>
      <w:r w:rsidR="00C767CF"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 z terenu </w:t>
      </w:r>
      <w:r w:rsidR="00D46161" w:rsidRPr="006F799C">
        <w:rPr>
          <w:rFonts w:ascii="Times New Roman" w:hAnsi="Times New Roman" w:cs="Times New Roman"/>
          <w:sz w:val="28"/>
          <w:szCs w:val="24"/>
        </w:rPr>
        <w:t>gminy Bobrowniki</w:t>
      </w:r>
      <w:r w:rsidR="00205717" w:rsidRPr="006F799C">
        <w:rPr>
          <w:rFonts w:ascii="Times New Roman" w:hAnsi="Times New Roman" w:cs="Times New Roman"/>
          <w:sz w:val="28"/>
          <w:szCs w:val="24"/>
        </w:rPr>
        <w:t xml:space="preserve"> oraz protokołu wykonania usług.</w:t>
      </w:r>
    </w:p>
    <w:p w:rsidR="00231D38"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lastRenderedPageBreak/>
        <w:t>f) Wykonawca zobowiązany będzie do przekazywania Zamawiającemu kart przekazania odpadów do RIPOK-ów bądź innej jednostki do odbioru odpadów selektywnie zebranych zgodnie z obowiązującymi wzorami, o jakich mowa w rozpor</w:t>
      </w:r>
      <w:r w:rsidR="00C767CF" w:rsidRPr="006F799C">
        <w:rPr>
          <w:rFonts w:ascii="Times New Roman" w:hAnsi="Times New Roman" w:cs="Times New Roman"/>
          <w:sz w:val="28"/>
          <w:szCs w:val="24"/>
        </w:rPr>
        <w:t>ządzeniu Ministra Środowiska       z 12 grudnia 2014</w:t>
      </w:r>
      <w:r w:rsidRPr="006F799C">
        <w:rPr>
          <w:rFonts w:ascii="Times New Roman" w:hAnsi="Times New Roman" w:cs="Times New Roman"/>
          <w:sz w:val="28"/>
          <w:szCs w:val="24"/>
        </w:rPr>
        <w:t xml:space="preserve"> r. w sprawie wzorów stosowanych na potrzeby ewidencji i odpadów,</w:t>
      </w:r>
      <w:r w:rsidR="00D46161" w:rsidRPr="006F799C">
        <w:rPr>
          <w:rFonts w:ascii="Times New Roman" w:hAnsi="Times New Roman" w:cs="Times New Roman"/>
          <w:sz w:val="28"/>
          <w:szCs w:val="24"/>
        </w:rPr>
        <w:t xml:space="preserve"> </w:t>
      </w:r>
      <w:r w:rsidRPr="006F799C">
        <w:rPr>
          <w:rFonts w:ascii="Times New Roman" w:hAnsi="Times New Roman" w:cs="Times New Roman"/>
          <w:sz w:val="28"/>
          <w:szCs w:val="24"/>
        </w:rPr>
        <w:t>rozporządzeniu Ministra Środowiska z dnia 8 grudnia 2010 r. w sprawie zakresu informacji oraz wzorów formularzy służących do sporządzania i przekazywania zbiorczych zestawień danych o odpadach</w:t>
      </w:r>
      <w:r w:rsidR="00D86E66" w:rsidRPr="006F799C">
        <w:rPr>
          <w:rFonts w:ascii="Times New Roman" w:hAnsi="Times New Roman" w:cs="Times New Roman"/>
          <w:sz w:val="28"/>
          <w:szCs w:val="24"/>
        </w:rPr>
        <w:t xml:space="preserve">. </w:t>
      </w:r>
      <w:r w:rsidR="00BA547D" w:rsidRPr="006F799C">
        <w:rPr>
          <w:rFonts w:ascii="Times New Roman" w:hAnsi="Times New Roman" w:cs="Times New Roman"/>
          <w:sz w:val="28"/>
          <w:szCs w:val="24"/>
        </w:rPr>
        <w:t>Wykonawca zobowiązany będzie ponadto do dostarczania Zamawiającemu Dokumentów Potwierdzających Recykling (</w:t>
      </w:r>
      <w:r w:rsidR="00231D38" w:rsidRPr="006F799C">
        <w:rPr>
          <w:rFonts w:ascii="Times New Roman" w:hAnsi="Times New Roman" w:cs="Times New Roman"/>
          <w:sz w:val="28"/>
          <w:szCs w:val="24"/>
        </w:rPr>
        <w:t>DPR</w:t>
      </w:r>
      <w:r w:rsidR="00BA547D" w:rsidRPr="006F799C">
        <w:rPr>
          <w:rFonts w:ascii="Times New Roman" w:hAnsi="Times New Roman" w:cs="Times New Roman"/>
          <w:sz w:val="28"/>
          <w:szCs w:val="24"/>
        </w:rPr>
        <w:t>)</w:t>
      </w:r>
      <w:r w:rsidR="00D86E66" w:rsidRPr="006F799C">
        <w:rPr>
          <w:rFonts w:ascii="Times New Roman" w:hAnsi="Times New Roman" w:cs="Times New Roman"/>
          <w:sz w:val="28"/>
          <w:szCs w:val="24"/>
        </w:rPr>
        <w:t xml:space="preserve"> zgodnych z Rozporządzeniem Ministra Środowiska z dnia 19 grudnia 2006 r. w sprawie dokumentów potwierdzających odzysk i odrębnie recykling.</w:t>
      </w:r>
    </w:p>
    <w:p w:rsidR="00161897" w:rsidRPr="006F799C" w:rsidRDefault="00567981"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III.</w:t>
      </w:r>
      <w:r w:rsidR="00161897" w:rsidRPr="006F799C">
        <w:rPr>
          <w:rFonts w:ascii="Times New Roman" w:hAnsi="Times New Roman" w:cs="Times New Roman"/>
          <w:b/>
          <w:sz w:val="28"/>
          <w:szCs w:val="24"/>
        </w:rPr>
        <w:t>C. Wykaz urządzeń do gromadzenia odpadów.</w:t>
      </w:r>
    </w:p>
    <w:p w:rsidR="00654F40" w:rsidRPr="006F799C" w:rsidRDefault="00567981" w:rsidP="00375CDB">
      <w:pPr>
        <w:spacing w:after="0"/>
        <w:jc w:val="both"/>
        <w:rPr>
          <w:rFonts w:ascii="Times New Roman" w:hAnsi="Times New Roman" w:cs="Times New Roman"/>
          <w:sz w:val="28"/>
          <w:szCs w:val="24"/>
        </w:rPr>
      </w:pPr>
      <w:r w:rsidRPr="006F799C">
        <w:rPr>
          <w:rFonts w:ascii="Times New Roman" w:hAnsi="Times New Roman" w:cs="Times New Roman"/>
          <w:b/>
          <w:sz w:val="28"/>
          <w:szCs w:val="24"/>
        </w:rPr>
        <w:t>III.C.</w:t>
      </w:r>
      <w:r w:rsidR="00654F40" w:rsidRPr="006F799C">
        <w:rPr>
          <w:rFonts w:ascii="Times New Roman" w:hAnsi="Times New Roman" w:cs="Times New Roman"/>
          <w:b/>
          <w:sz w:val="28"/>
          <w:szCs w:val="24"/>
        </w:rPr>
        <w:t>1</w:t>
      </w:r>
      <w:r w:rsidR="00654F40" w:rsidRPr="006F799C">
        <w:rPr>
          <w:rFonts w:ascii="Times New Roman" w:hAnsi="Times New Roman" w:cs="Times New Roman"/>
          <w:sz w:val="28"/>
          <w:szCs w:val="24"/>
        </w:rPr>
        <w:t>. Urządzenia do gromadzenia odpadów i ich wielkość:</w:t>
      </w:r>
    </w:p>
    <w:p w:rsidR="00654F40" w:rsidRPr="006F799C" w:rsidRDefault="00654F40"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a) Do zbierania niesegregowanych (zmieszanych) odpadów komunalnych stosowane będą pojemniki o pojemności: 80 l, 120 l, 240</w:t>
      </w:r>
      <w:r w:rsidR="005E587F" w:rsidRPr="006F799C">
        <w:rPr>
          <w:rFonts w:ascii="Times New Roman" w:hAnsi="Times New Roman" w:cs="Times New Roman"/>
          <w:sz w:val="28"/>
          <w:szCs w:val="24"/>
        </w:rPr>
        <w:t xml:space="preserve"> </w:t>
      </w:r>
      <w:r w:rsidRPr="006F799C">
        <w:rPr>
          <w:rFonts w:ascii="Times New Roman" w:hAnsi="Times New Roman" w:cs="Times New Roman"/>
          <w:sz w:val="28"/>
          <w:szCs w:val="24"/>
        </w:rPr>
        <w:t>l, 1100</w:t>
      </w:r>
      <w:r w:rsidR="00C767CF" w:rsidRPr="006F799C">
        <w:rPr>
          <w:rFonts w:ascii="Times New Roman" w:hAnsi="Times New Roman" w:cs="Times New Roman"/>
          <w:sz w:val="28"/>
          <w:szCs w:val="24"/>
        </w:rPr>
        <w:t xml:space="preserve"> </w:t>
      </w:r>
      <w:r w:rsidRPr="006F799C">
        <w:rPr>
          <w:rFonts w:ascii="Times New Roman" w:hAnsi="Times New Roman" w:cs="Times New Roman"/>
          <w:sz w:val="28"/>
          <w:szCs w:val="24"/>
        </w:rPr>
        <w:t>l. Każda nieruchomość musi być wyposażona w co najmniej 1 pojemnik o pojemności minimum 80 l. Pojemniki powinny być oznaczone napisem: „Odpady zmieszane”, „popiół”.</w:t>
      </w:r>
    </w:p>
    <w:p w:rsidR="00135AD6" w:rsidRPr="006F799C" w:rsidRDefault="00654F40"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b) Do zbierania odpadów innych niż zmieszane będą stosowane worki o pojemności 35</w:t>
      </w:r>
      <w:r w:rsidR="005E587F" w:rsidRPr="006F799C">
        <w:rPr>
          <w:rFonts w:ascii="Times New Roman" w:hAnsi="Times New Roman" w:cs="Times New Roman"/>
          <w:sz w:val="28"/>
          <w:szCs w:val="24"/>
        </w:rPr>
        <w:t xml:space="preserve"> </w:t>
      </w:r>
      <w:r w:rsidRPr="006F799C">
        <w:rPr>
          <w:rFonts w:ascii="Times New Roman" w:hAnsi="Times New Roman" w:cs="Times New Roman"/>
          <w:sz w:val="28"/>
          <w:szCs w:val="24"/>
        </w:rPr>
        <w:t>l, 60</w:t>
      </w:r>
      <w:r w:rsidR="005E587F" w:rsidRPr="006F799C">
        <w:rPr>
          <w:rFonts w:ascii="Times New Roman" w:hAnsi="Times New Roman" w:cs="Times New Roman"/>
          <w:sz w:val="28"/>
          <w:szCs w:val="24"/>
        </w:rPr>
        <w:t xml:space="preserve"> </w:t>
      </w:r>
      <w:r w:rsidRPr="006F799C">
        <w:rPr>
          <w:rFonts w:ascii="Times New Roman" w:hAnsi="Times New Roman" w:cs="Times New Roman"/>
          <w:sz w:val="28"/>
          <w:szCs w:val="24"/>
        </w:rPr>
        <w:t>l, 120</w:t>
      </w:r>
      <w:r w:rsidR="005E587F"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l. </w:t>
      </w:r>
      <w:r w:rsidR="00135AD6" w:rsidRPr="006F799C">
        <w:rPr>
          <w:rFonts w:ascii="Times New Roman" w:hAnsi="Times New Roman" w:cs="Times New Roman"/>
          <w:sz w:val="28"/>
          <w:szCs w:val="24"/>
        </w:rPr>
        <w:t xml:space="preserve">Każda  nieruchomość musi być wyposażona przez Wykonawcę w komplet worków do selektywnego zbierania odpadów o pojemności co najmniej 30 l na osobę. Wykonawca zobowiązany będzie po zabraniu worka z odpadami z nieruchomości do pozostawienia nowego worka na </w:t>
      </w:r>
      <w:r w:rsidR="008138C4" w:rsidRPr="006F799C">
        <w:rPr>
          <w:rFonts w:ascii="Times New Roman" w:hAnsi="Times New Roman" w:cs="Times New Roman"/>
          <w:sz w:val="28"/>
          <w:szCs w:val="24"/>
        </w:rPr>
        <w:t>dany</w:t>
      </w:r>
      <w:r w:rsidR="00135AD6" w:rsidRPr="006F799C">
        <w:rPr>
          <w:rFonts w:ascii="Times New Roman" w:hAnsi="Times New Roman" w:cs="Times New Roman"/>
          <w:sz w:val="28"/>
          <w:szCs w:val="24"/>
        </w:rPr>
        <w:t xml:space="preserve"> rodzaj odpadu. Wszystkie worki powinny charakteryzować się odpowiednią wytrzymałością mechaniczną. </w:t>
      </w:r>
    </w:p>
    <w:p w:rsidR="00654F40" w:rsidRPr="006F799C" w:rsidRDefault="00654F40"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Worki do zbierania stałych odpadów komunalnych powinny być oznaczone zgodnie z poniższym:</w:t>
      </w:r>
    </w:p>
    <w:p w:rsidR="00654F40" w:rsidRPr="006F799C" w:rsidRDefault="008138C4" w:rsidP="006832D0">
      <w:pPr>
        <w:pStyle w:val="Akapitzlist"/>
        <w:numPr>
          <w:ilvl w:val="0"/>
          <w:numId w:val="19"/>
        </w:numPr>
        <w:spacing w:after="0"/>
        <w:jc w:val="both"/>
        <w:rPr>
          <w:rFonts w:ascii="Times New Roman" w:hAnsi="Times New Roman" w:cs="Times New Roman"/>
          <w:sz w:val="28"/>
          <w:szCs w:val="24"/>
        </w:rPr>
      </w:pPr>
      <w:r w:rsidRPr="006F799C">
        <w:rPr>
          <w:rFonts w:ascii="Times New Roman" w:hAnsi="Times New Roman" w:cs="Times New Roman"/>
          <w:sz w:val="28"/>
          <w:szCs w:val="24"/>
        </w:rPr>
        <w:t>w</w:t>
      </w:r>
      <w:r w:rsidR="00654F40" w:rsidRPr="006F799C">
        <w:rPr>
          <w:rFonts w:ascii="Times New Roman" w:hAnsi="Times New Roman" w:cs="Times New Roman"/>
          <w:sz w:val="28"/>
          <w:szCs w:val="24"/>
        </w:rPr>
        <w:t xml:space="preserve">orki koloru żółtego do zbierania tworzyw sztucznych, metalu opakowań wielomateriałowych oraz papieru i tektury  </w:t>
      </w:r>
    </w:p>
    <w:p w:rsidR="00654F40" w:rsidRPr="006F799C" w:rsidRDefault="008138C4" w:rsidP="006832D0">
      <w:pPr>
        <w:pStyle w:val="Akapitzlist"/>
        <w:numPr>
          <w:ilvl w:val="0"/>
          <w:numId w:val="19"/>
        </w:numPr>
        <w:spacing w:after="0"/>
        <w:jc w:val="both"/>
        <w:rPr>
          <w:rFonts w:ascii="Times New Roman" w:hAnsi="Times New Roman" w:cs="Times New Roman"/>
          <w:sz w:val="28"/>
          <w:szCs w:val="24"/>
        </w:rPr>
      </w:pPr>
      <w:r w:rsidRPr="006F799C">
        <w:rPr>
          <w:rFonts w:ascii="Times New Roman" w:hAnsi="Times New Roman" w:cs="Times New Roman"/>
          <w:sz w:val="28"/>
          <w:szCs w:val="24"/>
        </w:rPr>
        <w:t>w</w:t>
      </w:r>
      <w:r w:rsidR="00654F40" w:rsidRPr="006F799C">
        <w:rPr>
          <w:rFonts w:ascii="Times New Roman" w:hAnsi="Times New Roman" w:cs="Times New Roman"/>
          <w:sz w:val="28"/>
          <w:szCs w:val="24"/>
        </w:rPr>
        <w:t>ork</w:t>
      </w:r>
      <w:r w:rsidRPr="006F799C">
        <w:rPr>
          <w:rFonts w:ascii="Times New Roman" w:hAnsi="Times New Roman" w:cs="Times New Roman"/>
          <w:sz w:val="28"/>
          <w:szCs w:val="24"/>
        </w:rPr>
        <w:t>i</w:t>
      </w:r>
      <w:r w:rsidR="00654F40" w:rsidRPr="006F799C">
        <w:rPr>
          <w:rFonts w:ascii="Times New Roman" w:hAnsi="Times New Roman" w:cs="Times New Roman"/>
          <w:sz w:val="28"/>
          <w:szCs w:val="24"/>
        </w:rPr>
        <w:t xml:space="preserve">  koloru zielonego do zbierania szkła</w:t>
      </w:r>
    </w:p>
    <w:p w:rsidR="00654F40" w:rsidRPr="006F799C" w:rsidRDefault="00654F40" w:rsidP="006832D0">
      <w:pPr>
        <w:pStyle w:val="Akapitzlist"/>
        <w:numPr>
          <w:ilvl w:val="0"/>
          <w:numId w:val="19"/>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worki koloru brązowego do zbierania bioodpadów, </w:t>
      </w:r>
    </w:p>
    <w:p w:rsidR="008D1480" w:rsidRPr="006F799C" w:rsidRDefault="008D1480" w:rsidP="008D1480">
      <w:pPr>
        <w:pStyle w:val="Akapitzlist"/>
        <w:numPr>
          <w:ilvl w:val="0"/>
          <w:numId w:val="19"/>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worki koloru białego – do zbierania opakowań z metali </w:t>
      </w:r>
    </w:p>
    <w:p w:rsidR="00754160" w:rsidRPr="006F799C" w:rsidRDefault="008D1480" w:rsidP="00375CDB">
      <w:pPr>
        <w:pStyle w:val="Akapitzlist"/>
        <w:numPr>
          <w:ilvl w:val="0"/>
          <w:numId w:val="19"/>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worki koloru niebieskiego – do zbierania opakowań z papieru, papieru i tektury </w:t>
      </w:r>
    </w:p>
    <w:p w:rsidR="00161897" w:rsidRPr="006F799C" w:rsidRDefault="00567981"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III.C.</w:t>
      </w:r>
      <w:r w:rsidR="00161897" w:rsidRPr="006F799C">
        <w:rPr>
          <w:rFonts w:ascii="Times New Roman" w:hAnsi="Times New Roman" w:cs="Times New Roman"/>
          <w:b/>
          <w:sz w:val="28"/>
          <w:szCs w:val="24"/>
        </w:rPr>
        <w:t>2. Sprzęt techniczny:</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Wykonawca zobowiązany będzie realizować zamówienie przy wykorzystaniu minimum sprzętu, o jakim mowa w Rozdziale IX SIWZ. Ponadto zamawiający </w:t>
      </w:r>
      <w:r w:rsidRPr="006F799C">
        <w:rPr>
          <w:rFonts w:ascii="Times New Roman" w:hAnsi="Times New Roman" w:cs="Times New Roman"/>
          <w:sz w:val="28"/>
          <w:szCs w:val="24"/>
        </w:rPr>
        <w:lastRenderedPageBreak/>
        <w:t>wymaga, aby każdy pojazd do odbierania odpa</w:t>
      </w:r>
      <w:r w:rsidR="005E0082" w:rsidRPr="006F799C">
        <w:rPr>
          <w:rFonts w:ascii="Times New Roman" w:hAnsi="Times New Roman" w:cs="Times New Roman"/>
          <w:sz w:val="28"/>
          <w:szCs w:val="24"/>
        </w:rPr>
        <w:t>dów posiadał zamontowaną kamerę</w:t>
      </w:r>
      <w:r w:rsidR="0018760F" w:rsidRPr="006F799C">
        <w:rPr>
          <w:rFonts w:ascii="Times New Roman" w:hAnsi="Times New Roman" w:cs="Times New Roman"/>
          <w:sz w:val="28"/>
          <w:szCs w:val="24"/>
        </w:rPr>
        <w:t>, aparat</w:t>
      </w:r>
      <w:r w:rsidRPr="006F799C">
        <w:rPr>
          <w:rFonts w:ascii="Times New Roman" w:hAnsi="Times New Roman" w:cs="Times New Roman"/>
          <w:sz w:val="28"/>
          <w:szCs w:val="24"/>
        </w:rPr>
        <w:t xml:space="preserve"> </w:t>
      </w:r>
      <w:r w:rsidR="005E0082" w:rsidRPr="006F799C">
        <w:rPr>
          <w:rFonts w:ascii="Times New Roman" w:hAnsi="Times New Roman" w:cs="Times New Roman"/>
          <w:sz w:val="28"/>
          <w:szCs w:val="24"/>
        </w:rPr>
        <w:t xml:space="preserve">lub inne urządzenie </w:t>
      </w:r>
      <w:r w:rsidR="00575CB3" w:rsidRPr="006F799C">
        <w:rPr>
          <w:rFonts w:ascii="Times New Roman" w:hAnsi="Times New Roman" w:cs="Times New Roman"/>
          <w:sz w:val="28"/>
          <w:szCs w:val="24"/>
        </w:rPr>
        <w:t xml:space="preserve">cyfrowe, </w:t>
      </w:r>
      <w:r w:rsidR="005E0082" w:rsidRPr="006F799C">
        <w:rPr>
          <w:rFonts w:ascii="Times New Roman" w:hAnsi="Times New Roman" w:cs="Times New Roman"/>
          <w:sz w:val="28"/>
          <w:szCs w:val="24"/>
        </w:rPr>
        <w:t>które</w:t>
      </w:r>
      <w:r w:rsidRPr="006F799C">
        <w:rPr>
          <w:rFonts w:ascii="Times New Roman" w:hAnsi="Times New Roman" w:cs="Times New Roman"/>
          <w:sz w:val="28"/>
          <w:szCs w:val="24"/>
        </w:rPr>
        <w:t xml:space="preserve"> umożliwi monitorowanie i kontrolę segregacji odpadów na terenie poszczególnych nieruchomości. W zakresie utrzymania odpowiedniego stanu sanitarnego pojazdów i urządzeń należy zapewnić, aby urządzenia te utrzymane były we właściwym stanie technicznym i sanitarnym. </w:t>
      </w:r>
    </w:p>
    <w:p w:rsidR="00641058" w:rsidRPr="00516ED7" w:rsidRDefault="00161897" w:rsidP="00516ED7">
      <w:pPr>
        <w:jc w:val="both"/>
        <w:rPr>
          <w:rFonts w:ascii="Times New Roman" w:hAnsi="Times New Roman" w:cs="Times New Roman"/>
          <w:sz w:val="28"/>
          <w:szCs w:val="24"/>
        </w:rPr>
      </w:pPr>
      <w:r w:rsidRPr="006F799C">
        <w:rPr>
          <w:rFonts w:ascii="Times New Roman" w:hAnsi="Times New Roman" w:cs="Times New Roman"/>
          <w:sz w:val="28"/>
          <w:szCs w:val="24"/>
        </w:rPr>
        <w:t xml:space="preserve">Pojazdy i urządzenia muszą być zabezpieczone przed niekontrolowanym wydostawaniem się na zewnątrz odpadów podczas ich magazynowania, przeładunku a także transportu. Pojazdy i urządzenia muszą być poddawane myciu i dezynfekcji z częstotliwością gwarantującą zapewnienie im właściwego stanu sanitarnego, nie rzadziej niż raz na miesiąc, a w okresie letnim, nie rzadziej niż raz na 2 tygodnie – Wykonawca zobowiązany będzie posiadać dokumenty potwierdzające wykonanie tych czynności. Pojazdy muszą na koniec dnia roboczego być opróżnione z odpadów i być zaparkowane wyłącznie na terenie bazy magazynowo – transportowej. </w:t>
      </w: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IV. ZAMÓWIENIE UZUPEŁNIAJACE.</w:t>
      </w:r>
    </w:p>
    <w:p w:rsidR="00503672" w:rsidRPr="00516ED7"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Zamawiający nie przewiduje zamówień uzupełniających, o jakich mowa w art. 67 ust. 1 pkt. 6 Pzp.</w:t>
      </w: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V. OFERTY WARIANTOWE I CZĘŚCIOWE.</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Zamawiający nie dopuszcza składania ofert wariantowych i częściowych.</w:t>
      </w: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VI. UMOWA RAMOWA.</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Zamawiający nie przewiduje zawarcia umowy ramowej.</w:t>
      </w: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VII.</w:t>
      </w:r>
      <w:r w:rsidR="003A40FB"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AUKCJA ELEKTRONICZNA.</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Zamawiający nie przewiduje aukcji elektronicznej.</w:t>
      </w: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VIII. TERMIN WYKONANIA ZAMÓWIENIA.</w:t>
      </w:r>
    </w:p>
    <w:p w:rsidR="00161897" w:rsidRPr="006F799C" w:rsidRDefault="00161897" w:rsidP="003A40FB">
      <w:pPr>
        <w:spacing w:after="0"/>
        <w:jc w:val="both"/>
        <w:rPr>
          <w:rFonts w:ascii="Times New Roman" w:hAnsi="Times New Roman" w:cs="Times New Roman"/>
          <w:sz w:val="28"/>
          <w:szCs w:val="24"/>
        </w:rPr>
      </w:pPr>
      <w:r w:rsidRPr="006F799C">
        <w:rPr>
          <w:rFonts w:ascii="Times New Roman" w:hAnsi="Times New Roman" w:cs="Times New Roman"/>
          <w:sz w:val="28"/>
          <w:szCs w:val="24"/>
        </w:rPr>
        <w:t>Zamówienie będzie realizowane</w:t>
      </w:r>
      <w:r w:rsidR="003A40FB" w:rsidRPr="006F799C">
        <w:rPr>
          <w:rFonts w:ascii="Times New Roman" w:hAnsi="Times New Roman" w:cs="Times New Roman"/>
          <w:sz w:val="28"/>
          <w:szCs w:val="24"/>
        </w:rPr>
        <w:t xml:space="preserve"> przez Wykonawcę w okresie od 1 stycznia 201</w:t>
      </w:r>
      <w:r w:rsidR="008D1480" w:rsidRPr="006F799C">
        <w:rPr>
          <w:rFonts w:ascii="Times New Roman" w:hAnsi="Times New Roman" w:cs="Times New Roman"/>
          <w:sz w:val="28"/>
          <w:szCs w:val="24"/>
        </w:rPr>
        <w:t>8</w:t>
      </w:r>
      <w:r w:rsidR="008C23CF" w:rsidRPr="006F799C">
        <w:rPr>
          <w:rFonts w:ascii="Times New Roman" w:hAnsi="Times New Roman" w:cs="Times New Roman"/>
          <w:sz w:val="28"/>
          <w:szCs w:val="24"/>
        </w:rPr>
        <w:t xml:space="preserve"> </w:t>
      </w:r>
      <w:r w:rsidRPr="006F799C">
        <w:rPr>
          <w:rFonts w:ascii="Times New Roman" w:hAnsi="Times New Roman" w:cs="Times New Roman"/>
          <w:sz w:val="28"/>
          <w:szCs w:val="24"/>
        </w:rPr>
        <w:t>r. do 31 grudnia 201</w:t>
      </w:r>
      <w:r w:rsidR="008D1480" w:rsidRPr="006F799C">
        <w:rPr>
          <w:rFonts w:ascii="Times New Roman" w:hAnsi="Times New Roman" w:cs="Times New Roman"/>
          <w:sz w:val="28"/>
          <w:szCs w:val="24"/>
        </w:rPr>
        <w:t>9</w:t>
      </w:r>
      <w:r w:rsidR="008C23CF" w:rsidRPr="006F799C">
        <w:rPr>
          <w:rFonts w:ascii="Times New Roman" w:hAnsi="Times New Roman" w:cs="Times New Roman"/>
          <w:sz w:val="28"/>
          <w:szCs w:val="24"/>
        </w:rPr>
        <w:t xml:space="preserve"> </w:t>
      </w:r>
      <w:r w:rsidRPr="006F799C">
        <w:rPr>
          <w:rFonts w:ascii="Times New Roman" w:hAnsi="Times New Roman" w:cs="Times New Roman"/>
          <w:sz w:val="28"/>
          <w:szCs w:val="24"/>
        </w:rPr>
        <w:t>r.</w:t>
      </w:r>
    </w:p>
    <w:p w:rsidR="003A40FB" w:rsidRPr="006F799C" w:rsidRDefault="003A40FB" w:rsidP="003A40FB">
      <w:pPr>
        <w:spacing w:after="0"/>
        <w:jc w:val="both"/>
        <w:rPr>
          <w:rFonts w:ascii="Times New Roman" w:hAnsi="Times New Roman" w:cs="Times New Roman"/>
          <w:b/>
          <w:sz w:val="28"/>
          <w:szCs w:val="24"/>
        </w:rPr>
      </w:pPr>
    </w:p>
    <w:p w:rsidR="00161897" w:rsidRDefault="00161897" w:rsidP="003A40F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IX. OPIS WARUNKÓW UDZIAŁU W POSTĘPOWANIU ORAZ OPIS SPOSOBU DOKONYWANIA OCENY SPEŁNIENIA TYCH WARUNKÓW.</w:t>
      </w:r>
    </w:p>
    <w:p w:rsidR="00BF26FC" w:rsidRDefault="00BF26FC" w:rsidP="003A40FB">
      <w:pPr>
        <w:spacing w:after="0"/>
        <w:jc w:val="both"/>
        <w:rPr>
          <w:rFonts w:ascii="Times New Roman" w:hAnsi="Times New Roman" w:cs="Times New Roman"/>
          <w:b/>
          <w:sz w:val="28"/>
          <w:szCs w:val="24"/>
        </w:rPr>
      </w:pPr>
      <w:r>
        <w:rPr>
          <w:rFonts w:ascii="Times New Roman" w:hAnsi="Times New Roman" w:cs="Times New Roman"/>
          <w:b/>
          <w:sz w:val="28"/>
          <w:szCs w:val="24"/>
        </w:rPr>
        <w:t>IX.</w:t>
      </w:r>
      <w:r w:rsidR="00516ED7">
        <w:rPr>
          <w:rFonts w:ascii="Times New Roman" w:hAnsi="Times New Roman" w:cs="Times New Roman"/>
          <w:b/>
          <w:sz w:val="28"/>
          <w:szCs w:val="24"/>
        </w:rPr>
        <w:t>A.</w:t>
      </w:r>
      <w:r>
        <w:rPr>
          <w:rFonts w:ascii="Times New Roman" w:hAnsi="Times New Roman" w:cs="Times New Roman"/>
          <w:b/>
          <w:sz w:val="28"/>
          <w:szCs w:val="24"/>
        </w:rPr>
        <w:t xml:space="preserve"> O udzielenie zamówienia mogą się ubiegać wykonawcy, którzy:</w:t>
      </w:r>
    </w:p>
    <w:p w:rsidR="00BF26FC" w:rsidRDefault="00BF26FC" w:rsidP="003A40FB">
      <w:pPr>
        <w:spacing w:after="0"/>
        <w:jc w:val="both"/>
        <w:rPr>
          <w:rFonts w:ascii="Times New Roman" w:hAnsi="Times New Roman" w:cs="Times New Roman"/>
          <w:sz w:val="28"/>
          <w:szCs w:val="24"/>
        </w:rPr>
      </w:pPr>
      <w:r w:rsidRPr="00BF26FC">
        <w:rPr>
          <w:rFonts w:ascii="Times New Roman" w:hAnsi="Times New Roman" w:cs="Times New Roman"/>
          <w:sz w:val="28"/>
          <w:szCs w:val="24"/>
        </w:rPr>
        <w:t>1.</w:t>
      </w:r>
      <w:r>
        <w:rPr>
          <w:rFonts w:ascii="Times New Roman" w:hAnsi="Times New Roman" w:cs="Times New Roman"/>
          <w:sz w:val="28"/>
          <w:szCs w:val="24"/>
        </w:rPr>
        <w:t xml:space="preserve"> Nie podlegają wykluczeniu.</w:t>
      </w:r>
    </w:p>
    <w:p w:rsidR="00BF26FC" w:rsidRPr="00BF26FC" w:rsidRDefault="00BF26FC" w:rsidP="003A40FB">
      <w:pPr>
        <w:spacing w:after="0"/>
        <w:jc w:val="both"/>
        <w:rPr>
          <w:rFonts w:ascii="Times New Roman" w:hAnsi="Times New Roman" w:cs="Times New Roman"/>
          <w:sz w:val="28"/>
          <w:szCs w:val="24"/>
        </w:rPr>
      </w:pPr>
      <w:r>
        <w:rPr>
          <w:rFonts w:ascii="Times New Roman" w:hAnsi="Times New Roman" w:cs="Times New Roman"/>
          <w:sz w:val="28"/>
          <w:szCs w:val="24"/>
        </w:rPr>
        <w:t xml:space="preserve"> 2. Spełniają warunki udziału w postępowaniu, które zostały określone przez Zamawiającego w ogłoszeniu o zamówieniu oraz SIWZ</w:t>
      </w:r>
    </w:p>
    <w:p w:rsidR="00BF26FC" w:rsidRPr="00825833" w:rsidRDefault="00825833" w:rsidP="00375CDB">
      <w:pPr>
        <w:spacing w:after="0"/>
        <w:jc w:val="both"/>
        <w:rPr>
          <w:rFonts w:ascii="Times New Roman" w:hAnsi="Times New Roman" w:cs="Times New Roman"/>
          <w:sz w:val="28"/>
          <w:szCs w:val="24"/>
        </w:rPr>
      </w:pPr>
      <w:r>
        <w:rPr>
          <w:rFonts w:ascii="Times New Roman" w:hAnsi="Times New Roman" w:cs="Times New Roman"/>
          <w:sz w:val="28"/>
          <w:szCs w:val="24"/>
        </w:rPr>
        <w:lastRenderedPageBreak/>
        <w:t xml:space="preserve">3. </w:t>
      </w:r>
      <w:r w:rsidR="00BF26FC" w:rsidRPr="00825833">
        <w:rPr>
          <w:rFonts w:ascii="Times New Roman" w:hAnsi="Times New Roman" w:cs="Times New Roman"/>
          <w:sz w:val="28"/>
          <w:szCs w:val="24"/>
        </w:rPr>
        <w:t>O udzielenie zamówienia mogą się ubiegać wykonawcy, którzy spełniają warunki udziału w postępowaniu w zakresie</w:t>
      </w:r>
      <w:r>
        <w:rPr>
          <w:rFonts w:ascii="Times New Roman" w:hAnsi="Times New Roman" w:cs="Times New Roman"/>
          <w:sz w:val="28"/>
          <w:szCs w:val="24"/>
        </w:rPr>
        <w:t>:</w:t>
      </w:r>
    </w:p>
    <w:p w:rsidR="00161897" w:rsidRPr="006F799C" w:rsidRDefault="00825833" w:rsidP="00375CDB">
      <w:pPr>
        <w:spacing w:after="0"/>
        <w:jc w:val="both"/>
        <w:rPr>
          <w:rFonts w:ascii="Times New Roman" w:hAnsi="Times New Roman" w:cs="Times New Roman"/>
          <w:sz w:val="28"/>
          <w:szCs w:val="24"/>
        </w:rPr>
      </w:pPr>
      <w:r w:rsidRPr="006F799C">
        <w:rPr>
          <w:rFonts w:ascii="Times New Roman" w:hAnsi="Times New Roman" w:cs="Times New Roman"/>
          <w:b/>
          <w:sz w:val="28"/>
          <w:szCs w:val="24"/>
        </w:rPr>
        <w:t>IX. A. 1</w:t>
      </w:r>
      <w:r w:rsidR="00BF26FC" w:rsidRPr="00825833">
        <w:rPr>
          <w:rFonts w:ascii="Times New Roman" w:hAnsi="Times New Roman" w:cs="Times New Roman"/>
          <w:sz w:val="28"/>
          <w:szCs w:val="24"/>
        </w:rPr>
        <w:t>. posiadania</w:t>
      </w:r>
      <w:r w:rsidR="009733DB" w:rsidRPr="00825833">
        <w:rPr>
          <w:rFonts w:ascii="Times New Roman" w:hAnsi="Times New Roman" w:cs="Times New Roman"/>
          <w:sz w:val="28"/>
          <w:szCs w:val="24"/>
        </w:rPr>
        <w:t xml:space="preserve"> </w:t>
      </w:r>
      <w:r w:rsidR="00BF26FC" w:rsidRPr="00825833">
        <w:rPr>
          <w:rFonts w:ascii="Times New Roman" w:hAnsi="Times New Roman" w:cs="Times New Roman"/>
          <w:sz w:val="28"/>
          <w:szCs w:val="24"/>
        </w:rPr>
        <w:t xml:space="preserve"> </w:t>
      </w:r>
      <w:r w:rsidR="009733DB" w:rsidRPr="00825833">
        <w:rPr>
          <w:rFonts w:ascii="Times New Roman" w:hAnsi="Times New Roman" w:cs="Times New Roman"/>
          <w:sz w:val="28"/>
          <w:szCs w:val="24"/>
        </w:rPr>
        <w:t>uprawnień</w:t>
      </w:r>
      <w:r w:rsidR="00843C67" w:rsidRPr="00825833">
        <w:rPr>
          <w:rFonts w:ascii="Times New Roman" w:hAnsi="Times New Roman" w:cs="Times New Roman"/>
          <w:sz w:val="28"/>
          <w:szCs w:val="24"/>
        </w:rPr>
        <w:t xml:space="preserve"> do prowadzenia określonej działalności zawodowej</w:t>
      </w:r>
      <w:r w:rsidR="00161897" w:rsidRPr="00825833">
        <w:rPr>
          <w:rFonts w:ascii="Times New Roman" w:hAnsi="Times New Roman" w:cs="Times New Roman"/>
          <w:sz w:val="28"/>
          <w:szCs w:val="24"/>
        </w:rPr>
        <w:t>.</w:t>
      </w:r>
      <w:r w:rsidR="00161897" w:rsidRPr="006F799C">
        <w:rPr>
          <w:rFonts w:ascii="Times New Roman" w:hAnsi="Times New Roman" w:cs="Times New Roman"/>
          <w:b/>
          <w:sz w:val="28"/>
          <w:szCs w:val="24"/>
        </w:rPr>
        <w:t xml:space="preserve"> </w:t>
      </w:r>
      <w:r w:rsidR="00161897" w:rsidRPr="006F799C">
        <w:rPr>
          <w:rFonts w:ascii="Times New Roman" w:hAnsi="Times New Roman" w:cs="Times New Roman"/>
          <w:sz w:val="28"/>
          <w:szCs w:val="24"/>
        </w:rPr>
        <w:t xml:space="preserve">Warunek ten zostanie </w:t>
      </w:r>
      <w:r w:rsidR="00A62131"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spełniony, jeśli wykonawca:</w:t>
      </w:r>
    </w:p>
    <w:p w:rsidR="00F21778" w:rsidRPr="006F799C" w:rsidRDefault="00F21778" w:rsidP="00F21778">
      <w:pPr>
        <w:autoSpaceDE w:val="0"/>
        <w:autoSpaceDN w:val="0"/>
        <w:adjustRightInd w:val="0"/>
        <w:spacing w:after="0"/>
        <w:jc w:val="both"/>
        <w:rPr>
          <w:rFonts w:ascii="Times New Roman" w:hAnsi="Times New Roman" w:cs="Times New Roman"/>
          <w:sz w:val="28"/>
        </w:rPr>
      </w:pPr>
      <w:r w:rsidRPr="006F799C">
        <w:rPr>
          <w:rFonts w:ascii="Times New Roman" w:hAnsi="Times New Roman" w:cs="Times New Roman"/>
          <w:sz w:val="28"/>
        </w:rPr>
        <w:t xml:space="preserve">a) będzie posiadał aktualne zaświadczenie o wpisie do rejestru działalności regulowanej </w:t>
      </w:r>
      <w:r w:rsidR="00C767CF" w:rsidRPr="006F799C">
        <w:rPr>
          <w:rFonts w:ascii="Times New Roman" w:hAnsi="Times New Roman" w:cs="Times New Roman"/>
          <w:sz w:val="28"/>
        </w:rPr>
        <w:t xml:space="preserve"> </w:t>
      </w:r>
      <w:r w:rsidRPr="006F799C">
        <w:rPr>
          <w:rFonts w:ascii="Times New Roman" w:hAnsi="Times New Roman" w:cs="Times New Roman"/>
          <w:sz w:val="28"/>
        </w:rPr>
        <w:t xml:space="preserve">w Gminie </w:t>
      </w:r>
      <w:r w:rsidR="00534998" w:rsidRPr="006F799C">
        <w:rPr>
          <w:rFonts w:ascii="Times New Roman" w:hAnsi="Times New Roman" w:cs="Times New Roman"/>
          <w:sz w:val="28"/>
        </w:rPr>
        <w:t>Bobrowniki</w:t>
      </w:r>
      <w:r w:rsidRPr="006F799C">
        <w:rPr>
          <w:rFonts w:ascii="Times New Roman" w:hAnsi="Times New Roman" w:cs="Times New Roman"/>
          <w:sz w:val="28"/>
        </w:rPr>
        <w:t xml:space="preserve"> zgodnie z art. 9 c ust. 1 ustawy o utrzymaniu czystości i porządku</w:t>
      </w:r>
      <w:r w:rsidR="00650404" w:rsidRPr="006F799C">
        <w:rPr>
          <w:rFonts w:ascii="Times New Roman" w:hAnsi="Times New Roman" w:cs="Times New Roman"/>
          <w:sz w:val="28"/>
        </w:rPr>
        <w:t xml:space="preserve">  </w:t>
      </w:r>
      <w:r w:rsidRPr="006F799C">
        <w:rPr>
          <w:rFonts w:ascii="Times New Roman" w:hAnsi="Times New Roman" w:cs="Times New Roman"/>
          <w:sz w:val="28"/>
        </w:rPr>
        <w:t xml:space="preserve"> w gminach.</w:t>
      </w:r>
    </w:p>
    <w:p w:rsidR="00843C67" w:rsidRDefault="00650404" w:rsidP="00843C67">
      <w:pPr>
        <w:autoSpaceDE w:val="0"/>
        <w:autoSpaceDN w:val="0"/>
        <w:adjustRightInd w:val="0"/>
        <w:jc w:val="both"/>
        <w:rPr>
          <w:rFonts w:ascii="Times New Roman" w:hAnsi="Times New Roman" w:cs="Times New Roman"/>
          <w:sz w:val="28"/>
        </w:rPr>
      </w:pPr>
      <w:r w:rsidRPr="006F799C">
        <w:rPr>
          <w:rFonts w:ascii="Times New Roman" w:hAnsi="Times New Roman" w:cs="Times New Roman"/>
          <w:sz w:val="28"/>
        </w:rPr>
        <w:t>b</w:t>
      </w:r>
      <w:r w:rsidR="00F21778" w:rsidRPr="006F799C">
        <w:rPr>
          <w:rFonts w:ascii="Times New Roman" w:hAnsi="Times New Roman" w:cs="Times New Roman"/>
          <w:sz w:val="28"/>
        </w:rPr>
        <w:t xml:space="preserve">) </w:t>
      </w:r>
      <w:r w:rsidR="000912B0" w:rsidRPr="006F799C">
        <w:rPr>
          <w:rFonts w:ascii="Times New Roman" w:hAnsi="Times New Roman" w:cs="Times New Roman"/>
          <w:sz w:val="28"/>
        </w:rPr>
        <w:t xml:space="preserve">będzie posiadał </w:t>
      </w:r>
      <w:r w:rsidR="00394211">
        <w:rPr>
          <w:rFonts w:ascii="Times New Roman" w:hAnsi="Times New Roman" w:cs="Times New Roman"/>
          <w:sz w:val="28"/>
        </w:rPr>
        <w:t xml:space="preserve">aktualne </w:t>
      </w:r>
      <w:r w:rsidR="00F21778" w:rsidRPr="006F799C">
        <w:rPr>
          <w:rFonts w:ascii="Times New Roman" w:hAnsi="Times New Roman" w:cs="Times New Roman"/>
          <w:sz w:val="28"/>
        </w:rPr>
        <w:t xml:space="preserve">zaświadczenie o wpisie do rejestru, o którym mowa w art. 49 ustawy z dnia 14 grudnia 2012 r. o odpadach lub zezwolenie na transport odpadów </w:t>
      </w:r>
      <w:r w:rsidRPr="006F799C">
        <w:rPr>
          <w:rFonts w:ascii="Times New Roman" w:hAnsi="Times New Roman" w:cs="Times New Roman"/>
          <w:sz w:val="28"/>
        </w:rPr>
        <w:t>(Dz. z 2013 r., poz.  21 z późn. zm.)</w:t>
      </w:r>
      <w:r w:rsidR="00F21778" w:rsidRPr="006F799C">
        <w:rPr>
          <w:rFonts w:ascii="Times New Roman" w:hAnsi="Times New Roman" w:cs="Times New Roman"/>
          <w:sz w:val="28"/>
        </w:rPr>
        <w:t>.</w:t>
      </w:r>
    </w:p>
    <w:p w:rsidR="00320857" w:rsidRDefault="00320857" w:rsidP="00843C67">
      <w:pPr>
        <w:autoSpaceDE w:val="0"/>
        <w:autoSpaceDN w:val="0"/>
        <w:adjustRightInd w:val="0"/>
        <w:jc w:val="both"/>
        <w:rPr>
          <w:rFonts w:ascii="Times New Roman" w:eastAsia="Times New Roman" w:hAnsi="Times New Roman" w:cs="Times New Roman"/>
          <w:sz w:val="28"/>
          <w:szCs w:val="24"/>
          <w:lang w:eastAsia="pl-PL"/>
        </w:rPr>
      </w:pPr>
      <w:r w:rsidRPr="006F799C">
        <w:rPr>
          <w:rFonts w:ascii="Times New Roman" w:eastAsia="Times New Roman" w:hAnsi="Times New Roman" w:cs="Times New Roman"/>
          <w:sz w:val="28"/>
          <w:szCs w:val="24"/>
          <w:lang w:eastAsia="pl-PL"/>
        </w:rPr>
        <w:t>Zamawiający dokona oceny spełniania wyżej wymienionych warunków, stosując formułę spełnia - nie spełnia na podstawie dokumentów załączonych przez Wykonawcę do oferty.</w:t>
      </w:r>
    </w:p>
    <w:p w:rsidR="00D659B1" w:rsidRPr="00516ED7" w:rsidRDefault="00825833" w:rsidP="00D659B1">
      <w:pPr>
        <w:jc w:val="both"/>
        <w:rPr>
          <w:rFonts w:ascii="Times New Roman" w:hAnsi="Times New Roman" w:cs="Times New Roman"/>
          <w:sz w:val="28"/>
          <w:szCs w:val="24"/>
        </w:rPr>
      </w:pPr>
      <w:r w:rsidRPr="00825833">
        <w:rPr>
          <w:rFonts w:ascii="Times New Roman" w:eastAsia="Times New Roman" w:hAnsi="Times New Roman" w:cs="Times New Roman"/>
          <w:b/>
          <w:sz w:val="28"/>
          <w:szCs w:val="24"/>
          <w:lang w:eastAsia="pl-PL"/>
        </w:rPr>
        <w:t>IX.A.2</w:t>
      </w:r>
      <w:r>
        <w:rPr>
          <w:rFonts w:ascii="Times New Roman" w:eastAsia="Times New Roman" w:hAnsi="Times New Roman" w:cs="Times New Roman"/>
          <w:sz w:val="28"/>
          <w:szCs w:val="24"/>
          <w:lang w:eastAsia="pl-PL"/>
        </w:rPr>
        <w:t xml:space="preserve"> </w:t>
      </w:r>
      <w:r w:rsidR="00BF26FC" w:rsidRPr="00825833">
        <w:rPr>
          <w:rFonts w:ascii="Times New Roman" w:eastAsia="Times New Roman" w:hAnsi="Times New Roman" w:cs="Times New Roman"/>
          <w:sz w:val="28"/>
          <w:szCs w:val="24"/>
          <w:lang w:eastAsia="pl-PL"/>
        </w:rPr>
        <w:t>Sytuacji ekonomicznej lub finansowej.</w:t>
      </w:r>
      <w:r w:rsidR="00BF26FC" w:rsidRPr="00516ED7">
        <w:rPr>
          <w:rFonts w:ascii="Times New Roman" w:eastAsia="Times New Roman" w:hAnsi="Times New Roman" w:cs="Times New Roman"/>
          <w:sz w:val="28"/>
          <w:szCs w:val="24"/>
          <w:u w:val="single"/>
          <w:lang w:eastAsia="pl-PL"/>
        </w:rPr>
        <w:t xml:space="preserve"> </w:t>
      </w:r>
      <w:r w:rsidR="00D659B1" w:rsidRPr="00516ED7">
        <w:rPr>
          <w:rFonts w:ascii="Times New Roman" w:hAnsi="Times New Roman" w:cs="Times New Roman"/>
          <w:sz w:val="28"/>
          <w:szCs w:val="24"/>
        </w:rPr>
        <w:t xml:space="preserve">Zamawiający nie precyzuje tego warunku. Potwierdzeniem sytuacji ekonomiczno – finansowej zapewniającej wykonanie zamówienia będzie oświadczenie wykonawcy o spełnianiu warunków udziału w postępowaniu na podstawie </w:t>
      </w:r>
      <w:r w:rsidR="00862B98" w:rsidRPr="00516ED7">
        <w:rPr>
          <w:rFonts w:ascii="Times New Roman" w:hAnsi="Times New Roman" w:cs="Times New Roman"/>
          <w:sz w:val="28"/>
          <w:szCs w:val="24"/>
        </w:rPr>
        <w:t>art.25a</w:t>
      </w:r>
      <w:r w:rsidR="00035815" w:rsidRPr="00516ED7">
        <w:rPr>
          <w:rFonts w:ascii="Times New Roman" w:hAnsi="Times New Roman" w:cs="Times New Roman"/>
          <w:sz w:val="28"/>
          <w:szCs w:val="24"/>
        </w:rPr>
        <w:t xml:space="preserve"> </w:t>
      </w:r>
      <w:r w:rsidR="00D659B1" w:rsidRPr="00516ED7">
        <w:rPr>
          <w:rFonts w:ascii="Times New Roman" w:hAnsi="Times New Roman" w:cs="Times New Roman"/>
          <w:sz w:val="28"/>
          <w:szCs w:val="24"/>
        </w:rPr>
        <w:t xml:space="preserve">ust. 1 </w:t>
      </w:r>
      <w:r w:rsidR="00035815" w:rsidRPr="00516ED7">
        <w:rPr>
          <w:rFonts w:ascii="Times New Roman" w:hAnsi="Times New Roman" w:cs="Times New Roman"/>
          <w:sz w:val="28"/>
          <w:szCs w:val="24"/>
        </w:rPr>
        <w:t xml:space="preserve">ustawy </w:t>
      </w:r>
      <w:r w:rsidR="00D659B1" w:rsidRPr="00516ED7">
        <w:rPr>
          <w:rFonts w:ascii="Times New Roman" w:hAnsi="Times New Roman" w:cs="Times New Roman"/>
          <w:sz w:val="28"/>
          <w:szCs w:val="24"/>
        </w:rPr>
        <w:t xml:space="preserve">Pzp. </w:t>
      </w:r>
    </w:p>
    <w:p w:rsidR="00D659B1" w:rsidRPr="00516ED7" w:rsidRDefault="00825833" w:rsidP="00D659B1">
      <w:pPr>
        <w:spacing w:after="0"/>
        <w:jc w:val="both"/>
        <w:rPr>
          <w:rFonts w:ascii="Times New Roman" w:hAnsi="Times New Roman" w:cs="Times New Roman"/>
          <w:sz w:val="28"/>
          <w:szCs w:val="24"/>
        </w:rPr>
      </w:pPr>
      <w:r w:rsidRPr="00825833">
        <w:rPr>
          <w:rFonts w:ascii="Times New Roman" w:eastAsia="Times New Roman" w:hAnsi="Times New Roman" w:cs="Times New Roman"/>
          <w:b/>
          <w:sz w:val="28"/>
          <w:szCs w:val="24"/>
          <w:lang w:eastAsia="pl-PL"/>
        </w:rPr>
        <w:t>IX.A.</w:t>
      </w:r>
      <w:r>
        <w:rPr>
          <w:rFonts w:ascii="Times New Roman" w:eastAsia="Times New Roman" w:hAnsi="Times New Roman" w:cs="Times New Roman"/>
          <w:b/>
          <w:sz w:val="28"/>
          <w:szCs w:val="24"/>
          <w:lang w:eastAsia="pl-PL"/>
        </w:rPr>
        <w:t xml:space="preserve">3 </w:t>
      </w:r>
      <w:r w:rsidR="00D659B1" w:rsidRPr="00825833">
        <w:rPr>
          <w:rFonts w:ascii="Times New Roman" w:hAnsi="Times New Roman" w:cs="Times New Roman"/>
          <w:sz w:val="28"/>
          <w:szCs w:val="24"/>
        </w:rPr>
        <w:t>Zdolności technicznej lub zawodowej Warunek ten</w:t>
      </w:r>
      <w:r w:rsidR="00D659B1" w:rsidRPr="00516ED7">
        <w:rPr>
          <w:rFonts w:ascii="Times New Roman" w:hAnsi="Times New Roman" w:cs="Times New Roman"/>
          <w:sz w:val="28"/>
          <w:szCs w:val="24"/>
        </w:rPr>
        <w:t xml:space="preserve"> będzie spełniony, jeśli: </w:t>
      </w:r>
    </w:p>
    <w:p w:rsidR="00D659B1" w:rsidRPr="006F799C" w:rsidRDefault="00D659B1" w:rsidP="00D659B1">
      <w:pPr>
        <w:spacing w:after="0"/>
        <w:jc w:val="both"/>
        <w:rPr>
          <w:rFonts w:ascii="Times New Roman" w:hAnsi="Times New Roman" w:cs="Times New Roman"/>
          <w:sz w:val="28"/>
          <w:szCs w:val="24"/>
        </w:rPr>
      </w:pPr>
      <w:r>
        <w:rPr>
          <w:rFonts w:ascii="Times New Roman" w:hAnsi="Times New Roman" w:cs="Times New Roman"/>
          <w:sz w:val="28"/>
          <w:szCs w:val="24"/>
        </w:rPr>
        <w:t xml:space="preserve">a) </w:t>
      </w:r>
      <w:r w:rsidRPr="006F799C">
        <w:rPr>
          <w:rFonts w:ascii="Times New Roman" w:hAnsi="Times New Roman" w:cs="Times New Roman"/>
          <w:sz w:val="28"/>
          <w:szCs w:val="24"/>
        </w:rPr>
        <w:t>wykonawca wykaże, że w okresie ostatnich 3 lat przed upływem terminu składania ofert wykonał, a jeżeli okres prowadzenia działalności jest krótszy</w:t>
      </w:r>
    </w:p>
    <w:p w:rsidR="00D659B1" w:rsidRPr="006F799C" w:rsidRDefault="00D659B1" w:rsidP="00D659B1">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 – wykonał w tym okresie, minimum jedną usługę odbioru odpadów komunalnych od właścicieli nieruchomości w sposób ciągły przez okres minimum 12 miesięcy</w:t>
      </w:r>
      <w:r w:rsidRPr="006F799C">
        <w:rPr>
          <w:rFonts w:ascii="Times New Roman" w:hAnsi="Times New Roman" w:cs="Times New Roman"/>
          <w:b/>
          <w:sz w:val="28"/>
          <w:szCs w:val="24"/>
        </w:rPr>
        <w:t xml:space="preserve">. </w:t>
      </w:r>
      <w:r w:rsidRPr="006F799C">
        <w:rPr>
          <w:rFonts w:ascii="Times New Roman" w:hAnsi="Times New Roman" w:cs="Times New Roman"/>
          <w:sz w:val="28"/>
          <w:szCs w:val="24"/>
        </w:rPr>
        <w:t>Ponadto wykaże, że w trakcie wykonywania ww. usługi lub usług zebrał odpady o masie łącznej minimum 160 Mg.</w:t>
      </w:r>
    </w:p>
    <w:p w:rsidR="00D659B1" w:rsidRPr="006F799C" w:rsidRDefault="00D659B1" w:rsidP="00D659B1">
      <w:pPr>
        <w:spacing w:after="0"/>
        <w:jc w:val="both"/>
        <w:rPr>
          <w:rFonts w:ascii="Times New Roman" w:hAnsi="Times New Roman" w:cs="Times New Roman"/>
          <w:sz w:val="28"/>
          <w:szCs w:val="24"/>
        </w:rPr>
      </w:pPr>
      <w:r w:rsidRPr="006F799C">
        <w:rPr>
          <w:rFonts w:ascii="Times New Roman" w:hAnsi="Times New Roman" w:cs="Times New Roman"/>
          <w:sz w:val="28"/>
          <w:szCs w:val="24"/>
        </w:rPr>
        <w:t>lub</w:t>
      </w:r>
    </w:p>
    <w:p w:rsidR="00161897" w:rsidRPr="00D659B1" w:rsidRDefault="00D659B1" w:rsidP="00D659B1">
      <w:pPr>
        <w:autoSpaceDE w:val="0"/>
        <w:autoSpaceDN w:val="0"/>
        <w:adjustRightInd w:val="0"/>
        <w:jc w:val="both"/>
        <w:rPr>
          <w:rFonts w:ascii="Times New Roman" w:hAnsi="Times New Roman" w:cs="Times New Roman"/>
          <w:i/>
          <w:sz w:val="28"/>
          <w:szCs w:val="24"/>
        </w:rPr>
      </w:pPr>
      <w:r w:rsidRPr="006F799C">
        <w:rPr>
          <w:rFonts w:ascii="Times New Roman" w:hAnsi="Times New Roman" w:cs="Times New Roman"/>
          <w:i/>
          <w:sz w:val="28"/>
          <w:szCs w:val="24"/>
        </w:rPr>
        <w:t xml:space="preserve">- </w:t>
      </w:r>
      <w:r w:rsidRPr="006F799C">
        <w:rPr>
          <w:rFonts w:ascii="Times New Roman" w:hAnsi="Times New Roman" w:cs="Times New Roman"/>
          <w:sz w:val="28"/>
          <w:szCs w:val="24"/>
        </w:rPr>
        <w:t>wykonał w tym okresie, a w przypadku świadczeń okresowych lub ciągłych również wykonuje usługi polegające na odbiorze odpadów komunalnych w systemie odpadów zmieszanych i selektywnych u źródła z co najmniej 600 nieruchomości.</w:t>
      </w:r>
      <w:r w:rsidRPr="006F799C">
        <w:rPr>
          <w:rFonts w:ascii="Times New Roman" w:hAnsi="Times New Roman" w:cs="Times New Roman"/>
          <w:i/>
          <w:sz w:val="28"/>
          <w:szCs w:val="24"/>
        </w:rPr>
        <w:t xml:space="preserve"> </w:t>
      </w:r>
    </w:p>
    <w:p w:rsidR="003F5F39" w:rsidRPr="006F799C" w:rsidRDefault="00D659B1" w:rsidP="00375CDB">
      <w:pPr>
        <w:spacing w:after="0"/>
        <w:jc w:val="both"/>
        <w:rPr>
          <w:rFonts w:ascii="Times New Roman" w:hAnsi="Times New Roman" w:cs="Times New Roman"/>
          <w:sz w:val="28"/>
          <w:szCs w:val="24"/>
        </w:rPr>
      </w:pPr>
      <w:r>
        <w:rPr>
          <w:rFonts w:ascii="Times New Roman" w:hAnsi="Times New Roman" w:cs="Times New Roman"/>
          <w:sz w:val="28"/>
          <w:szCs w:val="24"/>
        </w:rPr>
        <w:t>b) b</w:t>
      </w:r>
      <w:r w:rsidR="00161897" w:rsidRPr="006F799C">
        <w:rPr>
          <w:rFonts w:ascii="Times New Roman" w:hAnsi="Times New Roman" w:cs="Times New Roman"/>
          <w:sz w:val="28"/>
          <w:szCs w:val="24"/>
        </w:rPr>
        <w:t>ędzie dysponował bazą magazynowo – transportową usytuowaną na terenie</w:t>
      </w:r>
      <w:r w:rsidR="00530629"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 xml:space="preserve">Gminy </w:t>
      </w:r>
      <w:r w:rsidR="00530629" w:rsidRPr="006F799C">
        <w:rPr>
          <w:rFonts w:ascii="Times New Roman" w:hAnsi="Times New Roman" w:cs="Times New Roman"/>
          <w:sz w:val="28"/>
          <w:szCs w:val="24"/>
        </w:rPr>
        <w:t>Bobrowniki</w:t>
      </w:r>
      <w:r w:rsidR="00161897" w:rsidRPr="006F799C">
        <w:rPr>
          <w:rFonts w:ascii="Times New Roman" w:hAnsi="Times New Roman" w:cs="Times New Roman"/>
          <w:sz w:val="28"/>
          <w:szCs w:val="24"/>
        </w:rPr>
        <w:t xml:space="preserve"> lub w odległości nie większej niż 60 km od granic tej gminy. Baza powinna być usytuowana na terenie, do którego Wykonawca posiada tytuł prawny. Teren bazy musi być zabezpieczony w sposób uniemożliwiający wstęp osobom nieupoważnionym. Miejsce do parkowania </w:t>
      </w:r>
      <w:r w:rsidR="00161897" w:rsidRPr="006F799C">
        <w:rPr>
          <w:rFonts w:ascii="Times New Roman" w:hAnsi="Times New Roman" w:cs="Times New Roman"/>
          <w:sz w:val="28"/>
          <w:szCs w:val="24"/>
        </w:rPr>
        <w:lastRenderedPageBreak/>
        <w:t>pojazdów na bazie powinno być zabezpieczone przed emisją zanieczyszczeń do gruntu. Na terenie bazy muszą być zabe</w:t>
      </w:r>
      <w:r w:rsidR="003F5F39" w:rsidRPr="006F799C">
        <w:rPr>
          <w:rFonts w:ascii="Times New Roman" w:hAnsi="Times New Roman" w:cs="Times New Roman"/>
          <w:sz w:val="28"/>
          <w:szCs w:val="24"/>
        </w:rPr>
        <w:t>zpieczone miejsca</w:t>
      </w:r>
      <w:r w:rsidR="00F71713"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do magazynowania selektywnie zebranych odpadów komunalnych</w:t>
      </w:r>
      <w:r w:rsidR="003F5F39" w:rsidRPr="006F799C">
        <w:rPr>
          <w:rFonts w:ascii="Times New Roman" w:hAnsi="Times New Roman" w:cs="Times New Roman"/>
          <w:sz w:val="28"/>
          <w:szCs w:val="24"/>
        </w:rPr>
        <w:t xml:space="preserve"> w przypadku gdy na terenie bazy będą magazynowane odpady</w:t>
      </w:r>
      <w:r w:rsidR="00161897" w:rsidRPr="006F799C">
        <w:rPr>
          <w:rFonts w:ascii="Times New Roman" w:hAnsi="Times New Roman" w:cs="Times New Roman"/>
          <w:sz w:val="28"/>
          <w:szCs w:val="24"/>
        </w:rPr>
        <w:t>, które będą zabezpieczone przed emisją zanieczyszczeń do gruntu oraz zabezpieczone przed działaniem czynników atmosferycznych</w:t>
      </w:r>
      <w:r w:rsidR="00161897" w:rsidRPr="006F799C">
        <w:rPr>
          <w:rFonts w:ascii="Times New Roman" w:hAnsi="Times New Roman" w:cs="Times New Roman"/>
          <w:i/>
          <w:sz w:val="28"/>
          <w:szCs w:val="24"/>
        </w:rPr>
        <w:t>.</w:t>
      </w:r>
      <w:r w:rsidR="00161897" w:rsidRPr="006F799C">
        <w:rPr>
          <w:rFonts w:ascii="Times New Roman" w:hAnsi="Times New Roman" w:cs="Times New Roman"/>
          <w:sz w:val="28"/>
          <w:szCs w:val="24"/>
        </w:rPr>
        <w:t xml:space="preserve"> Teren bazy magazynowo –</w:t>
      </w:r>
      <w:r w:rsidR="000A1F14"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 xml:space="preserve">transportowej musi być wyposażony w urządzenia lub systemy zapewniające zagospodarowanie wód opadowych i ścieków przemysłowych, pochodzących z terenu bazy zgodnie z wymaganiami określonymi w przepisach ustawy Prawo wodne. Baza magazynowo – transportowa musi być wyposażona w: </w:t>
      </w:r>
    </w:p>
    <w:p w:rsidR="003F5F39" w:rsidRPr="006F799C" w:rsidRDefault="00161897" w:rsidP="006832D0">
      <w:pPr>
        <w:pStyle w:val="Akapitzlist"/>
        <w:numPr>
          <w:ilvl w:val="0"/>
          <w:numId w:val="6"/>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miejsca przeznaczone do parkowania pojazdów, </w:t>
      </w:r>
    </w:p>
    <w:p w:rsidR="003F5F39" w:rsidRPr="006F799C" w:rsidRDefault="00161897" w:rsidP="006832D0">
      <w:pPr>
        <w:pStyle w:val="Akapitzlist"/>
        <w:numPr>
          <w:ilvl w:val="0"/>
          <w:numId w:val="6"/>
        </w:numPr>
        <w:spacing w:after="0"/>
        <w:jc w:val="both"/>
        <w:rPr>
          <w:rFonts w:ascii="Times New Roman" w:hAnsi="Times New Roman" w:cs="Times New Roman"/>
          <w:sz w:val="28"/>
          <w:szCs w:val="24"/>
        </w:rPr>
      </w:pPr>
      <w:r w:rsidRPr="006F799C">
        <w:rPr>
          <w:rFonts w:ascii="Times New Roman" w:hAnsi="Times New Roman" w:cs="Times New Roman"/>
          <w:sz w:val="28"/>
          <w:szCs w:val="24"/>
        </w:rPr>
        <w:t>pomieszczenie socjalne dla pracowników odpowiada</w:t>
      </w:r>
      <w:r w:rsidR="003F5F39" w:rsidRPr="006F799C">
        <w:rPr>
          <w:rFonts w:ascii="Times New Roman" w:hAnsi="Times New Roman" w:cs="Times New Roman"/>
          <w:sz w:val="28"/>
          <w:szCs w:val="24"/>
        </w:rPr>
        <w:t>jące ilości zatrudnionych osób,</w:t>
      </w:r>
    </w:p>
    <w:p w:rsidR="003F5F39" w:rsidRPr="006F799C" w:rsidRDefault="00161897" w:rsidP="006832D0">
      <w:pPr>
        <w:pStyle w:val="Akapitzlist"/>
        <w:numPr>
          <w:ilvl w:val="0"/>
          <w:numId w:val="6"/>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miejsca do magazynowania selektywnie zebranych odpadów z grupy odpadów komunalnych, </w:t>
      </w:r>
    </w:p>
    <w:p w:rsidR="003F5F39" w:rsidRPr="006F799C" w:rsidRDefault="00161897" w:rsidP="006832D0">
      <w:pPr>
        <w:pStyle w:val="Akapitzlist"/>
        <w:numPr>
          <w:ilvl w:val="0"/>
          <w:numId w:val="6"/>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legalizowaną samochodową wagę najazdową – w przypadku gdy na terenie bazy następuje magazynowanie odpadów. </w:t>
      </w:r>
    </w:p>
    <w:p w:rsidR="003F5F39"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Na terenie bazy powinny znajdować się także:</w:t>
      </w:r>
    </w:p>
    <w:p w:rsidR="003F5F39" w:rsidRPr="006F799C" w:rsidRDefault="00161897" w:rsidP="006832D0">
      <w:pPr>
        <w:pStyle w:val="Akapitzlist"/>
        <w:numPr>
          <w:ilvl w:val="0"/>
          <w:numId w:val="7"/>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punkt bieżącej konserwacji i naprawy pojazdów, </w:t>
      </w:r>
    </w:p>
    <w:p w:rsidR="003F5F39" w:rsidRPr="006F799C" w:rsidRDefault="00161897" w:rsidP="006832D0">
      <w:pPr>
        <w:pStyle w:val="Akapitzlist"/>
        <w:numPr>
          <w:ilvl w:val="0"/>
          <w:numId w:val="7"/>
        </w:numPr>
        <w:spacing w:after="0"/>
        <w:jc w:val="both"/>
        <w:rPr>
          <w:rFonts w:ascii="Times New Roman" w:hAnsi="Times New Roman" w:cs="Times New Roman"/>
          <w:sz w:val="28"/>
          <w:szCs w:val="24"/>
        </w:rPr>
      </w:pPr>
      <w:r w:rsidRPr="006F799C">
        <w:rPr>
          <w:rFonts w:ascii="Times New Roman" w:hAnsi="Times New Roman" w:cs="Times New Roman"/>
          <w:sz w:val="28"/>
          <w:szCs w:val="24"/>
        </w:rPr>
        <w:t>miejsca do mycia i dezynfekcji pojazdów (o ile czynności te nie będą wykonywane przez uprawnione podmioty zewnętrzne poza terenem bazy).</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Na terenie bazy muszą znajdować się urządzenia do selektywnego gromadzenia odpadów komunalnych przed ich transportem do miejsc przetwarzania. </w:t>
      </w:r>
    </w:p>
    <w:p w:rsidR="003F5F39" w:rsidRPr="006F799C" w:rsidRDefault="00D659B1" w:rsidP="00375CDB">
      <w:pPr>
        <w:spacing w:after="0"/>
        <w:jc w:val="both"/>
        <w:rPr>
          <w:rFonts w:ascii="Times New Roman" w:hAnsi="Times New Roman" w:cs="Times New Roman"/>
          <w:sz w:val="28"/>
          <w:szCs w:val="24"/>
        </w:rPr>
      </w:pPr>
      <w:r>
        <w:rPr>
          <w:rFonts w:ascii="Times New Roman" w:hAnsi="Times New Roman" w:cs="Times New Roman"/>
          <w:sz w:val="28"/>
          <w:szCs w:val="24"/>
        </w:rPr>
        <w:t>c</w:t>
      </w:r>
      <w:r w:rsidR="00161897" w:rsidRPr="006F799C">
        <w:rPr>
          <w:rFonts w:ascii="Times New Roman" w:hAnsi="Times New Roman" w:cs="Times New Roman"/>
          <w:sz w:val="28"/>
          <w:szCs w:val="24"/>
        </w:rPr>
        <w:t xml:space="preserve">) Będzie dysponował co najmniej: </w:t>
      </w:r>
    </w:p>
    <w:p w:rsidR="003F5F39" w:rsidRPr="006F799C" w:rsidRDefault="00161897" w:rsidP="006832D0">
      <w:pPr>
        <w:pStyle w:val="Akapitzlist"/>
        <w:numPr>
          <w:ilvl w:val="0"/>
          <w:numId w:val="8"/>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2 pojazdami przystosowanymi do odbierania zmieszanych odpadów komunalnych, </w:t>
      </w:r>
    </w:p>
    <w:p w:rsidR="003F5F39" w:rsidRPr="006F799C" w:rsidRDefault="00161897" w:rsidP="006832D0">
      <w:pPr>
        <w:pStyle w:val="Akapitzlist"/>
        <w:numPr>
          <w:ilvl w:val="0"/>
          <w:numId w:val="8"/>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2 pojazdami przystosowanymi do odbierania selektywnie zbieranych odpadów komunalnych, </w:t>
      </w:r>
    </w:p>
    <w:p w:rsidR="003F5F39" w:rsidRPr="006F799C" w:rsidRDefault="00161897" w:rsidP="006832D0">
      <w:pPr>
        <w:pStyle w:val="Akapitzlist"/>
        <w:numPr>
          <w:ilvl w:val="0"/>
          <w:numId w:val="8"/>
        </w:numPr>
        <w:spacing w:after="0"/>
        <w:jc w:val="both"/>
        <w:rPr>
          <w:rFonts w:ascii="Times New Roman" w:hAnsi="Times New Roman" w:cs="Times New Roman"/>
          <w:sz w:val="28"/>
          <w:szCs w:val="24"/>
        </w:rPr>
      </w:pPr>
      <w:r w:rsidRPr="006F799C">
        <w:rPr>
          <w:rFonts w:ascii="Times New Roman" w:hAnsi="Times New Roman" w:cs="Times New Roman"/>
          <w:sz w:val="28"/>
          <w:szCs w:val="24"/>
        </w:rPr>
        <w:t>1 pojazdem</w:t>
      </w:r>
      <w:r w:rsidR="00F71713" w:rsidRPr="006F799C">
        <w:rPr>
          <w:rFonts w:ascii="Times New Roman" w:hAnsi="Times New Roman" w:cs="Times New Roman"/>
          <w:sz w:val="28"/>
          <w:szCs w:val="24"/>
        </w:rPr>
        <w:t xml:space="preserve"> </w:t>
      </w:r>
      <w:r w:rsidRPr="006F799C">
        <w:rPr>
          <w:rFonts w:ascii="Times New Roman" w:hAnsi="Times New Roman" w:cs="Times New Roman"/>
          <w:sz w:val="28"/>
          <w:szCs w:val="24"/>
        </w:rPr>
        <w:t>do odbierania odp</w:t>
      </w:r>
      <w:r w:rsidR="00F71713" w:rsidRPr="006F799C">
        <w:rPr>
          <w:rFonts w:ascii="Times New Roman" w:hAnsi="Times New Roman" w:cs="Times New Roman"/>
          <w:sz w:val="28"/>
          <w:szCs w:val="24"/>
        </w:rPr>
        <w:t xml:space="preserve">adów bez funkcji kompaktującej. </w:t>
      </w:r>
    </w:p>
    <w:p w:rsidR="003F5F39"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Pojazdy te muszą</w:t>
      </w:r>
      <w:r w:rsidR="003F5F39" w:rsidRPr="006F799C">
        <w:rPr>
          <w:rFonts w:ascii="Times New Roman" w:hAnsi="Times New Roman" w:cs="Times New Roman"/>
          <w:sz w:val="28"/>
          <w:szCs w:val="24"/>
        </w:rPr>
        <w:t>:</w:t>
      </w:r>
      <w:r w:rsidRPr="006F799C">
        <w:rPr>
          <w:rFonts w:ascii="Times New Roman" w:hAnsi="Times New Roman" w:cs="Times New Roman"/>
          <w:sz w:val="28"/>
          <w:szCs w:val="24"/>
        </w:rPr>
        <w:t xml:space="preserve"> </w:t>
      </w:r>
    </w:p>
    <w:p w:rsidR="003F5F39" w:rsidRPr="006F799C" w:rsidRDefault="00161897" w:rsidP="006832D0">
      <w:pPr>
        <w:pStyle w:val="Akapitzlist"/>
        <w:numPr>
          <w:ilvl w:val="0"/>
          <w:numId w:val="9"/>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być trwale i czytelnie oznakowane w widocznym miejscu nazwą firmy oraz danymi teleadresowymi podmiotu odbierającego odpady komunale od właścicieli nieruchomości. </w:t>
      </w:r>
    </w:p>
    <w:p w:rsidR="003F5F39" w:rsidRPr="006F799C" w:rsidRDefault="00161897" w:rsidP="006832D0">
      <w:pPr>
        <w:pStyle w:val="Akapitzlist"/>
        <w:numPr>
          <w:ilvl w:val="0"/>
          <w:numId w:val="9"/>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posiadać konstrukcję zabezpieczającą przed rozwiewaniem i rozpylaniem przewożonych odpadów oraz minimalizującą oddziaływanie czynników atmosferycznych na odpady. </w:t>
      </w:r>
    </w:p>
    <w:p w:rsidR="003F5F39" w:rsidRPr="006F799C" w:rsidRDefault="00161897" w:rsidP="006832D0">
      <w:pPr>
        <w:pStyle w:val="Akapitzlist"/>
        <w:numPr>
          <w:ilvl w:val="0"/>
          <w:numId w:val="9"/>
        </w:numPr>
        <w:spacing w:after="0"/>
        <w:jc w:val="both"/>
        <w:rPr>
          <w:rFonts w:ascii="Times New Roman" w:hAnsi="Times New Roman" w:cs="Times New Roman"/>
          <w:sz w:val="28"/>
          <w:szCs w:val="24"/>
        </w:rPr>
      </w:pPr>
      <w:r w:rsidRPr="006F799C">
        <w:rPr>
          <w:rFonts w:ascii="Times New Roman" w:hAnsi="Times New Roman" w:cs="Times New Roman"/>
          <w:sz w:val="28"/>
          <w:szCs w:val="24"/>
        </w:rPr>
        <w:lastRenderedPageBreak/>
        <w:t>być wyposażone w system monitoringu bazującego na systemie pozycjonowania satelitarnego umożliwiające trwałe zapisywanie, przechowywanie i odczytywanie danych o położeniu pojazdu i miejscach postoju oraz czujników zapisujących dane o miejscach wyładunku odpadów umożliwiających</w:t>
      </w:r>
      <w:r w:rsidR="003F5F39"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weryfikację tych danych przez Zamawiającego. </w:t>
      </w:r>
    </w:p>
    <w:p w:rsidR="003F5F39" w:rsidRPr="006F799C" w:rsidRDefault="003F5F39" w:rsidP="006832D0">
      <w:pPr>
        <w:pStyle w:val="Akapitzlist"/>
        <w:numPr>
          <w:ilvl w:val="0"/>
          <w:numId w:val="9"/>
        </w:numPr>
        <w:spacing w:after="0"/>
        <w:jc w:val="both"/>
        <w:rPr>
          <w:rFonts w:ascii="Times New Roman" w:hAnsi="Times New Roman" w:cs="Times New Roman"/>
          <w:sz w:val="28"/>
          <w:szCs w:val="24"/>
        </w:rPr>
      </w:pPr>
      <w:r w:rsidRPr="006F799C">
        <w:rPr>
          <w:rFonts w:ascii="Times New Roman" w:hAnsi="Times New Roman" w:cs="Times New Roman"/>
          <w:sz w:val="28"/>
          <w:szCs w:val="24"/>
        </w:rPr>
        <w:t>b</w:t>
      </w:r>
      <w:r w:rsidR="00161897" w:rsidRPr="006F799C">
        <w:rPr>
          <w:rFonts w:ascii="Times New Roman" w:hAnsi="Times New Roman" w:cs="Times New Roman"/>
          <w:sz w:val="28"/>
          <w:szCs w:val="24"/>
        </w:rPr>
        <w:t>yć</w:t>
      </w:r>
      <w:r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wyposażone w narzędzia lub urządzenia umożliwiające sprzątanie terenu</w:t>
      </w:r>
      <w:r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 xml:space="preserve">po opróżnieniu pojemników. </w:t>
      </w:r>
    </w:p>
    <w:p w:rsidR="003F5F39" w:rsidRPr="006F799C" w:rsidRDefault="007C71C5" w:rsidP="006832D0">
      <w:pPr>
        <w:pStyle w:val="Akapitzlist"/>
        <w:numPr>
          <w:ilvl w:val="0"/>
          <w:numId w:val="9"/>
        </w:numPr>
        <w:spacing w:after="0"/>
        <w:jc w:val="both"/>
        <w:rPr>
          <w:rFonts w:ascii="Times New Roman" w:hAnsi="Times New Roman" w:cs="Times New Roman"/>
          <w:sz w:val="28"/>
          <w:szCs w:val="24"/>
        </w:rPr>
      </w:pPr>
      <w:r w:rsidRPr="006F799C">
        <w:rPr>
          <w:rFonts w:ascii="Times New Roman" w:hAnsi="Times New Roman" w:cs="Times New Roman"/>
          <w:sz w:val="28"/>
          <w:szCs w:val="24"/>
        </w:rPr>
        <w:t>mieć zamontowaną kamerę lub inne urządzenia, które</w:t>
      </w:r>
      <w:r w:rsidR="003F5F39" w:rsidRPr="006F799C">
        <w:rPr>
          <w:rFonts w:ascii="Times New Roman" w:hAnsi="Times New Roman" w:cs="Times New Roman"/>
          <w:sz w:val="28"/>
          <w:szCs w:val="24"/>
        </w:rPr>
        <w:t xml:space="preserve"> umożliwi</w:t>
      </w:r>
      <w:r w:rsidRPr="006F799C">
        <w:rPr>
          <w:rFonts w:ascii="Times New Roman" w:hAnsi="Times New Roman" w:cs="Times New Roman"/>
          <w:sz w:val="28"/>
          <w:szCs w:val="24"/>
        </w:rPr>
        <w:t>ą</w:t>
      </w:r>
      <w:r w:rsidR="003F5F39" w:rsidRPr="006F799C">
        <w:rPr>
          <w:rFonts w:ascii="Times New Roman" w:hAnsi="Times New Roman" w:cs="Times New Roman"/>
          <w:sz w:val="28"/>
          <w:szCs w:val="24"/>
        </w:rPr>
        <w:t xml:space="preserve"> monitorowanie i kontrolę segregacji odpadów na terenie poszczególnych nieruchomości.</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Dopuszcza się wyposażenie pojazdów w urządzenie do ważenia odpadów komunalnych. </w:t>
      </w:r>
    </w:p>
    <w:p w:rsidR="00392C8F" w:rsidRPr="006F799C" w:rsidRDefault="00D659B1" w:rsidP="00516ED7">
      <w:pPr>
        <w:pStyle w:val="Akapitzlist"/>
        <w:spacing w:after="0"/>
        <w:ind w:left="284"/>
        <w:jc w:val="both"/>
        <w:rPr>
          <w:rFonts w:ascii="Times New Roman" w:hAnsi="Times New Roman" w:cs="Times New Roman"/>
          <w:sz w:val="28"/>
          <w:szCs w:val="24"/>
        </w:rPr>
      </w:pPr>
      <w:r>
        <w:rPr>
          <w:rFonts w:ascii="Times New Roman" w:hAnsi="Times New Roman" w:cs="Times New Roman"/>
          <w:sz w:val="28"/>
          <w:szCs w:val="24"/>
        </w:rPr>
        <w:t>d) w</w:t>
      </w:r>
      <w:r w:rsidR="00161897" w:rsidRPr="006F799C">
        <w:rPr>
          <w:rFonts w:ascii="Times New Roman" w:hAnsi="Times New Roman" w:cs="Times New Roman"/>
          <w:sz w:val="28"/>
          <w:szCs w:val="24"/>
        </w:rPr>
        <w:t xml:space="preserve">ykonawca </w:t>
      </w:r>
      <w:r w:rsidR="00B84931" w:rsidRPr="006F799C">
        <w:rPr>
          <w:rFonts w:ascii="Times New Roman" w:hAnsi="Times New Roman" w:cs="Times New Roman"/>
          <w:sz w:val="28"/>
          <w:szCs w:val="24"/>
        </w:rPr>
        <w:t>musi</w:t>
      </w:r>
      <w:r w:rsidR="00161897" w:rsidRPr="006F799C">
        <w:rPr>
          <w:rFonts w:ascii="Times New Roman" w:hAnsi="Times New Roman" w:cs="Times New Roman"/>
          <w:sz w:val="28"/>
          <w:szCs w:val="24"/>
        </w:rPr>
        <w:t xml:space="preserve"> dyspono</w:t>
      </w:r>
      <w:r w:rsidR="00392C8F" w:rsidRPr="006F799C">
        <w:rPr>
          <w:rFonts w:ascii="Times New Roman" w:hAnsi="Times New Roman" w:cs="Times New Roman"/>
          <w:sz w:val="28"/>
          <w:szCs w:val="24"/>
        </w:rPr>
        <w:t>wać</w:t>
      </w:r>
      <w:r w:rsidR="00161897" w:rsidRPr="006F799C">
        <w:rPr>
          <w:rFonts w:ascii="Times New Roman" w:hAnsi="Times New Roman" w:cs="Times New Roman"/>
          <w:sz w:val="28"/>
          <w:szCs w:val="24"/>
        </w:rPr>
        <w:t xml:space="preserve"> </w:t>
      </w:r>
      <w:r w:rsidR="0002731E" w:rsidRPr="006F799C">
        <w:rPr>
          <w:rFonts w:ascii="Times New Roman" w:hAnsi="Times New Roman" w:cs="Times New Roman"/>
          <w:sz w:val="28"/>
          <w:szCs w:val="24"/>
        </w:rPr>
        <w:t xml:space="preserve">workami </w:t>
      </w:r>
      <w:r w:rsidR="00392C8F" w:rsidRPr="006F799C">
        <w:rPr>
          <w:rFonts w:ascii="Times New Roman" w:hAnsi="Times New Roman" w:cs="Times New Roman"/>
          <w:sz w:val="28"/>
          <w:szCs w:val="24"/>
        </w:rPr>
        <w:t xml:space="preserve">o pojemności </w:t>
      </w:r>
      <w:r w:rsidR="00392C8F" w:rsidRPr="006F799C">
        <w:rPr>
          <w:rFonts w:ascii="Times New Roman" w:hAnsi="Times New Roman" w:cs="Times New Roman"/>
          <w:b/>
          <w:sz w:val="28"/>
          <w:szCs w:val="24"/>
          <w:u w:val="single"/>
        </w:rPr>
        <w:t>minimum 30 l na osobę</w:t>
      </w:r>
      <w:r w:rsidR="00392C8F" w:rsidRPr="006F799C">
        <w:rPr>
          <w:rFonts w:ascii="Times New Roman" w:hAnsi="Times New Roman" w:cs="Times New Roman"/>
          <w:sz w:val="28"/>
          <w:szCs w:val="24"/>
        </w:rPr>
        <w:t xml:space="preserve"> </w:t>
      </w:r>
      <w:r w:rsidR="00A77E84" w:rsidRPr="006F799C">
        <w:rPr>
          <w:rFonts w:ascii="Times New Roman" w:hAnsi="Times New Roman" w:cs="Times New Roman"/>
          <w:sz w:val="28"/>
          <w:szCs w:val="24"/>
        </w:rPr>
        <w:t>dla każdego rodzaju odpadów dla właścicieli</w:t>
      </w:r>
      <w:r w:rsidR="00161897" w:rsidRPr="006F799C">
        <w:rPr>
          <w:rFonts w:ascii="Times New Roman" w:hAnsi="Times New Roman" w:cs="Times New Roman"/>
          <w:sz w:val="28"/>
          <w:szCs w:val="24"/>
        </w:rPr>
        <w:t xml:space="preserve"> nieruchomości objętych przedmiotem zamówienia</w:t>
      </w:r>
      <w:r w:rsidR="00392C8F" w:rsidRPr="006F799C">
        <w:rPr>
          <w:rFonts w:ascii="Times New Roman" w:hAnsi="Times New Roman" w:cs="Times New Roman"/>
          <w:sz w:val="28"/>
          <w:szCs w:val="24"/>
        </w:rPr>
        <w:t xml:space="preserve">. </w:t>
      </w:r>
      <w:r w:rsidR="00D8620F" w:rsidRPr="006F799C">
        <w:rPr>
          <w:rFonts w:ascii="Times New Roman" w:hAnsi="Times New Roman" w:cs="Times New Roman"/>
          <w:sz w:val="28"/>
          <w:szCs w:val="24"/>
        </w:rPr>
        <w:t>Worki</w:t>
      </w:r>
      <w:r w:rsidR="00161897" w:rsidRPr="006F799C">
        <w:rPr>
          <w:rFonts w:ascii="Times New Roman" w:hAnsi="Times New Roman" w:cs="Times New Roman"/>
          <w:sz w:val="28"/>
          <w:szCs w:val="24"/>
        </w:rPr>
        <w:t xml:space="preserve"> muszą odpowiadać wymogom, o jakich mowa w</w:t>
      </w:r>
      <w:r w:rsidR="00FD06B4" w:rsidRPr="006F799C">
        <w:rPr>
          <w:rFonts w:ascii="Times New Roman" w:hAnsi="Times New Roman" w:cs="Times New Roman"/>
          <w:sz w:val="28"/>
          <w:szCs w:val="24"/>
        </w:rPr>
        <w:t xml:space="preserve"> pkt. III.</w:t>
      </w:r>
      <w:r w:rsidR="00161897" w:rsidRPr="006F799C">
        <w:rPr>
          <w:rFonts w:ascii="Times New Roman" w:hAnsi="Times New Roman" w:cs="Times New Roman"/>
          <w:sz w:val="28"/>
          <w:szCs w:val="24"/>
        </w:rPr>
        <w:t>C</w:t>
      </w:r>
      <w:r w:rsidR="00FD06B4" w:rsidRPr="006F799C">
        <w:rPr>
          <w:rFonts w:ascii="Times New Roman" w:hAnsi="Times New Roman" w:cs="Times New Roman"/>
          <w:sz w:val="28"/>
          <w:szCs w:val="24"/>
        </w:rPr>
        <w:t>.1 o</w:t>
      </w:r>
      <w:r w:rsidR="00161897" w:rsidRPr="006F799C">
        <w:rPr>
          <w:rFonts w:ascii="Times New Roman" w:hAnsi="Times New Roman" w:cs="Times New Roman"/>
          <w:sz w:val="28"/>
          <w:szCs w:val="24"/>
        </w:rPr>
        <w:t>pisu przedmiotu zamówienia SIWZ.</w:t>
      </w:r>
      <w:r w:rsidR="007E5A18" w:rsidRPr="006F799C">
        <w:rPr>
          <w:rFonts w:ascii="Times New Roman" w:hAnsi="Times New Roman" w:cs="Times New Roman"/>
          <w:sz w:val="28"/>
          <w:szCs w:val="24"/>
        </w:rPr>
        <w:t xml:space="preserve"> Ponadto w przypadku zmian w złożonych deklaracjach przez właścicieli nieruchomości lub złożenia nowych deklaracji Wykonawca musi dysponować dodatkowymi workami w ilości zgodnej z ilością osób zgłoszonych w deklaracji. O ww. zmianach wykonawca zostanie poinformowany przez zamawiającego w terminie </w:t>
      </w:r>
      <w:r w:rsidR="003A40FB" w:rsidRPr="006F799C">
        <w:rPr>
          <w:rFonts w:ascii="Times New Roman" w:hAnsi="Times New Roman" w:cs="Times New Roman"/>
          <w:sz w:val="28"/>
          <w:szCs w:val="24"/>
        </w:rPr>
        <w:t>7</w:t>
      </w:r>
      <w:r w:rsidR="007E5A18" w:rsidRPr="006F799C">
        <w:rPr>
          <w:rFonts w:ascii="Times New Roman" w:hAnsi="Times New Roman" w:cs="Times New Roman"/>
          <w:sz w:val="28"/>
          <w:szCs w:val="24"/>
        </w:rPr>
        <w:t xml:space="preserve"> dni roboczych</w:t>
      </w:r>
      <w:r w:rsidR="00470928" w:rsidRPr="006F799C">
        <w:rPr>
          <w:rFonts w:ascii="Times New Roman" w:hAnsi="Times New Roman" w:cs="Times New Roman"/>
          <w:sz w:val="28"/>
          <w:szCs w:val="24"/>
        </w:rPr>
        <w:t xml:space="preserve"> od złożenia nowej deklaracji przez właściciela nieruchomości.</w:t>
      </w:r>
    </w:p>
    <w:p w:rsidR="0002731E" w:rsidRPr="00D659B1" w:rsidRDefault="00D659B1" w:rsidP="00D659B1">
      <w:pPr>
        <w:spacing w:after="0"/>
        <w:ind w:left="284"/>
        <w:jc w:val="both"/>
        <w:rPr>
          <w:rFonts w:ascii="Times New Roman" w:hAnsi="Times New Roman" w:cs="Times New Roman"/>
          <w:sz w:val="28"/>
          <w:szCs w:val="24"/>
        </w:rPr>
      </w:pPr>
      <w:r>
        <w:rPr>
          <w:rFonts w:ascii="Times New Roman" w:hAnsi="Times New Roman" w:cs="Times New Roman"/>
          <w:sz w:val="28"/>
          <w:szCs w:val="24"/>
        </w:rPr>
        <w:t>e) w</w:t>
      </w:r>
      <w:r w:rsidR="00161897" w:rsidRPr="00D659B1">
        <w:rPr>
          <w:rFonts w:ascii="Times New Roman" w:hAnsi="Times New Roman" w:cs="Times New Roman"/>
          <w:sz w:val="28"/>
          <w:szCs w:val="24"/>
        </w:rPr>
        <w:t>ykonawca musi posiadać oprogramowanie umożliwiające generowanie sprawozdań zgodnie z ustawą z 13 września 1996 r. o utrzymaniu czystości i porządku w gminach wraz z aktualnymi licencjami na ww. oprogramowanie</w:t>
      </w:r>
      <w:r w:rsidR="00AF6191" w:rsidRPr="00D659B1">
        <w:rPr>
          <w:rFonts w:ascii="Times New Roman" w:hAnsi="Times New Roman" w:cs="Times New Roman"/>
          <w:sz w:val="28"/>
          <w:szCs w:val="24"/>
        </w:rPr>
        <w:t xml:space="preserve"> (np. MS Office). Zamawiający do obsługi systemu gospodarowania odpadami komunalnymi posiada program „Opłaty lokalne” firmy INFO-SYSTEM s.j.</w:t>
      </w:r>
      <w:r w:rsidR="0002731E" w:rsidRPr="00D659B1">
        <w:rPr>
          <w:rFonts w:ascii="Times New Roman" w:hAnsi="Times New Roman" w:cs="Times New Roman"/>
          <w:sz w:val="28"/>
          <w:szCs w:val="24"/>
        </w:rPr>
        <w:t xml:space="preserve"> </w:t>
      </w:r>
    </w:p>
    <w:p w:rsidR="00D659B1" w:rsidRDefault="00D659B1" w:rsidP="00375CDB">
      <w:pPr>
        <w:spacing w:after="0"/>
        <w:jc w:val="both"/>
        <w:rPr>
          <w:rFonts w:ascii="Times New Roman" w:eastAsia="Times New Roman" w:hAnsi="Times New Roman" w:cs="Times New Roman"/>
          <w:sz w:val="28"/>
          <w:szCs w:val="24"/>
          <w:lang w:eastAsia="pl-PL"/>
        </w:rPr>
      </w:pPr>
    </w:p>
    <w:p w:rsidR="00516ED7" w:rsidRDefault="00B3190C" w:rsidP="00825833">
      <w:pPr>
        <w:spacing w:after="0" w:line="240" w:lineRule="auto"/>
        <w:jc w:val="both"/>
        <w:rPr>
          <w:rFonts w:ascii="Times New Roman" w:eastAsia="Times New Roman" w:hAnsi="Times New Roman" w:cs="Times New Roman"/>
          <w:sz w:val="28"/>
          <w:szCs w:val="28"/>
          <w:lang w:eastAsia="pl-PL"/>
        </w:rPr>
      </w:pPr>
      <w:r w:rsidRPr="006F799C">
        <w:rPr>
          <w:rFonts w:ascii="Times New Roman" w:eastAsia="Times New Roman" w:hAnsi="Times New Roman" w:cs="Times New Roman"/>
          <w:sz w:val="28"/>
          <w:szCs w:val="24"/>
          <w:lang w:eastAsia="pl-PL"/>
        </w:rPr>
        <w:t xml:space="preserve">Zamawiający </w:t>
      </w:r>
      <w:r w:rsidRPr="00D659B1">
        <w:rPr>
          <w:rFonts w:ascii="Times New Roman" w:eastAsia="Times New Roman" w:hAnsi="Times New Roman" w:cs="Times New Roman"/>
          <w:sz w:val="28"/>
          <w:szCs w:val="28"/>
          <w:lang w:eastAsia="pl-PL"/>
        </w:rPr>
        <w:t>dokona oceny spełniania wyżej wymienionych warunków, stosując formułę spełnia - nie spełnia na podstawie dokumentów załączonych przez Wykonawcę do oferty.</w:t>
      </w:r>
    </w:p>
    <w:p w:rsidR="00825833" w:rsidRPr="00516ED7" w:rsidRDefault="00825833" w:rsidP="00825833">
      <w:pPr>
        <w:spacing w:after="0" w:line="240" w:lineRule="auto"/>
        <w:jc w:val="both"/>
        <w:rPr>
          <w:rFonts w:ascii="Times New Roman" w:eastAsia="Times New Roman" w:hAnsi="Times New Roman" w:cs="Times New Roman"/>
          <w:sz w:val="28"/>
          <w:szCs w:val="28"/>
          <w:lang w:eastAsia="pl-PL"/>
        </w:rPr>
      </w:pPr>
    </w:p>
    <w:p w:rsidR="00D054B7" w:rsidRDefault="00516ED7" w:rsidP="00825833">
      <w:pPr>
        <w:pStyle w:val="Bezodstpw"/>
        <w:spacing w:after="240"/>
        <w:jc w:val="both"/>
        <w:rPr>
          <w:sz w:val="28"/>
          <w:szCs w:val="28"/>
        </w:rPr>
      </w:pPr>
      <w:r>
        <w:rPr>
          <w:b/>
          <w:sz w:val="28"/>
          <w:szCs w:val="28"/>
        </w:rPr>
        <w:t>IX.A.</w:t>
      </w:r>
      <w:r w:rsidR="00825833">
        <w:rPr>
          <w:b/>
          <w:sz w:val="28"/>
          <w:szCs w:val="28"/>
        </w:rPr>
        <w:t>4</w:t>
      </w:r>
      <w:r w:rsidR="001B7CED" w:rsidRPr="00D659B1">
        <w:rPr>
          <w:b/>
          <w:sz w:val="28"/>
          <w:szCs w:val="28"/>
        </w:rPr>
        <w:t xml:space="preserve">. </w:t>
      </w:r>
      <w:r w:rsidR="00D659B1" w:rsidRPr="00035815">
        <w:rPr>
          <w:b/>
          <w:sz w:val="28"/>
          <w:szCs w:val="28"/>
        </w:rPr>
        <w:t>W przypadku wykonawców wspólnie ubiegających się o udzielenie zamó</w:t>
      </w:r>
      <w:r w:rsidR="00D054B7" w:rsidRPr="00035815">
        <w:rPr>
          <w:b/>
          <w:sz w:val="28"/>
          <w:szCs w:val="28"/>
        </w:rPr>
        <w:t>wienia:</w:t>
      </w:r>
      <w:r w:rsidR="00D054B7">
        <w:rPr>
          <w:sz w:val="28"/>
          <w:szCs w:val="28"/>
        </w:rPr>
        <w:t xml:space="preserve"> </w:t>
      </w:r>
    </w:p>
    <w:p w:rsidR="009733DB" w:rsidRDefault="00D659B1" w:rsidP="00D659B1">
      <w:pPr>
        <w:pStyle w:val="Bezodstpw"/>
        <w:spacing w:after="240" w:line="276" w:lineRule="auto"/>
        <w:jc w:val="both"/>
        <w:rPr>
          <w:sz w:val="28"/>
          <w:szCs w:val="28"/>
        </w:rPr>
      </w:pPr>
      <w:r>
        <w:rPr>
          <w:sz w:val="28"/>
          <w:szCs w:val="28"/>
        </w:rPr>
        <w:t>1) Każdy z nich musi speł</w:t>
      </w:r>
      <w:r w:rsidRPr="00D659B1">
        <w:rPr>
          <w:sz w:val="28"/>
          <w:szCs w:val="28"/>
        </w:rPr>
        <w:t>nia</w:t>
      </w:r>
      <w:r>
        <w:rPr>
          <w:sz w:val="28"/>
          <w:szCs w:val="28"/>
        </w:rPr>
        <w:t>ć warunki udział</w:t>
      </w:r>
      <w:r w:rsidRPr="00D659B1">
        <w:rPr>
          <w:sz w:val="28"/>
          <w:szCs w:val="28"/>
        </w:rPr>
        <w:t>u w post</w:t>
      </w:r>
      <w:r>
        <w:rPr>
          <w:sz w:val="28"/>
          <w:szCs w:val="28"/>
        </w:rPr>
        <w:t>ępowaniu w zakresie u</w:t>
      </w:r>
      <w:r w:rsidRPr="00D659B1">
        <w:rPr>
          <w:sz w:val="28"/>
          <w:szCs w:val="28"/>
        </w:rPr>
        <w:t>pra</w:t>
      </w:r>
      <w:r>
        <w:rPr>
          <w:sz w:val="28"/>
          <w:szCs w:val="28"/>
        </w:rPr>
        <w:t>wnień</w:t>
      </w:r>
      <w:r w:rsidRPr="00D659B1">
        <w:rPr>
          <w:sz w:val="28"/>
          <w:szCs w:val="28"/>
        </w:rPr>
        <w:t xml:space="preserve"> do prowadzenia okre</w:t>
      </w:r>
      <w:r>
        <w:rPr>
          <w:sz w:val="28"/>
          <w:szCs w:val="28"/>
        </w:rPr>
        <w:t xml:space="preserve">ślonej </w:t>
      </w:r>
      <w:r w:rsidR="009733DB" w:rsidRPr="00D659B1">
        <w:rPr>
          <w:sz w:val="28"/>
          <w:szCs w:val="28"/>
        </w:rPr>
        <w:t>działalno</w:t>
      </w:r>
      <w:r w:rsidR="009733DB">
        <w:rPr>
          <w:sz w:val="28"/>
          <w:szCs w:val="28"/>
        </w:rPr>
        <w:t>ś</w:t>
      </w:r>
      <w:r w:rsidR="009733DB" w:rsidRPr="00D659B1">
        <w:rPr>
          <w:sz w:val="28"/>
          <w:szCs w:val="28"/>
        </w:rPr>
        <w:t>ci</w:t>
      </w:r>
      <w:r w:rsidRPr="00D659B1">
        <w:rPr>
          <w:sz w:val="28"/>
          <w:szCs w:val="28"/>
        </w:rPr>
        <w:t xml:space="preserve"> zaw</w:t>
      </w:r>
      <w:r w:rsidR="00D054B7">
        <w:rPr>
          <w:sz w:val="28"/>
          <w:szCs w:val="28"/>
        </w:rPr>
        <w:t xml:space="preserve">odowej w zakresie w </w:t>
      </w:r>
      <w:r w:rsidR="00D054B7">
        <w:rPr>
          <w:sz w:val="28"/>
          <w:szCs w:val="28"/>
        </w:rPr>
        <w:lastRenderedPageBreak/>
        <w:t xml:space="preserve">jakim będzie </w:t>
      </w:r>
      <w:r w:rsidR="009733DB">
        <w:rPr>
          <w:sz w:val="28"/>
          <w:szCs w:val="28"/>
        </w:rPr>
        <w:t>świadczył</w:t>
      </w:r>
      <w:r w:rsidR="00D054B7">
        <w:rPr>
          <w:sz w:val="28"/>
          <w:szCs w:val="28"/>
        </w:rPr>
        <w:t xml:space="preserve"> usł</w:t>
      </w:r>
      <w:r w:rsidRPr="00D659B1">
        <w:rPr>
          <w:sz w:val="28"/>
          <w:szCs w:val="28"/>
        </w:rPr>
        <w:t>ug</w:t>
      </w:r>
      <w:r w:rsidR="00D054B7">
        <w:rPr>
          <w:sz w:val="28"/>
          <w:szCs w:val="28"/>
        </w:rPr>
        <w:t>ę</w:t>
      </w:r>
      <w:r w:rsidRPr="00D659B1">
        <w:rPr>
          <w:sz w:val="28"/>
          <w:szCs w:val="28"/>
        </w:rPr>
        <w:t>,</w:t>
      </w:r>
      <w:r w:rsidRPr="00D659B1">
        <w:rPr>
          <w:sz w:val="28"/>
          <w:szCs w:val="28"/>
        </w:rPr>
        <w:cr/>
        <w:t xml:space="preserve">2) </w:t>
      </w:r>
      <w:r w:rsidR="009733DB">
        <w:rPr>
          <w:sz w:val="28"/>
          <w:szCs w:val="28"/>
        </w:rPr>
        <w:t>Łącznie</w:t>
      </w:r>
      <w:r w:rsidR="00D054B7">
        <w:rPr>
          <w:sz w:val="28"/>
          <w:szCs w:val="28"/>
        </w:rPr>
        <w:t xml:space="preserve"> muszą spełniać</w:t>
      </w:r>
      <w:r w:rsidRPr="00D659B1">
        <w:rPr>
          <w:sz w:val="28"/>
          <w:szCs w:val="28"/>
        </w:rPr>
        <w:t xml:space="preserve"> warunki </w:t>
      </w:r>
      <w:r w:rsidR="00D054B7" w:rsidRPr="00D659B1">
        <w:rPr>
          <w:sz w:val="28"/>
          <w:szCs w:val="28"/>
        </w:rPr>
        <w:t>udziału</w:t>
      </w:r>
      <w:r w:rsidRPr="00D659B1">
        <w:rPr>
          <w:sz w:val="28"/>
          <w:szCs w:val="28"/>
        </w:rPr>
        <w:t xml:space="preserve"> w </w:t>
      </w:r>
      <w:r w:rsidR="00D054B7" w:rsidRPr="00D659B1">
        <w:rPr>
          <w:sz w:val="28"/>
          <w:szCs w:val="28"/>
        </w:rPr>
        <w:t>postępowaniu</w:t>
      </w:r>
      <w:r w:rsidRPr="00D659B1">
        <w:rPr>
          <w:sz w:val="28"/>
          <w:szCs w:val="28"/>
        </w:rPr>
        <w:t xml:space="preserve"> zakresie Sytuacji e</w:t>
      </w:r>
      <w:r w:rsidR="00D054B7">
        <w:rPr>
          <w:sz w:val="28"/>
          <w:szCs w:val="28"/>
        </w:rPr>
        <w:t>konomicznej lub finansowej oraz zdolnoś</w:t>
      </w:r>
      <w:r w:rsidRPr="00D659B1">
        <w:rPr>
          <w:sz w:val="28"/>
          <w:szCs w:val="28"/>
        </w:rPr>
        <w:t>ci technic</w:t>
      </w:r>
      <w:r w:rsidR="00D054B7">
        <w:rPr>
          <w:sz w:val="28"/>
          <w:szCs w:val="28"/>
        </w:rPr>
        <w:t>znej lub zawodowej.</w:t>
      </w:r>
      <w:r w:rsidR="00D054B7">
        <w:rPr>
          <w:sz w:val="28"/>
          <w:szCs w:val="28"/>
        </w:rPr>
        <w:cr/>
        <w:t xml:space="preserve">Ocena spełnienia warunków udziału w postępowaniu </w:t>
      </w:r>
      <w:r w:rsidRPr="00D659B1">
        <w:rPr>
          <w:sz w:val="28"/>
          <w:szCs w:val="28"/>
        </w:rPr>
        <w:t xml:space="preserve"> dokonywana</w:t>
      </w:r>
      <w:r w:rsidR="00D054B7">
        <w:rPr>
          <w:sz w:val="28"/>
          <w:szCs w:val="28"/>
        </w:rPr>
        <w:t xml:space="preserve"> będzie</w:t>
      </w:r>
      <w:r w:rsidR="00035815">
        <w:rPr>
          <w:sz w:val="28"/>
          <w:szCs w:val="28"/>
        </w:rPr>
        <w:t xml:space="preserve"> </w:t>
      </w:r>
      <w:r w:rsidRPr="00D659B1">
        <w:rPr>
          <w:sz w:val="28"/>
          <w:szCs w:val="28"/>
        </w:rPr>
        <w:t xml:space="preserve">na zasadzie </w:t>
      </w:r>
      <w:r w:rsidR="00D054B7">
        <w:rPr>
          <w:sz w:val="28"/>
          <w:szCs w:val="28"/>
        </w:rPr>
        <w:t xml:space="preserve">spełnia/nie </w:t>
      </w:r>
      <w:r w:rsidR="009733DB">
        <w:rPr>
          <w:sz w:val="28"/>
          <w:szCs w:val="28"/>
        </w:rPr>
        <w:t>spełnia</w:t>
      </w:r>
      <w:r w:rsidR="00D054B7">
        <w:rPr>
          <w:sz w:val="28"/>
          <w:szCs w:val="28"/>
        </w:rPr>
        <w:t xml:space="preserve"> oparciu o  zł</w:t>
      </w:r>
      <w:r w:rsidR="00D054B7" w:rsidRPr="00D659B1">
        <w:rPr>
          <w:sz w:val="28"/>
          <w:szCs w:val="28"/>
        </w:rPr>
        <w:t>ożone</w:t>
      </w:r>
      <w:r w:rsidRPr="00D659B1">
        <w:rPr>
          <w:sz w:val="28"/>
          <w:szCs w:val="28"/>
        </w:rPr>
        <w:t xml:space="preserve"> przez </w:t>
      </w:r>
      <w:r w:rsidR="00D054B7">
        <w:rPr>
          <w:sz w:val="28"/>
          <w:szCs w:val="28"/>
        </w:rPr>
        <w:t>wykonawców oświadczenia i dokumenty.</w:t>
      </w:r>
      <w:r w:rsidR="00D054B7">
        <w:rPr>
          <w:sz w:val="28"/>
          <w:szCs w:val="28"/>
        </w:rPr>
        <w:cr/>
        <w:t xml:space="preserve"> Nie spełnienie przez wykonawcę choć</w:t>
      </w:r>
      <w:r w:rsidR="00D054B7" w:rsidRPr="00D659B1">
        <w:rPr>
          <w:sz w:val="28"/>
          <w:szCs w:val="28"/>
        </w:rPr>
        <w:t>by</w:t>
      </w:r>
      <w:r w:rsidRPr="00D659B1">
        <w:rPr>
          <w:sz w:val="28"/>
          <w:szCs w:val="28"/>
        </w:rPr>
        <w:t xml:space="preserve"> jednego z </w:t>
      </w:r>
      <w:r w:rsidR="00D054B7" w:rsidRPr="00D659B1">
        <w:rPr>
          <w:sz w:val="28"/>
          <w:szCs w:val="28"/>
        </w:rPr>
        <w:t>warunków</w:t>
      </w:r>
      <w:r w:rsidRPr="00D659B1">
        <w:rPr>
          <w:sz w:val="28"/>
          <w:szCs w:val="28"/>
        </w:rPr>
        <w:t xml:space="preserve"> opisanych </w:t>
      </w:r>
      <w:r w:rsidR="00D054B7" w:rsidRPr="00D659B1">
        <w:rPr>
          <w:sz w:val="28"/>
          <w:szCs w:val="28"/>
        </w:rPr>
        <w:t>powyżej</w:t>
      </w:r>
      <w:r w:rsidRPr="00D659B1">
        <w:rPr>
          <w:sz w:val="28"/>
          <w:szCs w:val="28"/>
        </w:rPr>
        <w:t xml:space="preserve"> </w:t>
      </w:r>
      <w:r w:rsidR="00D054B7" w:rsidRPr="00D659B1">
        <w:rPr>
          <w:sz w:val="28"/>
          <w:szCs w:val="28"/>
        </w:rPr>
        <w:t>skutkować</w:t>
      </w:r>
      <w:r w:rsidR="00D054B7">
        <w:rPr>
          <w:sz w:val="28"/>
          <w:szCs w:val="28"/>
        </w:rPr>
        <w:t xml:space="preserve"> będzie wykluczeniem </w:t>
      </w:r>
      <w:r w:rsidRPr="00D659B1">
        <w:rPr>
          <w:sz w:val="28"/>
          <w:szCs w:val="28"/>
        </w:rPr>
        <w:t xml:space="preserve">wykonawcy z </w:t>
      </w:r>
      <w:r w:rsidR="00D054B7" w:rsidRPr="00D659B1">
        <w:rPr>
          <w:sz w:val="28"/>
          <w:szCs w:val="28"/>
        </w:rPr>
        <w:t>udziału</w:t>
      </w:r>
      <w:r w:rsidRPr="00D659B1">
        <w:rPr>
          <w:sz w:val="28"/>
          <w:szCs w:val="28"/>
        </w:rPr>
        <w:t xml:space="preserve"> w </w:t>
      </w:r>
      <w:r w:rsidR="00D054B7" w:rsidRPr="00D659B1">
        <w:rPr>
          <w:sz w:val="28"/>
          <w:szCs w:val="28"/>
        </w:rPr>
        <w:t>postępowaniu</w:t>
      </w:r>
      <w:r w:rsidR="00825833">
        <w:rPr>
          <w:sz w:val="28"/>
          <w:szCs w:val="28"/>
        </w:rPr>
        <w:t>.</w:t>
      </w:r>
    </w:p>
    <w:p w:rsidR="00D054B7" w:rsidRDefault="00D054B7" w:rsidP="00D659B1">
      <w:pPr>
        <w:pStyle w:val="Bezodstpw"/>
        <w:spacing w:line="276" w:lineRule="auto"/>
        <w:jc w:val="both"/>
        <w:rPr>
          <w:sz w:val="28"/>
          <w:szCs w:val="28"/>
        </w:rPr>
      </w:pPr>
      <w:r w:rsidRPr="00D054B7">
        <w:rPr>
          <w:b/>
          <w:sz w:val="28"/>
          <w:szCs w:val="28"/>
        </w:rPr>
        <w:t xml:space="preserve"> IX.A.</w:t>
      </w:r>
      <w:r w:rsidR="00825833">
        <w:rPr>
          <w:b/>
          <w:sz w:val="28"/>
          <w:szCs w:val="28"/>
        </w:rPr>
        <w:t>5</w:t>
      </w:r>
      <w:r>
        <w:rPr>
          <w:sz w:val="28"/>
          <w:szCs w:val="28"/>
        </w:rPr>
        <w:t xml:space="preserve"> </w:t>
      </w:r>
      <w:r w:rsidR="00D659B1" w:rsidRPr="000C07F7">
        <w:rPr>
          <w:b/>
          <w:sz w:val="28"/>
          <w:szCs w:val="28"/>
        </w:rPr>
        <w:t>Korzyst</w:t>
      </w:r>
      <w:r w:rsidRPr="000C07F7">
        <w:rPr>
          <w:b/>
          <w:sz w:val="28"/>
          <w:szCs w:val="28"/>
        </w:rPr>
        <w:t>anie przez wykonawcę</w:t>
      </w:r>
      <w:r w:rsidR="00D659B1" w:rsidRPr="000C07F7">
        <w:rPr>
          <w:b/>
          <w:sz w:val="28"/>
          <w:szCs w:val="28"/>
        </w:rPr>
        <w:t xml:space="preserve"> ze </w:t>
      </w:r>
      <w:r w:rsidRPr="000C07F7">
        <w:rPr>
          <w:b/>
          <w:sz w:val="28"/>
          <w:szCs w:val="28"/>
        </w:rPr>
        <w:t>zdolności</w:t>
      </w:r>
      <w:r w:rsidR="00D659B1" w:rsidRPr="000C07F7">
        <w:rPr>
          <w:b/>
          <w:sz w:val="28"/>
          <w:szCs w:val="28"/>
        </w:rPr>
        <w:t xml:space="preserve"> technicznych lub sytuacji ekonomicznej innych </w:t>
      </w:r>
      <w:r w:rsidRPr="000C07F7">
        <w:rPr>
          <w:b/>
          <w:sz w:val="28"/>
          <w:szCs w:val="28"/>
        </w:rPr>
        <w:t>podmiotów</w:t>
      </w:r>
      <w:r w:rsidR="00D659B1" w:rsidRPr="000C07F7">
        <w:rPr>
          <w:b/>
          <w:sz w:val="28"/>
          <w:szCs w:val="28"/>
        </w:rPr>
        <w:t>:</w:t>
      </w:r>
      <w:r w:rsidR="00D659B1" w:rsidRPr="000C07F7">
        <w:rPr>
          <w:b/>
          <w:sz w:val="28"/>
          <w:szCs w:val="28"/>
        </w:rPr>
        <w:cr/>
      </w:r>
      <w:r w:rsidR="00D659B1" w:rsidRPr="00D659B1">
        <w:rPr>
          <w:sz w:val="28"/>
          <w:szCs w:val="28"/>
        </w:rPr>
        <w:t>1) Wykonawca</w:t>
      </w:r>
      <w:r>
        <w:rPr>
          <w:sz w:val="28"/>
          <w:szCs w:val="28"/>
        </w:rPr>
        <w:t xml:space="preserve"> mo</w:t>
      </w:r>
      <w:r w:rsidR="00035815">
        <w:rPr>
          <w:sz w:val="28"/>
          <w:szCs w:val="28"/>
        </w:rPr>
        <w:t>ż</w:t>
      </w:r>
      <w:r>
        <w:rPr>
          <w:sz w:val="28"/>
          <w:szCs w:val="28"/>
        </w:rPr>
        <w:t>e w celu potwierdzenia spełni</w:t>
      </w:r>
      <w:r w:rsidR="00D659B1" w:rsidRPr="00D659B1">
        <w:rPr>
          <w:sz w:val="28"/>
          <w:szCs w:val="28"/>
        </w:rPr>
        <w:t xml:space="preserve">ania </w:t>
      </w:r>
      <w:r w:rsidRPr="00D659B1">
        <w:rPr>
          <w:sz w:val="28"/>
          <w:szCs w:val="28"/>
        </w:rPr>
        <w:t>warunków</w:t>
      </w:r>
      <w:r w:rsidR="00D659B1" w:rsidRPr="00D659B1">
        <w:rPr>
          <w:sz w:val="28"/>
          <w:szCs w:val="28"/>
        </w:rPr>
        <w:t xml:space="preserve"> </w:t>
      </w:r>
      <w:r w:rsidRPr="00D659B1">
        <w:rPr>
          <w:sz w:val="28"/>
          <w:szCs w:val="28"/>
        </w:rPr>
        <w:t>udziału</w:t>
      </w:r>
      <w:r w:rsidR="00D659B1" w:rsidRPr="00D659B1">
        <w:rPr>
          <w:sz w:val="28"/>
          <w:szCs w:val="28"/>
        </w:rPr>
        <w:t xml:space="preserve"> w </w:t>
      </w:r>
      <w:r w:rsidRPr="00D659B1">
        <w:rPr>
          <w:sz w:val="28"/>
          <w:szCs w:val="28"/>
        </w:rPr>
        <w:t>postępowaniu</w:t>
      </w:r>
      <w:r>
        <w:rPr>
          <w:sz w:val="28"/>
          <w:szCs w:val="28"/>
        </w:rPr>
        <w:t xml:space="preserve">, w stosownych sytuacjach, polegać </w:t>
      </w:r>
      <w:r w:rsidR="00D659B1" w:rsidRPr="00D659B1">
        <w:rPr>
          <w:sz w:val="28"/>
          <w:szCs w:val="28"/>
        </w:rPr>
        <w:t xml:space="preserve">na </w:t>
      </w:r>
      <w:r w:rsidRPr="00D659B1">
        <w:rPr>
          <w:sz w:val="28"/>
          <w:szCs w:val="28"/>
        </w:rPr>
        <w:t>zdolnościach</w:t>
      </w:r>
      <w:r w:rsidR="00D659B1" w:rsidRPr="00D659B1">
        <w:rPr>
          <w:sz w:val="28"/>
          <w:szCs w:val="28"/>
        </w:rPr>
        <w:t xml:space="preserve"> technicznych lub zawodowych lub sytuacji finansowej lub ekonomicznej innych </w:t>
      </w:r>
      <w:r w:rsidRPr="00D659B1">
        <w:rPr>
          <w:sz w:val="28"/>
          <w:szCs w:val="28"/>
        </w:rPr>
        <w:t>podmiotów</w:t>
      </w:r>
      <w:r w:rsidR="00D659B1" w:rsidRPr="00D659B1">
        <w:rPr>
          <w:sz w:val="28"/>
          <w:szCs w:val="28"/>
        </w:rPr>
        <w:t>,</w:t>
      </w:r>
      <w:r w:rsidR="00D659B1" w:rsidRPr="00D659B1">
        <w:rPr>
          <w:sz w:val="28"/>
          <w:szCs w:val="28"/>
        </w:rPr>
        <w:cr/>
      </w:r>
      <w:r w:rsidRPr="00D659B1">
        <w:rPr>
          <w:sz w:val="28"/>
          <w:szCs w:val="28"/>
        </w:rPr>
        <w:t>niezależnie</w:t>
      </w:r>
      <w:r w:rsidR="00D659B1" w:rsidRPr="00D659B1">
        <w:rPr>
          <w:sz w:val="28"/>
          <w:szCs w:val="28"/>
        </w:rPr>
        <w:t xml:space="preserve"> od charakteru prawnego </w:t>
      </w:r>
      <w:r>
        <w:rPr>
          <w:sz w:val="28"/>
          <w:szCs w:val="28"/>
        </w:rPr>
        <w:t>łączących go z</w:t>
      </w:r>
      <w:r w:rsidR="00D659B1" w:rsidRPr="00D659B1">
        <w:rPr>
          <w:sz w:val="28"/>
          <w:szCs w:val="28"/>
        </w:rPr>
        <w:t xml:space="preserve"> nim </w:t>
      </w:r>
      <w:r w:rsidRPr="00D659B1">
        <w:rPr>
          <w:sz w:val="28"/>
          <w:szCs w:val="28"/>
        </w:rPr>
        <w:t>stosunków</w:t>
      </w:r>
      <w:r w:rsidR="00D659B1" w:rsidRPr="00D659B1">
        <w:rPr>
          <w:sz w:val="28"/>
          <w:szCs w:val="28"/>
        </w:rPr>
        <w:t xml:space="preserve"> prawnych.</w:t>
      </w:r>
      <w:r w:rsidR="00D659B1" w:rsidRPr="00D659B1">
        <w:rPr>
          <w:sz w:val="28"/>
          <w:szCs w:val="28"/>
        </w:rPr>
        <w:cr/>
        <w:t xml:space="preserve">2) Wykonawca, </w:t>
      </w:r>
      <w:r w:rsidRPr="00D659B1">
        <w:rPr>
          <w:sz w:val="28"/>
          <w:szCs w:val="28"/>
        </w:rPr>
        <w:t>który</w:t>
      </w:r>
      <w:r w:rsidR="00D659B1" w:rsidRPr="00D659B1">
        <w:rPr>
          <w:sz w:val="28"/>
          <w:szCs w:val="28"/>
        </w:rPr>
        <w:t xml:space="preserve"> polega na </w:t>
      </w:r>
      <w:r w:rsidRPr="00D659B1">
        <w:rPr>
          <w:sz w:val="28"/>
          <w:szCs w:val="28"/>
        </w:rPr>
        <w:t>zdolnościach</w:t>
      </w:r>
      <w:r w:rsidR="00D659B1" w:rsidRPr="00D659B1">
        <w:rPr>
          <w:sz w:val="28"/>
          <w:szCs w:val="28"/>
        </w:rPr>
        <w:t xml:space="preserve"> lub sytuacji innych </w:t>
      </w:r>
      <w:r w:rsidRPr="00D659B1">
        <w:rPr>
          <w:sz w:val="28"/>
          <w:szCs w:val="28"/>
        </w:rPr>
        <w:t>podmiotów</w:t>
      </w:r>
      <w:r w:rsidR="00D659B1" w:rsidRPr="00D659B1">
        <w:rPr>
          <w:sz w:val="28"/>
          <w:szCs w:val="28"/>
        </w:rPr>
        <w:t xml:space="preserve">, musi </w:t>
      </w:r>
      <w:r w:rsidRPr="00D659B1">
        <w:rPr>
          <w:sz w:val="28"/>
          <w:szCs w:val="28"/>
        </w:rPr>
        <w:t>udowodnić</w:t>
      </w:r>
      <w:r w:rsidR="00D659B1" w:rsidRPr="00D659B1">
        <w:rPr>
          <w:sz w:val="28"/>
          <w:szCs w:val="28"/>
        </w:rPr>
        <w:t xml:space="preserve"> </w:t>
      </w:r>
      <w:r w:rsidRPr="00D659B1">
        <w:rPr>
          <w:sz w:val="28"/>
          <w:szCs w:val="28"/>
        </w:rPr>
        <w:t>zamawiającemu</w:t>
      </w:r>
      <w:r>
        <w:rPr>
          <w:sz w:val="28"/>
          <w:szCs w:val="28"/>
        </w:rPr>
        <w:t xml:space="preserve">, że </w:t>
      </w:r>
      <w:r w:rsidR="00D659B1" w:rsidRPr="00D659B1">
        <w:rPr>
          <w:sz w:val="28"/>
          <w:szCs w:val="28"/>
        </w:rPr>
        <w:t>realizuj</w:t>
      </w:r>
      <w:r>
        <w:rPr>
          <w:sz w:val="28"/>
          <w:szCs w:val="28"/>
        </w:rPr>
        <w:t>ąc zamó</w:t>
      </w:r>
      <w:r w:rsidR="00D659B1" w:rsidRPr="00D659B1">
        <w:rPr>
          <w:sz w:val="28"/>
          <w:szCs w:val="28"/>
        </w:rPr>
        <w:t>wienie,</w:t>
      </w:r>
      <w:r>
        <w:rPr>
          <w:sz w:val="28"/>
          <w:szCs w:val="28"/>
        </w:rPr>
        <w:t xml:space="preserve"> bę</w:t>
      </w:r>
      <w:r w:rsidR="00D659B1" w:rsidRPr="00D659B1">
        <w:rPr>
          <w:sz w:val="28"/>
          <w:szCs w:val="28"/>
        </w:rPr>
        <w:t xml:space="preserve">dzie </w:t>
      </w:r>
      <w:r w:rsidRPr="00D659B1">
        <w:rPr>
          <w:sz w:val="28"/>
          <w:szCs w:val="28"/>
        </w:rPr>
        <w:t>dysponował</w:t>
      </w:r>
      <w:r w:rsidR="00D659B1" w:rsidRPr="00D659B1">
        <w:rPr>
          <w:sz w:val="28"/>
          <w:szCs w:val="28"/>
        </w:rPr>
        <w:t xml:space="preserve"> </w:t>
      </w:r>
      <w:r w:rsidRPr="00D659B1">
        <w:rPr>
          <w:sz w:val="28"/>
          <w:szCs w:val="28"/>
        </w:rPr>
        <w:t>niezbędnymi</w:t>
      </w:r>
      <w:r w:rsidR="00D659B1" w:rsidRPr="00D659B1">
        <w:rPr>
          <w:sz w:val="28"/>
          <w:szCs w:val="28"/>
        </w:rPr>
        <w:t xml:space="preserve"> zasobami tych </w:t>
      </w:r>
      <w:r w:rsidRPr="00D659B1">
        <w:rPr>
          <w:sz w:val="28"/>
          <w:szCs w:val="28"/>
        </w:rPr>
        <w:t>podmiotów</w:t>
      </w:r>
      <w:r>
        <w:rPr>
          <w:sz w:val="28"/>
          <w:szCs w:val="28"/>
        </w:rPr>
        <w:t>, w szczególności pr</w:t>
      </w:r>
      <w:r w:rsidRPr="00D659B1">
        <w:rPr>
          <w:sz w:val="28"/>
          <w:szCs w:val="28"/>
        </w:rPr>
        <w:t>zedstawiając</w:t>
      </w:r>
      <w:r w:rsidR="00D659B1" w:rsidRPr="00D659B1">
        <w:rPr>
          <w:sz w:val="28"/>
          <w:szCs w:val="28"/>
        </w:rPr>
        <w:cr/>
      </w:r>
      <w:r w:rsidRPr="00D054B7">
        <w:rPr>
          <w:sz w:val="28"/>
          <w:szCs w:val="28"/>
        </w:rPr>
        <w:t>zobowiązanie</w:t>
      </w:r>
      <w:r w:rsidR="00D659B1" w:rsidRPr="00D054B7">
        <w:rPr>
          <w:sz w:val="28"/>
          <w:szCs w:val="28"/>
        </w:rPr>
        <w:t xml:space="preserve"> tych </w:t>
      </w:r>
      <w:r w:rsidRPr="00D054B7">
        <w:rPr>
          <w:sz w:val="28"/>
          <w:szCs w:val="28"/>
        </w:rPr>
        <w:t>podmiot</w:t>
      </w:r>
      <w:r w:rsidR="00D659B1" w:rsidRPr="00D054B7">
        <w:rPr>
          <w:sz w:val="28"/>
          <w:szCs w:val="28"/>
        </w:rPr>
        <w:t xml:space="preserve"> do oddania mu do dyspozycji </w:t>
      </w:r>
      <w:r w:rsidRPr="00D054B7">
        <w:rPr>
          <w:sz w:val="28"/>
          <w:szCs w:val="28"/>
        </w:rPr>
        <w:t>niezbędnych</w:t>
      </w:r>
      <w:r w:rsidR="00D659B1" w:rsidRPr="00D054B7">
        <w:rPr>
          <w:sz w:val="28"/>
          <w:szCs w:val="28"/>
        </w:rPr>
        <w:t xml:space="preserve"> </w:t>
      </w:r>
      <w:r w:rsidRPr="00D054B7">
        <w:rPr>
          <w:sz w:val="28"/>
          <w:szCs w:val="28"/>
        </w:rPr>
        <w:t>zasobów</w:t>
      </w:r>
      <w:r>
        <w:rPr>
          <w:sz w:val="28"/>
          <w:szCs w:val="28"/>
        </w:rPr>
        <w:t xml:space="preserve"> na potrzeby realizacji zamó</w:t>
      </w:r>
      <w:r w:rsidR="00D659B1" w:rsidRPr="00D054B7">
        <w:rPr>
          <w:sz w:val="28"/>
          <w:szCs w:val="28"/>
        </w:rPr>
        <w:t>wienia.</w:t>
      </w:r>
      <w:r w:rsidR="00D659B1" w:rsidRPr="00D054B7">
        <w:rPr>
          <w:sz w:val="28"/>
          <w:szCs w:val="28"/>
        </w:rPr>
        <w:cr/>
        <w:t>3) Zamawiaj</w:t>
      </w:r>
      <w:r>
        <w:rPr>
          <w:sz w:val="28"/>
          <w:szCs w:val="28"/>
        </w:rPr>
        <w:t>ą</w:t>
      </w:r>
      <w:r w:rsidR="00D659B1" w:rsidRPr="00D054B7">
        <w:rPr>
          <w:sz w:val="28"/>
          <w:szCs w:val="28"/>
        </w:rPr>
        <w:t xml:space="preserve">cy ocenia, czy </w:t>
      </w:r>
      <w:r w:rsidRPr="00D054B7">
        <w:rPr>
          <w:sz w:val="28"/>
          <w:szCs w:val="28"/>
        </w:rPr>
        <w:t>udostępniane</w:t>
      </w:r>
      <w:r w:rsidR="00D659B1" w:rsidRPr="00D054B7">
        <w:rPr>
          <w:sz w:val="28"/>
          <w:szCs w:val="28"/>
        </w:rPr>
        <w:t xml:space="preserve"> wykonawcy przez in</w:t>
      </w:r>
      <w:r>
        <w:rPr>
          <w:sz w:val="28"/>
          <w:szCs w:val="28"/>
        </w:rPr>
        <w:t>ne podmioty zdolnoś</w:t>
      </w:r>
      <w:r w:rsidR="00D659B1" w:rsidRPr="00D054B7">
        <w:rPr>
          <w:sz w:val="28"/>
          <w:szCs w:val="28"/>
        </w:rPr>
        <w:t xml:space="preserve">ci </w:t>
      </w:r>
      <w:r>
        <w:rPr>
          <w:sz w:val="28"/>
          <w:szCs w:val="28"/>
        </w:rPr>
        <w:t>techniczne lub zawodowe lub ich</w:t>
      </w:r>
      <w:r w:rsidR="00CD54E3">
        <w:rPr>
          <w:sz w:val="28"/>
          <w:szCs w:val="28"/>
        </w:rPr>
        <w:t xml:space="preserve"> </w:t>
      </w:r>
      <w:r w:rsidR="00D659B1" w:rsidRPr="00D054B7">
        <w:rPr>
          <w:sz w:val="28"/>
          <w:szCs w:val="28"/>
        </w:rPr>
        <w:t xml:space="preserve">sytuacja finansowa lub ekonomiczna, </w:t>
      </w:r>
      <w:r w:rsidRPr="00D054B7">
        <w:rPr>
          <w:sz w:val="28"/>
          <w:szCs w:val="28"/>
        </w:rPr>
        <w:t>pozwalają</w:t>
      </w:r>
      <w:r w:rsidR="00D659B1" w:rsidRPr="00D054B7">
        <w:rPr>
          <w:sz w:val="28"/>
          <w:szCs w:val="28"/>
        </w:rPr>
        <w:t xml:space="preserve"> na wykazanie przez </w:t>
      </w:r>
      <w:r w:rsidRPr="00D054B7">
        <w:rPr>
          <w:sz w:val="28"/>
          <w:szCs w:val="28"/>
        </w:rPr>
        <w:t>wykonawcę</w:t>
      </w:r>
      <w:r w:rsidR="00D659B1" w:rsidRPr="00D054B7">
        <w:rPr>
          <w:sz w:val="28"/>
          <w:szCs w:val="28"/>
        </w:rPr>
        <w:t xml:space="preserve"> </w:t>
      </w:r>
      <w:r w:rsidRPr="00D054B7">
        <w:rPr>
          <w:sz w:val="28"/>
          <w:szCs w:val="28"/>
        </w:rPr>
        <w:t>spełniania</w:t>
      </w:r>
      <w:r w:rsidR="00D659B1" w:rsidRPr="00D054B7">
        <w:rPr>
          <w:sz w:val="28"/>
          <w:szCs w:val="28"/>
        </w:rPr>
        <w:t xml:space="preserve"> </w:t>
      </w:r>
      <w:r w:rsidRPr="00D054B7">
        <w:rPr>
          <w:sz w:val="28"/>
          <w:szCs w:val="28"/>
        </w:rPr>
        <w:t>warunków</w:t>
      </w:r>
      <w:r w:rsidR="00D659B1" w:rsidRPr="00D054B7">
        <w:rPr>
          <w:sz w:val="28"/>
          <w:szCs w:val="28"/>
        </w:rPr>
        <w:t xml:space="preserve"> </w:t>
      </w:r>
      <w:r w:rsidRPr="00D054B7">
        <w:rPr>
          <w:sz w:val="28"/>
          <w:szCs w:val="28"/>
        </w:rPr>
        <w:t>udziału</w:t>
      </w:r>
      <w:r>
        <w:rPr>
          <w:sz w:val="28"/>
          <w:szCs w:val="28"/>
        </w:rPr>
        <w:t xml:space="preserve"> w postę</w:t>
      </w:r>
      <w:r w:rsidR="00D659B1" w:rsidRPr="00D054B7">
        <w:rPr>
          <w:sz w:val="28"/>
          <w:szCs w:val="28"/>
        </w:rPr>
        <w:t>pow</w:t>
      </w:r>
      <w:r>
        <w:rPr>
          <w:sz w:val="28"/>
          <w:szCs w:val="28"/>
        </w:rPr>
        <w:t>aniu oraz bada, czy nie zachodzą wobec t</w:t>
      </w:r>
      <w:r w:rsidR="00D659B1" w:rsidRPr="00D054B7">
        <w:rPr>
          <w:sz w:val="28"/>
          <w:szCs w:val="28"/>
        </w:rPr>
        <w:t xml:space="preserve">ego </w:t>
      </w:r>
      <w:r>
        <w:rPr>
          <w:sz w:val="28"/>
          <w:szCs w:val="28"/>
        </w:rPr>
        <w:t>podmiotu podstawy wykluczenia, o któ</w:t>
      </w:r>
      <w:r w:rsidR="00D659B1" w:rsidRPr="00D054B7">
        <w:rPr>
          <w:sz w:val="28"/>
          <w:szCs w:val="28"/>
        </w:rPr>
        <w:t xml:space="preserve">rych mowa </w:t>
      </w:r>
      <w:r>
        <w:rPr>
          <w:sz w:val="28"/>
          <w:szCs w:val="28"/>
        </w:rPr>
        <w:t>w art. 24</w:t>
      </w:r>
      <w:r w:rsidR="00D659B1" w:rsidRPr="00D054B7">
        <w:rPr>
          <w:sz w:val="28"/>
          <w:szCs w:val="28"/>
        </w:rPr>
        <w:t>ust. 1 p</w:t>
      </w:r>
      <w:r>
        <w:rPr>
          <w:sz w:val="28"/>
          <w:szCs w:val="28"/>
        </w:rPr>
        <w:t xml:space="preserve">kt 13-22 i ust. 5 ustawy Pzp. </w:t>
      </w:r>
    </w:p>
    <w:p w:rsidR="00825833" w:rsidRDefault="00D659B1" w:rsidP="00825833">
      <w:pPr>
        <w:pStyle w:val="Bezodstpw"/>
        <w:spacing w:line="276" w:lineRule="auto"/>
        <w:jc w:val="both"/>
        <w:rPr>
          <w:sz w:val="28"/>
          <w:szCs w:val="24"/>
        </w:rPr>
      </w:pPr>
      <w:r w:rsidRPr="00D054B7">
        <w:rPr>
          <w:sz w:val="28"/>
          <w:szCs w:val="28"/>
        </w:rPr>
        <w:t xml:space="preserve">4) W odniesieniu do </w:t>
      </w:r>
      <w:r w:rsidR="00D054B7" w:rsidRPr="00D054B7">
        <w:rPr>
          <w:sz w:val="28"/>
          <w:szCs w:val="28"/>
        </w:rPr>
        <w:t>warunków</w:t>
      </w:r>
      <w:r w:rsidRPr="00D054B7">
        <w:rPr>
          <w:sz w:val="28"/>
          <w:szCs w:val="28"/>
        </w:rPr>
        <w:t xml:space="preserve"> </w:t>
      </w:r>
      <w:r w:rsidR="00D054B7" w:rsidRPr="00D054B7">
        <w:rPr>
          <w:sz w:val="28"/>
          <w:szCs w:val="28"/>
        </w:rPr>
        <w:t>dotyczących</w:t>
      </w:r>
      <w:r w:rsidRPr="00D054B7">
        <w:rPr>
          <w:sz w:val="28"/>
          <w:szCs w:val="28"/>
        </w:rPr>
        <w:t xml:space="preserve">, kwaliﬁkacji zawodowych lub </w:t>
      </w:r>
      <w:r w:rsidR="00D054B7" w:rsidRPr="00D054B7">
        <w:rPr>
          <w:sz w:val="28"/>
          <w:szCs w:val="28"/>
        </w:rPr>
        <w:t>doświadczenia</w:t>
      </w:r>
      <w:r w:rsidRPr="00D054B7">
        <w:rPr>
          <w:sz w:val="28"/>
          <w:szCs w:val="28"/>
        </w:rPr>
        <w:t xml:space="preserve">, wykonawcy </w:t>
      </w:r>
      <w:r w:rsidR="00D054B7" w:rsidRPr="00D054B7">
        <w:rPr>
          <w:sz w:val="28"/>
          <w:szCs w:val="28"/>
        </w:rPr>
        <w:t>mogą</w:t>
      </w:r>
      <w:r w:rsidRPr="00D054B7">
        <w:rPr>
          <w:sz w:val="28"/>
          <w:szCs w:val="28"/>
        </w:rPr>
        <w:t xml:space="preserve"> </w:t>
      </w:r>
      <w:r w:rsidR="00D054B7" w:rsidRPr="00D054B7">
        <w:rPr>
          <w:sz w:val="28"/>
          <w:szCs w:val="28"/>
        </w:rPr>
        <w:t>polegać</w:t>
      </w:r>
      <w:r w:rsidR="00D054B7">
        <w:rPr>
          <w:sz w:val="28"/>
          <w:szCs w:val="28"/>
        </w:rPr>
        <w:t xml:space="preserve"> na</w:t>
      </w:r>
      <w:r w:rsidR="00CD54E3">
        <w:rPr>
          <w:sz w:val="28"/>
          <w:szCs w:val="28"/>
        </w:rPr>
        <w:t xml:space="preserve"> zdolnoś</w:t>
      </w:r>
      <w:r w:rsidR="00CD54E3" w:rsidRPr="00D054B7">
        <w:rPr>
          <w:sz w:val="28"/>
          <w:szCs w:val="28"/>
        </w:rPr>
        <w:t>ciach</w:t>
      </w:r>
      <w:r w:rsidRPr="00D054B7">
        <w:rPr>
          <w:sz w:val="28"/>
          <w:szCs w:val="28"/>
        </w:rPr>
        <w:t xml:space="preserve"> innych </w:t>
      </w:r>
      <w:r w:rsidR="00CD54E3" w:rsidRPr="00D054B7">
        <w:rPr>
          <w:sz w:val="28"/>
          <w:szCs w:val="28"/>
        </w:rPr>
        <w:t>podmiotów</w:t>
      </w:r>
      <w:r w:rsidRPr="00D054B7">
        <w:rPr>
          <w:sz w:val="28"/>
          <w:szCs w:val="28"/>
        </w:rPr>
        <w:t xml:space="preserve">, </w:t>
      </w:r>
      <w:r w:rsidR="00CD54E3" w:rsidRPr="00D054B7">
        <w:rPr>
          <w:sz w:val="28"/>
          <w:szCs w:val="28"/>
        </w:rPr>
        <w:t>jeśli</w:t>
      </w:r>
      <w:r w:rsidRPr="00D054B7">
        <w:rPr>
          <w:sz w:val="28"/>
          <w:szCs w:val="28"/>
        </w:rPr>
        <w:t xml:space="preserve"> podmioty te </w:t>
      </w:r>
      <w:r w:rsidR="00CD54E3" w:rsidRPr="00D054B7">
        <w:rPr>
          <w:sz w:val="28"/>
          <w:szCs w:val="28"/>
        </w:rPr>
        <w:t>zrealizują</w:t>
      </w:r>
      <w:r w:rsidR="00CD54E3">
        <w:rPr>
          <w:sz w:val="28"/>
          <w:szCs w:val="28"/>
        </w:rPr>
        <w:t xml:space="preserve"> roboty budowlane lub us</w:t>
      </w:r>
      <w:r w:rsidR="00CD54E3" w:rsidRPr="00D054B7">
        <w:rPr>
          <w:sz w:val="28"/>
          <w:szCs w:val="28"/>
        </w:rPr>
        <w:t>ługi</w:t>
      </w:r>
      <w:r w:rsidRPr="00D054B7">
        <w:rPr>
          <w:sz w:val="28"/>
          <w:szCs w:val="28"/>
        </w:rPr>
        <w:t xml:space="preserve">, do realizacji </w:t>
      </w:r>
      <w:r w:rsidR="00CD54E3" w:rsidRPr="00D054B7">
        <w:rPr>
          <w:sz w:val="28"/>
          <w:szCs w:val="28"/>
        </w:rPr>
        <w:t>których</w:t>
      </w:r>
      <w:r w:rsidRPr="00D054B7">
        <w:rPr>
          <w:sz w:val="28"/>
          <w:szCs w:val="28"/>
        </w:rPr>
        <w:t xml:space="preserve"> te</w:t>
      </w:r>
      <w:r w:rsidRPr="00D054B7">
        <w:rPr>
          <w:sz w:val="28"/>
          <w:szCs w:val="28"/>
        </w:rPr>
        <w:cr/>
      </w:r>
      <w:r w:rsidR="00CD54E3" w:rsidRPr="00D054B7">
        <w:rPr>
          <w:sz w:val="28"/>
          <w:szCs w:val="28"/>
        </w:rPr>
        <w:t>zdolności</w:t>
      </w:r>
      <w:r w:rsidR="00CD54E3">
        <w:rPr>
          <w:sz w:val="28"/>
          <w:szCs w:val="28"/>
        </w:rPr>
        <w:t xml:space="preserve"> SA </w:t>
      </w:r>
      <w:r w:rsidRPr="00D054B7">
        <w:rPr>
          <w:sz w:val="28"/>
          <w:szCs w:val="28"/>
        </w:rPr>
        <w:t>wymagane.</w:t>
      </w:r>
      <w:r w:rsidRPr="00D054B7">
        <w:rPr>
          <w:sz w:val="28"/>
          <w:szCs w:val="28"/>
        </w:rPr>
        <w:cr/>
        <w:t xml:space="preserve">5) Wykonawca, </w:t>
      </w:r>
      <w:r w:rsidR="00CD54E3" w:rsidRPr="00D054B7">
        <w:rPr>
          <w:sz w:val="28"/>
          <w:szCs w:val="28"/>
        </w:rPr>
        <w:t>który</w:t>
      </w:r>
      <w:r w:rsidRPr="00D054B7">
        <w:rPr>
          <w:sz w:val="28"/>
          <w:szCs w:val="28"/>
        </w:rPr>
        <w:t xml:space="preserve"> polega na </w:t>
      </w:r>
      <w:r w:rsidR="00CD54E3" w:rsidRPr="00D054B7">
        <w:rPr>
          <w:sz w:val="28"/>
          <w:szCs w:val="28"/>
        </w:rPr>
        <w:t>sytuacji</w:t>
      </w:r>
      <w:r w:rsidRPr="00D054B7">
        <w:rPr>
          <w:sz w:val="28"/>
          <w:szCs w:val="28"/>
        </w:rPr>
        <w:t xml:space="preserve"> ﬁnansowej lub ekonomicznej innych </w:t>
      </w:r>
      <w:r w:rsidR="00CD54E3" w:rsidRPr="00D054B7">
        <w:rPr>
          <w:sz w:val="28"/>
          <w:szCs w:val="28"/>
        </w:rPr>
        <w:t>podmiotów</w:t>
      </w:r>
      <w:r w:rsidR="00CD54E3">
        <w:rPr>
          <w:sz w:val="28"/>
          <w:szCs w:val="28"/>
        </w:rPr>
        <w:t>, odpowiada solidarnie z podmiotem, który zobowią</w:t>
      </w:r>
      <w:r w:rsidR="00CD54E3" w:rsidRPr="00D054B7">
        <w:rPr>
          <w:sz w:val="28"/>
          <w:szCs w:val="28"/>
        </w:rPr>
        <w:t>zał</w:t>
      </w:r>
      <w:r w:rsidRPr="00D054B7">
        <w:rPr>
          <w:sz w:val="28"/>
          <w:szCs w:val="28"/>
        </w:rPr>
        <w:t xml:space="preserve"> </w:t>
      </w:r>
      <w:r w:rsidR="00CD54E3" w:rsidRPr="00D054B7">
        <w:rPr>
          <w:sz w:val="28"/>
          <w:szCs w:val="28"/>
        </w:rPr>
        <w:t>sie</w:t>
      </w:r>
      <w:r w:rsidRPr="00D054B7">
        <w:rPr>
          <w:sz w:val="28"/>
          <w:szCs w:val="28"/>
        </w:rPr>
        <w:t xml:space="preserve"> do </w:t>
      </w:r>
      <w:r w:rsidR="00CD54E3" w:rsidRPr="00D054B7">
        <w:rPr>
          <w:sz w:val="28"/>
          <w:szCs w:val="28"/>
        </w:rPr>
        <w:t>udostępnienia</w:t>
      </w:r>
      <w:r w:rsidRPr="00D054B7">
        <w:rPr>
          <w:sz w:val="28"/>
          <w:szCs w:val="28"/>
        </w:rPr>
        <w:t xml:space="preserve"> </w:t>
      </w:r>
      <w:r w:rsidR="00CD54E3" w:rsidRPr="00D054B7">
        <w:rPr>
          <w:sz w:val="28"/>
          <w:szCs w:val="28"/>
        </w:rPr>
        <w:t>zasobów</w:t>
      </w:r>
      <w:r w:rsidRPr="00D054B7">
        <w:rPr>
          <w:sz w:val="28"/>
          <w:szCs w:val="28"/>
        </w:rPr>
        <w:t xml:space="preserve">, za </w:t>
      </w:r>
      <w:r w:rsidR="00CD54E3" w:rsidRPr="00D054B7">
        <w:rPr>
          <w:sz w:val="28"/>
          <w:szCs w:val="28"/>
        </w:rPr>
        <w:t>szkodę</w:t>
      </w:r>
      <w:r w:rsidRPr="00D054B7">
        <w:rPr>
          <w:sz w:val="28"/>
          <w:szCs w:val="28"/>
        </w:rPr>
        <w:t xml:space="preserve"> </w:t>
      </w:r>
      <w:r w:rsidR="00CD54E3" w:rsidRPr="00D054B7">
        <w:rPr>
          <w:sz w:val="28"/>
          <w:szCs w:val="28"/>
        </w:rPr>
        <w:t>poniesioną</w:t>
      </w:r>
      <w:r w:rsidR="00CD54E3">
        <w:rPr>
          <w:sz w:val="28"/>
          <w:szCs w:val="28"/>
        </w:rPr>
        <w:t xml:space="preserve"> prze</w:t>
      </w:r>
      <w:r w:rsidRPr="00D054B7">
        <w:rPr>
          <w:sz w:val="28"/>
          <w:szCs w:val="28"/>
        </w:rPr>
        <w:t xml:space="preserve">z </w:t>
      </w:r>
      <w:r w:rsidR="00CD54E3" w:rsidRPr="00D054B7">
        <w:rPr>
          <w:sz w:val="28"/>
          <w:szCs w:val="28"/>
        </w:rPr>
        <w:t>zamawiającego</w:t>
      </w:r>
      <w:r w:rsidRPr="00D054B7">
        <w:rPr>
          <w:sz w:val="28"/>
          <w:szCs w:val="28"/>
        </w:rPr>
        <w:t xml:space="preserve"> </w:t>
      </w:r>
      <w:r w:rsidR="00CD54E3">
        <w:rPr>
          <w:sz w:val="28"/>
          <w:szCs w:val="28"/>
        </w:rPr>
        <w:t>powstałą</w:t>
      </w:r>
      <w:r w:rsidRPr="00D054B7">
        <w:rPr>
          <w:sz w:val="28"/>
          <w:szCs w:val="28"/>
        </w:rPr>
        <w:cr/>
        <w:t>wskutek nieudost</w:t>
      </w:r>
      <w:r w:rsidR="00CD54E3">
        <w:rPr>
          <w:sz w:val="28"/>
          <w:szCs w:val="28"/>
        </w:rPr>
        <w:t>ę</w:t>
      </w:r>
      <w:r w:rsidRPr="00D054B7">
        <w:rPr>
          <w:sz w:val="28"/>
          <w:szCs w:val="28"/>
        </w:rPr>
        <w:t xml:space="preserve">pnienia tych </w:t>
      </w:r>
      <w:r w:rsidR="00CD54E3" w:rsidRPr="00D054B7">
        <w:rPr>
          <w:sz w:val="28"/>
          <w:szCs w:val="28"/>
        </w:rPr>
        <w:t>zasobów</w:t>
      </w:r>
      <w:r w:rsidR="00CD54E3">
        <w:rPr>
          <w:sz w:val="28"/>
          <w:szCs w:val="28"/>
        </w:rPr>
        <w:t>, chyba ze za nieudostę</w:t>
      </w:r>
      <w:r w:rsidRPr="00D054B7">
        <w:rPr>
          <w:sz w:val="28"/>
          <w:szCs w:val="28"/>
        </w:rPr>
        <w:t xml:space="preserve">pnienie </w:t>
      </w:r>
      <w:r w:rsidR="00CD54E3" w:rsidRPr="00D054B7">
        <w:rPr>
          <w:sz w:val="28"/>
          <w:szCs w:val="28"/>
        </w:rPr>
        <w:t>zasobów</w:t>
      </w:r>
      <w:r w:rsidRPr="00D054B7">
        <w:rPr>
          <w:sz w:val="28"/>
          <w:szCs w:val="28"/>
        </w:rPr>
        <w:t xml:space="preserve"> nie ponosi winy.</w:t>
      </w:r>
      <w:r w:rsidRPr="00D054B7">
        <w:rPr>
          <w:sz w:val="28"/>
          <w:szCs w:val="28"/>
        </w:rPr>
        <w:cr/>
        <w:t xml:space="preserve">6) </w:t>
      </w:r>
      <w:r w:rsidR="00CD54E3" w:rsidRPr="00D054B7">
        <w:rPr>
          <w:sz w:val="28"/>
          <w:szCs w:val="28"/>
        </w:rPr>
        <w:t>Jeżeli</w:t>
      </w:r>
      <w:r w:rsidRPr="00D054B7">
        <w:rPr>
          <w:sz w:val="28"/>
          <w:szCs w:val="28"/>
        </w:rPr>
        <w:t xml:space="preserve"> </w:t>
      </w:r>
      <w:r w:rsidR="00CD54E3" w:rsidRPr="00D054B7">
        <w:rPr>
          <w:sz w:val="28"/>
          <w:szCs w:val="28"/>
        </w:rPr>
        <w:t>zdolności</w:t>
      </w:r>
      <w:r w:rsidRPr="00D054B7">
        <w:rPr>
          <w:sz w:val="28"/>
          <w:szCs w:val="28"/>
        </w:rPr>
        <w:t xml:space="preserve"> </w:t>
      </w:r>
      <w:r w:rsidR="00CD54E3" w:rsidRPr="00D054B7">
        <w:rPr>
          <w:sz w:val="28"/>
          <w:szCs w:val="28"/>
        </w:rPr>
        <w:t>techniczne</w:t>
      </w:r>
      <w:r w:rsidRPr="00D054B7">
        <w:rPr>
          <w:sz w:val="28"/>
          <w:szCs w:val="28"/>
        </w:rPr>
        <w:t xml:space="preserve"> lub zawodowe lub sytuacja ekonom</w:t>
      </w:r>
      <w:r w:rsidR="00CD54E3">
        <w:rPr>
          <w:sz w:val="28"/>
          <w:szCs w:val="28"/>
        </w:rPr>
        <w:t xml:space="preserve">iczna lub ﬁnansowa, podmiotu, o </w:t>
      </w:r>
      <w:r w:rsidRPr="00D054B7">
        <w:rPr>
          <w:sz w:val="28"/>
          <w:szCs w:val="28"/>
        </w:rPr>
        <w:t>kt</w:t>
      </w:r>
      <w:r w:rsidR="00CD54E3">
        <w:rPr>
          <w:sz w:val="28"/>
          <w:szCs w:val="28"/>
        </w:rPr>
        <w:t>órym mowa w ust.1 a</w:t>
      </w:r>
      <w:r w:rsidRPr="00D054B7">
        <w:rPr>
          <w:sz w:val="28"/>
          <w:szCs w:val="28"/>
        </w:rPr>
        <w:t xml:space="preserve">rt. 22a ustawy Pzp, nie </w:t>
      </w:r>
      <w:r w:rsidR="00CD54E3" w:rsidRPr="00D054B7">
        <w:rPr>
          <w:sz w:val="28"/>
          <w:szCs w:val="28"/>
        </w:rPr>
        <w:lastRenderedPageBreak/>
        <w:t>potwierdzają</w:t>
      </w:r>
      <w:r w:rsidRPr="00D054B7">
        <w:rPr>
          <w:sz w:val="28"/>
          <w:szCs w:val="28"/>
        </w:rPr>
        <w:t xml:space="preserve"> </w:t>
      </w:r>
      <w:r w:rsidR="00846B37" w:rsidRPr="00D054B7">
        <w:rPr>
          <w:sz w:val="28"/>
          <w:szCs w:val="28"/>
        </w:rPr>
        <w:t>spełnienia</w:t>
      </w:r>
      <w:r w:rsidRPr="00D054B7">
        <w:rPr>
          <w:sz w:val="28"/>
          <w:szCs w:val="28"/>
        </w:rPr>
        <w:t xml:space="preserve"> przez </w:t>
      </w:r>
      <w:r w:rsidR="00846B37" w:rsidRPr="00D054B7">
        <w:rPr>
          <w:sz w:val="28"/>
          <w:szCs w:val="28"/>
        </w:rPr>
        <w:t>wykonawcę</w:t>
      </w:r>
      <w:r w:rsidRPr="00D054B7">
        <w:rPr>
          <w:sz w:val="28"/>
          <w:szCs w:val="28"/>
        </w:rPr>
        <w:t xml:space="preserve"> </w:t>
      </w:r>
      <w:r w:rsidR="00846B37" w:rsidRPr="00D054B7">
        <w:rPr>
          <w:sz w:val="28"/>
          <w:szCs w:val="28"/>
        </w:rPr>
        <w:t>warunków</w:t>
      </w:r>
      <w:r w:rsidRPr="00D054B7">
        <w:rPr>
          <w:sz w:val="28"/>
          <w:szCs w:val="28"/>
        </w:rPr>
        <w:t xml:space="preserve"> </w:t>
      </w:r>
      <w:r w:rsidR="00846B37" w:rsidRPr="00D054B7">
        <w:rPr>
          <w:sz w:val="28"/>
          <w:szCs w:val="28"/>
        </w:rPr>
        <w:t>udział</w:t>
      </w:r>
      <w:r w:rsidR="00846B37">
        <w:rPr>
          <w:sz w:val="28"/>
          <w:szCs w:val="28"/>
        </w:rPr>
        <w:t xml:space="preserve">u w </w:t>
      </w:r>
      <w:r w:rsidR="00BB716E">
        <w:rPr>
          <w:sz w:val="28"/>
          <w:szCs w:val="28"/>
        </w:rPr>
        <w:t>postę</w:t>
      </w:r>
      <w:r w:rsidR="00BB716E" w:rsidRPr="00D054B7">
        <w:rPr>
          <w:sz w:val="28"/>
          <w:szCs w:val="28"/>
        </w:rPr>
        <w:t>powaniu</w:t>
      </w:r>
      <w:r w:rsidR="00BB716E">
        <w:rPr>
          <w:sz w:val="28"/>
          <w:szCs w:val="28"/>
        </w:rPr>
        <w:t xml:space="preserve"> lub </w:t>
      </w:r>
      <w:r w:rsidR="00846B37" w:rsidRPr="00D054B7">
        <w:rPr>
          <w:sz w:val="28"/>
          <w:szCs w:val="28"/>
        </w:rPr>
        <w:t>zachodzą</w:t>
      </w:r>
      <w:r w:rsidRPr="00D054B7">
        <w:rPr>
          <w:sz w:val="28"/>
          <w:szCs w:val="28"/>
        </w:rPr>
        <w:t xml:space="preserve"> wobec tych </w:t>
      </w:r>
      <w:r w:rsidR="00846B37" w:rsidRPr="00D054B7">
        <w:rPr>
          <w:sz w:val="28"/>
          <w:szCs w:val="28"/>
        </w:rPr>
        <w:t>podmiotów</w:t>
      </w:r>
      <w:r w:rsidRPr="00D054B7">
        <w:rPr>
          <w:sz w:val="28"/>
          <w:szCs w:val="28"/>
        </w:rPr>
        <w:t xml:space="preserve"> podstawy wykluczenia, </w:t>
      </w:r>
      <w:r w:rsidR="00846B37" w:rsidRPr="00D054B7">
        <w:rPr>
          <w:sz w:val="28"/>
          <w:szCs w:val="28"/>
        </w:rPr>
        <w:t>zamawiający</w:t>
      </w:r>
      <w:r w:rsidR="00BB716E">
        <w:rPr>
          <w:sz w:val="28"/>
          <w:szCs w:val="28"/>
        </w:rPr>
        <w:t xml:space="preserve"> żą</w:t>
      </w:r>
      <w:r w:rsidRPr="00D054B7">
        <w:rPr>
          <w:sz w:val="28"/>
          <w:szCs w:val="28"/>
        </w:rPr>
        <w:t xml:space="preserve">da, aby </w:t>
      </w:r>
      <w:r w:rsidR="00BB716E">
        <w:rPr>
          <w:sz w:val="28"/>
          <w:szCs w:val="28"/>
        </w:rPr>
        <w:t xml:space="preserve">wykonawca w terminie określonym </w:t>
      </w:r>
      <w:r w:rsidRPr="00D054B7">
        <w:rPr>
          <w:sz w:val="28"/>
          <w:szCs w:val="28"/>
        </w:rPr>
        <w:t xml:space="preserve">przez </w:t>
      </w:r>
      <w:r w:rsidR="00BB716E" w:rsidRPr="00D054B7">
        <w:rPr>
          <w:sz w:val="28"/>
          <w:szCs w:val="28"/>
        </w:rPr>
        <w:t>zamawiającego</w:t>
      </w:r>
      <w:r w:rsidR="00BB716E">
        <w:rPr>
          <w:sz w:val="28"/>
          <w:szCs w:val="28"/>
        </w:rPr>
        <w:t>:</w:t>
      </w:r>
      <w:r w:rsidR="00BB716E">
        <w:rPr>
          <w:sz w:val="28"/>
          <w:szCs w:val="28"/>
        </w:rPr>
        <w:cr/>
        <w:t xml:space="preserve">a) </w:t>
      </w:r>
      <w:r w:rsidR="009733DB">
        <w:rPr>
          <w:sz w:val="28"/>
          <w:szCs w:val="28"/>
        </w:rPr>
        <w:t>zastąpił</w:t>
      </w:r>
      <w:r w:rsidRPr="00D054B7">
        <w:rPr>
          <w:sz w:val="28"/>
          <w:szCs w:val="28"/>
        </w:rPr>
        <w:t xml:space="preserve"> ten podmiot innym podmiotem </w:t>
      </w:r>
      <w:r w:rsidR="00BB716E">
        <w:rPr>
          <w:sz w:val="28"/>
          <w:szCs w:val="28"/>
        </w:rPr>
        <w:t>lub podmiotami lub</w:t>
      </w:r>
      <w:r w:rsidR="00BB716E">
        <w:rPr>
          <w:sz w:val="28"/>
          <w:szCs w:val="28"/>
        </w:rPr>
        <w:cr/>
        <w:t xml:space="preserve">b) zobowiązał </w:t>
      </w:r>
      <w:r w:rsidRPr="00D054B7">
        <w:rPr>
          <w:sz w:val="28"/>
          <w:szCs w:val="28"/>
        </w:rPr>
        <w:t xml:space="preserve"> si</w:t>
      </w:r>
      <w:r w:rsidR="00BB716E">
        <w:rPr>
          <w:sz w:val="28"/>
          <w:szCs w:val="28"/>
        </w:rPr>
        <w:t>ę</w:t>
      </w:r>
      <w:r w:rsidRPr="00D054B7">
        <w:rPr>
          <w:sz w:val="28"/>
          <w:szCs w:val="28"/>
        </w:rPr>
        <w:t xml:space="preserve"> do osobistego w</w:t>
      </w:r>
      <w:r w:rsidR="00BB716E">
        <w:rPr>
          <w:sz w:val="28"/>
          <w:szCs w:val="28"/>
        </w:rPr>
        <w:t>ykonania odpowiedniej częś</w:t>
      </w:r>
      <w:r w:rsidRPr="00D054B7">
        <w:rPr>
          <w:sz w:val="28"/>
          <w:szCs w:val="28"/>
        </w:rPr>
        <w:t xml:space="preserve">ci </w:t>
      </w:r>
      <w:r w:rsidR="00BB716E" w:rsidRPr="00D054B7">
        <w:rPr>
          <w:sz w:val="28"/>
          <w:szCs w:val="28"/>
        </w:rPr>
        <w:t>zamówienia</w:t>
      </w:r>
      <w:r w:rsidRPr="00D054B7">
        <w:rPr>
          <w:sz w:val="28"/>
          <w:szCs w:val="28"/>
        </w:rPr>
        <w:t xml:space="preserve">, </w:t>
      </w:r>
      <w:r w:rsidR="00BB716E" w:rsidRPr="00D054B7">
        <w:rPr>
          <w:sz w:val="28"/>
          <w:szCs w:val="28"/>
        </w:rPr>
        <w:t>jeżeli</w:t>
      </w:r>
      <w:r w:rsidRPr="00D054B7">
        <w:rPr>
          <w:sz w:val="28"/>
          <w:szCs w:val="28"/>
        </w:rPr>
        <w:t xml:space="preserve"> </w:t>
      </w:r>
      <w:r w:rsidR="00BB716E" w:rsidRPr="00D054B7">
        <w:rPr>
          <w:sz w:val="28"/>
          <w:szCs w:val="28"/>
        </w:rPr>
        <w:t>wykaże</w:t>
      </w:r>
      <w:r w:rsidRPr="00D054B7">
        <w:rPr>
          <w:sz w:val="28"/>
          <w:szCs w:val="28"/>
        </w:rPr>
        <w:t xml:space="preserve"> </w:t>
      </w:r>
      <w:r w:rsidR="00BB716E" w:rsidRPr="00D054B7">
        <w:rPr>
          <w:sz w:val="28"/>
          <w:szCs w:val="28"/>
        </w:rPr>
        <w:t>zdolności</w:t>
      </w:r>
      <w:r w:rsidR="00BB716E">
        <w:rPr>
          <w:sz w:val="28"/>
          <w:szCs w:val="28"/>
        </w:rPr>
        <w:t xml:space="preserve"> techniczne lub zawodowe lub sytuację finansową lub ekonomiczną</w:t>
      </w:r>
      <w:r w:rsidRPr="00D054B7">
        <w:rPr>
          <w:sz w:val="28"/>
          <w:szCs w:val="28"/>
        </w:rPr>
        <w:t xml:space="preserve"> </w:t>
      </w:r>
      <w:r w:rsidR="00BB716E">
        <w:rPr>
          <w:sz w:val="28"/>
          <w:szCs w:val="28"/>
        </w:rPr>
        <w:t>o</w:t>
      </w:r>
      <w:r w:rsidRPr="00D054B7">
        <w:rPr>
          <w:sz w:val="28"/>
          <w:szCs w:val="28"/>
        </w:rPr>
        <w:t xml:space="preserve"> </w:t>
      </w:r>
      <w:r w:rsidR="00BB716E" w:rsidRPr="00D054B7">
        <w:rPr>
          <w:sz w:val="28"/>
          <w:szCs w:val="28"/>
        </w:rPr>
        <w:t>których</w:t>
      </w:r>
      <w:r w:rsidRPr="00D054B7">
        <w:rPr>
          <w:sz w:val="28"/>
          <w:szCs w:val="28"/>
        </w:rPr>
        <w:t xml:space="preserve"> mowa w ust. 1 Art. 22a ustawy Pzp.</w:t>
      </w:r>
      <w:r w:rsidRPr="00D054B7">
        <w:rPr>
          <w:sz w:val="28"/>
          <w:szCs w:val="28"/>
        </w:rPr>
        <w:cr/>
        <w:t>Wykonawca m</w:t>
      </w:r>
      <w:r w:rsidR="00BB716E">
        <w:rPr>
          <w:sz w:val="28"/>
          <w:szCs w:val="28"/>
        </w:rPr>
        <w:t>oże w celu potwierdzenia spełn</w:t>
      </w:r>
      <w:r w:rsidRPr="00D054B7">
        <w:rPr>
          <w:sz w:val="28"/>
          <w:szCs w:val="28"/>
        </w:rPr>
        <w:t xml:space="preserve">iania </w:t>
      </w:r>
      <w:r w:rsidR="00BB716E" w:rsidRPr="00D054B7">
        <w:rPr>
          <w:sz w:val="28"/>
          <w:szCs w:val="28"/>
        </w:rPr>
        <w:t>warunków</w:t>
      </w:r>
      <w:r w:rsidRPr="00D054B7">
        <w:rPr>
          <w:sz w:val="28"/>
          <w:szCs w:val="28"/>
        </w:rPr>
        <w:t xml:space="preserve"> udzia</w:t>
      </w:r>
      <w:r w:rsidR="00BB716E">
        <w:rPr>
          <w:sz w:val="28"/>
          <w:szCs w:val="28"/>
        </w:rPr>
        <w:t>łu</w:t>
      </w:r>
      <w:r w:rsidRPr="00D054B7">
        <w:rPr>
          <w:sz w:val="28"/>
          <w:szCs w:val="28"/>
        </w:rPr>
        <w:t xml:space="preserve"> w </w:t>
      </w:r>
      <w:r w:rsidR="00BB716E" w:rsidRPr="00D054B7">
        <w:rPr>
          <w:sz w:val="28"/>
          <w:szCs w:val="28"/>
        </w:rPr>
        <w:t>postępowaniu</w:t>
      </w:r>
      <w:r w:rsidRPr="00D054B7">
        <w:rPr>
          <w:sz w:val="28"/>
          <w:szCs w:val="28"/>
        </w:rPr>
        <w:t xml:space="preserve"> </w:t>
      </w:r>
      <w:r w:rsidR="00BB716E" w:rsidRPr="00D054B7">
        <w:rPr>
          <w:sz w:val="28"/>
          <w:szCs w:val="28"/>
        </w:rPr>
        <w:t>polegać</w:t>
      </w:r>
      <w:r w:rsidRPr="00D054B7">
        <w:rPr>
          <w:sz w:val="28"/>
          <w:szCs w:val="28"/>
        </w:rPr>
        <w:t xml:space="preserve"> na </w:t>
      </w:r>
      <w:r w:rsidR="00BB716E" w:rsidRPr="00D054B7">
        <w:rPr>
          <w:sz w:val="28"/>
          <w:szCs w:val="28"/>
        </w:rPr>
        <w:t>zdolnościach</w:t>
      </w:r>
      <w:r w:rsidR="00BB716E">
        <w:rPr>
          <w:sz w:val="28"/>
          <w:szCs w:val="28"/>
        </w:rPr>
        <w:t xml:space="preserve"> </w:t>
      </w:r>
      <w:r w:rsidRPr="00D054B7">
        <w:rPr>
          <w:sz w:val="28"/>
          <w:szCs w:val="28"/>
        </w:rPr>
        <w:t xml:space="preserve">technicznych lub zawodowych lub sytuacji ﬁnansowej lub ekonomicznej innych </w:t>
      </w:r>
      <w:r w:rsidR="00BB716E" w:rsidRPr="00D054B7">
        <w:rPr>
          <w:sz w:val="28"/>
          <w:szCs w:val="28"/>
        </w:rPr>
        <w:t>podmiotów</w:t>
      </w:r>
      <w:r w:rsidRPr="00D054B7">
        <w:rPr>
          <w:sz w:val="28"/>
          <w:szCs w:val="28"/>
        </w:rPr>
        <w:t xml:space="preserve">, </w:t>
      </w:r>
      <w:r w:rsidR="00BB716E" w:rsidRPr="00D054B7">
        <w:rPr>
          <w:sz w:val="28"/>
          <w:szCs w:val="28"/>
        </w:rPr>
        <w:t>niezależnie</w:t>
      </w:r>
      <w:r w:rsidR="00BB716E">
        <w:rPr>
          <w:sz w:val="28"/>
          <w:szCs w:val="28"/>
        </w:rPr>
        <w:t xml:space="preserve"> od charakteru prawnego łączą</w:t>
      </w:r>
      <w:r w:rsidRPr="00D054B7">
        <w:rPr>
          <w:sz w:val="28"/>
          <w:szCs w:val="28"/>
        </w:rPr>
        <w:t xml:space="preserve">cych go z nim </w:t>
      </w:r>
      <w:r w:rsidR="00BB716E" w:rsidRPr="00D054B7">
        <w:rPr>
          <w:sz w:val="28"/>
          <w:szCs w:val="28"/>
        </w:rPr>
        <w:t>stosunków</w:t>
      </w:r>
      <w:r w:rsidRPr="00D054B7">
        <w:rPr>
          <w:sz w:val="28"/>
          <w:szCs w:val="28"/>
        </w:rPr>
        <w:t xml:space="preserve"> prawnych.</w:t>
      </w:r>
      <w:r w:rsidRPr="00D054B7">
        <w:rPr>
          <w:sz w:val="28"/>
          <w:szCs w:val="28"/>
        </w:rPr>
        <w:cr/>
      </w:r>
      <w:r w:rsidR="00BB716E" w:rsidRPr="00BB716E">
        <w:rPr>
          <w:sz w:val="28"/>
          <w:szCs w:val="28"/>
        </w:rPr>
        <w:t>Zamawiający</w:t>
      </w:r>
      <w:r w:rsidRPr="00BB716E">
        <w:rPr>
          <w:sz w:val="28"/>
          <w:szCs w:val="28"/>
        </w:rPr>
        <w:t xml:space="preserve"> </w:t>
      </w:r>
      <w:r w:rsidR="00BB716E">
        <w:rPr>
          <w:sz w:val="28"/>
          <w:szCs w:val="28"/>
        </w:rPr>
        <w:t xml:space="preserve"> może, na każ</w:t>
      </w:r>
      <w:r w:rsidRPr="00BB716E">
        <w:rPr>
          <w:sz w:val="28"/>
          <w:szCs w:val="28"/>
        </w:rPr>
        <w:t xml:space="preserve">dym etapie </w:t>
      </w:r>
      <w:r w:rsidR="00BB716E" w:rsidRPr="00BB716E">
        <w:rPr>
          <w:sz w:val="28"/>
          <w:szCs w:val="28"/>
        </w:rPr>
        <w:t>postępowania</w:t>
      </w:r>
      <w:r w:rsidRPr="00BB716E">
        <w:rPr>
          <w:sz w:val="28"/>
          <w:szCs w:val="28"/>
        </w:rPr>
        <w:t xml:space="preserve">, </w:t>
      </w:r>
      <w:r w:rsidR="00BB716E" w:rsidRPr="00BB716E">
        <w:rPr>
          <w:sz w:val="28"/>
          <w:szCs w:val="28"/>
        </w:rPr>
        <w:t>uznać</w:t>
      </w:r>
      <w:r w:rsidR="00BB716E">
        <w:rPr>
          <w:sz w:val="28"/>
          <w:szCs w:val="28"/>
        </w:rPr>
        <w:t>, ż</w:t>
      </w:r>
      <w:r w:rsidRPr="00BB716E">
        <w:rPr>
          <w:sz w:val="28"/>
          <w:szCs w:val="28"/>
        </w:rPr>
        <w:t xml:space="preserve">e wykonawca nie posiada wymaganych </w:t>
      </w:r>
      <w:r w:rsidR="00BB716E" w:rsidRPr="00BB716E">
        <w:rPr>
          <w:sz w:val="28"/>
          <w:szCs w:val="28"/>
        </w:rPr>
        <w:t>zdolności</w:t>
      </w:r>
      <w:r w:rsidRPr="00BB716E">
        <w:rPr>
          <w:sz w:val="28"/>
          <w:szCs w:val="28"/>
        </w:rPr>
        <w:t xml:space="preserve">, </w:t>
      </w:r>
      <w:r w:rsidR="00BB716E" w:rsidRPr="00BB716E">
        <w:rPr>
          <w:sz w:val="28"/>
          <w:szCs w:val="28"/>
        </w:rPr>
        <w:t>jeżeli</w:t>
      </w:r>
      <w:r w:rsidR="00BB716E">
        <w:rPr>
          <w:sz w:val="28"/>
          <w:szCs w:val="28"/>
        </w:rPr>
        <w:t xml:space="preserve"> </w:t>
      </w:r>
      <w:r w:rsidRPr="00BB716E">
        <w:rPr>
          <w:sz w:val="28"/>
          <w:szCs w:val="28"/>
        </w:rPr>
        <w:t>zaanga</w:t>
      </w:r>
      <w:r w:rsidR="00BB716E">
        <w:rPr>
          <w:sz w:val="28"/>
          <w:szCs w:val="28"/>
        </w:rPr>
        <w:t>ż</w:t>
      </w:r>
      <w:r w:rsidRPr="00BB716E">
        <w:rPr>
          <w:sz w:val="28"/>
          <w:szCs w:val="28"/>
        </w:rPr>
        <w:t xml:space="preserve">owanie </w:t>
      </w:r>
      <w:r w:rsidR="00BB716E" w:rsidRPr="00BB716E">
        <w:rPr>
          <w:sz w:val="28"/>
          <w:szCs w:val="28"/>
        </w:rPr>
        <w:t>zasobów</w:t>
      </w:r>
      <w:r w:rsidRPr="00BB716E">
        <w:rPr>
          <w:sz w:val="28"/>
          <w:szCs w:val="28"/>
        </w:rPr>
        <w:t xml:space="preserve"> technicznych lub zawo</w:t>
      </w:r>
      <w:r w:rsidR="00BB716E">
        <w:rPr>
          <w:sz w:val="28"/>
          <w:szCs w:val="28"/>
        </w:rPr>
        <w:t>dowych wykonawcy w inne przedsięwzię</w:t>
      </w:r>
      <w:r w:rsidRPr="00BB716E">
        <w:rPr>
          <w:sz w:val="28"/>
          <w:szCs w:val="28"/>
        </w:rPr>
        <w:t>cia gospodarcze wykonawcy</w:t>
      </w:r>
      <w:r w:rsidRPr="00BB716E">
        <w:rPr>
          <w:sz w:val="28"/>
          <w:szCs w:val="28"/>
        </w:rPr>
        <w:cr/>
        <w:t>mo</w:t>
      </w:r>
      <w:r w:rsidR="00BB716E">
        <w:rPr>
          <w:sz w:val="28"/>
          <w:szCs w:val="28"/>
        </w:rPr>
        <w:t>ż</w:t>
      </w:r>
      <w:r w:rsidRPr="00BB716E">
        <w:rPr>
          <w:sz w:val="28"/>
          <w:szCs w:val="28"/>
        </w:rPr>
        <w:t>e mie</w:t>
      </w:r>
      <w:r w:rsidR="00BB716E">
        <w:rPr>
          <w:sz w:val="28"/>
          <w:szCs w:val="28"/>
        </w:rPr>
        <w:t>ć</w:t>
      </w:r>
      <w:r w:rsidRPr="00BB716E">
        <w:rPr>
          <w:sz w:val="28"/>
          <w:szCs w:val="28"/>
        </w:rPr>
        <w:t xml:space="preserve"> negatywny </w:t>
      </w:r>
      <w:r w:rsidR="00BB716E" w:rsidRPr="00BB716E">
        <w:rPr>
          <w:sz w:val="28"/>
          <w:szCs w:val="28"/>
        </w:rPr>
        <w:t>wpływ</w:t>
      </w:r>
      <w:r w:rsidRPr="00BB716E">
        <w:rPr>
          <w:sz w:val="28"/>
          <w:szCs w:val="28"/>
        </w:rPr>
        <w:t xml:space="preserve"> na </w:t>
      </w:r>
      <w:r w:rsidR="00BB716E">
        <w:rPr>
          <w:sz w:val="28"/>
          <w:szCs w:val="28"/>
        </w:rPr>
        <w:t xml:space="preserve">realizację </w:t>
      </w:r>
      <w:r w:rsidRPr="00BB716E">
        <w:rPr>
          <w:sz w:val="28"/>
          <w:szCs w:val="28"/>
        </w:rPr>
        <w:t xml:space="preserve"> </w:t>
      </w:r>
      <w:r w:rsidR="00BB716E" w:rsidRPr="00BB716E">
        <w:rPr>
          <w:sz w:val="28"/>
          <w:szCs w:val="28"/>
        </w:rPr>
        <w:t>zamówienia</w:t>
      </w:r>
      <w:r w:rsidRPr="00BB716E">
        <w:rPr>
          <w:sz w:val="28"/>
          <w:szCs w:val="28"/>
        </w:rPr>
        <w:t>.</w:t>
      </w:r>
      <w:r w:rsidRPr="00BB716E">
        <w:rPr>
          <w:sz w:val="28"/>
          <w:szCs w:val="28"/>
        </w:rPr>
        <w:cr/>
      </w:r>
      <w:r w:rsidR="001B7CED" w:rsidRPr="006F799C">
        <w:rPr>
          <w:sz w:val="28"/>
          <w:szCs w:val="24"/>
        </w:rPr>
        <w:t>Zamawiający dokona oceny spełniania wyżej wymienionych warunków, stosując formułę spełnia - nie spełnia na podstawie dokumentów załączonych przez Wykonawcę do oferty.</w:t>
      </w:r>
    </w:p>
    <w:p w:rsidR="00825833" w:rsidRDefault="00825833" w:rsidP="00825833">
      <w:pPr>
        <w:pStyle w:val="Bezodstpw"/>
        <w:spacing w:line="276" w:lineRule="auto"/>
        <w:jc w:val="both"/>
        <w:rPr>
          <w:sz w:val="28"/>
          <w:szCs w:val="24"/>
        </w:rPr>
      </w:pPr>
    </w:p>
    <w:p w:rsidR="00F76AA0" w:rsidRPr="00825833" w:rsidRDefault="00B3190C" w:rsidP="00825833">
      <w:pPr>
        <w:pStyle w:val="Bezodstpw"/>
        <w:spacing w:line="276" w:lineRule="auto"/>
        <w:jc w:val="both"/>
        <w:rPr>
          <w:sz w:val="28"/>
          <w:szCs w:val="24"/>
        </w:rPr>
      </w:pPr>
      <w:r w:rsidRPr="006F799C">
        <w:rPr>
          <w:b/>
          <w:sz w:val="28"/>
          <w:szCs w:val="24"/>
        </w:rPr>
        <w:t xml:space="preserve">IX. </w:t>
      </w:r>
      <w:r w:rsidR="00161897" w:rsidRPr="006F799C">
        <w:rPr>
          <w:b/>
          <w:sz w:val="28"/>
          <w:szCs w:val="24"/>
        </w:rPr>
        <w:t xml:space="preserve">B. </w:t>
      </w:r>
      <w:r w:rsidR="00BB716E">
        <w:rPr>
          <w:b/>
          <w:sz w:val="28"/>
          <w:szCs w:val="24"/>
        </w:rPr>
        <w:t>Podstawy wykluczenia z postępowania</w:t>
      </w:r>
    </w:p>
    <w:p w:rsidR="000C07F7" w:rsidRPr="00C655E9" w:rsidRDefault="00B5646B" w:rsidP="004C453C">
      <w:pPr>
        <w:autoSpaceDE w:val="0"/>
        <w:autoSpaceDN w:val="0"/>
        <w:adjustRightInd w:val="0"/>
        <w:spacing w:after="0"/>
        <w:jc w:val="both"/>
        <w:rPr>
          <w:rFonts w:ascii="Times New Roman" w:hAnsi="Times New Roman" w:cs="Times New Roman"/>
          <w:color w:val="00000A"/>
          <w:sz w:val="28"/>
          <w:szCs w:val="28"/>
        </w:rPr>
      </w:pPr>
      <w:r w:rsidRPr="00C655E9">
        <w:rPr>
          <w:rFonts w:ascii="Times New Roman" w:hAnsi="Times New Roman" w:cs="Times New Roman"/>
          <w:color w:val="00000A"/>
          <w:sz w:val="28"/>
          <w:szCs w:val="28"/>
        </w:rPr>
        <w:t xml:space="preserve">1) </w:t>
      </w:r>
      <w:r w:rsidR="000C07F7" w:rsidRPr="00C655E9">
        <w:rPr>
          <w:rFonts w:ascii="Times New Roman" w:hAnsi="Times New Roman" w:cs="Times New Roman"/>
          <w:color w:val="00000A"/>
          <w:sz w:val="28"/>
          <w:szCs w:val="28"/>
        </w:rPr>
        <w:t xml:space="preserve">Z postępowania o udzielenie zamówienia, zgodnie z art. 24 ust. </w:t>
      </w:r>
      <w:r w:rsidR="004570AA">
        <w:rPr>
          <w:rFonts w:ascii="Times New Roman" w:hAnsi="Times New Roman" w:cs="Times New Roman"/>
          <w:color w:val="00000A"/>
          <w:sz w:val="28"/>
          <w:szCs w:val="28"/>
        </w:rPr>
        <w:t>5</w:t>
      </w:r>
      <w:r w:rsidR="000C07F7" w:rsidRPr="00C655E9">
        <w:rPr>
          <w:rFonts w:ascii="Times New Roman" w:hAnsi="Times New Roman" w:cs="Times New Roman"/>
          <w:color w:val="00000A"/>
          <w:sz w:val="28"/>
          <w:szCs w:val="28"/>
        </w:rPr>
        <w:t xml:space="preserve"> ustawy Pzp, wyklucza</w:t>
      </w:r>
      <w:r w:rsidR="00C12B81" w:rsidRPr="00C655E9">
        <w:rPr>
          <w:rFonts w:ascii="Times New Roman" w:hAnsi="Times New Roman" w:cs="Times New Roman"/>
          <w:color w:val="00000A"/>
          <w:sz w:val="28"/>
          <w:szCs w:val="28"/>
        </w:rPr>
        <w:t xml:space="preserve"> </w:t>
      </w:r>
      <w:r w:rsidR="000C07F7" w:rsidRPr="00C655E9">
        <w:rPr>
          <w:rFonts w:ascii="Times New Roman" w:hAnsi="Times New Roman" w:cs="Times New Roman"/>
          <w:color w:val="00000A"/>
          <w:sz w:val="28"/>
          <w:szCs w:val="28"/>
        </w:rPr>
        <w:t>się:</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 wykonawców, którzy zalegają z uiszczeniem podatków, opłat lub składek na ubezpieczenia społeczne lub zdrowotne, z wyjątkiem przypadków gdy uzyskali oni przewidziane prawem zwolnienie, odroczenie, rozłożenie na raty zaleg- łych płatności lub wstrzymanie w całości wykonania decyzji właściwego organu; </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w:t>
      </w:r>
      <w:r w:rsidRPr="00C655E9">
        <w:rPr>
          <w:rFonts w:ascii="Times New Roman" w:hAnsi="Times New Roman" w:cs="Times New Roman"/>
          <w:sz w:val="28"/>
          <w:szCs w:val="28"/>
        </w:rPr>
        <w:lastRenderedPageBreak/>
        <w:t xml:space="preserve">celu osiągnięcia korzyści majątkowych, a także za przestępstwo skarbowe lub przestępstwo udziału w zorganizowanej grupie albo związku mających na celu popełnienie przestępstwa lub przestępstwa skarbowego; </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 nienie przestępstwa lub przestępstwa skarbowego; </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 osoby prawne, których urzędującego członka organu zarządzającego prawomocnie skazano za przestępstwo popeł- 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w:t>
      </w:r>
      <w:r w:rsidRPr="00C655E9">
        <w:rPr>
          <w:rFonts w:ascii="Times New Roman" w:hAnsi="Times New Roman" w:cs="Times New Roman"/>
          <w:sz w:val="28"/>
          <w:szCs w:val="28"/>
        </w:rPr>
        <w:lastRenderedPageBreak/>
        <w:t>korzyści majątkowych, a także za przestępstwo skarbowe lub przestępstwo udziału w zorganizowanej grupie albo związku mających na celu popełnienie przestępstwa lub przestępstwa skarbowego;</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podmioty zbiorowe, wobec których sąd orzekł zakaz ubiegania się o zamówienia na podstawie przepisów o odpowiedzialności podmiotów zbiorowych za czyny zabronione pod groźbą kary; </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B5646B" w:rsidRPr="00C655E9" w:rsidRDefault="00B5646B" w:rsidP="00B5646B">
      <w:pPr>
        <w:pStyle w:val="Akapitzlist"/>
        <w:numPr>
          <w:ilvl w:val="0"/>
          <w:numId w:val="40"/>
        </w:numPr>
        <w:jc w:val="both"/>
        <w:rPr>
          <w:rFonts w:ascii="Times New Roman" w:hAnsi="Times New Roman" w:cs="Times New Roman"/>
          <w:sz w:val="28"/>
          <w:szCs w:val="28"/>
        </w:rPr>
      </w:pPr>
      <w:r w:rsidRPr="00C655E9">
        <w:rPr>
          <w:rFonts w:ascii="Times New Roman" w:hAnsi="Times New Roman" w:cs="Times New Roman"/>
          <w:sz w:val="28"/>
          <w:szCs w:val="28"/>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B5646B" w:rsidRPr="00C655E9" w:rsidRDefault="00B5646B" w:rsidP="00B5646B">
      <w:pPr>
        <w:jc w:val="both"/>
        <w:rPr>
          <w:rFonts w:ascii="Times New Roman" w:hAnsi="Times New Roman" w:cs="Times New Roman"/>
          <w:sz w:val="28"/>
          <w:szCs w:val="28"/>
        </w:rPr>
      </w:pPr>
      <w:r w:rsidRPr="00C655E9">
        <w:rPr>
          <w:rFonts w:ascii="Times New Roman" w:hAnsi="Times New Roman" w:cs="Times New Roman"/>
          <w:sz w:val="28"/>
          <w:szCs w:val="28"/>
        </w:rPr>
        <w:t xml:space="preserve">2. Z postępowania o udzielenie zamówienia wyklucza się również wykonawców, którzy: </w:t>
      </w:r>
    </w:p>
    <w:p w:rsidR="00B5646B" w:rsidRPr="00C655E9" w:rsidRDefault="00B5646B" w:rsidP="00B5646B">
      <w:pPr>
        <w:pStyle w:val="Akapitzlist"/>
        <w:numPr>
          <w:ilvl w:val="0"/>
          <w:numId w:val="41"/>
        </w:numPr>
        <w:jc w:val="both"/>
        <w:rPr>
          <w:rFonts w:ascii="Times New Roman" w:hAnsi="Times New Roman" w:cs="Times New Roman"/>
          <w:sz w:val="28"/>
          <w:szCs w:val="28"/>
        </w:rPr>
      </w:pPr>
      <w:r w:rsidRPr="00C655E9">
        <w:rPr>
          <w:rFonts w:ascii="Times New Roman" w:hAnsi="Times New Roman" w:cs="Times New Roman"/>
          <w:sz w:val="28"/>
          <w:szCs w:val="28"/>
        </w:rPr>
        <w:t>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B5646B" w:rsidRPr="00C655E9" w:rsidRDefault="00B5646B" w:rsidP="00B5646B">
      <w:pPr>
        <w:pStyle w:val="Akapitzlist"/>
        <w:numPr>
          <w:ilvl w:val="0"/>
          <w:numId w:val="41"/>
        </w:numPr>
        <w:jc w:val="both"/>
        <w:rPr>
          <w:rFonts w:ascii="Times New Roman" w:hAnsi="Times New Roman" w:cs="Times New Roman"/>
          <w:sz w:val="28"/>
          <w:szCs w:val="28"/>
        </w:rPr>
      </w:pPr>
      <w:r w:rsidRPr="00C655E9">
        <w:rPr>
          <w:rFonts w:ascii="Times New Roman" w:hAnsi="Times New Roman" w:cs="Times New Roman"/>
          <w:sz w:val="28"/>
          <w:szCs w:val="28"/>
        </w:rPr>
        <w:t>)nie wnieśli wadium do upływu terminu składania ofert, na przedłużony okres związania ofertą lub w terminie, o którym mowa w art. 46 ust. 3, albo nie zgodzili się na przedłużenie okresu związania ofertą;</w:t>
      </w:r>
    </w:p>
    <w:p w:rsidR="00B5646B" w:rsidRPr="00C655E9" w:rsidRDefault="00B5646B" w:rsidP="00B5646B">
      <w:pPr>
        <w:pStyle w:val="Akapitzlist"/>
        <w:numPr>
          <w:ilvl w:val="0"/>
          <w:numId w:val="41"/>
        </w:numPr>
        <w:jc w:val="both"/>
        <w:rPr>
          <w:rFonts w:ascii="Times New Roman" w:hAnsi="Times New Roman" w:cs="Times New Roman"/>
          <w:sz w:val="28"/>
          <w:szCs w:val="28"/>
        </w:rPr>
      </w:pPr>
      <w:r w:rsidRPr="00C655E9">
        <w:rPr>
          <w:rFonts w:ascii="Times New Roman" w:hAnsi="Times New Roman" w:cs="Times New Roman"/>
          <w:sz w:val="28"/>
          <w:szCs w:val="28"/>
        </w:rPr>
        <w:t>złożyli nieprawdziwe informacje mające wpływ lub mogące mieć wpływ na wynik prowadzonego postępowania;</w:t>
      </w:r>
    </w:p>
    <w:p w:rsidR="00B5646B" w:rsidRPr="00825833" w:rsidRDefault="00825833" w:rsidP="00825833">
      <w:pPr>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d) </w:t>
      </w:r>
      <w:r w:rsidR="00B5646B" w:rsidRPr="00825833">
        <w:rPr>
          <w:rFonts w:ascii="Times New Roman" w:hAnsi="Times New Roman" w:cs="Times New Roman"/>
          <w:sz w:val="28"/>
          <w:szCs w:val="28"/>
        </w:rPr>
        <w:t xml:space="preserve">nie wykazali spełniania warunków udziału w postępowaniu; </w:t>
      </w:r>
    </w:p>
    <w:p w:rsidR="00B5646B" w:rsidRPr="00825833" w:rsidRDefault="00825833" w:rsidP="00825833">
      <w:pPr>
        <w:ind w:left="360"/>
        <w:jc w:val="both"/>
        <w:rPr>
          <w:rFonts w:ascii="Times New Roman" w:hAnsi="Times New Roman" w:cs="Times New Roman"/>
          <w:sz w:val="28"/>
          <w:szCs w:val="28"/>
        </w:rPr>
      </w:pPr>
      <w:r>
        <w:rPr>
          <w:rFonts w:ascii="Times New Roman" w:hAnsi="Times New Roman" w:cs="Times New Roman"/>
          <w:sz w:val="28"/>
          <w:szCs w:val="28"/>
        </w:rPr>
        <w:t xml:space="preserve">e) </w:t>
      </w:r>
      <w:r w:rsidR="00B5646B" w:rsidRPr="00825833">
        <w:rPr>
          <w:rFonts w:ascii="Times New Roman" w:hAnsi="Times New Roman" w:cs="Times New Roman"/>
          <w:sz w:val="28"/>
          <w:szCs w:val="28"/>
        </w:rPr>
        <w:t xml:space="preserve">należąc do tej samej grupy kapitałowej, w rozumieniu ustawy z dnia 16 lutego 2007 r. o ochronie konkurencji i konsumentów (Dz. U. z 2015 r. poz. 184, 1618 i 1634), złożyli odrębne oferty lub wnioski o dopuszczenie do udzia- łu w tym samym postępowaniu, chyba że wykażą, że istniejące między nimi powiązania nie prowadzą do zachwiania uczciwej konkurencji pomiędzy wykonawcami w postępowaniu o udzielenie zamówienia. </w:t>
      </w:r>
    </w:p>
    <w:p w:rsidR="00B5646B" w:rsidRPr="00C655E9" w:rsidRDefault="00B5646B" w:rsidP="00B5646B">
      <w:pPr>
        <w:jc w:val="both"/>
        <w:rPr>
          <w:rFonts w:ascii="Times New Roman" w:hAnsi="Times New Roman" w:cs="Times New Roman"/>
          <w:sz w:val="28"/>
          <w:szCs w:val="28"/>
        </w:rPr>
      </w:pPr>
      <w:r w:rsidRPr="00C655E9">
        <w:rPr>
          <w:rFonts w:ascii="Times New Roman" w:hAnsi="Times New Roman" w:cs="Times New Roman"/>
          <w:sz w:val="28"/>
          <w:szCs w:val="28"/>
        </w:rPr>
        <w:t>3.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B5646B" w:rsidRPr="00C655E9" w:rsidRDefault="00B5646B" w:rsidP="00B5646B">
      <w:pPr>
        <w:jc w:val="both"/>
        <w:rPr>
          <w:rFonts w:ascii="Times New Roman" w:hAnsi="Times New Roman" w:cs="Times New Roman"/>
          <w:sz w:val="28"/>
          <w:szCs w:val="28"/>
        </w:rPr>
      </w:pPr>
      <w:r w:rsidRPr="00C655E9">
        <w:rPr>
          <w:rFonts w:ascii="Times New Roman" w:hAnsi="Times New Roman" w:cs="Times New Roman"/>
          <w:sz w:val="28"/>
          <w:szCs w:val="28"/>
        </w:rPr>
        <w:t xml:space="preserve"> 4. Zamawiający zawiadamia równocześnie wykonawców, którzy zostali wykluczeni z postępowania o udzielenie zamówienia, podając uzasadnienie faktyczne i prawne, z zastrzeżeniem art. 92 ust. 1 pkt 3.</w:t>
      </w:r>
    </w:p>
    <w:p w:rsidR="00035815" w:rsidRPr="00825833" w:rsidRDefault="00B5646B" w:rsidP="00825833">
      <w:pPr>
        <w:jc w:val="both"/>
        <w:rPr>
          <w:rFonts w:ascii="Times New Roman" w:hAnsi="Times New Roman" w:cs="Times New Roman"/>
          <w:sz w:val="28"/>
          <w:szCs w:val="28"/>
        </w:rPr>
      </w:pPr>
      <w:r w:rsidRPr="00C655E9">
        <w:rPr>
          <w:rFonts w:ascii="Times New Roman" w:hAnsi="Times New Roman" w:cs="Times New Roman"/>
          <w:sz w:val="28"/>
          <w:szCs w:val="28"/>
        </w:rPr>
        <w:t xml:space="preserve"> 5. Ofertę wykonawcy wykluczonego uznaje się za odrzuconą.</w:t>
      </w:r>
    </w:p>
    <w:p w:rsidR="005576A3" w:rsidRPr="006F799C" w:rsidRDefault="00161897" w:rsidP="00375CDB">
      <w:pPr>
        <w:jc w:val="both"/>
        <w:rPr>
          <w:rFonts w:ascii="Times New Roman" w:hAnsi="Times New Roman" w:cs="Times New Roman"/>
          <w:b/>
          <w:sz w:val="28"/>
          <w:szCs w:val="24"/>
        </w:rPr>
      </w:pPr>
      <w:r w:rsidRPr="006F799C">
        <w:rPr>
          <w:rFonts w:ascii="Times New Roman" w:hAnsi="Times New Roman" w:cs="Times New Roman"/>
          <w:b/>
          <w:sz w:val="28"/>
          <w:szCs w:val="24"/>
        </w:rPr>
        <w:t xml:space="preserve">X. OŚWIADCZENIA I DOKUMENTY JAKIE MAJĄ DOSTARCZYĆ </w:t>
      </w:r>
      <w:r w:rsidR="00F71713" w:rsidRPr="006F799C">
        <w:rPr>
          <w:rFonts w:ascii="Times New Roman" w:hAnsi="Times New Roman" w:cs="Times New Roman"/>
          <w:b/>
          <w:sz w:val="28"/>
          <w:szCs w:val="24"/>
        </w:rPr>
        <w:t xml:space="preserve">WYKONAWCY W CELU </w:t>
      </w:r>
      <w:r w:rsidRPr="006F799C">
        <w:rPr>
          <w:rFonts w:ascii="Times New Roman" w:hAnsi="Times New Roman" w:cs="Times New Roman"/>
          <w:b/>
          <w:sz w:val="28"/>
          <w:szCs w:val="24"/>
        </w:rPr>
        <w:t xml:space="preserve">POTWIERDZENIA SPEŁNIANIA </w:t>
      </w:r>
      <w:r w:rsidR="00AF6191" w:rsidRPr="006F799C">
        <w:rPr>
          <w:rFonts w:ascii="Times New Roman" w:hAnsi="Times New Roman" w:cs="Times New Roman"/>
          <w:b/>
          <w:sz w:val="28"/>
          <w:szCs w:val="24"/>
        </w:rPr>
        <w:t>WARUNKÓW UDZIAŁU W POSTĘPOWANIU</w:t>
      </w:r>
      <w:r w:rsidR="00D25CD7">
        <w:rPr>
          <w:rFonts w:ascii="Times New Roman" w:hAnsi="Times New Roman" w:cs="Times New Roman"/>
          <w:b/>
          <w:sz w:val="28"/>
          <w:szCs w:val="24"/>
        </w:rPr>
        <w:t xml:space="preserve"> ORAZ BRAKU PODSTAW DO WYKLUCZENIA</w:t>
      </w:r>
    </w:p>
    <w:p w:rsidR="00B96E27" w:rsidRPr="00AC181D" w:rsidRDefault="005576A3" w:rsidP="00B96E27">
      <w:pPr>
        <w:pStyle w:val="Default"/>
        <w:spacing w:line="276" w:lineRule="auto"/>
        <w:rPr>
          <w:b/>
          <w:bCs/>
          <w:color w:val="auto"/>
          <w:sz w:val="28"/>
        </w:rPr>
      </w:pPr>
      <w:r w:rsidRPr="006F799C">
        <w:rPr>
          <w:b/>
          <w:bCs/>
          <w:color w:val="auto"/>
          <w:sz w:val="28"/>
        </w:rPr>
        <w:t xml:space="preserve">X. </w:t>
      </w:r>
      <w:r w:rsidR="00DC371C">
        <w:rPr>
          <w:b/>
          <w:bCs/>
          <w:color w:val="auto"/>
          <w:sz w:val="28"/>
        </w:rPr>
        <w:t>A</w:t>
      </w:r>
      <w:r w:rsidRPr="006F799C">
        <w:rPr>
          <w:b/>
          <w:bCs/>
          <w:color w:val="auto"/>
          <w:sz w:val="28"/>
        </w:rPr>
        <w:t>.  Dokumenty i o</w:t>
      </w:r>
      <w:r w:rsidRPr="006F799C">
        <w:rPr>
          <w:color w:val="auto"/>
          <w:sz w:val="28"/>
        </w:rPr>
        <w:t>ś</w:t>
      </w:r>
      <w:r w:rsidRPr="006F799C">
        <w:rPr>
          <w:b/>
          <w:bCs/>
          <w:color w:val="auto"/>
          <w:sz w:val="28"/>
        </w:rPr>
        <w:t>wiadczenia składaj</w:t>
      </w:r>
      <w:r w:rsidRPr="006F799C">
        <w:rPr>
          <w:color w:val="auto"/>
          <w:sz w:val="28"/>
        </w:rPr>
        <w:t>ą</w:t>
      </w:r>
      <w:r w:rsidRPr="006F799C">
        <w:rPr>
          <w:b/>
          <w:bCs/>
          <w:color w:val="auto"/>
          <w:sz w:val="28"/>
        </w:rPr>
        <w:t>ce si</w:t>
      </w:r>
      <w:r w:rsidRPr="006F799C">
        <w:rPr>
          <w:color w:val="auto"/>
          <w:sz w:val="28"/>
        </w:rPr>
        <w:t xml:space="preserve">ę </w:t>
      </w:r>
      <w:r w:rsidRPr="006F799C">
        <w:rPr>
          <w:b/>
          <w:bCs/>
          <w:color w:val="auto"/>
          <w:sz w:val="28"/>
        </w:rPr>
        <w:t>na ofert</w:t>
      </w:r>
      <w:r w:rsidRPr="006F799C">
        <w:rPr>
          <w:color w:val="auto"/>
          <w:sz w:val="28"/>
        </w:rPr>
        <w:t>ę</w:t>
      </w:r>
      <w:r w:rsidRPr="006F799C">
        <w:rPr>
          <w:b/>
          <w:bCs/>
          <w:color w:val="auto"/>
          <w:sz w:val="28"/>
        </w:rPr>
        <w:t xml:space="preserve">: </w:t>
      </w:r>
    </w:p>
    <w:p w:rsidR="005576A3" w:rsidRPr="006F799C" w:rsidRDefault="005576A3" w:rsidP="00B9747F">
      <w:pPr>
        <w:pStyle w:val="Default"/>
        <w:numPr>
          <w:ilvl w:val="0"/>
          <w:numId w:val="43"/>
        </w:numPr>
        <w:spacing w:line="276" w:lineRule="auto"/>
        <w:jc w:val="both"/>
        <w:rPr>
          <w:color w:val="auto"/>
          <w:sz w:val="28"/>
        </w:rPr>
      </w:pPr>
      <w:r w:rsidRPr="00B96E27">
        <w:rPr>
          <w:color w:val="auto"/>
          <w:sz w:val="28"/>
          <w:szCs w:val="28"/>
        </w:rPr>
        <w:t>Wypełniony</w:t>
      </w:r>
      <w:r w:rsidRPr="006F799C">
        <w:rPr>
          <w:color w:val="auto"/>
          <w:sz w:val="28"/>
        </w:rPr>
        <w:t xml:space="preserve"> formularz oferty – załącznik</w:t>
      </w:r>
    </w:p>
    <w:p w:rsidR="005576A3" w:rsidRPr="006F799C" w:rsidRDefault="005576A3" w:rsidP="00B9747F">
      <w:pPr>
        <w:pStyle w:val="Default"/>
        <w:numPr>
          <w:ilvl w:val="0"/>
          <w:numId w:val="43"/>
        </w:numPr>
        <w:spacing w:line="276" w:lineRule="auto"/>
        <w:jc w:val="both"/>
        <w:rPr>
          <w:color w:val="auto"/>
          <w:sz w:val="28"/>
        </w:rPr>
      </w:pPr>
      <w:r w:rsidRPr="006F799C">
        <w:rPr>
          <w:color w:val="auto"/>
          <w:sz w:val="28"/>
        </w:rPr>
        <w:t>Wypełniony formularz  cenowy - załącznik</w:t>
      </w:r>
    </w:p>
    <w:p w:rsidR="005576A3" w:rsidRPr="006F799C" w:rsidRDefault="005576A3" w:rsidP="00B9747F">
      <w:pPr>
        <w:pStyle w:val="Default"/>
        <w:numPr>
          <w:ilvl w:val="0"/>
          <w:numId w:val="43"/>
        </w:numPr>
        <w:spacing w:line="276" w:lineRule="auto"/>
        <w:jc w:val="both"/>
        <w:rPr>
          <w:color w:val="auto"/>
          <w:sz w:val="28"/>
        </w:rPr>
      </w:pPr>
      <w:r w:rsidRPr="006F799C">
        <w:rPr>
          <w:color w:val="auto"/>
          <w:sz w:val="28"/>
        </w:rPr>
        <w:t xml:space="preserve">Dowód wniesienia wadium (oryginał w odrębnej kopercie dołączonej do oferty). </w:t>
      </w:r>
    </w:p>
    <w:p w:rsidR="005576A3" w:rsidRPr="006F799C" w:rsidRDefault="005576A3" w:rsidP="00B9747F">
      <w:pPr>
        <w:pStyle w:val="Default"/>
        <w:numPr>
          <w:ilvl w:val="0"/>
          <w:numId w:val="43"/>
        </w:numPr>
        <w:spacing w:line="276" w:lineRule="auto"/>
        <w:jc w:val="both"/>
        <w:rPr>
          <w:color w:val="auto"/>
          <w:sz w:val="28"/>
        </w:rPr>
      </w:pPr>
      <w:r w:rsidRPr="006F799C">
        <w:rPr>
          <w:color w:val="auto"/>
          <w:sz w:val="28"/>
        </w:rPr>
        <w:lastRenderedPageBreak/>
        <w:t xml:space="preserve">Zaakceptowany wzór umowy – załącznik </w:t>
      </w:r>
    </w:p>
    <w:p w:rsidR="00375CDB" w:rsidRPr="00B9747F" w:rsidRDefault="005576A3" w:rsidP="00B9747F">
      <w:pPr>
        <w:pStyle w:val="Akapitzlist"/>
        <w:numPr>
          <w:ilvl w:val="0"/>
          <w:numId w:val="43"/>
        </w:numPr>
        <w:jc w:val="both"/>
        <w:rPr>
          <w:rFonts w:ascii="Times New Roman" w:hAnsi="Times New Roman" w:cs="Times New Roman"/>
          <w:sz w:val="28"/>
          <w:szCs w:val="24"/>
        </w:rPr>
      </w:pPr>
      <w:r w:rsidRPr="00B9747F">
        <w:rPr>
          <w:rFonts w:ascii="Times New Roman" w:hAnsi="Times New Roman" w:cs="Times New Roman"/>
          <w:sz w:val="28"/>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t>
      </w:r>
      <w:r w:rsidR="00571310" w:rsidRPr="00B9747F">
        <w:rPr>
          <w:rFonts w:ascii="Times New Roman" w:hAnsi="Times New Roman" w:cs="Times New Roman"/>
          <w:sz w:val="28"/>
          <w:szCs w:val="24"/>
        </w:rPr>
        <w:t>wniosków o dopuszczenie do udziału w postępowaniu o udzielenie zamówienia albo składania ofert</w:t>
      </w:r>
      <w:r w:rsidR="00447445" w:rsidRPr="00B9747F">
        <w:rPr>
          <w:rFonts w:ascii="Times New Roman" w:hAnsi="Times New Roman" w:cs="Times New Roman"/>
          <w:sz w:val="28"/>
          <w:szCs w:val="24"/>
        </w:rPr>
        <w:t>,</w:t>
      </w:r>
      <w:r w:rsidRPr="00B9747F">
        <w:rPr>
          <w:rFonts w:ascii="Times New Roman" w:hAnsi="Times New Roman" w:cs="Times New Roman"/>
          <w:sz w:val="28"/>
          <w:szCs w:val="24"/>
        </w:rPr>
        <w:t xml:space="preserve"> a w przypadku osób fizycznych oświadczenie </w:t>
      </w:r>
      <w:r w:rsidR="00447445" w:rsidRPr="00B9747F">
        <w:rPr>
          <w:rFonts w:ascii="Times New Roman" w:hAnsi="Times New Roman" w:cs="Times New Roman"/>
          <w:sz w:val="28"/>
          <w:szCs w:val="24"/>
        </w:rPr>
        <w:t xml:space="preserve">                         </w:t>
      </w:r>
      <w:r w:rsidRPr="00B9747F">
        <w:rPr>
          <w:rFonts w:ascii="Times New Roman" w:hAnsi="Times New Roman" w:cs="Times New Roman"/>
          <w:sz w:val="28"/>
          <w:szCs w:val="24"/>
        </w:rPr>
        <w:t>w</w:t>
      </w:r>
      <w:r w:rsidR="00DD4A15" w:rsidRPr="00B9747F">
        <w:rPr>
          <w:rFonts w:ascii="Times New Roman" w:hAnsi="Times New Roman" w:cs="Times New Roman"/>
          <w:sz w:val="28"/>
          <w:szCs w:val="24"/>
        </w:rPr>
        <w:t xml:space="preserve"> zakresie art. 24 ust. 1 pkt 2 u</w:t>
      </w:r>
      <w:r w:rsidRPr="00B9747F">
        <w:rPr>
          <w:rFonts w:ascii="Times New Roman" w:hAnsi="Times New Roman" w:cs="Times New Roman"/>
          <w:sz w:val="28"/>
          <w:szCs w:val="24"/>
        </w:rPr>
        <w:t>stawy.</w:t>
      </w:r>
    </w:p>
    <w:p w:rsidR="00375CDB" w:rsidRPr="00B9747F" w:rsidRDefault="005576A3" w:rsidP="00B9747F">
      <w:pPr>
        <w:pStyle w:val="Akapitzlist"/>
        <w:numPr>
          <w:ilvl w:val="0"/>
          <w:numId w:val="43"/>
        </w:numPr>
        <w:jc w:val="both"/>
        <w:rPr>
          <w:rFonts w:ascii="Times New Roman" w:hAnsi="Times New Roman" w:cs="Times New Roman"/>
          <w:sz w:val="28"/>
          <w:szCs w:val="24"/>
        </w:rPr>
      </w:pPr>
      <w:r w:rsidRPr="00B9747F">
        <w:rPr>
          <w:rFonts w:ascii="Times New Roman" w:hAnsi="Times New Roman" w:cs="Times New Roman"/>
          <w:sz w:val="28"/>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t>
      </w:r>
      <w:r w:rsidR="00571310" w:rsidRPr="00B9747F">
        <w:rPr>
          <w:rFonts w:ascii="Times New Roman" w:hAnsi="Times New Roman" w:cs="Times New Roman"/>
          <w:sz w:val="28"/>
          <w:szCs w:val="24"/>
        </w:rPr>
        <w:t>wniosków o dopuszczenie do udziału w postępowaniu o udzielenie zamówienia albo składania ofert.</w:t>
      </w:r>
    </w:p>
    <w:p w:rsidR="00375CDB" w:rsidRPr="00B9747F" w:rsidRDefault="005576A3" w:rsidP="00B9747F">
      <w:pPr>
        <w:pStyle w:val="Akapitzlist"/>
        <w:numPr>
          <w:ilvl w:val="0"/>
          <w:numId w:val="43"/>
        </w:numPr>
        <w:jc w:val="both"/>
        <w:rPr>
          <w:rFonts w:ascii="Times New Roman" w:hAnsi="Times New Roman" w:cs="Times New Roman"/>
          <w:sz w:val="28"/>
          <w:szCs w:val="24"/>
        </w:rPr>
      </w:pPr>
      <w:r w:rsidRPr="00B9747F">
        <w:rPr>
          <w:rFonts w:ascii="Times New Roman" w:hAnsi="Times New Roman" w:cs="Times New Roman"/>
          <w:sz w:val="28"/>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t>
      </w:r>
      <w:r w:rsidR="00571310" w:rsidRPr="00B9747F">
        <w:rPr>
          <w:rFonts w:ascii="Times New Roman" w:hAnsi="Times New Roman" w:cs="Times New Roman"/>
          <w:sz w:val="28"/>
          <w:szCs w:val="24"/>
        </w:rPr>
        <w:t>wniosków o dopuszczenie do udziału w postępowaniu o udzielenie zamówienia albo składania ofert.</w:t>
      </w:r>
    </w:p>
    <w:p w:rsidR="005365D6" w:rsidRPr="006F799C" w:rsidRDefault="005576A3" w:rsidP="00B9747F">
      <w:pPr>
        <w:pStyle w:val="Default"/>
        <w:numPr>
          <w:ilvl w:val="0"/>
          <w:numId w:val="43"/>
        </w:numPr>
        <w:spacing w:after="240" w:line="276" w:lineRule="auto"/>
        <w:jc w:val="both"/>
        <w:rPr>
          <w:iCs/>
          <w:color w:val="auto"/>
          <w:sz w:val="28"/>
        </w:rPr>
      </w:pPr>
      <w:r w:rsidRPr="006F799C">
        <w:rPr>
          <w:color w:val="auto"/>
          <w:sz w:val="28"/>
        </w:rPr>
        <w:t xml:space="preserve">Aktualną informację z Krajowego Rejestru </w:t>
      </w:r>
      <w:r w:rsidR="00C965F7" w:rsidRPr="006F799C">
        <w:rPr>
          <w:color w:val="auto"/>
          <w:sz w:val="28"/>
        </w:rPr>
        <w:t xml:space="preserve"> </w:t>
      </w:r>
      <w:r w:rsidRPr="006F799C">
        <w:rPr>
          <w:color w:val="auto"/>
          <w:sz w:val="28"/>
        </w:rPr>
        <w:t xml:space="preserve">Karnego w zakresie określonym w art. 24 ust. 1 pkt 9 ustawy, wystawioną nie wcześniej niż 6 miesięcy przed upływem terminu </w:t>
      </w:r>
      <w:r w:rsidR="005365D6" w:rsidRPr="006F799C">
        <w:rPr>
          <w:color w:val="auto"/>
          <w:sz w:val="28"/>
        </w:rPr>
        <w:t xml:space="preserve">wniosków o dopuszczenie do udziału w postępowaniu o udzielenie zamówienia albo składania ofert </w:t>
      </w:r>
    </w:p>
    <w:p w:rsidR="005576A3" w:rsidRPr="006F799C" w:rsidRDefault="005576A3" w:rsidP="00B075C1">
      <w:pPr>
        <w:pStyle w:val="Default"/>
        <w:spacing w:after="240" w:line="276" w:lineRule="auto"/>
        <w:jc w:val="both"/>
        <w:rPr>
          <w:i/>
          <w:iCs/>
          <w:color w:val="auto"/>
          <w:sz w:val="28"/>
        </w:rPr>
      </w:pPr>
      <w:r w:rsidRPr="006F799C">
        <w:rPr>
          <w:i/>
          <w:color w:val="auto"/>
          <w:sz w:val="28"/>
        </w:rPr>
        <w:t xml:space="preserve">Wykonawca powołujący się przy wykazywaniu spełnienia warunków udziału w postępowaniu na potencjał innych podmiotów, które będą brały udział w realizacji zamówienia lub części zamówienia, przedkłada także dokumenty dotyczące tego podmiotu w zakresie wymaganym dla </w:t>
      </w:r>
      <w:r w:rsidR="001B7CED" w:rsidRPr="006F799C">
        <w:rPr>
          <w:i/>
          <w:color w:val="auto"/>
          <w:sz w:val="28"/>
        </w:rPr>
        <w:t xml:space="preserve">Wykonawcy, określonym w ppkt </w:t>
      </w:r>
      <w:r w:rsidRPr="006F799C">
        <w:rPr>
          <w:i/>
          <w:color w:val="auto"/>
          <w:sz w:val="28"/>
        </w:rPr>
        <w:t>.5 –</w:t>
      </w:r>
      <w:r w:rsidR="001B7CED" w:rsidRPr="006F799C">
        <w:rPr>
          <w:i/>
          <w:color w:val="auto"/>
          <w:sz w:val="28"/>
        </w:rPr>
        <w:t xml:space="preserve"> </w:t>
      </w:r>
      <w:r w:rsidR="00A700BF" w:rsidRPr="006F799C">
        <w:rPr>
          <w:i/>
          <w:color w:val="auto"/>
          <w:sz w:val="28"/>
        </w:rPr>
        <w:t>8</w:t>
      </w:r>
      <w:r w:rsidRPr="006F799C">
        <w:rPr>
          <w:i/>
          <w:color w:val="auto"/>
          <w:sz w:val="28"/>
        </w:rPr>
        <w:t>.</w:t>
      </w:r>
    </w:p>
    <w:p w:rsidR="005576A3" w:rsidRPr="006F799C" w:rsidRDefault="00C655E9" w:rsidP="00C655E9">
      <w:pPr>
        <w:pStyle w:val="Default"/>
        <w:spacing w:line="276" w:lineRule="auto"/>
        <w:jc w:val="both"/>
        <w:rPr>
          <w:color w:val="auto"/>
          <w:sz w:val="28"/>
        </w:rPr>
      </w:pPr>
      <w:r>
        <w:rPr>
          <w:color w:val="auto"/>
          <w:sz w:val="28"/>
        </w:rPr>
        <w:t>9.</w:t>
      </w:r>
      <w:r w:rsidR="00DD4A15" w:rsidRPr="006F799C">
        <w:rPr>
          <w:color w:val="auto"/>
          <w:sz w:val="28"/>
        </w:rPr>
        <w:t xml:space="preserve"> </w:t>
      </w:r>
      <w:r w:rsidR="005576A3" w:rsidRPr="006F799C">
        <w:rPr>
          <w:color w:val="auto"/>
          <w:sz w:val="28"/>
        </w:rPr>
        <w:t>Dokumenty potwierdzające posiadanie uprawnień do wykonywania określonej działaln</w:t>
      </w:r>
      <w:r w:rsidR="001B7CED" w:rsidRPr="006F799C">
        <w:rPr>
          <w:color w:val="auto"/>
          <w:sz w:val="28"/>
        </w:rPr>
        <w:t>ości, o których mowa w pkt IX.A.1</w:t>
      </w:r>
      <w:r w:rsidR="005576A3" w:rsidRPr="006F799C">
        <w:rPr>
          <w:color w:val="auto"/>
          <w:sz w:val="28"/>
        </w:rPr>
        <w:t xml:space="preserve">. tj: </w:t>
      </w:r>
    </w:p>
    <w:p w:rsidR="00375CDB" w:rsidRPr="006F799C" w:rsidRDefault="005576A3" w:rsidP="006832D0">
      <w:pPr>
        <w:pStyle w:val="Akapitzlist"/>
        <w:numPr>
          <w:ilvl w:val="0"/>
          <w:numId w:val="24"/>
        </w:numPr>
        <w:autoSpaceDE w:val="0"/>
        <w:autoSpaceDN w:val="0"/>
        <w:adjustRightInd w:val="0"/>
        <w:jc w:val="both"/>
        <w:rPr>
          <w:rFonts w:ascii="Times New Roman" w:hAnsi="Times New Roman" w:cs="Times New Roman"/>
          <w:sz w:val="28"/>
          <w:szCs w:val="24"/>
        </w:rPr>
      </w:pPr>
      <w:r w:rsidRPr="006F799C">
        <w:rPr>
          <w:rFonts w:ascii="Times New Roman" w:hAnsi="Times New Roman" w:cs="Times New Roman"/>
          <w:sz w:val="28"/>
          <w:szCs w:val="24"/>
        </w:rPr>
        <w:lastRenderedPageBreak/>
        <w:t xml:space="preserve">będzie posiadał aktualne zaświadczenie o wpisie do rejestru działalności regulowanej w Gminie </w:t>
      </w:r>
      <w:r w:rsidR="00DE5069" w:rsidRPr="006F799C">
        <w:rPr>
          <w:rFonts w:ascii="Times New Roman" w:hAnsi="Times New Roman" w:cs="Times New Roman"/>
          <w:sz w:val="28"/>
          <w:szCs w:val="24"/>
        </w:rPr>
        <w:t>Bobrowniki</w:t>
      </w:r>
      <w:r w:rsidRPr="006F799C">
        <w:rPr>
          <w:rFonts w:ascii="Times New Roman" w:hAnsi="Times New Roman" w:cs="Times New Roman"/>
          <w:sz w:val="28"/>
          <w:szCs w:val="24"/>
        </w:rPr>
        <w:t xml:space="preserve"> zgodnie z art. 9 c ust. 1 ustawy o utrzymaniu czystości i porządku w gminach.</w:t>
      </w:r>
    </w:p>
    <w:p w:rsidR="005576A3" w:rsidRPr="006F799C" w:rsidRDefault="005576A3" w:rsidP="004E681C">
      <w:pPr>
        <w:pStyle w:val="Akapitzlist"/>
        <w:numPr>
          <w:ilvl w:val="0"/>
          <w:numId w:val="24"/>
        </w:numPr>
        <w:autoSpaceDE w:val="0"/>
        <w:autoSpaceDN w:val="0"/>
        <w:adjustRightInd w:val="0"/>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zaświadczenie o wpisie do rejestru, o którym mowa w art. 49 ustawy z dnia 14 grudnia 2012 r. o odpadach </w:t>
      </w:r>
      <w:r w:rsidR="00B747CA" w:rsidRPr="006F799C">
        <w:rPr>
          <w:rFonts w:ascii="Times New Roman" w:hAnsi="Times New Roman" w:cs="Times New Roman"/>
          <w:sz w:val="28"/>
          <w:szCs w:val="24"/>
        </w:rPr>
        <w:t xml:space="preserve">(Dz. U. z 2016 r., poz. 1987 z późn. zm ) </w:t>
      </w:r>
      <w:r w:rsidRPr="006F799C">
        <w:rPr>
          <w:rFonts w:ascii="Times New Roman" w:hAnsi="Times New Roman" w:cs="Times New Roman"/>
          <w:sz w:val="28"/>
          <w:szCs w:val="24"/>
        </w:rPr>
        <w:t>lub zezwolenie na transport odpadów zgodnie z art. 28 ustawy z  27 kwietnia 2001 r. o odpadach.</w:t>
      </w:r>
    </w:p>
    <w:p w:rsidR="00375CDB" w:rsidRPr="006F799C" w:rsidRDefault="00C655E9" w:rsidP="00C655E9">
      <w:pPr>
        <w:pStyle w:val="Default"/>
        <w:spacing w:line="276" w:lineRule="auto"/>
        <w:jc w:val="both"/>
        <w:rPr>
          <w:color w:val="auto"/>
          <w:sz w:val="28"/>
        </w:rPr>
      </w:pPr>
      <w:r>
        <w:rPr>
          <w:color w:val="auto"/>
          <w:sz w:val="28"/>
        </w:rPr>
        <w:t xml:space="preserve">10. </w:t>
      </w:r>
      <w:r w:rsidR="005576A3" w:rsidRPr="006F799C">
        <w:rPr>
          <w:color w:val="auto"/>
          <w:sz w:val="28"/>
        </w:rPr>
        <w:t>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usługi zostały wykonane – zgodnie ze wzorem stanowiącym załącznik do SIWZ,</w:t>
      </w:r>
    </w:p>
    <w:p w:rsidR="00375CDB" w:rsidRPr="006F799C" w:rsidRDefault="00C655E9" w:rsidP="00C655E9">
      <w:pPr>
        <w:pStyle w:val="Default"/>
        <w:spacing w:line="276" w:lineRule="auto"/>
        <w:jc w:val="both"/>
        <w:rPr>
          <w:color w:val="auto"/>
          <w:sz w:val="28"/>
        </w:rPr>
      </w:pPr>
      <w:r>
        <w:rPr>
          <w:color w:val="auto"/>
          <w:sz w:val="28"/>
        </w:rPr>
        <w:t xml:space="preserve">11. </w:t>
      </w:r>
      <w:r w:rsidR="005576A3" w:rsidRPr="006F799C">
        <w:rPr>
          <w:color w:val="auto"/>
          <w:sz w:val="28"/>
        </w:rPr>
        <w:t xml:space="preserve">Dowody dotyczące głównych usług, określające czy usługi zostały wykonane lub są wykonywane należycie (min.1), załącznik do SIWZ jak w </w:t>
      </w:r>
      <w:r w:rsidR="001B7CED" w:rsidRPr="006F799C">
        <w:rPr>
          <w:color w:val="auto"/>
          <w:sz w:val="28"/>
        </w:rPr>
        <w:t>p</w:t>
      </w:r>
      <w:r w:rsidR="005576A3" w:rsidRPr="006F799C">
        <w:rPr>
          <w:color w:val="auto"/>
          <w:sz w:val="28"/>
        </w:rPr>
        <w:t>pkt</w:t>
      </w:r>
      <w:r w:rsidR="001B7CED" w:rsidRPr="006F799C">
        <w:rPr>
          <w:color w:val="auto"/>
          <w:sz w:val="28"/>
        </w:rPr>
        <w:t xml:space="preserve">. </w:t>
      </w:r>
      <w:r>
        <w:rPr>
          <w:color w:val="auto"/>
          <w:sz w:val="28"/>
        </w:rPr>
        <w:t>10</w:t>
      </w:r>
    </w:p>
    <w:p w:rsidR="00375CDB" w:rsidRPr="006F799C" w:rsidRDefault="00C655E9" w:rsidP="00C655E9">
      <w:pPr>
        <w:pStyle w:val="Default"/>
        <w:spacing w:line="276" w:lineRule="auto"/>
        <w:jc w:val="both"/>
        <w:rPr>
          <w:color w:val="auto"/>
          <w:sz w:val="28"/>
        </w:rPr>
      </w:pPr>
      <w:r>
        <w:rPr>
          <w:color w:val="auto"/>
          <w:sz w:val="28"/>
        </w:rPr>
        <w:t xml:space="preserve">12. </w:t>
      </w:r>
      <w:r w:rsidR="005576A3" w:rsidRPr="006F799C">
        <w:rPr>
          <w:color w:val="auto"/>
          <w:sz w:val="28"/>
        </w:rPr>
        <w:t>Wykaz narzędzi, wyposażenia zakładu i urządzeń technicznych dostępnych wykonawcy usług w celu wykonania zamówienia wraz z informacją o podstawie dysponow</w:t>
      </w:r>
      <w:r w:rsidR="001C3AFD">
        <w:rPr>
          <w:color w:val="auto"/>
          <w:sz w:val="28"/>
        </w:rPr>
        <w:t xml:space="preserve">ania tymi zasobami – zgodnie z </w:t>
      </w:r>
      <w:r w:rsidR="005576A3" w:rsidRPr="006F799C">
        <w:rPr>
          <w:color w:val="auto"/>
          <w:sz w:val="28"/>
        </w:rPr>
        <w:t>wzorem stanowiącym - załącznik do SIWZ</w:t>
      </w:r>
    </w:p>
    <w:p w:rsidR="00375CDB" w:rsidRPr="006F799C" w:rsidRDefault="00C655E9" w:rsidP="00C655E9">
      <w:pPr>
        <w:pStyle w:val="Default"/>
        <w:spacing w:line="276" w:lineRule="auto"/>
        <w:jc w:val="both"/>
        <w:rPr>
          <w:color w:val="auto"/>
          <w:sz w:val="28"/>
        </w:rPr>
      </w:pPr>
      <w:r>
        <w:rPr>
          <w:color w:val="auto"/>
          <w:sz w:val="28"/>
        </w:rPr>
        <w:t xml:space="preserve">13. </w:t>
      </w:r>
      <w:r w:rsidR="005576A3" w:rsidRPr="006F799C">
        <w:rPr>
          <w:color w:val="auto"/>
          <w:sz w:val="28"/>
        </w:rPr>
        <w:t>Pisemne zobowiązanie podmiotów do oddania Wykonawcy do dyspozycji niezbędnych zasobów na okres korzystania z nich przy wykonywaniu zamówienia, jeżeli Wykonawca polega na wiedzy i doświadczeniu, potencjale technicznym, osobach zdolnych do wykonania zamówienia lub zdolności finansowej innych podmiotów, niezależnie od charakteru prawnego łączących go z nimi stosunków – Załącznik do SIWZ</w:t>
      </w:r>
    </w:p>
    <w:p w:rsidR="005576A3" w:rsidRPr="006F799C" w:rsidRDefault="00C655E9" w:rsidP="00C655E9">
      <w:pPr>
        <w:pStyle w:val="Default"/>
        <w:spacing w:line="276" w:lineRule="auto"/>
        <w:jc w:val="both"/>
        <w:rPr>
          <w:color w:val="auto"/>
          <w:sz w:val="28"/>
        </w:rPr>
      </w:pPr>
      <w:r>
        <w:rPr>
          <w:color w:val="auto"/>
          <w:sz w:val="28"/>
        </w:rPr>
        <w:t xml:space="preserve">14. </w:t>
      </w:r>
      <w:r w:rsidR="005576A3" w:rsidRPr="006F799C">
        <w:rPr>
          <w:color w:val="auto"/>
          <w:sz w:val="28"/>
        </w:rPr>
        <w:t>Jeżeli wykonawca, wykazując spełnianie warunków</w:t>
      </w:r>
      <w:r w:rsidR="00AC181D">
        <w:rPr>
          <w:color w:val="auto"/>
          <w:sz w:val="28"/>
        </w:rPr>
        <w:t xml:space="preserve"> udziału w postępowaniu </w:t>
      </w:r>
      <w:r w:rsidR="005576A3" w:rsidRPr="00AC181D">
        <w:rPr>
          <w:color w:val="auto"/>
          <w:sz w:val="28"/>
        </w:rPr>
        <w:t xml:space="preserve"> polega na zasobach</w:t>
      </w:r>
      <w:r w:rsidR="005576A3" w:rsidRPr="006F799C">
        <w:rPr>
          <w:color w:val="auto"/>
          <w:sz w:val="28"/>
        </w:rPr>
        <w:t xml:space="preserve"> innych podmiotów </w:t>
      </w:r>
      <w:r w:rsidR="00AC181D">
        <w:rPr>
          <w:color w:val="auto"/>
          <w:sz w:val="28"/>
        </w:rPr>
        <w:t>Z</w:t>
      </w:r>
      <w:r w:rsidR="003A40FB" w:rsidRPr="006F799C">
        <w:rPr>
          <w:color w:val="auto"/>
          <w:sz w:val="28"/>
        </w:rPr>
        <w:t>amawiający</w:t>
      </w:r>
      <w:r w:rsidR="005576A3" w:rsidRPr="006F799C">
        <w:rPr>
          <w:color w:val="auto"/>
          <w:sz w:val="28"/>
        </w:rPr>
        <w:t xml:space="preserve"> w celu oceny, czy wykonawca będzie dysponował zasobami innych podmiotów w stopniu niezbędnym dla należytego wykonania zamówienia oraz oceny, czy stosunek łączący wykonawcę z tymi podmiotami gwarantuje rzeczywisty dostęp do ich zasobów żąda</w:t>
      </w:r>
      <w:r w:rsidR="004E681C" w:rsidRPr="006F799C">
        <w:rPr>
          <w:color w:val="auto"/>
          <w:sz w:val="28"/>
        </w:rPr>
        <w:t xml:space="preserve"> </w:t>
      </w:r>
      <w:r w:rsidR="005576A3" w:rsidRPr="006F799C">
        <w:rPr>
          <w:color w:val="auto"/>
          <w:sz w:val="28"/>
        </w:rPr>
        <w:t xml:space="preserve">dokumentów dotyczących w szczególności: </w:t>
      </w:r>
    </w:p>
    <w:p w:rsidR="005576A3" w:rsidRPr="006F799C" w:rsidRDefault="005576A3" w:rsidP="004E681C">
      <w:pPr>
        <w:pStyle w:val="Default"/>
        <w:numPr>
          <w:ilvl w:val="0"/>
          <w:numId w:val="27"/>
        </w:numPr>
        <w:spacing w:line="276" w:lineRule="auto"/>
        <w:ind w:left="1134"/>
        <w:jc w:val="both"/>
        <w:rPr>
          <w:color w:val="auto"/>
          <w:sz w:val="28"/>
        </w:rPr>
      </w:pPr>
      <w:r w:rsidRPr="006F799C">
        <w:rPr>
          <w:color w:val="auto"/>
          <w:sz w:val="28"/>
        </w:rPr>
        <w:t xml:space="preserve">zakresu dostępnych wykonawcy zasobów innego podmiotu, </w:t>
      </w:r>
    </w:p>
    <w:p w:rsidR="005576A3" w:rsidRPr="006F799C" w:rsidRDefault="005576A3" w:rsidP="004E681C">
      <w:pPr>
        <w:pStyle w:val="Default"/>
        <w:numPr>
          <w:ilvl w:val="0"/>
          <w:numId w:val="27"/>
        </w:numPr>
        <w:spacing w:line="276" w:lineRule="auto"/>
        <w:ind w:left="1134"/>
        <w:jc w:val="both"/>
        <w:rPr>
          <w:color w:val="auto"/>
          <w:sz w:val="28"/>
        </w:rPr>
      </w:pPr>
      <w:r w:rsidRPr="006F799C">
        <w:rPr>
          <w:color w:val="auto"/>
          <w:sz w:val="28"/>
        </w:rPr>
        <w:t xml:space="preserve">sposobu wykorzystania zasobów innego podmiotu, przez wykonawcę, przy wykonywaniu zamówienia, </w:t>
      </w:r>
    </w:p>
    <w:p w:rsidR="005576A3" w:rsidRPr="006F799C" w:rsidRDefault="005576A3" w:rsidP="004E681C">
      <w:pPr>
        <w:pStyle w:val="Default"/>
        <w:numPr>
          <w:ilvl w:val="0"/>
          <w:numId w:val="27"/>
        </w:numPr>
        <w:spacing w:line="276" w:lineRule="auto"/>
        <w:ind w:left="1134"/>
        <w:jc w:val="both"/>
        <w:rPr>
          <w:color w:val="auto"/>
          <w:sz w:val="28"/>
        </w:rPr>
      </w:pPr>
      <w:r w:rsidRPr="006F799C">
        <w:rPr>
          <w:color w:val="auto"/>
          <w:sz w:val="28"/>
        </w:rPr>
        <w:t xml:space="preserve">charakteru stosunku, jaki będzie łączył wykonawcę z innym podmiotem, </w:t>
      </w:r>
    </w:p>
    <w:p w:rsidR="005576A3" w:rsidRPr="006F799C" w:rsidRDefault="005576A3" w:rsidP="004E681C">
      <w:pPr>
        <w:pStyle w:val="Default"/>
        <w:numPr>
          <w:ilvl w:val="0"/>
          <w:numId w:val="27"/>
        </w:numPr>
        <w:spacing w:line="276" w:lineRule="auto"/>
        <w:ind w:left="1134"/>
        <w:jc w:val="both"/>
        <w:rPr>
          <w:color w:val="auto"/>
          <w:sz w:val="28"/>
        </w:rPr>
      </w:pPr>
      <w:r w:rsidRPr="006F799C">
        <w:rPr>
          <w:color w:val="auto"/>
          <w:sz w:val="28"/>
        </w:rPr>
        <w:lastRenderedPageBreak/>
        <w:t>zakresu i okresu udziału innego podmiotu przy wykonywaniu zamówienia.</w:t>
      </w:r>
    </w:p>
    <w:p w:rsidR="005576A3" w:rsidRPr="006F799C" w:rsidRDefault="005576A3" w:rsidP="001B7CED">
      <w:pPr>
        <w:pStyle w:val="Default"/>
        <w:spacing w:line="276" w:lineRule="auto"/>
        <w:jc w:val="both"/>
        <w:rPr>
          <w:b/>
          <w:bCs/>
          <w:color w:val="auto"/>
          <w:sz w:val="28"/>
        </w:rPr>
      </w:pPr>
      <w:r w:rsidRPr="006F799C">
        <w:rPr>
          <w:color w:val="auto"/>
          <w:sz w:val="28"/>
        </w:rPr>
        <w:t>Zamawiający dopuszcza n</w:t>
      </w:r>
      <w:r w:rsidR="0096570F" w:rsidRPr="006F799C">
        <w:rPr>
          <w:color w:val="auto"/>
          <w:sz w:val="28"/>
        </w:rPr>
        <w:t xml:space="preserve">a potwierdzenie </w:t>
      </w:r>
      <w:r w:rsidR="00AC181D">
        <w:rPr>
          <w:color w:val="auto"/>
          <w:sz w:val="28"/>
        </w:rPr>
        <w:t xml:space="preserve">powyższego </w:t>
      </w:r>
      <w:r w:rsidRPr="00AC181D">
        <w:rPr>
          <w:color w:val="auto"/>
          <w:sz w:val="28"/>
        </w:rPr>
        <w:t>złożenie</w:t>
      </w:r>
      <w:r w:rsidRPr="006F799C">
        <w:rPr>
          <w:color w:val="auto"/>
          <w:sz w:val="28"/>
        </w:rPr>
        <w:t xml:space="preserve"> Oświadczenia/Oświadczeń podwykonawcy.</w:t>
      </w:r>
    </w:p>
    <w:p w:rsidR="00EA45AB" w:rsidRPr="006F799C" w:rsidRDefault="00C655E9" w:rsidP="00C655E9">
      <w:pPr>
        <w:pStyle w:val="Default"/>
        <w:spacing w:line="276" w:lineRule="auto"/>
        <w:jc w:val="both"/>
        <w:rPr>
          <w:color w:val="auto"/>
          <w:sz w:val="28"/>
        </w:rPr>
      </w:pPr>
      <w:r>
        <w:rPr>
          <w:color w:val="auto"/>
          <w:sz w:val="28"/>
        </w:rPr>
        <w:t xml:space="preserve">15. </w:t>
      </w:r>
      <w:r w:rsidR="005576A3" w:rsidRPr="006F799C">
        <w:rPr>
          <w:color w:val="auto"/>
          <w:sz w:val="28"/>
        </w:rPr>
        <w:t>Lista podmiotów należących d</w:t>
      </w:r>
      <w:r w:rsidR="001C3AFD">
        <w:rPr>
          <w:color w:val="auto"/>
          <w:sz w:val="28"/>
        </w:rPr>
        <w:t>o tej samej grupy kapitałowej</w:t>
      </w:r>
      <w:r w:rsidR="005576A3" w:rsidRPr="006F799C">
        <w:rPr>
          <w:color w:val="auto"/>
          <w:sz w:val="28"/>
        </w:rPr>
        <w:t xml:space="preserve"> albo informacja o tym, że nie należy do grupy kapitałowej - zgodnie ze wzore</w:t>
      </w:r>
      <w:r w:rsidR="009B652B" w:rsidRPr="006F799C">
        <w:rPr>
          <w:color w:val="auto"/>
          <w:sz w:val="28"/>
        </w:rPr>
        <w:t>m stanowiącym załącznik do SIWZ.</w:t>
      </w:r>
    </w:p>
    <w:p w:rsidR="005576A3" w:rsidRPr="006F799C" w:rsidRDefault="00C655E9" w:rsidP="00C655E9">
      <w:pPr>
        <w:pStyle w:val="Default"/>
        <w:spacing w:line="276" w:lineRule="auto"/>
        <w:jc w:val="both"/>
        <w:rPr>
          <w:color w:val="auto"/>
          <w:sz w:val="28"/>
        </w:rPr>
      </w:pPr>
      <w:r>
        <w:rPr>
          <w:i/>
          <w:iCs/>
          <w:color w:val="auto"/>
          <w:sz w:val="28"/>
        </w:rPr>
        <w:t xml:space="preserve">16. </w:t>
      </w:r>
      <w:r w:rsidR="009B652B" w:rsidRPr="006F799C">
        <w:rPr>
          <w:i/>
          <w:iCs/>
          <w:color w:val="auto"/>
          <w:sz w:val="28"/>
        </w:rPr>
        <w:t>Jeżeli</w:t>
      </w:r>
      <w:r w:rsidR="005576A3" w:rsidRPr="006F799C">
        <w:rPr>
          <w:i/>
          <w:iCs/>
          <w:color w:val="auto"/>
          <w:sz w:val="28"/>
        </w:rPr>
        <w:t xml:space="preserve"> wykonawca ma siedzibę lub miejsce zamieszkania poza terytorium Rzeczpospolitej Polskiej zamiast dokumentów, o których mowa w </w:t>
      </w:r>
      <w:r w:rsidR="001B7CED" w:rsidRPr="006F799C">
        <w:rPr>
          <w:i/>
          <w:iCs/>
          <w:color w:val="auto"/>
          <w:sz w:val="28"/>
        </w:rPr>
        <w:t>ppkt. 5</w:t>
      </w:r>
      <w:r w:rsidR="00A700BF" w:rsidRPr="006F799C">
        <w:rPr>
          <w:i/>
          <w:iCs/>
          <w:color w:val="auto"/>
          <w:sz w:val="28"/>
        </w:rPr>
        <w:t xml:space="preserve"> - 8</w:t>
      </w:r>
      <w:r w:rsidR="005576A3" w:rsidRPr="006F799C">
        <w:rPr>
          <w:i/>
          <w:iCs/>
          <w:color w:val="auto"/>
          <w:sz w:val="28"/>
        </w:rPr>
        <w:t xml:space="preserve"> składa dokument lub dokumenty wystawione w kraju, w którym ma siedzibę lub miejsce zamieszkania, potwierdzające odpowiednio, że: </w:t>
      </w:r>
    </w:p>
    <w:p w:rsidR="005576A3" w:rsidRPr="006F799C" w:rsidRDefault="005576A3" w:rsidP="00A700BF">
      <w:pPr>
        <w:pStyle w:val="Default"/>
        <w:numPr>
          <w:ilvl w:val="0"/>
          <w:numId w:val="29"/>
        </w:numPr>
        <w:spacing w:line="276" w:lineRule="auto"/>
        <w:ind w:left="993"/>
        <w:jc w:val="both"/>
        <w:rPr>
          <w:color w:val="auto"/>
          <w:sz w:val="28"/>
        </w:rPr>
      </w:pPr>
      <w:r w:rsidRPr="006F799C">
        <w:rPr>
          <w:i/>
          <w:iCs/>
          <w:color w:val="auto"/>
          <w:sz w:val="28"/>
        </w:rPr>
        <w:t xml:space="preserve">nie otwarto likwidacji ani nie ogłoszono upadłości, wystawione nie wcześniej niż 6 miesięcy przed upływem terminu składania ofert, </w:t>
      </w:r>
    </w:p>
    <w:p w:rsidR="005576A3" w:rsidRPr="006F799C" w:rsidRDefault="005576A3" w:rsidP="00A700BF">
      <w:pPr>
        <w:pStyle w:val="Default"/>
        <w:numPr>
          <w:ilvl w:val="0"/>
          <w:numId w:val="29"/>
        </w:numPr>
        <w:spacing w:line="276" w:lineRule="auto"/>
        <w:ind w:left="993"/>
        <w:jc w:val="both"/>
        <w:rPr>
          <w:color w:val="auto"/>
          <w:sz w:val="28"/>
        </w:rPr>
      </w:pPr>
      <w:r w:rsidRPr="006F799C">
        <w:rPr>
          <w:i/>
          <w:iCs/>
          <w:color w:val="auto"/>
          <w:sz w:val="28"/>
        </w:rPr>
        <w:t xml:space="preserve">nie zalega z uiszczeniem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 </w:t>
      </w:r>
    </w:p>
    <w:p w:rsidR="005576A3" w:rsidRPr="006F799C" w:rsidRDefault="005576A3" w:rsidP="00A700BF">
      <w:pPr>
        <w:pStyle w:val="Default"/>
        <w:numPr>
          <w:ilvl w:val="0"/>
          <w:numId w:val="29"/>
        </w:numPr>
        <w:spacing w:line="276" w:lineRule="auto"/>
        <w:ind w:left="993"/>
        <w:jc w:val="both"/>
        <w:rPr>
          <w:color w:val="auto"/>
          <w:sz w:val="28"/>
        </w:rPr>
      </w:pPr>
      <w:r w:rsidRPr="006F799C">
        <w:rPr>
          <w:i/>
          <w:iCs/>
          <w:color w:val="auto"/>
          <w:sz w:val="28"/>
        </w:rPr>
        <w:t xml:space="preserve">nie orzeczono wobec niego zakazu ubiegania się o zamówienie, wystawione nie wcześniej niż 6 miesięcy przed upływem terminu składania ofert. </w:t>
      </w:r>
    </w:p>
    <w:p w:rsidR="005576A3" w:rsidRPr="006F799C" w:rsidRDefault="00C655E9" w:rsidP="00C655E9">
      <w:pPr>
        <w:pStyle w:val="Default"/>
        <w:spacing w:line="276" w:lineRule="auto"/>
        <w:jc w:val="both"/>
        <w:rPr>
          <w:b/>
          <w:bCs/>
          <w:color w:val="auto"/>
          <w:sz w:val="28"/>
        </w:rPr>
      </w:pPr>
      <w:r>
        <w:rPr>
          <w:i/>
          <w:iCs/>
          <w:color w:val="auto"/>
          <w:sz w:val="28"/>
        </w:rPr>
        <w:t xml:space="preserve">17. </w:t>
      </w:r>
      <w:r w:rsidR="00EA45AB" w:rsidRPr="006F799C">
        <w:rPr>
          <w:i/>
          <w:iCs/>
          <w:color w:val="auto"/>
          <w:sz w:val="28"/>
        </w:rPr>
        <w:t xml:space="preserve"> </w:t>
      </w:r>
      <w:r w:rsidR="005576A3" w:rsidRPr="006F799C">
        <w:rPr>
          <w:i/>
          <w:iCs/>
          <w:color w:val="auto"/>
          <w:sz w:val="28"/>
        </w:rPr>
        <w:t xml:space="preserve">Jeżeli w kraju miejsca zamieszkania osoby lub kraju w którym Wykonawca ma siedzibę lub miejsce zamieszkania, nie wydaje się dokumentów, o których mowa w </w:t>
      </w:r>
      <w:r w:rsidR="00EA45AB" w:rsidRPr="006F799C">
        <w:rPr>
          <w:i/>
          <w:iCs/>
          <w:color w:val="auto"/>
          <w:sz w:val="28"/>
        </w:rPr>
        <w:t>p</w:t>
      </w:r>
      <w:r>
        <w:rPr>
          <w:i/>
          <w:iCs/>
          <w:color w:val="auto"/>
          <w:sz w:val="28"/>
        </w:rPr>
        <w:t>pkt. 6</w:t>
      </w:r>
      <w:r w:rsidR="005576A3" w:rsidRPr="006F799C">
        <w:rPr>
          <w:i/>
          <w:iCs/>
          <w:color w:val="auto"/>
          <w:sz w:val="28"/>
        </w:rPr>
        <w:t>7 zastępuje się je dokumentem zawierającym oświadczenie, w którym określa się także osoby uprawnione do reprezentacji Wykonawcy, złożone przed właściwym organem sadowym, administracyjnym albo organem samorządu zawodowego lub gospodarczego odpowiednio w kraju miejsca zamieszkania osoby lub kraju, w którym Wykonawca ma siedzibę lub miejsce zamieszkania, lub przed notariuszem.</w:t>
      </w:r>
    </w:p>
    <w:p w:rsidR="005576A3" w:rsidRPr="006F799C" w:rsidRDefault="005576A3" w:rsidP="00375CDB">
      <w:pPr>
        <w:pStyle w:val="Default"/>
        <w:spacing w:line="276" w:lineRule="auto"/>
        <w:jc w:val="both"/>
        <w:rPr>
          <w:b/>
          <w:bCs/>
          <w:color w:val="auto"/>
          <w:sz w:val="28"/>
        </w:rPr>
      </w:pPr>
    </w:p>
    <w:p w:rsidR="005576A3" w:rsidRDefault="005576A3" w:rsidP="00375CDB">
      <w:pPr>
        <w:pStyle w:val="Default"/>
        <w:spacing w:line="276" w:lineRule="auto"/>
        <w:jc w:val="both"/>
        <w:rPr>
          <w:b/>
          <w:bCs/>
          <w:color w:val="auto"/>
          <w:sz w:val="28"/>
        </w:rPr>
      </w:pPr>
      <w:r w:rsidRPr="006F799C">
        <w:rPr>
          <w:b/>
          <w:bCs/>
          <w:color w:val="auto"/>
          <w:sz w:val="28"/>
        </w:rPr>
        <w:t xml:space="preserve">Oświadczenia: </w:t>
      </w:r>
    </w:p>
    <w:p w:rsidR="00AC181D" w:rsidRPr="006F799C" w:rsidRDefault="00AC181D" w:rsidP="00375CDB">
      <w:pPr>
        <w:pStyle w:val="Default"/>
        <w:spacing w:line="276" w:lineRule="auto"/>
        <w:jc w:val="both"/>
        <w:rPr>
          <w:color w:val="auto"/>
          <w:sz w:val="28"/>
        </w:rPr>
      </w:pPr>
      <w:r>
        <w:rPr>
          <w:sz w:val="28"/>
          <w:szCs w:val="28"/>
        </w:rPr>
        <w:t xml:space="preserve">1. </w:t>
      </w:r>
      <w:r w:rsidRPr="00B96E27">
        <w:rPr>
          <w:sz w:val="28"/>
          <w:szCs w:val="28"/>
        </w:rPr>
        <w:t>Oświadczenie potwierdzające spełnianie warunków udziału w postępowaniu,</w:t>
      </w:r>
    </w:p>
    <w:p w:rsidR="005576A3" w:rsidRPr="006F799C" w:rsidRDefault="00AC181D" w:rsidP="00375CDB">
      <w:pPr>
        <w:pStyle w:val="Default"/>
        <w:spacing w:line="276" w:lineRule="auto"/>
        <w:jc w:val="both"/>
        <w:rPr>
          <w:color w:val="auto"/>
          <w:sz w:val="28"/>
        </w:rPr>
      </w:pPr>
      <w:r>
        <w:rPr>
          <w:color w:val="auto"/>
          <w:sz w:val="28"/>
        </w:rPr>
        <w:t>2. O</w:t>
      </w:r>
      <w:r w:rsidR="005576A3" w:rsidRPr="006F799C">
        <w:rPr>
          <w:color w:val="auto"/>
          <w:sz w:val="28"/>
        </w:rPr>
        <w:t xml:space="preserve">świadczenie, iż Wykonawca spełnia warunki </w:t>
      </w:r>
      <w:r w:rsidR="005576A3" w:rsidRPr="00C655E9">
        <w:rPr>
          <w:color w:val="auto"/>
          <w:sz w:val="28"/>
        </w:rPr>
        <w:t>określone w art. 2</w:t>
      </w:r>
      <w:r w:rsidR="00C655E9">
        <w:rPr>
          <w:color w:val="auto"/>
          <w:sz w:val="28"/>
        </w:rPr>
        <w:t>2</w:t>
      </w:r>
      <w:r w:rsidR="005576A3" w:rsidRPr="00C655E9">
        <w:rPr>
          <w:color w:val="auto"/>
          <w:sz w:val="28"/>
        </w:rPr>
        <w:t xml:space="preserve"> ust. 1</w:t>
      </w:r>
      <w:r w:rsidR="005576A3" w:rsidRPr="006F799C">
        <w:rPr>
          <w:color w:val="auto"/>
          <w:sz w:val="28"/>
        </w:rPr>
        <w:t xml:space="preserve"> ustawy Prawo zamówień publicznych – załącznik do SIWZ</w:t>
      </w:r>
    </w:p>
    <w:p w:rsidR="005576A3" w:rsidRPr="006F799C" w:rsidRDefault="00AC181D" w:rsidP="00375CDB">
      <w:pPr>
        <w:pStyle w:val="Default"/>
        <w:spacing w:line="276" w:lineRule="auto"/>
        <w:jc w:val="both"/>
        <w:rPr>
          <w:color w:val="auto"/>
          <w:sz w:val="28"/>
        </w:rPr>
      </w:pPr>
      <w:r>
        <w:rPr>
          <w:color w:val="auto"/>
          <w:sz w:val="28"/>
        </w:rPr>
        <w:lastRenderedPageBreak/>
        <w:t>3. O</w:t>
      </w:r>
      <w:r w:rsidR="005576A3" w:rsidRPr="006F799C">
        <w:rPr>
          <w:color w:val="auto"/>
          <w:sz w:val="28"/>
        </w:rPr>
        <w:t xml:space="preserve">świadczenie o braku podstaw do wykluczenia z postępowania o udzielenie zamówienia Wykonawcy w okolicznościach, o których mowa w art. 24 ustawy - załącznik </w:t>
      </w:r>
      <w:r w:rsidR="00DB1084" w:rsidRPr="006F799C">
        <w:rPr>
          <w:color w:val="auto"/>
          <w:sz w:val="28"/>
        </w:rPr>
        <w:t>do</w:t>
      </w:r>
      <w:r w:rsidR="005576A3" w:rsidRPr="006F799C">
        <w:rPr>
          <w:color w:val="auto"/>
          <w:sz w:val="28"/>
        </w:rPr>
        <w:t xml:space="preserve"> SIWZ</w:t>
      </w:r>
    </w:p>
    <w:p w:rsidR="00AC181D" w:rsidRPr="006F799C" w:rsidRDefault="00AC181D" w:rsidP="00375CDB">
      <w:pPr>
        <w:pStyle w:val="Default"/>
        <w:spacing w:line="276" w:lineRule="auto"/>
        <w:jc w:val="both"/>
        <w:rPr>
          <w:color w:val="auto"/>
          <w:sz w:val="28"/>
        </w:rPr>
      </w:pPr>
      <w:r>
        <w:rPr>
          <w:color w:val="auto"/>
          <w:sz w:val="28"/>
        </w:rPr>
        <w:t>4. O</w:t>
      </w:r>
      <w:r w:rsidR="005576A3" w:rsidRPr="006F799C">
        <w:rPr>
          <w:color w:val="auto"/>
          <w:sz w:val="28"/>
        </w:rPr>
        <w:t xml:space="preserve">świadczenie Wykonawcy, które z informacji zawartych w ofercie na stronach od .... do .... stanowią tajemnicę przedsiębiorstwa w rozumieniu przepisów ustawy o zwalczaniu nieuczciwej konkurencji i jako takie nie mogą być udostępniane innym uczestnikom postępowania </w:t>
      </w:r>
    </w:p>
    <w:p w:rsidR="005576A3" w:rsidRPr="006F799C" w:rsidRDefault="005576A3" w:rsidP="00375CDB">
      <w:pPr>
        <w:pStyle w:val="Default"/>
        <w:spacing w:line="276" w:lineRule="auto"/>
        <w:jc w:val="both"/>
        <w:rPr>
          <w:color w:val="auto"/>
          <w:sz w:val="28"/>
        </w:rPr>
      </w:pPr>
      <w:r w:rsidRPr="006F799C">
        <w:rPr>
          <w:iCs/>
          <w:color w:val="auto"/>
          <w:sz w:val="28"/>
        </w:rPr>
        <w:t>Brak powy</w:t>
      </w:r>
      <w:r w:rsidRPr="006F799C">
        <w:rPr>
          <w:color w:val="auto"/>
          <w:sz w:val="28"/>
        </w:rPr>
        <w:t>ż</w:t>
      </w:r>
      <w:r w:rsidRPr="006F799C">
        <w:rPr>
          <w:iCs/>
          <w:color w:val="auto"/>
          <w:sz w:val="28"/>
        </w:rPr>
        <w:t>szego o</w:t>
      </w:r>
      <w:r w:rsidRPr="006F799C">
        <w:rPr>
          <w:color w:val="auto"/>
          <w:sz w:val="28"/>
        </w:rPr>
        <w:t>ś</w:t>
      </w:r>
      <w:r w:rsidRPr="006F799C">
        <w:rPr>
          <w:iCs/>
          <w:color w:val="auto"/>
          <w:sz w:val="28"/>
        </w:rPr>
        <w:t>wiadczenia oznaczał b</w:t>
      </w:r>
      <w:r w:rsidRPr="006F799C">
        <w:rPr>
          <w:color w:val="auto"/>
          <w:sz w:val="28"/>
        </w:rPr>
        <w:t>ę</w:t>
      </w:r>
      <w:r w:rsidRPr="006F799C">
        <w:rPr>
          <w:iCs/>
          <w:color w:val="auto"/>
          <w:sz w:val="28"/>
        </w:rPr>
        <w:t xml:space="preserve">dzie, </w:t>
      </w:r>
      <w:r w:rsidRPr="006F799C">
        <w:rPr>
          <w:color w:val="auto"/>
          <w:sz w:val="28"/>
        </w:rPr>
        <w:t>ż</w:t>
      </w:r>
      <w:r w:rsidRPr="006F799C">
        <w:rPr>
          <w:iCs/>
          <w:color w:val="auto"/>
          <w:sz w:val="28"/>
        </w:rPr>
        <w:t>e dokumenty składaj</w:t>
      </w:r>
      <w:r w:rsidRPr="006F799C">
        <w:rPr>
          <w:color w:val="auto"/>
          <w:sz w:val="28"/>
        </w:rPr>
        <w:t>ą</w:t>
      </w:r>
      <w:r w:rsidRPr="006F799C">
        <w:rPr>
          <w:iCs/>
          <w:color w:val="auto"/>
          <w:sz w:val="28"/>
        </w:rPr>
        <w:t>ce si</w:t>
      </w:r>
      <w:r w:rsidRPr="006F799C">
        <w:rPr>
          <w:color w:val="auto"/>
          <w:sz w:val="28"/>
        </w:rPr>
        <w:t xml:space="preserve">ę </w:t>
      </w:r>
      <w:r w:rsidRPr="006F799C">
        <w:rPr>
          <w:iCs/>
          <w:color w:val="auto"/>
          <w:sz w:val="28"/>
        </w:rPr>
        <w:t>na ofert</w:t>
      </w:r>
      <w:r w:rsidRPr="006F799C">
        <w:rPr>
          <w:color w:val="auto"/>
          <w:sz w:val="28"/>
        </w:rPr>
        <w:t xml:space="preserve">ę </w:t>
      </w:r>
      <w:r w:rsidRPr="006F799C">
        <w:rPr>
          <w:iCs/>
          <w:color w:val="auto"/>
          <w:sz w:val="28"/>
        </w:rPr>
        <w:t>nie stanowi</w:t>
      </w:r>
      <w:r w:rsidRPr="006F799C">
        <w:rPr>
          <w:color w:val="auto"/>
          <w:sz w:val="28"/>
        </w:rPr>
        <w:t xml:space="preserve">ą </w:t>
      </w:r>
      <w:r w:rsidRPr="006F799C">
        <w:rPr>
          <w:iCs/>
          <w:color w:val="auto"/>
          <w:sz w:val="28"/>
        </w:rPr>
        <w:t>tajemnicy przedsi</w:t>
      </w:r>
      <w:r w:rsidRPr="006F799C">
        <w:rPr>
          <w:color w:val="auto"/>
          <w:sz w:val="28"/>
        </w:rPr>
        <w:t>ę</w:t>
      </w:r>
      <w:r w:rsidRPr="006F799C">
        <w:rPr>
          <w:iCs/>
          <w:color w:val="auto"/>
          <w:sz w:val="28"/>
        </w:rPr>
        <w:t>biorstwa (Wykonawca nie mo</w:t>
      </w:r>
      <w:r w:rsidRPr="006F799C">
        <w:rPr>
          <w:color w:val="auto"/>
          <w:sz w:val="28"/>
        </w:rPr>
        <w:t>ż</w:t>
      </w:r>
      <w:r w:rsidRPr="006F799C">
        <w:rPr>
          <w:iCs/>
          <w:color w:val="auto"/>
          <w:sz w:val="28"/>
        </w:rPr>
        <w:t xml:space="preserve">e zastrzec wszystkich dokumentów). </w:t>
      </w:r>
    </w:p>
    <w:p w:rsidR="005576A3" w:rsidRPr="006F799C" w:rsidRDefault="00C655E9" w:rsidP="00EA45AB">
      <w:pPr>
        <w:pStyle w:val="Default"/>
        <w:spacing w:after="240" w:line="276" w:lineRule="auto"/>
        <w:jc w:val="both"/>
        <w:rPr>
          <w:color w:val="auto"/>
          <w:sz w:val="28"/>
        </w:rPr>
      </w:pPr>
      <w:r>
        <w:rPr>
          <w:color w:val="auto"/>
          <w:sz w:val="28"/>
        </w:rPr>
        <w:t>5. O</w:t>
      </w:r>
      <w:r w:rsidR="005576A3" w:rsidRPr="006F799C">
        <w:rPr>
          <w:color w:val="auto"/>
          <w:sz w:val="28"/>
        </w:rPr>
        <w:t xml:space="preserve">świadczenie Wykonawcy jaką cześć zamówienia zamierza powierzyć podwykonawcom (jeżeli wykonawca przewiduje wykonanie przedmiotu zamówienia przy udziale podwykonawców). </w:t>
      </w:r>
    </w:p>
    <w:p w:rsidR="005576A3" w:rsidRPr="006F799C" w:rsidRDefault="0096570F" w:rsidP="00375CDB">
      <w:pPr>
        <w:jc w:val="both"/>
        <w:rPr>
          <w:rFonts w:ascii="Times New Roman" w:hAnsi="Times New Roman" w:cs="Times New Roman"/>
          <w:b/>
          <w:sz w:val="28"/>
          <w:szCs w:val="24"/>
        </w:rPr>
      </w:pPr>
      <w:r w:rsidRPr="006F799C">
        <w:rPr>
          <w:rFonts w:ascii="Times New Roman" w:hAnsi="Times New Roman" w:cs="Times New Roman"/>
          <w:i/>
          <w:iCs/>
          <w:sz w:val="28"/>
          <w:szCs w:val="24"/>
        </w:rPr>
        <w:t>Dokumenty, o których mowa w rozdz.</w:t>
      </w:r>
      <w:r w:rsidR="005576A3" w:rsidRPr="006F799C">
        <w:rPr>
          <w:rFonts w:ascii="Times New Roman" w:hAnsi="Times New Roman" w:cs="Times New Roman"/>
          <w:i/>
          <w:iCs/>
          <w:sz w:val="28"/>
          <w:szCs w:val="24"/>
        </w:rPr>
        <w:t xml:space="preserve">. </w:t>
      </w:r>
      <w:r w:rsidR="00EA45AB" w:rsidRPr="006F799C">
        <w:rPr>
          <w:rFonts w:ascii="Times New Roman" w:hAnsi="Times New Roman" w:cs="Times New Roman"/>
          <w:i/>
          <w:iCs/>
          <w:sz w:val="28"/>
          <w:szCs w:val="24"/>
        </w:rPr>
        <w:t>X</w:t>
      </w:r>
      <w:r w:rsidR="005576A3" w:rsidRPr="006F799C">
        <w:rPr>
          <w:rFonts w:ascii="Times New Roman" w:hAnsi="Times New Roman" w:cs="Times New Roman"/>
          <w:i/>
          <w:iCs/>
          <w:sz w:val="28"/>
          <w:szCs w:val="24"/>
        </w:rPr>
        <w:t xml:space="preserve"> mog</w:t>
      </w:r>
      <w:r w:rsidR="005576A3" w:rsidRPr="006F799C">
        <w:rPr>
          <w:rFonts w:ascii="Times New Roman" w:hAnsi="Times New Roman" w:cs="Times New Roman"/>
          <w:sz w:val="28"/>
          <w:szCs w:val="24"/>
        </w:rPr>
        <w:t xml:space="preserve">ą </w:t>
      </w:r>
      <w:r w:rsidR="005576A3" w:rsidRPr="006F799C">
        <w:rPr>
          <w:rFonts w:ascii="Times New Roman" w:hAnsi="Times New Roman" w:cs="Times New Roman"/>
          <w:i/>
          <w:iCs/>
          <w:sz w:val="28"/>
          <w:szCs w:val="24"/>
        </w:rPr>
        <w:t>by</w:t>
      </w:r>
      <w:r w:rsidR="005576A3" w:rsidRPr="006F799C">
        <w:rPr>
          <w:rFonts w:ascii="Times New Roman" w:hAnsi="Times New Roman" w:cs="Times New Roman"/>
          <w:sz w:val="28"/>
          <w:szCs w:val="24"/>
        </w:rPr>
        <w:t xml:space="preserve">ć </w:t>
      </w:r>
      <w:r w:rsidR="005576A3" w:rsidRPr="006F799C">
        <w:rPr>
          <w:rFonts w:ascii="Times New Roman" w:hAnsi="Times New Roman" w:cs="Times New Roman"/>
          <w:i/>
          <w:iCs/>
          <w:sz w:val="28"/>
          <w:szCs w:val="24"/>
        </w:rPr>
        <w:t>przedstawione w formie oryginałów lub kserokopii po</w:t>
      </w:r>
      <w:r w:rsidR="005576A3" w:rsidRPr="006F799C">
        <w:rPr>
          <w:rFonts w:ascii="Times New Roman" w:hAnsi="Times New Roman" w:cs="Times New Roman"/>
          <w:sz w:val="28"/>
          <w:szCs w:val="24"/>
        </w:rPr>
        <w:t>ś</w:t>
      </w:r>
      <w:r w:rsidR="005576A3" w:rsidRPr="006F799C">
        <w:rPr>
          <w:rFonts w:ascii="Times New Roman" w:hAnsi="Times New Roman" w:cs="Times New Roman"/>
          <w:i/>
          <w:iCs/>
          <w:sz w:val="28"/>
          <w:szCs w:val="24"/>
        </w:rPr>
        <w:t>wiadczonej za zgodno</w:t>
      </w:r>
      <w:r w:rsidR="005576A3" w:rsidRPr="006F799C">
        <w:rPr>
          <w:rFonts w:ascii="Times New Roman" w:hAnsi="Times New Roman" w:cs="Times New Roman"/>
          <w:sz w:val="28"/>
          <w:szCs w:val="24"/>
        </w:rPr>
        <w:t xml:space="preserve">ść </w:t>
      </w:r>
      <w:r w:rsidR="005576A3" w:rsidRPr="006F799C">
        <w:rPr>
          <w:rFonts w:ascii="Times New Roman" w:hAnsi="Times New Roman" w:cs="Times New Roman"/>
          <w:i/>
          <w:iCs/>
          <w:sz w:val="28"/>
          <w:szCs w:val="24"/>
        </w:rPr>
        <w:t>z oryginałem przez Wykonawc</w:t>
      </w:r>
      <w:r w:rsidR="005576A3" w:rsidRPr="006F799C">
        <w:rPr>
          <w:rFonts w:ascii="Times New Roman" w:hAnsi="Times New Roman" w:cs="Times New Roman"/>
          <w:sz w:val="28"/>
          <w:szCs w:val="24"/>
        </w:rPr>
        <w:t xml:space="preserve">ę </w:t>
      </w:r>
      <w:r w:rsidR="005576A3" w:rsidRPr="006F799C">
        <w:rPr>
          <w:rFonts w:ascii="Times New Roman" w:hAnsi="Times New Roman" w:cs="Times New Roman"/>
          <w:i/>
          <w:iCs/>
          <w:sz w:val="28"/>
          <w:szCs w:val="24"/>
        </w:rPr>
        <w:t>(o</w:t>
      </w:r>
      <w:r w:rsidR="005576A3" w:rsidRPr="006F799C">
        <w:rPr>
          <w:rFonts w:ascii="Times New Roman" w:hAnsi="Times New Roman" w:cs="Times New Roman"/>
          <w:sz w:val="28"/>
          <w:szCs w:val="24"/>
        </w:rPr>
        <w:t>ś</w:t>
      </w:r>
      <w:r w:rsidR="005576A3" w:rsidRPr="006F799C">
        <w:rPr>
          <w:rFonts w:ascii="Times New Roman" w:hAnsi="Times New Roman" w:cs="Times New Roman"/>
          <w:i/>
          <w:iCs/>
          <w:sz w:val="28"/>
          <w:szCs w:val="24"/>
        </w:rPr>
        <w:t>wiadczenia, zobowi</w:t>
      </w:r>
      <w:r w:rsidR="005576A3" w:rsidRPr="006F799C">
        <w:rPr>
          <w:rFonts w:ascii="Times New Roman" w:hAnsi="Times New Roman" w:cs="Times New Roman"/>
          <w:sz w:val="28"/>
          <w:szCs w:val="24"/>
        </w:rPr>
        <w:t>ą</w:t>
      </w:r>
      <w:r w:rsidR="005576A3" w:rsidRPr="006F799C">
        <w:rPr>
          <w:rFonts w:ascii="Times New Roman" w:hAnsi="Times New Roman" w:cs="Times New Roman"/>
          <w:i/>
          <w:iCs/>
          <w:sz w:val="28"/>
          <w:szCs w:val="24"/>
        </w:rPr>
        <w:t>zania w oryginale).</w:t>
      </w:r>
    </w:p>
    <w:p w:rsidR="005576A3" w:rsidRPr="006F799C" w:rsidRDefault="005576A3" w:rsidP="00375CDB">
      <w:pPr>
        <w:autoSpaceDE w:val="0"/>
        <w:autoSpaceDN w:val="0"/>
        <w:adjustRightInd w:val="0"/>
        <w:ind w:firstLine="708"/>
        <w:jc w:val="both"/>
        <w:rPr>
          <w:rFonts w:ascii="Times New Roman" w:hAnsi="Times New Roman" w:cs="Times New Roman"/>
          <w:sz w:val="28"/>
          <w:szCs w:val="24"/>
        </w:rPr>
      </w:pPr>
      <w:r w:rsidRPr="006F799C">
        <w:rPr>
          <w:rFonts w:ascii="Times New Roman" w:hAnsi="Times New Roman" w:cs="Times New Roman"/>
          <w:sz w:val="28"/>
          <w:szCs w:val="24"/>
        </w:rPr>
        <w:t>Dokumenty sporządzone w języku obcym są składane wraz z tłumaczeniem na język polski. Zamawiający wzywa Wykonawców, którzy w określonym terminie nie złożyli wymaganych oświadczeń lub dokumentów, o których mowa w art. 25 Pzp lub którzy nie złożyli pełnomocnictw albo którzy złożyli wymagane przez zamawiającego oświadczenia i dokumenty, o których mowa w art. 25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 nie później niż w dniu, w którym upłynął termin składania ofert. Zamawiający zatrzymuje wadium wraz z odsetkami, jeżeli wykonawca w odpowiedzi na wezwanie, nie złoży dokumentów lub oświadczeń, o których mowa w art. 25 Pzp lub pełnomocnictw, chyba że udowodni iż wynika to z przyczyn nieleżących po jego stronie.</w:t>
      </w:r>
    </w:p>
    <w:p w:rsidR="005576A3" w:rsidRPr="006F799C" w:rsidRDefault="005576A3" w:rsidP="00375CDB">
      <w:pPr>
        <w:pStyle w:val="Bezodstpw"/>
        <w:spacing w:line="276" w:lineRule="auto"/>
        <w:ind w:firstLine="708"/>
        <w:jc w:val="both"/>
        <w:rPr>
          <w:sz w:val="28"/>
          <w:szCs w:val="24"/>
        </w:rPr>
      </w:pPr>
      <w:r w:rsidRPr="006F799C">
        <w:rPr>
          <w:i/>
          <w:sz w:val="28"/>
          <w:szCs w:val="24"/>
        </w:rPr>
        <w:t>Wykonawca powołujący się przy wykazywaniu spełnienia warunków udziału w postępowaniu na potencjał innych podmiotów, które będą brały udział w realizacji części zamówienia, przedkłada także dokumenty dotyczące tego podmiotu w zakresie wymaganym dla Wykonawcy</w:t>
      </w:r>
      <w:r w:rsidR="00020157" w:rsidRPr="006F799C">
        <w:rPr>
          <w:i/>
          <w:sz w:val="28"/>
          <w:szCs w:val="24"/>
        </w:rPr>
        <w:t>.</w:t>
      </w:r>
    </w:p>
    <w:p w:rsidR="005576A3" w:rsidRPr="006F799C" w:rsidRDefault="005576A3" w:rsidP="00375CDB">
      <w:pPr>
        <w:jc w:val="both"/>
        <w:rPr>
          <w:rFonts w:ascii="Times New Roman" w:hAnsi="Times New Roman" w:cs="Times New Roman"/>
          <w:b/>
          <w:sz w:val="28"/>
          <w:szCs w:val="24"/>
        </w:rPr>
      </w:pPr>
    </w:p>
    <w:p w:rsidR="00161897" w:rsidRPr="006F799C" w:rsidRDefault="00161897" w:rsidP="00375CDB">
      <w:pPr>
        <w:jc w:val="both"/>
        <w:rPr>
          <w:rFonts w:ascii="Times New Roman" w:hAnsi="Times New Roman" w:cs="Times New Roman"/>
          <w:b/>
          <w:sz w:val="28"/>
          <w:szCs w:val="24"/>
        </w:rPr>
      </w:pPr>
      <w:r w:rsidRPr="006F799C">
        <w:rPr>
          <w:rFonts w:ascii="Times New Roman" w:hAnsi="Times New Roman" w:cs="Times New Roman"/>
          <w:b/>
          <w:sz w:val="28"/>
          <w:szCs w:val="24"/>
        </w:rPr>
        <w:lastRenderedPageBreak/>
        <w:t>XI. WYKONAWCY WSPÓLNIE UBIEGAJĄCY SIĘ O UDZIELENIE ZAMÓWIENIA.</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Wykonawcy mogą wspólnie ubiegać się o udzielenie zamówienia. W tym przypadku ustanawiają pełnomocnika do reprezentowania </w:t>
      </w:r>
      <w:r w:rsidR="001B3CEA" w:rsidRPr="006F799C">
        <w:rPr>
          <w:rFonts w:ascii="Times New Roman" w:hAnsi="Times New Roman" w:cs="Times New Roman"/>
          <w:sz w:val="28"/>
          <w:szCs w:val="24"/>
        </w:rPr>
        <w:t xml:space="preserve">ich w postępowaniu o udzielenie </w:t>
      </w:r>
      <w:r w:rsidRPr="006F799C">
        <w:rPr>
          <w:rFonts w:ascii="Times New Roman" w:hAnsi="Times New Roman" w:cs="Times New Roman"/>
          <w:sz w:val="28"/>
          <w:szCs w:val="24"/>
        </w:rPr>
        <w:t xml:space="preserve">zamówienia </w:t>
      </w:r>
      <w:r w:rsidR="001B3CEA" w:rsidRPr="006F799C">
        <w:rPr>
          <w:rFonts w:ascii="Times New Roman" w:hAnsi="Times New Roman" w:cs="Times New Roman"/>
          <w:sz w:val="28"/>
          <w:szCs w:val="24"/>
        </w:rPr>
        <w:t xml:space="preserve"> </w:t>
      </w:r>
      <w:r w:rsidRPr="006F799C">
        <w:rPr>
          <w:rFonts w:ascii="Times New Roman" w:hAnsi="Times New Roman" w:cs="Times New Roman"/>
          <w:sz w:val="28"/>
          <w:szCs w:val="24"/>
        </w:rPr>
        <w:t>albo reprezentowania w postępowaniu i zawarcia umowy w sprawie zamówienia publicznego.</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Oferta musi być podpisana w taki sposób, by prawnie zobowiązywała wszystkich</w:t>
      </w:r>
      <w:r w:rsidR="001B3CEA" w:rsidRPr="006F799C">
        <w:rPr>
          <w:rFonts w:ascii="Times New Roman" w:hAnsi="Times New Roman" w:cs="Times New Roman"/>
          <w:sz w:val="28"/>
          <w:szCs w:val="24"/>
        </w:rPr>
        <w:t xml:space="preserve"> </w:t>
      </w:r>
      <w:r w:rsidRPr="006F799C">
        <w:rPr>
          <w:rFonts w:ascii="Times New Roman" w:hAnsi="Times New Roman" w:cs="Times New Roman"/>
          <w:sz w:val="28"/>
          <w:szCs w:val="24"/>
        </w:rPr>
        <w:t>Wykonawców występujących wspólnie.</w:t>
      </w:r>
      <w:r w:rsidR="001B3CEA" w:rsidRPr="006F799C">
        <w:rPr>
          <w:rFonts w:ascii="Times New Roman" w:hAnsi="Times New Roman" w:cs="Times New Roman"/>
          <w:sz w:val="28"/>
          <w:szCs w:val="24"/>
        </w:rPr>
        <w:t xml:space="preserve"> </w:t>
      </w:r>
      <w:r w:rsidRPr="006F799C">
        <w:rPr>
          <w:rFonts w:ascii="Times New Roman" w:hAnsi="Times New Roman" w:cs="Times New Roman"/>
          <w:sz w:val="28"/>
          <w:szCs w:val="24"/>
        </w:rPr>
        <w:t>Do oferty należy dołączyć pełnomocnictwo podpisane przez wszystkich Wykonawców</w:t>
      </w:r>
      <w:r w:rsidR="001B3CEA"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występujących wspólnie, ustanawiające Pełnomocnika do reprezentowania ich </w:t>
      </w:r>
      <w:r w:rsidR="001B3CEA"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w postępowaniu lub reprezentowania i zawarcia umowy o udzielenie przedmiotowego </w:t>
      </w:r>
      <w:r w:rsidR="001B3CEA" w:rsidRPr="006F799C">
        <w:rPr>
          <w:rFonts w:ascii="Times New Roman" w:hAnsi="Times New Roman" w:cs="Times New Roman"/>
          <w:sz w:val="28"/>
          <w:szCs w:val="24"/>
        </w:rPr>
        <w:t xml:space="preserve"> </w:t>
      </w:r>
      <w:r w:rsidRPr="006F799C">
        <w:rPr>
          <w:rFonts w:ascii="Times New Roman" w:hAnsi="Times New Roman" w:cs="Times New Roman"/>
          <w:sz w:val="28"/>
          <w:szCs w:val="24"/>
        </w:rPr>
        <w:t>zamówienia publicznego. Pełnomocnictwo powinno być przedstawione w formie oryginału lub kopii potwierdzonej notarialnie za zgodność z oryginałem.</w:t>
      </w:r>
      <w:r w:rsidR="001B3CEA"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Wszelka korespondencja oraz rozliczenia dokonywane będą wyłącznie </w:t>
      </w:r>
      <w:r w:rsidR="001B3CEA"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 Pełnomocnikiem jako reprezentantem Wykonawców ubiegających się wspólnie o udzielenie zamówienia.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Podmioty wspólnie ubiegające się o udzielenie zamówienia dokumenty i oświadczenia wskazane w Rozdziale X SIWZ składają zgodnie z poniższym:</w:t>
      </w:r>
    </w:p>
    <w:p w:rsidR="00161897" w:rsidRPr="006F799C" w:rsidRDefault="001B3CEA" w:rsidP="006832D0">
      <w:pPr>
        <w:pStyle w:val="Akapitzlist"/>
        <w:numPr>
          <w:ilvl w:val="0"/>
          <w:numId w:val="10"/>
        </w:numPr>
        <w:spacing w:after="0"/>
        <w:jc w:val="both"/>
        <w:rPr>
          <w:rFonts w:ascii="Times New Roman" w:hAnsi="Times New Roman" w:cs="Times New Roman"/>
          <w:sz w:val="28"/>
          <w:szCs w:val="24"/>
        </w:rPr>
      </w:pPr>
      <w:r w:rsidRPr="006F799C">
        <w:rPr>
          <w:rFonts w:ascii="Times New Roman" w:hAnsi="Times New Roman" w:cs="Times New Roman"/>
          <w:sz w:val="28"/>
          <w:szCs w:val="24"/>
        </w:rPr>
        <w:t>d</w:t>
      </w:r>
      <w:r w:rsidR="00161897" w:rsidRPr="006F799C">
        <w:rPr>
          <w:rFonts w:ascii="Times New Roman" w:hAnsi="Times New Roman" w:cs="Times New Roman"/>
          <w:sz w:val="28"/>
          <w:szCs w:val="24"/>
        </w:rPr>
        <w:t>okumenty i oświadczenia dotyczące wykazania spełniania warunków udziału w postępowaniu składają wspólnie, z tym że „oświadczenie o spełnianiu warunków udziału w postępowaniu”, sporządzone wg wzo</w:t>
      </w:r>
      <w:r w:rsidR="00000D46" w:rsidRPr="006F799C">
        <w:rPr>
          <w:rFonts w:ascii="Times New Roman" w:hAnsi="Times New Roman" w:cs="Times New Roman"/>
          <w:sz w:val="28"/>
          <w:szCs w:val="24"/>
        </w:rPr>
        <w:t>ru określonego w Załączniku</w:t>
      </w:r>
      <w:r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do Specyfikacji – podpisuje Pełnomocnik Wykonawców ubiegający się wspólnie o udzielenie zamówienia.</w:t>
      </w:r>
    </w:p>
    <w:p w:rsidR="001B3CEA" w:rsidRPr="006F799C" w:rsidRDefault="001B3CEA" w:rsidP="006832D0">
      <w:pPr>
        <w:pStyle w:val="Akapitzlist"/>
        <w:numPr>
          <w:ilvl w:val="0"/>
          <w:numId w:val="10"/>
        </w:numPr>
        <w:spacing w:after="0"/>
        <w:jc w:val="both"/>
        <w:rPr>
          <w:rFonts w:ascii="Times New Roman" w:hAnsi="Times New Roman" w:cs="Times New Roman"/>
          <w:sz w:val="28"/>
          <w:szCs w:val="24"/>
        </w:rPr>
      </w:pPr>
      <w:r w:rsidRPr="006F799C">
        <w:rPr>
          <w:rFonts w:ascii="Times New Roman" w:hAnsi="Times New Roman" w:cs="Times New Roman"/>
          <w:sz w:val="28"/>
          <w:szCs w:val="24"/>
        </w:rPr>
        <w:t>d</w:t>
      </w:r>
      <w:r w:rsidR="00161897" w:rsidRPr="006F799C">
        <w:rPr>
          <w:rFonts w:ascii="Times New Roman" w:hAnsi="Times New Roman" w:cs="Times New Roman"/>
          <w:sz w:val="28"/>
          <w:szCs w:val="24"/>
        </w:rPr>
        <w:t>okumenty i oświadczenia potwierdzające brak podstaw do wykluczenia z postępowania składają wszyscy oddzielnie.</w:t>
      </w:r>
    </w:p>
    <w:p w:rsidR="00650404" w:rsidRPr="0098049B" w:rsidRDefault="00161897" w:rsidP="0098049B">
      <w:pPr>
        <w:jc w:val="both"/>
        <w:rPr>
          <w:rFonts w:ascii="Times New Roman" w:hAnsi="Times New Roman" w:cs="Times New Roman"/>
          <w:sz w:val="28"/>
          <w:szCs w:val="24"/>
        </w:rPr>
      </w:pPr>
      <w:r w:rsidRPr="006F799C">
        <w:rPr>
          <w:rFonts w:ascii="Times New Roman" w:hAnsi="Times New Roman" w:cs="Times New Roman"/>
          <w:sz w:val="28"/>
          <w:szCs w:val="24"/>
        </w:rPr>
        <w:t>Jeżeli zostanie wybrana oferta Wykonawców wspólnie ubiegających się o udzielenie zamówienia, zamawiający zażąda przed zawarciem umowy w sprawie zamówienia publicznego, umowy regulującej współpracę tych wykonawców.</w:t>
      </w:r>
    </w:p>
    <w:p w:rsidR="00161897" w:rsidRPr="006F799C" w:rsidRDefault="00161897" w:rsidP="003A40F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XII.</w:t>
      </w:r>
      <w:r w:rsidR="00C655E9">
        <w:rPr>
          <w:rFonts w:ascii="Times New Roman" w:hAnsi="Times New Roman" w:cs="Times New Roman"/>
          <w:b/>
          <w:sz w:val="28"/>
          <w:szCs w:val="24"/>
        </w:rPr>
        <w:t xml:space="preserve"> </w:t>
      </w:r>
      <w:r w:rsidRPr="006F799C">
        <w:rPr>
          <w:rFonts w:ascii="Times New Roman" w:hAnsi="Times New Roman" w:cs="Times New Roman"/>
          <w:b/>
          <w:sz w:val="28"/>
          <w:szCs w:val="24"/>
        </w:rPr>
        <w:t xml:space="preserve">INFORMACJA O SPOSOBIE POROZUMIEWANIA SIĘ ZAMAWIAJĄCEGO </w:t>
      </w:r>
      <w:r w:rsidR="003A40FB" w:rsidRPr="006F799C">
        <w:rPr>
          <w:rFonts w:ascii="Times New Roman" w:hAnsi="Times New Roman" w:cs="Times New Roman"/>
          <w:b/>
          <w:sz w:val="28"/>
          <w:szCs w:val="24"/>
        </w:rPr>
        <w:t xml:space="preserve">Z </w:t>
      </w:r>
      <w:r w:rsidRPr="006F799C">
        <w:rPr>
          <w:rFonts w:ascii="Times New Roman" w:hAnsi="Times New Roman" w:cs="Times New Roman"/>
          <w:b/>
          <w:sz w:val="28"/>
          <w:szCs w:val="24"/>
        </w:rPr>
        <w:t>WYKONAWCAMI</w:t>
      </w:r>
      <w:r w:rsidR="003A40FB"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 xml:space="preserve"> ORAZ </w:t>
      </w:r>
      <w:r w:rsidR="003A40FB"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PRZEKAZYWANIA OŚWIADCZEŃ</w:t>
      </w:r>
      <w:r w:rsidR="009B6936"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 xml:space="preserve"> I DOKUMENTÓW.</w:t>
      </w:r>
    </w:p>
    <w:p w:rsidR="00161897" w:rsidRPr="006F799C" w:rsidRDefault="00161897" w:rsidP="003A40FB">
      <w:pPr>
        <w:spacing w:after="0"/>
        <w:jc w:val="both"/>
        <w:rPr>
          <w:rFonts w:ascii="Times New Roman" w:hAnsi="Times New Roman" w:cs="Times New Roman"/>
          <w:sz w:val="28"/>
          <w:szCs w:val="24"/>
        </w:rPr>
      </w:pPr>
      <w:r w:rsidRPr="006F799C">
        <w:rPr>
          <w:rFonts w:ascii="Times New Roman" w:hAnsi="Times New Roman" w:cs="Times New Roman"/>
          <w:sz w:val="28"/>
          <w:szCs w:val="24"/>
        </w:rPr>
        <w:t>1. Przyjętą przez zamawiającego formą porozumiewania się z Wykonawcami i składania oświadczeń, wniosków, zawiadomień oraz informacji przez strony jest:</w:t>
      </w:r>
      <w:r w:rsidR="005314C6" w:rsidRPr="006F799C">
        <w:rPr>
          <w:rFonts w:ascii="Times New Roman" w:hAnsi="Times New Roman" w:cs="Times New Roman"/>
          <w:sz w:val="28"/>
          <w:szCs w:val="24"/>
        </w:rPr>
        <w:t xml:space="preserve"> </w:t>
      </w:r>
      <w:r w:rsidRPr="006F799C">
        <w:rPr>
          <w:rFonts w:ascii="Times New Roman" w:hAnsi="Times New Roman" w:cs="Times New Roman"/>
          <w:sz w:val="28"/>
          <w:szCs w:val="24"/>
        </w:rPr>
        <w:t>forma pisemna, drog</w:t>
      </w:r>
      <w:r w:rsidR="0065199B" w:rsidRPr="006F799C">
        <w:rPr>
          <w:rFonts w:ascii="Times New Roman" w:hAnsi="Times New Roman" w:cs="Times New Roman"/>
          <w:sz w:val="28"/>
          <w:szCs w:val="24"/>
        </w:rPr>
        <w:t>a</w:t>
      </w:r>
      <w:r w:rsidRPr="006F799C">
        <w:rPr>
          <w:rFonts w:ascii="Times New Roman" w:hAnsi="Times New Roman" w:cs="Times New Roman"/>
          <w:sz w:val="28"/>
          <w:szCs w:val="24"/>
        </w:rPr>
        <w:t xml:space="preserve"> elektroniczn</w:t>
      </w:r>
      <w:r w:rsidR="0065199B" w:rsidRPr="006F799C">
        <w:rPr>
          <w:rFonts w:ascii="Times New Roman" w:hAnsi="Times New Roman" w:cs="Times New Roman"/>
          <w:sz w:val="28"/>
          <w:szCs w:val="24"/>
        </w:rPr>
        <w:t>a</w:t>
      </w:r>
      <w:r w:rsidRPr="006F799C">
        <w:rPr>
          <w:rFonts w:ascii="Times New Roman" w:hAnsi="Times New Roman" w:cs="Times New Roman"/>
          <w:sz w:val="28"/>
          <w:szCs w:val="24"/>
        </w:rPr>
        <w: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lastRenderedPageBreak/>
        <w:t>2. W przypadku przekazania oświadczenia, wniosku, zawiadomienia oraz informacji faksem lub drogą elektroniczną, każda ze stron na żądanie drugiej niezwłocznie</w:t>
      </w:r>
      <w:r w:rsidR="00CB2F70" w:rsidRPr="006F799C">
        <w:rPr>
          <w:rFonts w:ascii="Times New Roman" w:hAnsi="Times New Roman" w:cs="Times New Roman"/>
          <w:sz w:val="28"/>
          <w:szCs w:val="24"/>
        </w:rPr>
        <w:t xml:space="preserve"> potwierdza fakt ich otrzymania na piśmie przez przekazującego</w:t>
      </w:r>
      <w:r w:rsidR="00E802FC" w:rsidRPr="006F799C">
        <w:rPr>
          <w:rFonts w:ascii="Times New Roman" w:hAnsi="Times New Roman" w:cs="Times New Roman"/>
          <w:sz w:val="28"/>
          <w:szCs w:val="24"/>
        </w:rPr>
        <w:t xml:space="preserve">. </w:t>
      </w:r>
      <w:r w:rsidR="00CB2F70" w:rsidRPr="006F799C">
        <w:rPr>
          <w:rFonts w:ascii="Times New Roman" w:hAnsi="Times New Roman" w:cs="Times New Roman"/>
          <w:sz w:val="28"/>
          <w:szCs w:val="24"/>
        </w:rPr>
        <w:t>Zamawiający nie dopuszcza składania wniosków, oświadczeń i innych informacji telefonicznie.</w:t>
      </w:r>
    </w:p>
    <w:p w:rsidR="00CB2F70"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 xml:space="preserve">3. </w:t>
      </w:r>
      <w:r w:rsidR="00CB2F70" w:rsidRPr="006F799C">
        <w:rPr>
          <w:rFonts w:ascii="Times New Roman" w:hAnsi="Times New Roman" w:cs="Times New Roman"/>
          <w:sz w:val="28"/>
          <w:szCs w:val="24"/>
        </w:rPr>
        <w:t xml:space="preserve">Wykonawca może się zwrócić do </w:t>
      </w:r>
      <w:r w:rsidR="002A6A3B" w:rsidRPr="006F799C">
        <w:rPr>
          <w:rFonts w:ascii="Times New Roman" w:hAnsi="Times New Roman" w:cs="Times New Roman"/>
          <w:sz w:val="28"/>
          <w:szCs w:val="24"/>
        </w:rPr>
        <w:t>Z</w:t>
      </w:r>
      <w:r w:rsidR="00CB2F70" w:rsidRPr="006F799C">
        <w:rPr>
          <w:rFonts w:ascii="Times New Roman" w:hAnsi="Times New Roman" w:cs="Times New Roman"/>
          <w:sz w:val="28"/>
          <w:szCs w:val="24"/>
        </w:rPr>
        <w:t xml:space="preserve">amawiającego o wyjaśnienie treści </w:t>
      </w:r>
      <w:r w:rsidR="002A6A3B" w:rsidRPr="006F799C">
        <w:rPr>
          <w:rFonts w:ascii="Times New Roman" w:hAnsi="Times New Roman" w:cs="Times New Roman"/>
          <w:sz w:val="28"/>
          <w:szCs w:val="24"/>
        </w:rPr>
        <w:t>S</w:t>
      </w:r>
      <w:r w:rsidR="002C514A" w:rsidRPr="006F799C">
        <w:rPr>
          <w:rFonts w:ascii="Times New Roman" w:hAnsi="Times New Roman" w:cs="Times New Roman"/>
          <w:sz w:val="28"/>
          <w:szCs w:val="24"/>
        </w:rPr>
        <w:t>IWZ.</w:t>
      </w:r>
      <w:r w:rsidR="00CB2F70" w:rsidRPr="006F799C">
        <w:rPr>
          <w:rFonts w:ascii="Times New Roman" w:hAnsi="Times New Roman" w:cs="Times New Roman"/>
          <w:sz w:val="28"/>
          <w:szCs w:val="24"/>
        </w:rPr>
        <w:t xml:space="preserve"> Zamawiający jest obowiązany niezwłocznie udzielić wyjaśnień,</w:t>
      </w:r>
      <w:r w:rsidR="002A6A3B" w:rsidRPr="006F799C">
        <w:rPr>
          <w:rFonts w:ascii="Times New Roman" w:hAnsi="Times New Roman" w:cs="Times New Roman"/>
          <w:sz w:val="28"/>
          <w:szCs w:val="24"/>
        </w:rPr>
        <w:t xml:space="preserve"> jednak nie później niż</w:t>
      </w:r>
      <w:r w:rsidR="00CB2F70" w:rsidRPr="006F799C">
        <w:rPr>
          <w:rFonts w:ascii="Times New Roman" w:hAnsi="Times New Roman" w:cs="Times New Roman"/>
          <w:sz w:val="28"/>
          <w:szCs w:val="24"/>
        </w:rPr>
        <w:t xml:space="preserve"> </w:t>
      </w:r>
      <w:r w:rsidR="002A6A3B" w:rsidRPr="006F799C">
        <w:rPr>
          <w:rFonts w:ascii="Times New Roman" w:hAnsi="Times New Roman" w:cs="Times New Roman"/>
          <w:sz w:val="28"/>
          <w:szCs w:val="24"/>
        </w:rPr>
        <w:t>na 2 dni przed upływem terminu składania ofert pod warunkiem, że wniosek</w:t>
      </w:r>
      <w:r w:rsidR="00CB2F70" w:rsidRPr="006F799C">
        <w:rPr>
          <w:rFonts w:ascii="Times New Roman" w:hAnsi="Times New Roman" w:cs="Times New Roman"/>
          <w:sz w:val="28"/>
          <w:szCs w:val="24"/>
        </w:rPr>
        <w:t xml:space="preserve"> o wyjaśnie</w:t>
      </w:r>
      <w:r w:rsidR="002A6A3B" w:rsidRPr="006F799C">
        <w:rPr>
          <w:rFonts w:ascii="Times New Roman" w:hAnsi="Times New Roman" w:cs="Times New Roman"/>
          <w:sz w:val="28"/>
          <w:szCs w:val="24"/>
        </w:rPr>
        <w:t>nie treści specyfikacji wpłynął do Z</w:t>
      </w:r>
      <w:r w:rsidR="00CB2F70" w:rsidRPr="006F799C">
        <w:rPr>
          <w:rFonts w:ascii="Times New Roman" w:hAnsi="Times New Roman" w:cs="Times New Roman"/>
          <w:sz w:val="28"/>
          <w:szCs w:val="24"/>
        </w:rPr>
        <w:t>amawiającego</w:t>
      </w:r>
      <w:r w:rsidR="002A6A3B" w:rsidRPr="006F799C">
        <w:rPr>
          <w:rFonts w:ascii="Times New Roman" w:hAnsi="Times New Roman" w:cs="Times New Roman"/>
          <w:sz w:val="28"/>
          <w:szCs w:val="24"/>
        </w:rPr>
        <w:t xml:space="preserve"> nie</w:t>
      </w:r>
      <w:r w:rsidR="00CB2F70" w:rsidRPr="006F799C">
        <w:rPr>
          <w:rFonts w:ascii="Times New Roman" w:hAnsi="Times New Roman" w:cs="Times New Roman"/>
          <w:sz w:val="28"/>
          <w:szCs w:val="24"/>
        </w:rPr>
        <w:t xml:space="preserve"> później niż do końca dnia, w którym upływa połowa wyznaczonego </w:t>
      </w:r>
      <w:r w:rsidR="002A6A3B" w:rsidRPr="006F799C">
        <w:rPr>
          <w:rFonts w:ascii="Times New Roman" w:hAnsi="Times New Roman" w:cs="Times New Roman"/>
          <w:sz w:val="28"/>
          <w:szCs w:val="24"/>
        </w:rPr>
        <w:t xml:space="preserve">terminu </w:t>
      </w:r>
      <w:r w:rsidR="00CB2F70" w:rsidRPr="006F799C">
        <w:rPr>
          <w:rFonts w:ascii="Times New Roman" w:hAnsi="Times New Roman" w:cs="Times New Roman"/>
          <w:sz w:val="28"/>
          <w:szCs w:val="24"/>
        </w:rPr>
        <w:t>składani</w:t>
      </w:r>
      <w:r w:rsidR="002A6A3B" w:rsidRPr="006F799C">
        <w:rPr>
          <w:rFonts w:ascii="Times New Roman" w:hAnsi="Times New Roman" w:cs="Times New Roman"/>
          <w:sz w:val="28"/>
          <w:szCs w:val="24"/>
        </w:rPr>
        <w:t>a</w:t>
      </w:r>
      <w:r w:rsidR="0098049B">
        <w:rPr>
          <w:rFonts w:ascii="Times New Roman" w:hAnsi="Times New Roman" w:cs="Times New Roman"/>
          <w:sz w:val="28"/>
          <w:szCs w:val="24"/>
        </w:rPr>
        <w:t xml:space="preserve"> ofert.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Przedłużenie terminu składania ofert nie wpływa na bieg terminu składania wniosków o wyjaśnienie treści Specyfikacji.</w:t>
      </w:r>
      <w:r w:rsidR="001B4B49"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Zamawiający jednocześnie przekaże treść zapytań wraz z wyjaśnieniami wszystkim Wykonawcom, którym przesłał specyfikację, bez ujawniania źródła zapytania oraz zamieści na swojej stronie internetowej, gdzie zamieszczona jest specyfikacja.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4. W szczególnie uzasadnionych przypadkach zamawiający może w każdym czasie, przed upływem terminu do składania ofert, zmienić treść specyfikacji. Każda wprowadzona zmiana stanie się częścią tej specyfikacji oraz dostarczona zostanie wszystkim Wykonawcom, którym przekazano specyfikację oraz Zamawiający</w:t>
      </w:r>
      <w:r w:rsidR="001B4B49" w:rsidRPr="006F799C">
        <w:rPr>
          <w:rFonts w:ascii="Times New Roman" w:hAnsi="Times New Roman" w:cs="Times New Roman"/>
          <w:sz w:val="28"/>
          <w:szCs w:val="24"/>
        </w:rPr>
        <w:t xml:space="preserve"> </w:t>
      </w:r>
      <w:r w:rsidRPr="006F799C">
        <w:rPr>
          <w:rFonts w:ascii="Times New Roman" w:hAnsi="Times New Roman" w:cs="Times New Roman"/>
          <w:sz w:val="28"/>
          <w:szCs w:val="24"/>
        </w:rPr>
        <w:t>zamieści zmiany na stronie internetowej, gdzie zamieszczona jest specyfikacja.</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 xml:space="preserve">5. Jeżeli w wyniku zmiany treści specyfikacji niezbędny będzie dodatkowy czas </w:t>
      </w:r>
      <w:r w:rsidR="001B4B49" w:rsidRPr="006F799C">
        <w:rPr>
          <w:rFonts w:ascii="Times New Roman" w:hAnsi="Times New Roman" w:cs="Times New Roman"/>
          <w:sz w:val="28"/>
          <w:szCs w:val="24"/>
        </w:rPr>
        <w:t xml:space="preserve">na </w:t>
      </w:r>
      <w:r w:rsidRPr="006F799C">
        <w:rPr>
          <w:rFonts w:ascii="Times New Roman" w:hAnsi="Times New Roman" w:cs="Times New Roman"/>
          <w:sz w:val="28"/>
          <w:szCs w:val="24"/>
        </w:rPr>
        <w:t>wprowadzenie zmian w ofertach, zamawiający przedłuży termin składania ofert, o czym niezwłocznie zawiadomi wszystkich Wykonawców, którym przekazano specyfikację oraz zamieści informację o tym na stronie internetowej.</w:t>
      </w:r>
    </w:p>
    <w:p w:rsidR="00161897" w:rsidRPr="006F799C" w:rsidRDefault="00161897" w:rsidP="008A5570">
      <w:pPr>
        <w:spacing w:after="0"/>
        <w:jc w:val="both"/>
        <w:rPr>
          <w:rFonts w:ascii="Times New Roman" w:hAnsi="Times New Roman" w:cs="Times New Roman"/>
          <w:sz w:val="28"/>
          <w:szCs w:val="24"/>
        </w:rPr>
      </w:pPr>
      <w:r w:rsidRPr="006F799C">
        <w:rPr>
          <w:rFonts w:ascii="Times New Roman" w:hAnsi="Times New Roman" w:cs="Times New Roman"/>
          <w:sz w:val="28"/>
          <w:szCs w:val="24"/>
        </w:rPr>
        <w:t>6. Wszystkie pytania i wątpliwości dotyczące prowadzonego postępowania należy kierować pod adresem:</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Urząd </w:t>
      </w:r>
      <w:r w:rsidR="001B4B49" w:rsidRPr="006F799C">
        <w:rPr>
          <w:rFonts w:ascii="Times New Roman" w:hAnsi="Times New Roman" w:cs="Times New Roman"/>
          <w:sz w:val="28"/>
          <w:szCs w:val="24"/>
        </w:rPr>
        <w:t>Gminy Bobrowniki</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ul. </w:t>
      </w:r>
      <w:r w:rsidR="001B4B49" w:rsidRPr="006F799C">
        <w:rPr>
          <w:rFonts w:ascii="Times New Roman" w:hAnsi="Times New Roman" w:cs="Times New Roman"/>
          <w:sz w:val="28"/>
          <w:szCs w:val="24"/>
        </w:rPr>
        <w:t>Nieszawska 10</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87-</w:t>
      </w:r>
      <w:r w:rsidR="001B4B49" w:rsidRPr="006F799C">
        <w:rPr>
          <w:rFonts w:ascii="Times New Roman" w:hAnsi="Times New Roman" w:cs="Times New Roman"/>
          <w:sz w:val="28"/>
          <w:szCs w:val="24"/>
        </w:rPr>
        <w:t>617 Bobrowniki</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 xml:space="preserve">fax. </w:t>
      </w:r>
      <w:r w:rsidR="001B4B49" w:rsidRPr="006F799C">
        <w:rPr>
          <w:rFonts w:ascii="Times New Roman" w:hAnsi="Times New Roman" w:cs="Times New Roman"/>
          <w:sz w:val="28"/>
          <w:szCs w:val="24"/>
        </w:rPr>
        <w:t>054 251 49 01</w:t>
      </w:r>
      <w:r w:rsidRPr="006F799C">
        <w:rPr>
          <w:rFonts w:ascii="Times New Roman" w:hAnsi="Times New Roman" w:cs="Times New Roman"/>
          <w:sz w:val="28"/>
          <w:szCs w:val="24"/>
        </w:rPr>
        <w:t xml:space="preserve">, e-mail: </w:t>
      </w:r>
      <w:r w:rsidR="003A2597" w:rsidRPr="006F799C">
        <w:rPr>
          <w:rFonts w:ascii="Times New Roman" w:hAnsi="Times New Roman" w:cs="Times New Roman"/>
          <w:sz w:val="28"/>
          <w:szCs w:val="24"/>
        </w:rPr>
        <w:t>referatkomunalny@poczta.fm</w:t>
      </w:r>
    </w:p>
    <w:p w:rsidR="001B4B49" w:rsidRPr="006F799C" w:rsidRDefault="00F55704"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7. Osobą uprawnioną</w:t>
      </w:r>
      <w:r w:rsidR="00161897" w:rsidRPr="006F799C">
        <w:rPr>
          <w:rFonts w:ascii="Times New Roman" w:hAnsi="Times New Roman" w:cs="Times New Roman"/>
          <w:sz w:val="28"/>
          <w:szCs w:val="24"/>
        </w:rPr>
        <w:t xml:space="preserve"> do porozumiewania się z Wykonawcami jest:</w:t>
      </w:r>
      <w:r w:rsidR="00405866" w:rsidRPr="006F799C">
        <w:rPr>
          <w:rFonts w:ascii="Times New Roman" w:hAnsi="Times New Roman" w:cs="Times New Roman"/>
          <w:sz w:val="28"/>
          <w:szCs w:val="24"/>
        </w:rPr>
        <w:t xml:space="preserve"> </w:t>
      </w:r>
      <w:r w:rsidR="004636F0" w:rsidRPr="006F799C">
        <w:rPr>
          <w:rFonts w:ascii="Times New Roman" w:hAnsi="Times New Roman" w:cs="Times New Roman"/>
          <w:sz w:val="28"/>
          <w:szCs w:val="24"/>
        </w:rPr>
        <w:t>P</w:t>
      </w:r>
      <w:r w:rsidR="0057690A" w:rsidRPr="006F799C">
        <w:rPr>
          <w:rFonts w:ascii="Times New Roman" w:hAnsi="Times New Roman" w:cs="Times New Roman"/>
          <w:sz w:val="28"/>
          <w:szCs w:val="24"/>
        </w:rPr>
        <w:t>ani Małgorzata Rutkowska</w:t>
      </w:r>
      <w:r w:rsidR="00405866" w:rsidRPr="006F799C">
        <w:rPr>
          <w:rFonts w:ascii="Times New Roman" w:hAnsi="Times New Roman" w:cs="Times New Roman"/>
          <w:sz w:val="28"/>
          <w:szCs w:val="24"/>
        </w:rPr>
        <w:t>.</w:t>
      </w:r>
    </w:p>
    <w:p w:rsidR="003A40FB" w:rsidRPr="006F799C" w:rsidRDefault="003A40FB" w:rsidP="00375CDB">
      <w:pPr>
        <w:spacing w:after="0"/>
        <w:jc w:val="both"/>
        <w:rPr>
          <w:rFonts w:ascii="Times New Roman" w:hAnsi="Times New Roman" w:cs="Times New Roman"/>
          <w:b/>
          <w:sz w:val="28"/>
          <w:szCs w:val="24"/>
        </w:rPr>
      </w:pPr>
    </w:p>
    <w:p w:rsidR="0098049B" w:rsidRDefault="0098049B" w:rsidP="00375CDB">
      <w:pPr>
        <w:spacing w:after="0"/>
        <w:jc w:val="both"/>
        <w:rPr>
          <w:rFonts w:ascii="Times New Roman" w:hAnsi="Times New Roman" w:cs="Times New Roman"/>
          <w:b/>
          <w:sz w:val="28"/>
          <w:szCs w:val="24"/>
        </w:rPr>
      </w:pPr>
    </w:p>
    <w:p w:rsidR="00161897" w:rsidRPr="006F799C" w:rsidRDefault="003D5D0B"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lastRenderedPageBreak/>
        <w:t>XIII. WADIUM.</w:t>
      </w:r>
    </w:p>
    <w:p w:rsidR="00161897" w:rsidRPr="006F799C" w:rsidRDefault="00161897" w:rsidP="0098049B">
      <w:pPr>
        <w:spacing w:after="0"/>
        <w:rPr>
          <w:rFonts w:ascii="Times New Roman" w:hAnsi="Times New Roman" w:cs="Times New Roman"/>
          <w:sz w:val="28"/>
          <w:szCs w:val="24"/>
        </w:rPr>
      </w:pPr>
      <w:r w:rsidRPr="006F799C">
        <w:rPr>
          <w:rFonts w:ascii="Times New Roman" w:hAnsi="Times New Roman" w:cs="Times New Roman"/>
          <w:sz w:val="28"/>
          <w:szCs w:val="24"/>
        </w:rPr>
        <w:t xml:space="preserve">1. Wykonawca przystępujący do postępowania jest zobowiązany wnieść wadium w kwocie: </w:t>
      </w:r>
      <w:r w:rsidR="0057690A" w:rsidRPr="006F799C">
        <w:rPr>
          <w:rFonts w:ascii="Times New Roman" w:hAnsi="Times New Roman" w:cs="Times New Roman"/>
          <w:sz w:val="28"/>
          <w:szCs w:val="24"/>
        </w:rPr>
        <w:t>5 000</w:t>
      </w:r>
      <w:r w:rsidRPr="006F799C">
        <w:rPr>
          <w:rFonts w:ascii="Times New Roman" w:hAnsi="Times New Roman" w:cs="Times New Roman"/>
          <w:sz w:val="28"/>
          <w:szCs w:val="24"/>
        </w:rPr>
        <w:t xml:space="preserve"> PLN (słownie złotych: </w:t>
      </w:r>
      <w:r w:rsidR="0057690A" w:rsidRPr="006F799C">
        <w:rPr>
          <w:rFonts w:ascii="Times New Roman" w:hAnsi="Times New Roman" w:cs="Times New Roman"/>
          <w:i/>
          <w:sz w:val="28"/>
          <w:szCs w:val="24"/>
        </w:rPr>
        <w:t>pięć tysięcy</w:t>
      </w:r>
      <w:r w:rsidR="00342292" w:rsidRPr="006F799C">
        <w:rPr>
          <w:rFonts w:ascii="Times New Roman" w:hAnsi="Times New Roman" w:cs="Times New Roman"/>
          <w:i/>
          <w:sz w:val="28"/>
          <w:szCs w:val="24"/>
        </w:rPr>
        <w:t xml:space="preserve"> 00/100</w:t>
      </w:r>
      <w:r w:rsidRPr="006F799C">
        <w:rPr>
          <w:rFonts w:ascii="Times New Roman" w:hAnsi="Times New Roman" w:cs="Times New Roman"/>
          <w:sz w:val="28"/>
          <w:szCs w:val="24"/>
        </w:rPr>
        <w: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2. Wadium musi obejmować okres związania ofertą tj. </w:t>
      </w:r>
      <w:r w:rsidR="00AB65C2" w:rsidRPr="006F799C">
        <w:rPr>
          <w:rFonts w:ascii="Times New Roman" w:hAnsi="Times New Roman" w:cs="Times New Roman"/>
          <w:sz w:val="28"/>
          <w:szCs w:val="24"/>
        </w:rPr>
        <w:t>3</w:t>
      </w:r>
      <w:r w:rsidRPr="006F799C">
        <w:rPr>
          <w:rFonts w:ascii="Times New Roman" w:hAnsi="Times New Roman" w:cs="Times New Roman"/>
          <w:sz w:val="28"/>
          <w:szCs w:val="24"/>
        </w:rPr>
        <w:t xml:space="preserve">0 dni od daty ostatecznego terminu składania ofert.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3. Wadium wnosi się przed upływem terminu składania ofert.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4. Wadium może być wniesione w:</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a) pieniądzu,</w:t>
      </w:r>
    </w:p>
    <w:p w:rsidR="00161897" w:rsidRPr="006F799C" w:rsidRDefault="0098049B" w:rsidP="00375CDB">
      <w:pPr>
        <w:spacing w:after="0"/>
        <w:jc w:val="both"/>
        <w:rPr>
          <w:rFonts w:ascii="Times New Roman" w:hAnsi="Times New Roman" w:cs="Times New Roman"/>
          <w:sz w:val="28"/>
          <w:szCs w:val="24"/>
        </w:rPr>
      </w:pPr>
      <w:r>
        <w:rPr>
          <w:rFonts w:ascii="Times New Roman" w:hAnsi="Times New Roman" w:cs="Times New Roman"/>
          <w:sz w:val="28"/>
          <w:szCs w:val="24"/>
        </w:rPr>
        <w:t xml:space="preserve">b) </w:t>
      </w:r>
      <w:r w:rsidR="00161897" w:rsidRPr="006F799C">
        <w:rPr>
          <w:rFonts w:ascii="Times New Roman" w:hAnsi="Times New Roman" w:cs="Times New Roman"/>
          <w:sz w:val="28"/>
          <w:szCs w:val="24"/>
        </w:rPr>
        <w:t>poręczeniach bankowych lub poręczeniach spółdzielczej kasy oszczędnościowo</w:t>
      </w:r>
      <w:r>
        <w:rPr>
          <w:rFonts w:ascii="Times New Roman" w:hAnsi="Times New Roman" w:cs="Times New Roman"/>
          <w:sz w:val="28"/>
          <w:szCs w:val="24"/>
        </w:rPr>
        <w:t xml:space="preserve"> </w:t>
      </w:r>
      <w:r w:rsidR="00161897" w:rsidRPr="006F799C">
        <w:rPr>
          <w:rFonts w:ascii="Times New Roman" w:hAnsi="Times New Roman" w:cs="Times New Roman"/>
          <w:sz w:val="28"/>
          <w:szCs w:val="24"/>
        </w:rPr>
        <w:t>kredytowej, z tym że poręczenie kasy jest zawsze poręczeniem pieniężnym,</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c) gwarancjach bankowych,</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d) gwarancjach ubezpieczeniowych,</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e) poręczeniach udzielanych przez podmioty, o których mowa w art.</w:t>
      </w:r>
      <w:r w:rsidR="00650404" w:rsidRPr="006F799C">
        <w:rPr>
          <w:rFonts w:ascii="Times New Roman" w:hAnsi="Times New Roman" w:cs="Times New Roman"/>
          <w:sz w:val="28"/>
          <w:szCs w:val="24"/>
        </w:rPr>
        <w:t xml:space="preserve"> </w:t>
      </w:r>
      <w:r w:rsidR="008A5570">
        <w:rPr>
          <w:rFonts w:ascii="Times New Roman" w:hAnsi="Times New Roman" w:cs="Times New Roman"/>
          <w:sz w:val="28"/>
          <w:szCs w:val="24"/>
        </w:rPr>
        <w:t>6b ust. 5 pkt. 2 ustawy</w:t>
      </w:r>
      <w:r w:rsidR="00BC6C42"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 dnia 9 listopada 2000r. o utworzeniu Polskiej Agencji Rozwoju Przedsiębiorczości (Dz. U. </w:t>
      </w:r>
      <w:r w:rsidR="008A5570">
        <w:rPr>
          <w:rFonts w:ascii="Times New Roman" w:hAnsi="Times New Roman" w:cs="Times New Roman"/>
          <w:sz w:val="28"/>
          <w:szCs w:val="24"/>
        </w:rPr>
        <w:t xml:space="preserve">  </w:t>
      </w:r>
      <w:r w:rsidR="00BC6C42" w:rsidRPr="006F799C">
        <w:rPr>
          <w:rFonts w:ascii="Times New Roman" w:hAnsi="Times New Roman" w:cs="Times New Roman"/>
          <w:sz w:val="28"/>
          <w:szCs w:val="24"/>
        </w:rPr>
        <w:t xml:space="preserve"> </w:t>
      </w:r>
      <w:r w:rsidR="00B747CA" w:rsidRPr="006F799C">
        <w:rPr>
          <w:rFonts w:ascii="Times New Roman" w:hAnsi="Times New Roman" w:cs="Times New Roman"/>
          <w:sz w:val="28"/>
          <w:szCs w:val="24"/>
        </w:rPr>
        <w:t>z 2016</w:t>
      </w:r>
      <w:r w:rsidRPr="006F799C">
        <w:rPr>
          <w:rFonts w:ascii="Times New Roman" w:hAnsi="Times New Roman" w:cs="Times New Roman"/>
          <w:sz w:val="28"/>
          <w:szCs w:val="24"/>
        </w:rPr>
        <w:t xml:space="preserve"> r. Nr 42, poz. </w:t>
      </w:r>
      <w:r w:rsidR="00B747CA" w:rsidRPr="006F799C">
        <w:rPr>
          <w:rFonts w:ascii="Times New Roman" w:hAnsi="Times New Roman" w:cs="Times New Roman"/>
          <w:sz w:val="28"/>
          <w:szCs w:val="24"/>
        </w:rPr>
        <w:t>359</w:t>
      </w:r>
      <w:r w:rsidRPr="006F799C">
        <w:rPr>
          <w:rFonts w:ascii="Times New Roman" w:hAnsi="Times New Roman" w:cs="Times New Roman"/>
          <w:sz w:val="28"/>
          <w:szCs w:val="24"/>
        </w:rPr>
        <w:t>,</w:t>
      </w:r>
      <w:r w:rsidR="003A40FB" w:rsidRPr="006F799C">
        <w:rPr>
          <w:rFonts w:ascii="Times New Roman" w:hAnsi="Times New Roman" w:cs="Times New Roman"/>
          <w:sz w:val="28"/>
          <w:szCs w:val="24"/>
        </w:rPr>
        <w:t xml:space="preserve"> z pó</w:t>
      </w:r>
      <w:r w:rsidR="00F053A2" w:rsidRPr="006F799C">
        <w:rPr>
          <w:rFonts w:ascii="Times New Roman" w:hAnsi="Times New Roman" w:cs="Times New Roman"/>
          <w:sz w:val="28"/>
          <w:szCs w:val="24"/>
        </w:rPr>
        <w:t>z.</w:t>
      </w:r>
      <w:r w:rsidR="003D7B35" w:rsidRPr="006F799C">
        <w:rPr>
          <w:rFonts w:ascii="Times New Roman" w:hAnsi="Times New Roman" w:cs="Times New Roman"/>
          <w:sz w:val="28"/>
          <w:szCs w:val="24"/>
        </w:rPr>
        <w:t xml:space="preserve"> zm</w:t>
      </w:r>
      <w:r w:rsidR="00F053A2" w:rsidRPr="006F799C">
        <w:rPr>
          <w:rFonts w:ascii="Times New Roman" w:hAnsi="Times New Roman" w:cs="Times New Roman"/>
          <w:sz w:val="28"/>
          <w:szCs w:val="24"/>
        </w:rPr>
        <w:t>.</w:t>
      </w:r>
      <w:r w:rsidRPr="006F799C">
        <w:rPr>
          <w:rFonts w:ascii="Times New Roman" w:hAnsi="Times New Roman" w:cs="Times New Roman"/>
          <w:sz w:val="28"/>
          <w:szCs w:val="24"/>
        </w:rPr>
        <w: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Dowód wniesienia wadium należy załączyć do oferty.</w:t>
      </w:r>
    </w:p>
    <w:p w:rsidR="003A40FB"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Wadium wnoszone w pieniądzu należy wpłacić przelewem na konto:</w:t>
      </w:r>
      <w:r w:rsidR="00BE7986" w:rsidRPr="006F799C">
        <w:rPr>
          <w:rFonts w:ascii="Times New Roman" w:hAnsi="Times New Roman" w:cs="Times New Roman"/>
          <w:sz w:val="28"/>
          <w:szCs w:val="24"/>
        </w:rPr>
        <w:t xml:space="preserve"> </w:t>
      </w:r>
    </w:p>
    <w:p w:rsidR="00161897" w:rsidRPr="006F799C" w:rsidRDefault="00650404" w:rsidP="00375CDB">
      <w:pPr>
        <w:spacing w:after="0"/>
        <w:jc w:val="both"/>
        <w:rPr>
          <w:rFonts w:ascii="Times New Roman" w:hAnsi="Times New Roman" w:cs="Times New Roman"/>
          <w:i/>
          <w:sz w:val="28"/>
          <w:szCs w:val="24"/>
        </w:rPr>
      </w:pPr>
      <w:r w:rsidRPr="006F799C">
        <w:rPr>
          <w:rFonts w:ascii="Times New Roman" w:hAnsi="Times New Roman" w:cs="Times New Roman"/>
          <w:b/>
          <w:sz w:val="24"/>
        </w:rPr>
        <w:t>Bank Spółdzielczy w Lipnie  60 9542 0008 2007 0009 9251 0001</w:t>
      </w:r>
      <w:r w:rsidRPr="006F799C">
        <w:rPr>
          <w:sz w:val="24"/>
        </w:rPr>
        <w:t xml:space="preserve"> </w:t>
      </w:r>
      <w:r w:rsidR="00161897" w:rsidRPr="006F799C">
        <w:rPr>
          <w:rFonts w:ascii="Times New Roman" w:hAnsi="Times New Roman" w:cs="Times New Roman"/>
          <w:sz w:val="28"/>
          <w:szCs w:val="24"/>
        </w:rPr>
        <w:t xml:space="preserve">z dopiskiem: </w:t>
      </w:r>
      <w:r w:rsidR="00161897" w:rsidRPr="006F799C">
        <w:rPr>
          <w:rFonts w:ascii="Times New Roman" w:hAnsi="Times New Roman" w:cs="Times New Roman"/>
          <w:i/>
          <w:sz w:val="28"/>
          <w:szCs w:val="24"/>
        </w:rPr>
        <w:t xml:space="preserve">„Wadium w przetargu nieograniczonym </w:t>
      </w:r>
      <w:r w:rsidR="00225C5A" w:rsidRPr="006F799C">
        <w:rPr>
          <w:rFonts w:ascii="Times New Roman" w:hAnsi="Times New Roman" w:cs="Times New Roman"/>
          <w:i/>
          <w:sz w:val="28"/>
          <w:szCs w:val="24"/>
        </w:rPr>
        <w:t xml:space="preserve">na zadanie pn.: </w:t>
      </w:r>
      <w:r w:rsidR="004636F0" w:rsidRPr="006F799C">
        <w:rPr>
          <w:rFonts w:ascii="Times New Roman" w:hAnsi="Times New Roman" w:cs="Times New Roman"/>
          <w:i/>
          <w:sz w:val="28"/>
          <w:szCs w:val="24"/>
        </w:rPr>
        <w:t>„</w:t>
      </w:r>
      <w:r w:rsidR="00161897" w:rsidRPr="006F799C">
        <w:rPr>
          <w:rFonts w:ascii="Times New Roman" w:hAnsi="Times New Roman" w:cs="Times New Roman"/>
          <w:i/>
          <w:sz w:val="28"/>
          <w:szCs w:val="24"/>
        </w:rPr>
        <w:t xml:space="preserve">Odbieranie i zagospodarowanie stałych odpadów komunalnych z terenu Gminy </w:t>
      </w:r>
      <w:r w:rsidR="001B4B49" w:rsidRPr="006F799C">
        <w:rPr>
          <w:rFonts w:ascii="Times New Roman" w:hAnsi="Times New Roman" w:cs="Times New Roman"/>
          <w:i/>
          <w:sz w:val="28"/>
          <w:szCs w:val="24"/>
        </w:rPr>
        <w:t>Bobrowniki</w:t>
      </w:r>
      <w:r w:rsidR="00161897" w:rsidRPr="006F799C">
        <w:rPr>
          <w:rFonts w:ascii="Times New Roman" w:hAnsi="Times New Roman" w:cs="Times New Roman"/>
          <w:i/>
          <w:sz w:val="28"/>
          <w:szCs w:val="24"/>
        </w:rPr>
        <w:t xml:space="preserve">”. </w:t>
      </w:r>
    </w:p>
    <w:p w:rsidR="0042598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W przypadku wadium wnoszonego w pieniądzu, jako termin wniesienia wadium przyjęty</w:t>
      </w:r>
      <w:r w:rsidR="001B4B49" w:rsidRPr="006F799C">
        <w:rPr>
          <w:rFonts w:ascii="Times New Roman" w:hAnsi="Times New Roman" w:cs="Times New Roman"/>
          <w:sz w:val="28"/>
          <w:szCs w:val="24"/>
        </w:rPr>
        <w:t xml:space="preserve"> </w:t>
      </w:r>
      <w:r w:rsidRPr="006F799C">
        <w:rPr>
          <w:rFonts w:ascii="Times New Roman" w:hAnsi="Times New Roman" w:cs="Times New Roman"/>
          <w:sz w:val="28"/>
          <w:szCs w:val="24"/>
        </w:rPr>
        <w:t>zostaje termin uznania kwoty na rachunku Zamawiającego.</w:t>
      </w:r>
      <w:r w:rsidR="001B4B49"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Wadium wnoszone w formach innych niż w pieniądzu, musi być złożone w oryginale i musi obejmować cały okres związania z ofertą. </w:t>
      </w:r>
      <w:r w:rsidR="001B4B49" w:rsidRPr="006F799C">
        <w:rPr>
          <w:rFonts w:ascii="Times New Roman" w:hAnsi="Times New Roman" w:cs="Times New Roman"/>
          <w:sz w:val="28"/>
          <w:szCs w:val="24"/>
        </w:rPr>
        <w:t xml:space="preserve"> </w:t>
      </w:r>
      <w:r w:rsidRPr="006F799C">
        <w:rPr>
          <w:rFonts w:ascii="Times New Roman" w:hAnsi="Times New Roman" w:cs="Times New Roman"/>
          <w:sz w:val="28"/>
          <w:szCs w:val="24"/>
        </w:rPr>
        <w:t>W przypadku wniesienia wadium w formie innej niż pieniądz – oryginał dokumentu</w:t>
      </w:r>
      <w:r w:rsidR="00027125" w:rsidRPr="006F799C">
        <w:rPr>
          <w:rFonts w:ascii="Times New Roman" w:hAnsi="Times New Roman" w:cs="Times New Roman"/>
          <w:sz w:val="28"/>
          <w:szCs w:val="24"/>
        </w:rPr>
        <w:t xml:space="preserve"> </w:t>
      </w:r>
      <w:r w:rsidRPr="006F799C">
        <w:rPr>
          <w:rFonts w:ascii="Times New Roman" w:hAnsi="Times New Roman" w:cs="Times New Roman"/>
          <w:sz w:val="28"/>
          <w:szCs w:val="24"/>
        </w:rPr>
        <w:t>potwierdzającego wniesienie wadium należy złożyć przed upływem terminu składania ofert</w:t>
      </w:r>
      <w:r w:rsidR="00027125" w:rsidRPr="006F799C">
        <w:rPr>
          <w:rFonts w:ascii="Times New Roman" w:hAnsi="Times New Roman" w:cs="Times New Roman"/>
          <w:sz w:val="28"/>
          <w:szCs w:val="24"/>
        </w:rPr>
        <w:t xml:space="preserve"> </w:t>
      </w:r>
      <w:r w:rsidRPr="006F799C">
        <w:rPr>
          <w:rFonts w:ascii="Times New Roman" w:hAnsi="Times New Roman" w:cs="Times New Roman"/>
          <w:sz w:val="28"/>
          <w:szCs w:val="24"/>
        </w:rPr>
        <w:t>w siedzibie Zamawiającego</w:t>
      </w:r>
      <w:r w:rsidR="00425987" w:rsidRPr="006F799C">
        <w:rPr>
          <w:rFonts w:ascii="Times New Roman" w:hAnsi="Times New Roman" w:cs="Times New Roman"/>
          <w:sz w:val="28"/>
          <w:szCs w:val="24"/>
        </w:rPr>
        <w:t>:</w:t>
      </w:r>
    </w:p>
    <w:p w:rsidR="00650404" w:rsidRPr="006F799C" w:rsidRDefault="00161897" w:rsidP="00650404">
      <w:pPr>
        <w:spacing w:after="0"/>
        <w:jc w:val="center"/>
        <w:rPr>
          <w:rFonts w:ascii="Times New Roman" w:hAnsi="Times New Roman" w:cs="Times New Roman"/>
          <w:i/>
          <w:sz w:val="28"/>
          <w:szCs w:val="24"/>
        </w:rPr>
      </w:pPr>
      <w:r w:rsidRPr="006F799C">
        <w:rPr>
          <w:rFonts w:ascii="Times New Roman" w:hAnsi="Times New Roman" w:cs="Times New Roman"/>
          <w:i/>
          <w:sz w:val="28"/>
          <w:szCs w:val="24"/>
        </w:rPr>
        <w:t xml:space="preserve">Urząd </w:t>
      </w:r>
      <w:r w:rsidR="001B4B49" w:rsidRPr="006F799C">
        <w:rPr>
          <w:rFonts w:ascii="Times New Roman" w:hAnsi="Times New Roman" w:cs="Times New Roman"/>
          <w:i/>
          <w:sz w:val="28"/>
          <w:szCs w:val="24"/>
        </w:rPr>
        <w:t>Gminy Bobrowniki</w:t>
      </w:r>
    </w:p>
    <w:p w:rsidR="00650404" w:rsidRPr="006F799C" w:rsidRDefault="00161897" w:rsidP="00650404">
      <w:pPr>
        <w:spacing w:after="0"/>
        <w:jc w:val="center"/>
        <w:rPr>
          <w:rFonts w:ascii="Times New Roman" w:hAnsi="Times New Roman" w:cs="Times New Roman"/>
          <w:i/>
          <w:sz w:val="28"/>
          <w:szCs w:val="24"/>
        </w:rPr>
      </w:pPr>
      <w:r w:rsidRPr="006F799C">
        <w:rPr>
          <w:rFonts w:ascii="Times New Roman" w:hAnsi="Times New Roman" w:cs="Times New Roman"/>
          <w:i/>
          <w:sz w:val="28"/>
          <w:szCs w:val="24"/>
        </w:rPr>
        <w:t xml:space="preserve">ul. </w:t>
      </w:r>
      <w:r w:rsidR="001B4B49" w:rsidRPr="006F799C">
        <w:rPr>
          <w:rFonts w:ascii="Times New Roman" w:hAnsi="Times New Roman" w:cs="Times New Roman"/>
          <w:i/>
          <w:sz w:val="28"/>
          <w:szCs w:val="24"/>
        </w:rPr>
        <w:t>Nieszawska 10</w:t>
      </w:r>
    </w:p>
    <w:p w:rsidR="00650404" w:rsidRPr="006F799C" w:rsidRDefault="00161897" w:rsidP="00650404">
      <w:pPr>
        <w:spacing w:after="0"/>
        <w:jc w:val="center"/>
        <w:rPr>
          <w:rFonts w:ascii="Times New Roman" w:hAnsi="Times New Roman" w:cs="Times New Roman"/>
          <w:sz w:val="28"/>
          <w:szCs w:val="24"/>
        </w:rPr>
      </w:pPr>
      <w:r w:rsidRPr="006F799C">
        <w:rPr>
          <w:rFonts w:ascii="Times New Roman" w:hAnsi="Times New Roman" w:cs="Times New Roman"/>
          <w:i/>
          <w:sz w:val="28"/>
          <w:szCs w:val="24"/>
        </w:rPr>
        <w:t>87–</w:t>
      </w:r>
      <w:r w:rsidR="00650404" w:rsidRPr="006F799C">
        <w:rPr>
          <w:rFonts w:ascii="Times New Roman" w:hAnsi="Times New Roman" w:cs="Times New Roman"/>
          <w:i/>
          <w:sz w:val="28"/>
          <w:szCs w:val="24"/>
        </w:rPr>
        <w:t>617 Bobrowniki</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 </w:t>
      </w:r>
      <w:r w:rsidR="001B4B49" w:rsidRPr="006F799C">
        <w:rPr>
          <w:rFonts w:ascii="Times New Roman" w:hAnsi="Times New Roman" w:cs="Times New Roman"/>
          <w:sz w:val="28"/>
          <w:szCs w:val="24"/>
        </w:rPr>
        <w:t>sekretariacie</w:t>
      </w:r>
      <w:r w:rsidRPr="006F799C">
        <w:rPr>
          <w:rFonts w:ascii="Times New Roman" w:hAnsi="Times New Roman" w:cs="Times New Roman"/>
          <w:sz w:val="28"/>
          <w:szCs w:val="24"/>
        </w:rPr>
        <w:t xml:space="preserve"> </w:t>
      </w:r>
      <w:r w:rsidR="005E7E73" w:rsidRPr="006F799C">
        <w:rPr>
          <w:rFonts w:ascii="Times New Roman" w:hAnsi="Times New Roman" w:cs="Times New Roman"/>
          <w:sz w:val="28"/>
          <w:szCs w:val="24"/>
        </w:rPr>
        <w:t>(</w:t>
      </w:r>
      <w:r w:rsidRPr="006F799C">
        <w:rPr>
          <w:rFonts w:ascii="Times New Roman" w:hAnsi="Times New Roman" w:cs="Times New Roman"/>
          <w:sz w:val="28"/>
          <w:szCs w:val="24"/>
        </w:rPr>
        <w:t xml:space="preserve">pok. nr </w:t>
      </w:r>
      <w:r w:rsidR="00695883" w:rsidRPr="006F799C">
        <w:rPr>
          <w:rFonts w:ascii="Times New Roman" w:hAnsi="Times New Roman" w:cs="Times New Roman"/>
          <w:sz w:val="28"/>
          <w:szCs w:val="24"/>
        </w:rPr>
        <w:t>24</w:t>
      </w:r>
      <w:r w:rsidR="005E7E73" w:rsidRPr="006F799C">
        <w:rPr>
          <w:rFonts w:ascii="Times New Roman" w:hAnsi="Times New Roman" w:cs="Times New Roman"/>
          <w:sz w:val="28"/>
          <w:szCs w:val="24"/>
        </w:rPr>
        <w:t>)</w:t>
      </w:r>
      <w:r w:rsidRPr="006F799C">
        <w:rPr>
          <w:rFonts w:ascii="Times New Roman" w:hAnsi="Times New Roman" w:cs="Times New Roman"/>
          <w:sz w:val="28"/>
          <w:szCs w:val="24"/>
        </w:rPr>
        <w:t xml:space="preserve"> lub włożyć w kopertę, gdzie znajduje się oferta.</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Nie wniesienie wadium w terminie lub w sposób określony w SIWZ spowoduje wykluczenie Wykonawcy na podstawie art. 24 ust. 2 pkt. 2 Pzp.</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Zamawiający niezwłocznie zwróci wadium:</w:t>
      </w:r>
    </w:p>
    <w:p w:rsidR="00161897" w:rsidRPr="006F799C" w:rsidRDefault="00161897" w:rsidP="006832D0">
      <w:pPr>
        <w:pStyle w:val="Akapitzlist"/>
        <w:numPr>
          <w:ilvl w:val="0"/>
          <w:numId w:val="11"/>
        </w:numPr>
        <w:spacing w:after="0"/>
        <w:jc w:val="both"/>
        <w:rPr>
          <w:rFonts w:ascii="Times New Roman" w:hAnsi="Times New Roman" w:cs="Times New Roman"/>
          <w:sz w:val="28"/>
          <w:szCs w:val="24"/>
        </w:rPr>
      </w:pPr>
      <w:r w:rsidRPr="006F799C">
        <w:rPr>
          <w:rFonts w:ascii="Times New Roman" w:hAnsi="Times New Roman" w:cs="Times New Roman"/>
          <w:sz w:val="28"/>
          <w:szCs w:val="24"/>
        </w:rPr>
        <w:lastRenderedPageBreak/>
        <w:t xml:space="preserve">po wyborze oferty najkorzystniejszej lub unieważnieniu postępowania, </w:t>
      </w:r>
      <w:r w:rsidR="001B4B49" w:rsidRPr="006F799C">
        <w:rPr>
          <w:rFonts w:ascii="Times New Roman" w:hAnsi="Times New Roman" w:cs="Times New Roman"/>
          <w:sz w:val="28"/>
          <w:szCs w:val="24"/>
        </w:rPr>
        <w:t xml:space="preserve"> z wyjątkiem </w:t>
      </w:r>
      <w:r w:rsidRPr="006F799C">
        <w:rPr>
          <w:rFonts w:ascii="Times New Roman" w:hAnsi="Times New Roman" w:cs="Times New Roman"/>
          <w:sz w:val="28"/>
          <w:szCs w:val="24"/>
        </w:rPr>
        <w:t>Wykonawcy, którego oferta została wybrana jako najkorzystniejsza,</w:t>
      </w:r>
    </w:p>
    <w:p w:rsidR="00161897" w:rsidRPr="006F799C" w:rsidRDefault="00161897" w:rsidP="006832D0">
      <w:pPr>
        <w:pStyle w:val="Akapitzlist"/>
        <w:numPr>
          <w:ilvl w:val="0"/>
          <w:numId w:val="11"/>
        </w:numPr>
        <w:spacing w:after="0"/>
        <w:jc w:val="both"/>
        <w:rPr>
          <w:rFonts w:ascii="Times New Roman" w:hAnsi="Times New Roman" w:cs="Times New Roman"/>
          <w:sz w:val="28"/>
          <w:szCs w:val="24"/>
        </w:rPr>
      </w:pPr>
      <w:r w:rsidRPr="006F799C">
        <w:rPr>
          <w:rFonts w:ascii="Times New Roman" w:hAnsi="Times New Roman" w:cs="Times New Roman"/>
          <w:sz w:val="28"/>
          <w:szCs w:val="24"/>
        </w:rPr>
        <w:t>po zawarciu umowy w sprawie zamówienia publicznego – Wykonawcy, którego oferta</w:t>
      </w:r>
      <w:r w:rsidR="001B4B49" w:rsidRPr="006F799C">
        <w:rPr>
          <w:rFonts w:ascii="Times New Roman" w:hAnsi="Times New Roman" w:cs="Times New Roman"/>
          <w:sz w:val="28"/>
          <w:szCs w:val="24"/>
        </w:rPr>
        <w:t xml:space="preserve"> </w:t>
      </w:r>
      <w:r w:rsidRPr="006F799C">
        <w:rPr>
          <w:rFonts w:ascii="Times New Roman" w:hAnsi="Times New Roman" w:cs="Times New Roman"/>
          <w:sz w:val="28"/>
          <w:szCs w:val="24"/>
        </w:rPr>
        <w:t>została wybrana jako najkorzystniejsza,</w:t>
      </w:r>
    </w:p>
    <w:p w:rsidR="00161897" w:rsidRPr="006F799C" w:rsidRDefault="00161897" w:rsidP="006832D0">
      <w:pPr>
        <w:pStyle w:val="Akapitzlist"/>
        <w:numPr>
          <w:ilvl w:val="0"/>
          <w:numId w:val="11"/>
        </w:numPr>
        <w:jc w:val="both"/>
        <w:rPr>
          <w:rFonts w:ascii="Times New Roman" w:hAnsi="Times New Roman" w:cs="Times New Roman"/>
          <w:sz w:val="28"/>
          <w:szCs w:val="24"/>
        </w:rPr>
      </w:pPr>
      <w:r w:rsidRPr="006F799C">
        <w:rPr>
          <w:rFonts w:ascii="Times New Roman" w:hAnsi="Times New Roman" w:cs="Times New Roman"/>
          <w:sz w:val="28"/>
          <w:szCs w:val="24"/>
        </w:rPr>
        <w:t>na wniosek Wykonawcy który wycofał ofertę przed upływem terminu składania ofert.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Zamawiający zatrzyma wadium wraz z odsetkami, jeżeli Wykonawca którego oferta została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wybrana:</w:t>
      </w:r>
    </w:p>
    <w:p w:rsidR="00161897" w:rsidRPr="006F799C" w:rsidRDefault="00161897" w:rsidP="006832D0">
      <w:pPr>
        <w:pStyle w:val="Akapitzlist"/>
        <w:numPr>
          <w:ilvl w:val="0"/>
          <w:numId w:val="12"/>
        </w:numPr>
        <w:spacing w:after="0"/>
        <w:jc w:val="both"/>
        <w:rPr>
          <w:rFonts w:ascii="Times New Roman" w:hAnsi="Times New Roman" w:cs="Times New Roman"/>
          <w:sz w:val="28"/>
          <w:szCs w:val="24"/>
        </w:rPr>
      </w:pPr>
      <w:r w:rsidRPr="006F799C">
        <w:rPr>
          <w:rFonts w:ascii="Times New Roman" w:hAnsi="Times New Roman" w:cs="Times New Roman"/>
          <w:sz w:val="28"/>
          <w:szCs w:val="24"/>
        </w:rPr>
        <w:t>odmówił podpisania umowy w sprawie zamówienia publicznego na warunkach</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określonych w ofercie,</w:t>
      </w:r>
    </w:p>
    <w:p w:rsidR="00161897" w:rsidRPr="006F799C" w:rsidRDefault="00161897" w:rsidP="006832D0">
      <w:pPr>
        <w:pStyle w:val="Akapitzlist"/>
        <w:numPr>
          <w:ilvl w:val="0"/>
          <w:numId w:val="12"/>
        </w:numPr>
        <w:spacing w:after="0"/>
        <w:jc w:val="both"/>
        <w:rPr>
          <w:rFonts w:ascii="Times New Roman" w:hAnsi="Times New Roman" w:cs="Times New Roman"/>
          <w:sz w:val="28"/>
          <w:szCs w:val="24"/>
        </w:rPr>
      </w:pPr>
      <w:r w:rsidRPr="006F799C">
        <w:rPr>
          <w:rFonts w:ascii="Times New Roman" w:hAnsi="Times New Roman" w:cs="Times New Roman"/>
          <w:sz w:val="28"/>
          <w:szCs w:val="24"/>
        </w:rPr>
        <w:t>zawarcie umowy stało się niemożliwe z przyczyn leżących po stronie Wykonawcy.</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Zamawiający zatrzyma wadium wraz z odsetkami jeżeli Wykonawca w odpowiedzi na wezwanie, o którym mowa w art. 26 ust. 3 ustawy, nie złożył dokumentów lub oświadczeń</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o których mowa w art. 25 ust. 1 ustawy, lub pełnomocnictw, chyba że udowodni, że wynika to z przyczyn nieleżących po jego stronie.</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Zgodnie z art. 148 ust. 4 Pzp w przypadku wniesienia wadium w pieniądzu Wykonawca może </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 xml:space="preserve">wyrazić zgodę na zaliczenie kwoty wadium na poczet zabezpieczenia. </w:t>
      </w:r>
    </w:p>
    <w:p w:rsidR="00161897" w:rsidRPr="006F799C" w:rsidRDefault="00650404" w:rsidP="00375CDB">
      <w:pPr>
        <w:jc w:val="both"/>
        <w:rPr>
          <w:rFonts w:ascii="Times New Roman" w:hAnsi="Times New Roman" w:cs="Times New Roman"/>
          <w:b/>
          <w:sz w:val="28"/>
          <w:szCs w:val="24"/>
        </w:rPr>
      </w:pPr>
      <w:r w:rsidRPr="006F799C">
        <w:rPr>
          <w:rFonts w:ascii="Times New Roman" w:hAnsi="Times New Roman" w:cs="Times New Roman"/>
          <w:b/>
          <w:sz w:val="28"/>
          <w:szCs w:val="24"/>
        </w:rPr>
        <w:t xml:space="preserve">XIV.TERMIN ZWIĄZANIA </w:t>
      </w:r>
      <w:r w:rsidR="00777027" w:rsidRPr="006F799C">
        <w:rPr>
          <w:rFonts w:ascii="Times New Roman" w:hAnsi="Times New Roman" w:cs="Times New Roman"/>
          <w:b/>
          <w:sz w:val="28"/>
          <w:szCs w:val="24"/>
        </w:rPr>
        <w:t xml:space="preserve"> OFERTĄ</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1. Wykonawca pozostaje związany złożoną ofertą przez okres </w:t>
      </w:r>
      <w:r w:rsidR="008640B0" w:rsidRPr="006F799C">
        <w:rPr>
          <w:rFonts w:ascii="Times New Roman" w:hAnsi="Times New Roman" w:cs="Times New Roman"/>
          <w:sz w:val="28"/>
          <w:szCs w:val="24"/>
        </w:rPr>
        <w:t>3</w:t>
      </w:r>
      <w:r w:rsidRPr="006F799C">
        <w:rPr>
          <w:rFonts w:ascii="Times New Roman" w:hAnsi="Times New Roman" w:cs="Times New Roman"/>
          <w:sz w:val="28"/>
          <w:szCs w:val="24"/>
        </w:rPr>
        <w:t>0 dni. Bieg terminu związania ofertą rozpoczyna się wraz z upływem terminu składania ofert.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2. Wykonawca samodzielnie lub na wniosek Zamawiającego może przedłużyć termin</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związania ofertą z tym, że Zamawiający może tylko raz, co najmniej na 3 dni przed </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upływem terminu związania </w:t>
      </w:r>
      <w:r w:rsidR="006113F1" w:rsidRPr="006F799C">
        <w:rPr>
          <w:rFonts w:ascii="Times New Roman" w:hAnsi="Times New Roman" w:cs="Times New Roman"/>
          <w:sz w:val="28"/>
          <w:szCs w:val="24"/>
        </w:rPr>
        <w:t>ofertą zwrócić się do Wykonawcy</w:t>
      </w:r>
      <w:r w:rsidRPr="006F799C">
        <w:rPr>
          <w:rFonts w:ascii="Times New Roman" w:hAnsi="Times New Roman" w:cs="Times New Roman"/>
          <w:sz w:val="28"/>
          <w:szCs w:val="24"/>
        </w:rPr>
        <w:t xml:space="preserve"> o wyrażenie zgody na przedłużenie tego terminu o oznaczony okres, nie dłuższy jednak niż </w:t>
      </w:r>
      <w:r w:rsidR="00AB65C2" w:rsidRPr="006F799C">
        <w:rPr>
          <w:rFonts w:ascii="Times New Roman" w:hAnsi="Times New Roman" w:cs="Times New Roman"/>
          <w:sz w:val="28"/>
          <w:szCs w:val="24"/>
        </w:rPr>
        <w:t>3</w:t>
      </w:r>
      <w:r w:rsidRPr="006F799C">
        <w:rPr>
          <w:rFonts w:ascii="Times New Roman" w:hAnsi="Times New Roman" w:cs="Times New Roman"/>
          <w:sz w:val="28"/>
          <w:szCs w:val="24"/>
        </w:rPr>
        <w:t>0 dni.</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3. Odmowa wyrażenia zgody na przedłużenie terminu związania ofertą nie powoduje utraty </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wadium.</w:t>
      </w:r>
    </w:p>
    <w:p w:rsidR="0098049B" w:rsidRDefault="0098049B" w:rsidP="00375CDB">
      <w:pPr>
        <w:spacing w:after="0"/>
        <w:jc w:val="both"/>
        <w:rPr>
          <w:rFonts w:ascii="Times New Roman" w:hAnsi="Times New Roman" w:cs="Times New Roman"/>
          <w:b/>
          <w:sz w:val="28"/>
          <w:szCs w:val="24"/>
        </w:rPr>
      </w:pP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lastRenderedPageBreak/>
        <w:t>XV. OPIS SPOSOBU PRZYGOTOWANIA OFERTY.</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Oferta musi być sporządzona zgodnie z wymogami zawartymi w niniejszej Specyfikacji.</w:t>
      </w:r>
    </w:p>
    <w:p w:rsidR="0013247C" w:rsidRPr="006F799C" w:rsidRDefault="0013247C"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Oferta powinna być złożona na kolejno ponumerowanych stronach, a numeracja stron musi rozpoczynać się od numeru 1, umieszczonego na pierwszej stronie oferty, przy czym wykonawca może nie numerować stron niezapisanych. Wykonawca może nie numerować stron oferty, jeżeli wszystkie kartki oferty są trwale zszyte lub scalone w inny sposób.</w:t>
      </w:r>
    </w:p>
    <w:p w:rsidR="00DD79BD" w:rsidRPr="006F799C" w:rsidRDefault="00DD79BD"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Każda strona oferty powinna być podpisana przez osobę uprawnioną do podpisywania oferty, przy czym wykonawca może nie podpisywać stron niezapisanych.</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Do oferty winny być dołączone wszystkie dokumenty i oświadczenia, wskazane w </w:t>
      </w:r>
      <w:r w:rsidR="00E21507" w:rsidRPr="006F799C">
        <w:rPr>
          <w:rFonts w:ascii="Times New Roman" w:hAnsi="Times New Roman" w:cs="Times New Roman"/>
          <w:sz w:val="28"/>
          <w:szCs w:val="24"/>
        </w:rPr>
        <w:t>Rozdziale</w:t>
      </w:r>
      <w:r w:rsidRPr="006F799C">
        <w:rPr>
          <w:rFonts w:ascii="Times New Roman" w:hAnsi="Times New Roman" w:cs="Times New Roman"/>
          <w:sz w:val="28"/>
          <w:szCs w:val="24"/>
        </w:rPr>
        <w:t xml:space="preserve"> X Specyfikacji, zgodnie ze wskazaną w Specyfikacji formą oraz wypełnione </w:t>
      </w:r>
      <w:r w:rsidR="00B37FC8" w:rsidRPr="006F799C">
        <w:rPr>
          <w:rFonts w:ascii="Times New Roman" w:hAnsi="Times New Roman" w:cs="Times New Roman"/>
          <w:sz w:val="28"/>
          <w:szCs w:val="24"/>
        </w:rPr>
        <w:t>załączniki.</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Ofertę należy złożyć na formularzu ofertowy</w:t>
      </w:r>
      <w:r w:rsidR="00E21507" w:rsidRPr="006F799C">
        <w:rPr>
          <w:rFonts w:ascii="Times New Roman" w:hAnsi="Times New Roman" w:cs="Times New Roman"/>
          <w:sz w:val="28"/>
          <w:szCs w:val="24"/>
        </w:rPr>
        <w:t>m</w:t>
      </w:r>
      <w:r w:rsidRPr="006F799C">
        <w:rPr>
          <w:rFonts w:ascii="Times New Roman" w:hAnsi="Times New Roman" w:cs="Times New Roman"/>
          <w:sz w:val="28"/>
          <w:szCs w:val="24"/>
        </w:rPr>
        <w:t xml:space="preserve"> sporządzony</w:t>
      </w:r>
      <w:r w:rsidR="00E21507" w:rsidRPr="006F799C">
        <w:rPr>
          <w:rFonts w:ascii="Times New Roman" w:hAnsi="Times New Roman" w:cs="Times New Roman"/>
          <w:sz w:val="28"/>
          <w:szCs w:val="24"/>
        </w:rPr>
        <w:t>m</w:t>
      </w:r>
      <w:r w:rsidRPr="006F799C">
        <w:rPr>
          <w:rFonts w:ascii="Times New Roman" w:hAnsi="Times New Roman" w:cs="Times New Roman"/>
          <w:sz w:val="28"/>
          <w:szCs w:val="24"/>
        </w:rPr>
        <w:t xml:space="preserve"> wg wzoru określonego </w:t>
      </w:r>
      <w:r w:rsidR="00B37FC8" w:rsidRPr="006F799C">
        <w:rPr>
          <w:rFonts w:ascii="Times New Roman" w:hAnsi="Times New Roman" w:cs="Times New Roman"/>
          <w:sz w:val="28"/>
          <w:szCs w:val="24"/>
        </w:rPr>
        <w:t xml:space="preserve"> </w:t>
      </w:r>
      <w:r w:rsidR="00FC20B2" w:rsidRPr="006F799C">
        <w:rPr>
          <w:rFonts w:ascii="Times New Roman" w:hAnsi="Times New Roman" w:cs="Times New Roman"/>
          <w:sz w:val="28"/>
          <w:szCs w:val="24"/>
        </w:rPr>
        <w:t>w Załączniku</w:t>
      </w:r>
      <w:r w:rsidRPr="006F799C">
        <w:rPr>
          <w:rFonts w:ascii="Times New Roman" w:hAnsi="Times New Roman" w:cs="Times New Roman"/>
          <w:sz w:val="28"/>
          <w:szCs w:val="24"/>
        </w:rPr>
        <w:t xml:space="preserve"> do Specyfikacji.</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W przypadku Wykonawców wspólnie ubiegających się o udzielenie zamówienia,</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do oferty musi być załączone Pełnomocnictwo wystawione przez Wykonawców wspólnie ubiegających się o udzielenie zamówienia w formie oryginału lub kopii potwierdzonej notarialnie za zgodność z oryginałem.</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Każdy Wykonawca może złożyć tylko jedną ofertę.</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Oferta oraz załączniki do oferty muszą być sporządzone w języku polskim na piśmie.</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Dokumenty sporządzone w języku obcym winny być złożone wraz z tłumaczeniem na język polski, poświadczonym przez Wykonawcę.</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Formularze, oświadczenia, wykazy i inne dokumenty składane przez Wykonawcę muszą</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być podpisane przez osoby uprawnione do składania w imieniu Wykonawcy oświadczeń woli lub upoważnionych przez te osoby pełnomocników.</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Dane osób potwierdzających zgodność dokumentu z oryginałem powinny być czytelne</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Oznacza to, że na dokumencie powinna być umieszczona imienna pieczęć osoby i podpis lub czytelny podpis z imieniem i nazwiskiem osoby.</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Każda poprawka w ofercie</w:t>
      </w:r>
      <w:r w:rsidR="0013247C"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lub innym dokumencie </w:t>
      </w:r>
      <w:r w:rsidR="0013247C" w:rsidRPr="006F799C">
        <w:rPr>
          <w:rFonts w:ascii="Times New Roman" w:hAnsi="Times New Roman" w:cs="Times New Roman"/>
          <w:sz w:val="28"/>
          <w:szCs w:val="24"/>
        </w:rPr>
        <w:t xml:space="preserve">pod rygorem odrzucenia oferty, musi być </w:t>
      </w:r>
      <w:r w:rsidRPr="006F799C">
        <w:rPr>
          <w:rFonts w:ascii="Times New Roman" w:hAnsi="Times New Roman" w:cs="Times New Roman"/>
          <w:sz w:val="28"/>
          <w:szCs w:val="24"/>
        </w:rPr>
        <w:t>podpisana przez osobę/y</w:t>
      </w:r>
      <w:r w:rsidR="00B37FC8" w:rsidRPr="006F799C">
        <w:rPr>
          <w:rFonts w:ascii="Times New Roman" w:hAnsi="Times New Roman" w:cs="Times New Roman"/>
          <w:sz w:val="28"/>
          <w:szCs w:val="24"/>
        </w:rPr>
        <w:t xml:space="preserve"> </w:t>
      </w:r>
      <w:r w:rsidR="0013247C" w:rsidRPr="006F799C">
        <w:rPr>
          <w:rFonts w:ascii="Times New Roman" w:hAnsi="Times New Roman" w:cs="Times New Roman"/>
          <w:sz w:val="28"/>
          <w:szCs w:val="24"/>
        </w:rPr>
        <w:t>uprawnioną</w:t>
      </w:r>
      <w:r w:rsidR="00D42315" w:rsidRPr="006F799C">
        <w:rPr>
          <w:rFonts w:ascii="Times New Roman" w:hAnsi="Times New Roman" w:cs="Times New Roman"/>
          <w:sz w:val="28"/>
          <w:szCs w:val="24"/>
        </w:rPr>
        <w:t>/ne</w:t>
      </w:r>
      <w:r w:rsidR="0013247C" w:rsidRPr="006F799C">
        <w:rPr>
          <w:rFonts w:ascii="Times New Roman" w:hAnsi="Times New Roman" w:cs="Times New Roman"/>
          <w:sz w:val="28"/>
          <w:szCs w:val="24"/>
        </w:rPr>
        <w:t xml:space="preserve"> do podpisania</w:t>
      </w:r>
      <w:r w:rsidRPr="006F799C">
        <w:rPr>
          <w:rFonts w:ascii="Times New Roman" w:hAnsi="Times New Roman" w:cs="Times New Roman"/>
          <w:sz w:val="28"/>
          <w:szCs w:val="24"/>
        </w:rPr>
        <w:t xml:space="preserve"> ofert</w:t>
      </w:r>
      <w:r w:rsidR="0013247C" w:rsidRPr="006F799C">
        <w:rPr>
          <w:rFonts w:ascii="Times New Roman" w:hAnsi="Times New Roman" w:cs="Times New Roman"/>
          <w:sz w:val="28"/>
          <w:szCs w:val="24"/>
        </w:rPr>
        <w:t>y</w:t>
      </w:r>
      <w:r w:rsidRPr="006F799C">
        <w:rPr>
          <w:rFonts w:ascii="Times New Roman" w:hAnsi="Times New Roman" w:cs="Times New Roman"/>
          <w:sz w:val="28"/>
          <w:szCs w:val="24"/>
        </w:rPr>
        <w:t>.</w:t>
      </w:r>
    </w:p>
    <w:p w:rsidR="0013247C" w:rsidRPr="006F799C" w:rsidRDefault="0013247C"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lastRenderedPageBreak/>
        <w:t>Wszelkie poprawki dokonane w treści oferty (przed jej złożeniem) powinny być opatrzone podpisem osoby podpi</w:t>
      </w:r>
      <w:r w:rsidR="00D56EB3" w:rsidRPr="006F799C">
        <w:rPr>
          <w:rFonts w:ascii="Times New Roman" w:hAnsi="Times New Roman" w:cs="Times New Roman"/>
          <w:sz w:val="28"/>
          <w:szCs w:val="24"/>
        </w:rPr>
        <w:t>sującej ofertę. Brak podpisu po</w:t>
      </w:r>
      <w:r w:rsidRPr="006F799C">
        <w:rPr>
          <w:rFonts w:ascii="Times New Roman" w:hAnsi="Times New Roman" w:cs="Times New Roman"/>
          <w:sz w:val="28"/>
          <w:szCs w:val="24"/>
        </w:rPr>
        <w:t>woduje uznanie poprawki za nieistniejącą.</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Upoważnienie do podpisywania oferty musi być załączone do oferty, o ile nie wynika</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wprost z innych dokumentów dołączonych do oferty.</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 przypadku, gdy informacje zawarte w ofercie stanowią tajemnicę przedsiębiorstwa </w:t>
      </w:r>
      <w:r w:rsidR="00B37FC8" w:rsidRPr="006F799C">
        <w:rPr>
          <w:rFonts w:ascii="Times New Roman" w:hAnsi="Times New Roman" w:cs="Times New Roman"/>
          <w:sz w:val="28"/>
          <w:szCs w:val="24"/>
        </w:rPr>
        <w:t xml:space="preserve">w </w:t>
      </w:r>
      <w:r w:rsidRPr="006F799C">
        <w:rPr>
          <w:rFonts w:ascii="Times New Roman" w:hAnsi="Times New Roman" w:cs="Times New Roman"/>
          <w:sz w:val="28"/>
          <w:szCs w:val="24"/>
        </w:rPr>
        <w:t>rozumieniu przepisów ustawy z dnia 16 kwietnia 1993 r.- o zwalczaniu nieuczciwej</w:t>
      </w:r>
      <w:r w:rsidR="00B37FC8"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konkurencji (Dz. U. z 2003 r. Nr 153, poz. 1503 z późn. zm.), Wykonawca winien </w:t>
      </w:r>
      <w:r w:rsidR="00B37FC8" w:rsidRPr="006F799C">
        <w:rPr>
          <w:rFonts w:ascii="Times New Roman" w:hAnsi="Times New Roman" w:cs="Times New Roman"/>
          <w:sz w:val="28"/>
          <w:szCs w:val="24"/>
        </w:rPr>
        <w:t xml:space="preserve">w sposób nie </w:t>
      </w:r>
      <w:r w:rsidRPr="006F799C">
        <w:rPr>
          <w:rFonts w:ascii="Times New Roman" w:hAnsi="Times New Roman" w:cs="Times New Roman"/>
          <w:sz w:val="28"/>
          <w:szCs w:val="24"/>
        </w:rPr>
        <w:t xml:space="preserve">budzący wątpliwości zastrzec, że nie mogą być udostępniane innym </w:t>
      </w:r>
      <w:r w:rsidR="00B37FC8" w:rsidRPr="006F799C">
        <w:rPr>
          <w:rFonts w:ascii="Times New Roman" w:hAnsi="Times New Roman" w:cs="Times New Roman"/>
          <w:sz w:val="28"/>
          <w:szCs w:val="24"/>
        </w:rPr>
        <w:t xml:space="preserve">uczestnikom </w:t>
      </w:r>
      <w:r w:rsidRPr="006F799C">
        <w:rPr>
          <w:rFonts w:ascii="Times New Roman" w:hAnsi="Times New Roman" w:cs="Times New Roman"/>
          <w:sz w:val="28"/>
          <w:szCs w:val="24"/>
        </w:rPr>
        <w:t xml:space="preserve">postępowania i winny być oznaczone klauzulą: „Informacje stanowiące </w:t>
      </w:r>
      <w:r w:rsidR="00B37FC8" w:rsidRPr="006F799C">
        <w:rPr>
          <w:rFonts w:ascii="Times New Roman" w:hAnsi="Times New Roman" w:cs="Times New Roman"/>
          <w:sz w:val="28"/>
          <w:szCs w:val="24"/>
        </w:rPr>
        <w:t xml:space="preserve">tajemnicę </w:t>
      </w:r>
      <w:r w:rsidRPr="006F799C">
        <w:rPr>
          <w:rFonts w:ascii="Times New Roman" w:hAnsi="Times New Roman" w:cs="Times New Roman"/>
          <w:sz w:val="28"/>
          <w:szCs w:val="24"/>
        </w:rPr>
        <w:t xml:space="preserve">przedsiębiorstwa w rozumieniu art. 11, ust. 4 ustawy o zwalczaniu nieuczciwej </w:t>
      </w:r>
      <w:r w:rsidR="00B37FC8" w:rsidRPr="006F799C">
        <w:rPr>
          <w:rFonts w:ascii="Times New Roman" w:hAnsi="Times New Roman" w:cs="Times New Roman"/>
          <w:sz w:val="28"/>
          <w:szCs w:val="24"/>
        </w:rPr>
        <w:t xml:space="preserve">konkurencji” </w:t>
      </w:r>
      <w:r w:rsidRPr="006F799C">
        <w:rPr>
          <w:rFonts w:ascii="Times New Roman" w:hAnsi="Times New Roman" w:cs="Times New Roman"/>
          <w:sz w:val="28"/>
          <w:szCs w:val="24"/>
        </w:rPr>
        <w:t xml:space="preserve">oraz dołączone w osobnej wewnętrznej kopercie, odrębnie od pozostałych </w:t>
      </w:r>
      <w:r w:rsidR="00B37FC8" w:rsidRPr="006F799C">
        <w:rPr>
          <w:rFonts w:ascii="Times New Roman" w:hAnsi="Times New Roman" w:cs="Times New Roman"/>
          <w:sz w:val="28"/>
          <w:szCs w:val="24"/>
        </w:rPr>
        <w:t xml:space="preserve">informacji </w:t>
      </w:r>
      <w:r w:rsidRPr="006F799C">
        <w:rPr>
          <w:rFonts w:ascii="Times New Roman" w:hAnsi="Times New Roman" w:cs="Times New Roman"/>
          <w:sz w:val="28"/>
          <w:szCs w:val="24"/>
        </w:rPr>
        <w:t xml:space="preserve">zawartych w ofercie. Strony należy ponumerować w taki sposób, aby </w:t>
      </w:r>
      <w:r w:rsidR="00B37FC8" w:rsidRPr="006F799C">
        <w:rPr>
          <w:rFonts w:ascii="Times New Roman" w:hAnsi="Times New Roman" w:cs="Times New Roman"/>
          <w:sz w:val="28"/>
          <w:szCs w:val="24"/>
        </w:rPr>
        <w:t xml:space="preserve">umożliwić ich </w:t>
      </w:r>
      <w:r w:rsidRPr="006F799C">
        <w:rPr>
          <w:rFonts w:ascii="Times New Roman" w:hAnsi="Times New Roman" w:cs="Times New Roman"/>
          <w:sz w:val="28"/>
          <w:szCs w:val="24"/>
        </w:rPr>
        <w:t>dostosowanie do pozostałej części oferty (należy zachować ciągłość numeracji stron).</w:t>
      </w:r>
    </w:p>
    <w:p w:rsidR="00161897" w:rsidRPr="006F799C" w:rsidRDefault="00161897" w:rsidP="006832D0">
      <w:pPr>
        <w:pStyle w:val="Akapitzlist"/>
        <w:numPr>
          <w:ilvl w:val="0"/>
          <w:numId w:val="13"/>
        </w:numPr>
        <w:spacing w:after="0"/>
        <w:jc w:val="both"/>
        <w:rPr>
          <w:rFonts w:ascii="Times New Roman" w:hAnsi="Times New Roman" w:cs="Times New Roman"/>
          <w:sz w:val="28"/>
          <w:szCs w:val="24"/>
        </w:rPr>
      </w:pPr>
      <w:r w:rsidRPr="006F799C">
        <w:rPr>
          <w:rFonts w:ascii="Times New Roman" w:hAnsi="Times New Roman" w:cs="Times New Roman"/>
          <w:sz w:val="28"/>
          <w:szCs w:val="24"/>
        </w:rPr>
        <w:t>Oferta musi być złożona zamawiającemu w trwale zamkniętym, nieprzejrzystym i nienaruszonym opakowaniu (kopercie) z :</w:t>
      </w:r>
    </w:p>
    <w:p w:rsidR="00161897" w:rsidRPr="006F799C" w:rsidRDefault="00161897" w:rsidP="0023277D">
      <w:pPr>
        <w:pStyle w:val="Akapitzlist"/>
        <w:numPr>
          <w:ilvl w:val="0"/>
          <w:numId w:val="14"/>
        </w:numPr>
        <w:spacing w:after="0"/>
        <w:ind w:left="993"/>
        <w:jc w:val="both"/>
        <w:rPr>
          <w:rFonts w:ascii="Times New Roman" w:hAnsi="Times New Roman" w:cs="Times New Roman"/>
          <w:sz w:val="28"/>
          <w:szCs w:val="24"/>
        </w:rPr>
      </w:pPr>
      <w:r w:rsidRPr="006F799C">
        <w:rPr>
          <w:rFonts w:ascii="Times New Roman" w:hAnsi="Times New Roman" w:cs="Times New Roman"/>
          <w:sz w:val="28"/>
          <w:szCs w:val="24"/>
        </w:rPr>
        <w:t>oznaczeniem adresata :</w:t>
      </w:r>
    </w:p>
    <w:p w:rsidR="00161897" w:rsidRPr="006F799C" w:rsidRDefault="00161897" w:rsidP="005032BB">
      <w:pPr>
        <w:spacing w:after="0"/>
        <w:ind w:left="285" w:firstLine="708"/>
        <w:jc w:val="both"/>
        <w:rPr>
          <w:rFonts w:ascii="Times New Roman" w:hAnsi="Times New Roman" w:cs="Times New Roman"/>
          <w:sz w:val="28"/>
          <w:szCs w:val="24"/>
        </w:rPr>
      </w:pPr>
      <w:r w:rsidRPr="006F799C">
        <w:rPr>
          <w:rFonts w:ascii="Times New Roman" w:hAnsi="Times New Roman" w:cs="Times New Roman"/>
          <w:sz w:val="28"/>
          <w:szCs w:val="24"/>
        </w:rPr>
        <w:t xml:space="preserve">Gmina </w:t>
      </w:r>
      <w:r w:rsidR="00E21507" w:rsidRPr="006F799C">
        <w:rPr>
          <w:rFonts w:ascii="Times New Roman" w:hAnsi="Times New Roman" w:cs="Times New Roman"/>
          <w:sz w:val="28"/>
          <w:szCs w:val="24"/>
        </w:rPr>
        <w:t>Bobrowniki</w:t>
      </w:r>
    </w:p>
    <w:p w:rsidR="00161897" w:rsidRPr="006F799C" w:rsidRDefault="00161897" w:rsidP="0023277D">
      <w:pPr>
        <w:spacing w:after="0"/>
        <w:ind w:left="993"/>
        <w:jc w:val="both"/>
        <w:rPr>
          <w:rFonts w:ascii="Times New Roman" w:hAnsi="Times New Roman" w:cs="Times New Roman"/>
          <w:sz w:val="28"/>
          <w:szCs w:val="24"/>
        </w:rPr>
      </w:pPr>
      <w:r w:rsidRPr="006F799C">
        <w:rPr>
          <w:rFonts w:ascii="Times New Roman" w:hAnsi="Times New Roman" w:cs="Times New Roman"/>
          <w:sz w:val="28"/>
          <w:szCs w:val="24"/>
        </w:rPr>
        <w:t xml:space="preserve">ul. </w:t>
      </w:r>
      <w:r w:rsidR="00E21507" w:rsidRPr="006F799C">
        <w:rPr>
          <w:rFonts w:ascii="Times New Roman" w:hAnsi="Times New Roman" w:cs="Times New Roman"/>
          <w:sz w:val="28"/>
          <w:szCs w:val="24"/>
        </w:rPr>
        <w:t>Nieszawska 10,</w:t>
      </w:r>
      <w:r w:rsidRPr="006F799C">
        <w:rPr>
          <w:rFonts w:ascii="Times New Roman" w:hAnsi="Times New Roman" w:cs="Times New Roman"/>
          <w:sz w:val="28"/>
          <w:szCs w:val="24"/>
        </w:rPr>
        <w:t xml:space="preserve"> 87-</w:t>
      </w:r>
      <w:r w:rsidR="00E21507" w:rsidRPr="006F799C">
        <w:rPr>
          <w:rFonts w:ascii="Times New Roman" w:hAnsi="Times New Roman" w:cs="Times New Roman"/>
          <w:sz w:val="28"/>
          <w:szCs w:val="24"/>
        </w:rPr>
        <w:t xml:space="preserve"> 617 Bobrowniki</w:t>
      </w:r>
    </w:p>
    <w:p w:rsidR="00161897" w:rsidRPr="006F799C" w:rsidRDefault="007E438E" w:rsidP="0023277D">
      <w:pPr>
        <w:pStyle w:val="Akapitzlist"/>
        <w:numPr>
          <w:ilvl w:val="0"/>
          <w:numId w:val="14"/>
        </w:numPr>
        <w:spacing w:after="0"/>
        <w:ind w:left="993"/>
        <w:jc w:val="both"/>
        <w:rPr>
          <w:rFonts w:ascii="Times New Roman" w:hAnsi="Times New Roman" w:cs="Times New Roman"/>
          <w:sz w:val="28"/>
          <w:szCs w:val="24"/>
        </w:rPr>
      </w:pPr>
      <w:r w:rsidRPr="006F799C">
        <w:rPr>
          <w:rFonts w:ascii="Times New Roman" w:hAnsi="Times New Roman" w:cs="Times New Roman"/>
          <w:sz w:val="28"/>
          <w:szCs w:val="24"/>
        </w:rPr>
        <w:t xml:space="preserve"> </w:t>
      </w:r>
      <w:r w:rsidR="00161897" w:rsidRPr="006F799C">
        <w:rPr>
          <w:rFonts w:ascii="Times New Roman" w:hAnsi="Times New Roman" w:cs="Times New Roman"/>
          <w:sz w:val="28"/>
          <w:szCs w:val="24"/>
        </w:rPr>
        <w:t>dopiskiem:</w:t>
      </w:r>
    </w:p>
    <w:p w:rsidR="005A51D2" w:rsidRPr="006F799C" w:rsidRDefault="00CE77E9" w:rsidP="00375CDB">
      <w:pPr>
        <w:pStyle w:val="Akapitzlist"/>
        <w:spacing w:after="0"/>
        <w:jc w:val="both"/>
        <w:rPr>
          <w:rFonts w:ascii="Times New Roman" w:hAnsi="Times New Roman" w:cs="Times New Roman"/>
          <w:sz w:val="28"/>
          <w:szCs w:val="24"/>
        </w:rPr>
      </w:pPr>
      <w:r>
        <w:rPr>
          <w:rFonts w:ascii="Times New Roman" w:hAnsi="Times New Roman" w:cs="Times New Roman"/>
          <w:noProof/>
          <w:sz w:val="28"/>
          <w:szCs w:val="24"/>
          <w:lang w:eastAsia="pl-PL"/>
        </w:rPr>
        <w:pict>
          <v:shapetype id="_x0000_t202" coordsize="21600,21600" o:spt="202" path="m,l,21600r21600,l21600,xe">
            <v:stroke joinstyle="miter"/>
            <v:path gradientshapeok="t" o:connecttype="rect"/>
          </v:shapetype>
          <v:shape id="_x0000_s1027" type="#_x0000_t202" style="position:absolute;left:0;text-align:left;margin-left:27.4pt;margin-top:13.8pt;width:418.5pt;height:80.25pt;z-index:251658240">
            <v:textbox>
              <w:txbxContent>
                <w:p w:rsidR="00B4295F" w:rsidRDefault="00B4295F" w:rsidP="00C03410">
                  <w:pPr>
                    <w:spacing w:after="0"/>
                    <w:jc w:val="center"/>
                    <w:rPr>
                      <w:sz w:val="24"/>
                      <w:szCs w:val="24"/>
                    </w:rPr>
                  </w:pPr>
                  <w:r>
                    <w:rPr>
                      <w:sz w:val="24"/>
                      <w:szCs w:val="24"/>
                    </w:rPr>
                    <w:t xml:space="preserve">OFERTA NA ODBIÓR I ZAGOSPODAROWANIE ODPADÓW KOMUNALNYCH OD WŁAŚCICIELI NIERUCHOMOŚCI POŁOŻONYCH NA TERENIE GMINY BOBROWNIKI </w:t>
                  </w:r>
                  <w:r>
                    <w:rPr>
                      <w:sz w:val="24"/>
                      <w:szCs w:val="24"/>
                    </w:rPr>
                    <w:br/>
                    <w:t>I PSZOK</w:t>
                  </w:r>
                </w:p>
                <w:p w:rsidR="00B4295F" w:rsidRPr="00BC6C42" w:rsidRDefault="00B4295F" w:rsidP="00C03410">
                  <w:pPr>
                    <w:spacing w:after="0"/>
                    <w:jc w:val="center"/>
                    <w:rPr>
                      <w:sz w:val="40"/>
                      <w:szCs w:val="24"/>
                      <w:vertAlign w:val="superscript"/>
                    </w:rPr>
                  </w:pPr>
                  <w:r w:rsidRPr="00161897">
                    <w:rPr>
                      <w:sz w:val="24"/>
                      <w:szCs w:val="24"/>
                    </w:rPr>
                    <w:t xml:space="preserve">Nie otwierać przed terminem otwarcia </w:t>
                  </w:r>
                  <w:r w:rsidRPr="00B417E1">
                    <w:rPr>
                      <w:sz w:val="24"/>
                      <w:szCs w:val="24"/>
                    </w:rPr>
                    <w:t>ofert, tj</w:t>
                  </w:r>
                  <w:r w:rsidRPr="008D1438">
                    <w:t xml:space="preserve">. </w:t>
                  </w:r>
                  <w:r>
                    <w:rPr>
                      <w:b/>
                    </w:rPr>
                    <w:t>11.10.2017</w:t>
                  </w:r>
                  <w:r w:rsidRPr="008D1438">
                    <w:rPr>
                      <w:b/>
                    </w:rPr>
                    <w:t>r.,</w:t>
                  </w:r>
                  <w:r w:rsidRPr="008D1438">
                    <w:rPr>
                      <w:b/>
                      <w:sz w:val="40"/>
                      <w:szCs w:val="24"/>
                    </w:rPr>
                    <w:t xml:space="preserve"> </w:t>
                  </w:r>
                  <w:r w:rsidRPr="008D1438">
                    <w:rPr>
                      <w:b/>
                    </w:rPr>
                    <w:t>godz.1</w:t>
                  </w:r>
                  <w:r>
                    <w:rPr>
                      <w:b/>
                    </w:rPr>
                    <w:t>1</w:t>
                  </w:r>
                  <w:r w:rsidRPr="008D1438">
                    <w:rPr>
                      <w:b/>
                      <w:vertAlign w:val="superscript"/>
                    </w:rPr>
                    <w:t>05</w:t>
                  </w:r>
                </w:p>
                <w:p w:rsidR="00B4295F" w:rsidRDefault="00B4295F"/>
              </w:txbxContent>
            </v:textbox>
          </v:shape>
        </w:pict>
      </w:r>
    </w:p>
    <w:p w:rsidR="005A51D2" w:rsidRPr="006F799C" w:rsidRDefault="005A51D2" w:rsidP="00375CDB">
      <w:pPr>
        <w:pStyle w:val="Akapitzlist"/>
        <w:spacing w:after="0"/>
        <w:jc w:val="both"/>
        <w:rPr>
          <w:rFonts w:ascii="Times New Roman" w:hAnsi="Times New Roman" w:cs="Times New Roman"/>
          <w:sz w:val="28"/>
          <w:szCs w:val="24"/>
        </w:rPr>
      </w:pPr>
    </w:p>
    <w:p w:rsidR="005A51D2" w:rsidRPr="006F799C" w:rsidRDefault="005A51D2" w:rsidP="00375CDB">
      <w:pPr>
        <w:pStyle w:val="Akapitzlist"/>
        <w:spacing w:after="0"/>
        <w:jc w:val="both"/>
        <w:rPr>
          <w:rFonts w:ascii="Times New Roman" w:hAnsi="Times New Roman" w:cs="Times New Roman"/>
          <w:sz w:val="28"/>
          <w:szCs w:val="24"/>
        </w:rPr>
      </w:pPr>
    </w:p>
    <w:p w:rsidR="005A51D2" w:rsidRPr="006F799C" w:rsidRDefault="005A51D2" w:rsidP="00375CDB">
      <w:pPr>
        <w:pStyle w:val="Akapitzlist"/>
        <w:spacing w:after="0"/>
        <w:jc w:val="both"/>
        <w:rPr>
          <w:rFonts w:ascii="Times New Roman" w:hAnsi="Times New Roman" w:cs="Times New Roman"/>
          <w:sz w:val="28"/>
          <w:szCs w:val="24"/>
        </w:rPr>
      </w:pPr>
    </w:p>
    <w:p w:rsidR="005A51D2" w:rsidRPr="006F799C" w:rsidRDefault="005A51D2" w:rsidP="00375CDB">
      <w:pPr>
        <w:spacing w:after="0"/>
        <w:ind w:left="360"/>
        <w:jc w:val="both"/>
        <w:rPr>
          <w:rFonts w:ascii="Times New Roman" w:hAnsi="Times New Roman" w:cs="Times New Roman"/>
          <w:sz w:val="28"/>
          <w:szCs w:val="24"/>
        </w:rPr>
      </w:pPr>
    </w:p>
    <w:p w:rsidR="005A51D2" w:rsidRPr="006F799C" w:rsidRDefault="005A51D2" w:rsidP="00375CDB">
      <w:pPr>
        <w:pStyle w:val="Akapitzlist"/>
        <w:spacing w:after="0"/>
        <w:jc w:val="both"/>
        <w:rPr>
          <w:rFonts w:ascii="Times New Roman" w:hAnsi="Times New Roman" w:cs="Times New Roman"/>
          <w:sz w:val="28"/>
          <w:szCs w:val="24"/>
        </w:rPr>
      </w:pPr>
    </w:p>
    <w:p w:rsidR="00FE693E" w:rsidRPr="006F799C" w:rsidRDefault="00FE693E" w:rsidP="00FE693E">
      <w:pPr>
        <w:pStyle w:val="Akapitzlist"/>
        <w:spacing w:after="0"/>
        <w:ind w:left="993"/>
        <w:jc w:val="both"/>
        <w:rPr>
          <w:rFonts w:ascii="Times New Roman" w:hAnsi="Times New Roman" w:cs="Times New Roman"/>
          <w:sz w:val="28"/>
          <w:szCs w:val="24"/>
        </w:rPr>
      </w:pPr>
    </w:p>
    <w:p w:rsidR="00161897" w:rsidRPr="006F799C" w:rsidRDefault="00161897" w:rsidP="0023277D">
      <w:pPr>
        <w:pStyle w:val="Akapitzlist"/>
        <w:numPr>
          <w:ilvl w:val="0"/>
          <w:numId w:val="12"/>
        </w:numPr>
        <w:spacing w:after="0"/>
        <w:ind w:left="993"/>
        <w:jc w:val="both"/>
        <w:rPr>
          <w:rFonts w:ascii="Times New Roman" w:hAnsi="Times New Roman" w:cs="Times New Roman"/>
          <w:sz w:val="28"/>
          <w:szCs w:val="24"/>
        </w:rPr>
      </w:pPr>
      <w:r w:rsidRPr="006F799C">
        <w:rPr>
          <w:rFonts w:ascii="Times New Roman" w:hAnsi="Times New Roman" w:cs="Times New Roman"/>
          <w:sz w:val="28"/>
          <w:szCs w:val="24"/>
        </w:rPr>
        <w:t xml:space="preserve">oznaczeniem składającego: imię i nazwisko / nazwa / firma, dokładny adres, </w:t>
      </w:r>
    </w:p>
    <w:p w:rsidR="00161897" w:rsidRPr="006F799C" w:rsidRDefault="00B37FC8" w:rsidP="00375CDB">
      <w:pPr>
        <w:spacing w:after="0"/>
        <w:ind w:firstLine="708"/>
        <w:jc w:val="both"/>
        <w:rPr>
          <w:rFonts w:ascii="Times New Roman" w:hAnsi="Times New Roman" w:cs="Times New Roman"/>
          <w:sz w:val="28"/>
          <w:szCs w:val="24"/>
        </w:rPr>
      </w:pPr>
      <w:r w:rsidRPr="006F799C">
        <w:rPr>
          <w:rFonts w:ascii="Times New Roman" w:hAnsi="Times New Roman" w:cs="Times New Roman"/>
          <w:sz w:val="28"/>
          <w:szCs w:val="24"/>
        </w:rPr>
        <w:t>numery telefonów Wykonawcy</w:t>
      </w:r>
      <w:r w:rsidR="00161897" w:rsidRPr="006F799C">
        <w:rPr>
          <w:rFonts w:ascii="Times New Roman" w:hAnsi="Times New Roman" w:cs="Times New Roman"/>
          <w:sz w:val="28"/>
          <w:szCs w:val="24"/>
        </w:rPr>
        <w:t>.</w:t>
      </w:r>
    </w:p>
    <w:p w:rsidR="00161897" w:rsidRPr="006F799C" w:rsidRDefault="00161897" w:rsidP="009B17DE">
      <w:pPr>
        <w:pStyle w:val="Akapitzlist"/>
        <w:numPr>
          <w:ilvl w:val="0"/>
          <w:numId w:val="13"/>
        </w:numPr>
        <w:jc w:val="both"/>
        <w:rPr>
          <w:rFonts w:ascii="Times New Roman" w:hAnsi="Times New Roman" w:cs="Times New Roman"/>
          <w:sz w:val="28"/>
          <w:szCs w:val="24"/>
        </w:rPr>
      </w:pPr>
      <w:r w:rsidRPr="006F799C">
        <w:rPr>
          <w:rFonts w:ascii="Times New Roman" w:hAnsi="Times New Roman" w:cs="Times New Roman"/>
          <w:sz w:val="28"/>
          <w:szCs w:val="24"/>
        </w:rPr>
        <w:t xml:space="preserve">Wykonawca może zmienić lub wycofać złożoną ofertę pod warunkiem, że </w:t>
      </w:r>
      <w:r w:rsidR="0013247C" w:rsidRPr="006F799C">
        <w:rPr>
          <w:rFonts w:ascii="Times New Roman" w:hAnsi="Times New Roman" w:cs="Times New Roman"/>
          <w:sz w:val="28"/>
          <w:szCs w:val="24"/>
        </w:rPr>
        <w:t>Z</w:t>
      </w:r>
      <w:r w:rsidRPr="006F799C">
        <w:rPr>
          <w:rFonts w:ascii="Times New Roman" w:hAnsi="Times New Roman" w:cs="Times New Roman"/>
          <w:sz w:val="28"/>
          <w:szCs w:val="24"/>
        </w:rPr>
        <w:t>amawiający otrzyma pisemne powiadomienie o wprowadzeniu zmian lub o wycofaniu oferty przed upływ</w:t>
      </w:r>
      <w:r w:rsidR="00177A78" w:rsidRPr="006F799C">
        <w:rPr>
          <w:rFonts w:ascii="Times New Roman" w:hAnsi="Times New Roman" w:cs="Times New Roman"/>
          <w:sz w:val="28"/>
          <w:szCs w:val="24"/>
        </w:rPr>
        <w:t>em terminu do składania ofert.</w:t>
      </w:r>
      <w:r w:rsidR="00003D9D"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Zmiana oferty następuje w formie złożenia nowej oznaczonej dodatkowo </w:t>
      </w:r>
      <w:r w:rsidRPr="006F799C">
        <w:rPr>
          <w:rFonts w:ascii="Times New Roman" w:hAnsi="Times New Roman" w:cs="Times New Roman"/>
          <w:sz w:val="28"/>
          <w:szCs w:val="24"/>
        </w:rPr>
        <w:lastRenderedPageBreak/>
        <w:t>napisem</w:t>
      </w:r>
      <w:r w:rsidR="00E21507" w:rsidRPr="006F799C">
        <w:rPr>
          <w:rFonts w:ascii="Times New Roman" w:hAnsi="Times New Roman" w:cs="Times New Roman"/>
          <w:sz w:val="28"/>
          <w:szCs w:val="24"/>
        </w:rPr>
        <w:t xml:space="preserve"> </w:t>
      </w:r>
      <w:r w:rsidR="00177A78" w:rsidRPr="006F799C">
        <w:rPr>
          <w:rFonts w:ascii="Times New Roman" w:hAnsi="Times New Roman" w:cs="Times New Roman"/>
          <w:sz w:val="28"/>
          <w:szCs w:val="24"/>
        </w:rPr>
        <w:t>„ZMIANA”</w:t>
      </w:r>
      <w:r w:rsidRPr="006F799C">
        <w:rPr>
          <w:rFonts w:ascii="Times New Roman" w:hAnsi="Times New Roman" w:cs="Times New Roman"/>
          <w:sz w:val="28"/>
          <w:szCs w:val="24"/>
        </w:rPr>
        <w:t>.</w:t>
      </w:r>
      <w:r w:rsidR="00003D9D" w:rsidRPr="006F799C">
        <w:rPr>
          <w:rFonts w:ascii="Times New Roman" w:hAnsi="Times New Roman" w:cs="Times New Roman"/>
          <w:sz w:val="28"/>
          <w:szCs w:val="24"/>
        </w:rPr>
        <w:t xml:space="preserve"> </w:t>
      </w:r>
      <w:r w:rsidRPr="006F799C">
        <w:rPr>
          <w:rFonts w:ascii="Times New Roman" w:hAnsi="Times New Roman" w:cs="Times New Roman"/>
          <w:sz w:val="28"/>
          <w:szCs w:val="24"/>
        </w:rPr>
        <w:t>Wycofanie oferty następuje przez złożenie pisemnego oświadczenia w tym przedmiocie</w:t>
      </w:r>
      <w:r w:rsidR="0013247C" w:rsidRPr="006F799C">
        <w:rPr>
          <w:rFonts w:ascii="Times New Roman" w:hAnsi="Times New Roman" w:cs="Times New Roman"/>
          <w:sz w:val="28"/>
          <w:szCs w:val="24"/>
        </w:rPr>
        <w:t>.</w:t>
      </w:r>
    </w:p>
    <w:p w:rsidR="00161897" w:rsidRPr="006F799C" w:rsidRDefault="00161897" w:rsidP="00375CDB">
      <w:pPr>
        <w:jc w:val="both"/>
        <w:rPr>
          <w:rFonts w:ascii="Times New Roman" w:hAnsi="Times New Roman" w:cs="Times New Roman"/>
          <w:b/>
          <w:sz w:val="28"/>
          <w:szCs w:val="24"/>
        </w:rPr>
      </w:pPr>
      <w:r w:rsidRPr="006F799C">
        <w:rPr>
          <w:rFonts w:ascii="Times New Roman" w:hAnsi="Times New Roman" w:cs="Times New Roman"/>
          <w:b/>
          <w:sz w:val="28"/>
          <w:szCs w:val="24"/>
        </w:rPr>
        <w:t>X</w:t>
      </w:r>
      <w:r w:rsidR="0090558B" w:rsidRPr="006F799C">
        <w:rPr>
          <w:rFonts w:ascii="Times New Roman" w:hAnsi="Times New Roman" w:cs="Times New Roman"/>
          <w:b/>
          <w:sz w:val="28"/>
          <w:szCs w:val="24"/>
        </w:rPr>
        <w:t>VI. MIEJSCE I TERMIN SKŁADANIA ORAZ</w:t>
      </w:r>
      <w:r w:rsidRPr="006F799C">
        <w:rPr>
          <w:rFonts w:ascii="Times New Roman" w:hAnsi="Times New Roman" w:cs="Times New Roman"/>
          <w:b/>
          <w:sz w:val="28"/>
          <w:szCs w:val="24"/>
        </w:rPr>
        <w:t xml:space="preserve"> OTWARCIA OFERT.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1. Oferty należy składać w: Urzędzie </w:t>
      </w:r>
      <w:r w:rsidR="00177A78" w:rsidRPr="006F799C">
        <w:rPr>
          <w:rFonts w:ascii="Times New Roman" w:hAnsi="Times New Roman" w:cs="Times New Roman"/>
          <w:sz w:val="28"/>
          <w:szCs w:val="24"/>
        </w:rPr>
        <w:t>Gminy Bobrowniki</w:t>
      </w:r>
      <w:r w:rsidRPr="006F799C">
        <w:rPr>
          <w:rFonts w:ascii="Times New Roman" w:hAnsi="Times New Roman" w:cs="Times New Roman"/>
          <w:sz w:val="28"/>
          <w:szCs w:val="24"/>
        </w:rPr>
        <w:t xml:space="preserve">, </w:t>
      </w:r>
      <w:r w:rsidR="00BA7FD6" w:rsidRPr="006F799C">
        <w:rPr>
          <w:rFonts w:ascii="Times New Roman" w:hAnsi="Times New Roman" w:cs="Times New Roman"/>
          <w:sz w:val="28"/>
          <w:szCs w:val="24"/>
        </w:rPr>
        <w:t xml:space="preserve">ul. Nieszawska 10, </w:t>
      </w:r>
      <w:r w:rsidR="00650404" w:rsidRPr="006F799C">
        <w:rPr>
          <w:rFonts w:ascii="Times New Roman" w:hAnsi="Times New Roman" w:cs="Times New Roman"/>
          <w:sz w:val="28"/>
          <w:szCs w:val="24"/>
        </w:rPr>
        <w:t xml:space="preserve">                           </w:t>
      </w:r>
      <w:r w:rsidRPr="006F799C">
        <w:rPr>
          <w:rFonts w:ascii="Times New Roman" w:hAnsi="Times New Roman" w:cs="Times New Roman"/>
          <w:sz w:val="28"/>
          <w:szCs w:val="24"/>
        </w:rPr>
        <w:t>87-</w:t>
      </w:r>
      <w:r w:rsidR="00177A78" w:rsidRPr="006F799C">
        <w:rPr>
          <w:rFonts w:ascii="Times New Roman" w:hAnsi="Times New Roman" w:cs="Times New Roman"/>
          <w:sz w:val="28"/>
          <w:szCs w:val="24"/>
        </w:rPr>
        <w:t>617 Bobrowniki</w:t>
      </w:r>
      <w:r w:rsidRPr="006F799C">
        <w:rPr>
          <w:rFonts w:ascii="Times New Roman" w:hAnsi="Times New Roman" w:cs="Times New Roman"/>
          <w:sz w:val="28"/>
          <w:szCs w:val="24"/>
        </w:rPr>
        <w:t xml:space="preserve">, pokój </w:t>
      </w:r>
      <w:r w:rsidR="00650404" w:rsidRPr="006F799C">
        <w:rPr>
          <w:rFonts w:ascii="Times New Roman" w:hAnsi="Times New Roman" w:cs="Times New Roman"/>
          <w:sz w:val="28"/>
          <w:szCs w:val="24"/>
        </w:rPr>
        <w:t>n</w:t>
      </w:r>
      <w:r w:rsidRPr="006F799C">
        <w:rPr>
          <w:rFonts w:ascii="Times New Roman" w:hAnsi="Times New Roman" w:cs="Times New Roman"/>
          <w:sz w:val="28"/>
          <w:szCs w:val="24"/>
        </w:rPr>
        <w:t xml:space="preserve">r </w:t>
      </w:r>
      <w:r w:rsidR="00D3010F" w:rsidRPr="006F799C">
        <w:rPr>
          <w:rFonts w:ascii="Times New Roman" w:hAnsi="Times New Roman" w:cs="Times New Roman"/>
          <w:sz w:val="28"/>
          <w:szCs w:val="24"/>
        </w:rPr>
        <w:t>24</w:t>
      </w:r>
      <w:r w:rsidRPr="006F799C">
        <w:rPr>
          <w:rFonts w:ascii="Times New Roman" w:hAnsi="Times New Roman" w:cs="Times New Roman"/>
          <w:sz w:val="28"/>
          <w:szCs w:val="24"/>
        </w:rPr>
        <w:t xml:space="preserve"> (Sekretariat).</w:t>
      </w:r>
    </w:p>
    <w:p w:rsidR="00161897" w:rsidRPr="006F799C" w:rsidRDefault="00161897" w:rsidP="00375CDB">
      <w:pPr>
        <w:spacing w:after="0"/>
        <w:jc w:val="both"/>
        <w:rPr>
          <w:rFonts w:ascii="Times New Roman" w:hAnsi="Times New Roman" w:cs="Times New Roman"/>
          <w:sz w:val="28"/>
          <w:szCs w:val="24"/>
          <w:vertAlign w:val="superscript"/>
        </w:rPr>
      </w:pPr>
      <w:r w:rsidRPr="006F799C">
        <w:rPr>
          <w:rFonts w:ascii="Times New Roman" w:hAnsi="Times New Roman" w:cs="Times New Roman"/>
          <w:sz w:val="28"/>
          <w:szCs w:val="24"/>
        </w:rPr>
        <w:t xml:space="preserve">2. Termin składania </w:t>
      </w:r>
      <w:r w:rsidRPr="006F799C">
        <w:rPr>
          <w:rFonts w:ascii="Times New Roman" w:hAnsi="Times New Roman" w:cs="Times New Roman"/>
          <w:sz w:val="24"/>
        </w:rPr>
        <w:t xml:space="preserve">ofert </w:t>
      </w:r>
      <w:r w:rsidRPr="006F799C">
        <w:rPr>
          <w:rFonts w:ascii="Times New Roman" w:hAnsi="Times New Roman" w:cs="Times New Roman"/>
          <w:sz w:val="24"/>
          <w:u w:val="single"/>
        </w:rPr>
        <w:t xml:space="preserve">upływa w dniu </w:t>
      </w:r>
      <w:r w:rsidR="00D3010F" w:rsidRPr="006F799C">
        <w:rPr>
          <w:rFonts w:ascii="Times New Roman" w:hAnsi="Times New Roman" w:cs="Times New Roman"/>
          <w:sz w:val="24"/>
          <w:u w:val="single"/>
        </w:rPr>
        <w:t>11.10.2017r</w:t>
      </w:r>
      <w:r w:rsidR="002E1887" w:rsidRPr="006F799C">
        <w:rPr>
          <w:rFonts w:ascii="Times New Roman" w:hAnsi="Times New Roman" w:cs="Times New Roman"/>
          <w:sz w:val="24"/>
          <w:u w:val="single"/>
        </w:rPr>
        <w:t>., godz.1</w:t>
      </w:r>
      <w:r w:rsidR="008D1438" w:rsidRPr="006F799C">
        <w:rPr>
          <w:rFonts w:ascii="Times New Roman" w:hAnsi="Times New Roman" w:cs="Times New Roman"/>
          <w:sz w:val="24"/>
          <w:u w:val="single"/>
        </w:rPr>
        <w:t>1</w:t>
      </w:r>
      <w:r w:rsidR="002E1887" w:rsidRPr="006F799C">
        <w:rPr>
          <w:rFonts w:ascii="Times New Roman" w:hAnsi="Times New Roman" w:cs="Times New Roman"/>
          <w:sz w:val="24"/>
          <w:u w:val="single"/>
          <w:vertAlign w:val="superscript"/>
        </w:rPr>
        <w:t>00</w:t>
      </w:r>
    </w:p>
    <w:p w:rsidR="00161897" w:rsidRPr="006F799C" w:rsidRDefault="00161897" w:rsidP="00D56EB3">
      <w:pPr>
        <w:spacing w:after="0"/>
        <w:jc w:val="both"/>
        <w:rPr>
          <w:rFonts w:ascii="Times New Roman" w:hAnsi="Times New Roman" w:cs="Times New Roman"/>
          <w:sz w:val="28"/>
          <w:szCs w:val="24"/>
        </w:rPr>
      </w:pPr>
      <w:r w:rsidRPr="006F799C">
        <w:rPr>
          <w:rFonts w:ascii="Times New Roman" w:hAnsi="Times New Roman" w:cs="Times New Roman"/>
          <w:sz w:val="28"/>
          <w:szCs w:val="24"/>
        </w:rPr>
        <w:t>3. Oferty złożone po wyżej wymienionym terminie zostaną niezwłocznie zwrócone.</w:t>
      </w:r>
      <w:r w:rsidR="001F2A31" w:rsidRPr="006F799C">
        <w:rPr>
          <w:rFonts w:ascii="Times New Roman" w:hAnsi="Times New Roman" w:cs="Times New Roman"/>
          <w:sz w:val="28"/>
          <w:szCs w:val="24"/>
        </w:rPr>
        <w:t xml:space="preserve"> Dla ofert przesyłanych pocztą liczy się data i godzina dostarczenia do Zamawiającego.</w:t>
      </w:r>
    </w:p>
    <w:p w:rsidR="001F2A31"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4. Otwarcie ofert </w:t>
      </w:r>
      <w:r w:rsidRPr="006F799C">
        <w:rPr>
          <w:rFonts w:ascii="Times New Roman" w:hAnsi="Times New Roman" w:cs="Times New Roman"/>
          <w:sz w:val="28"/>
          <w:szCs w:val="24"/>
          <w:u w:val="single"/>
        </w:rPr>
        <w:t xml:space="preserve">nastąpi </w:t>
      </w:r>
      <w:r w:rsidRPr="006F799C">
        <w:rPr>
          <w:rFonts w:ascii="Times New Roman" w:hAnsi="Times New Roman" w:cs="Times New Roman"/>
          <w:sz w:val="24"/>
          <w:u w:val="single"/>
        </w:rPr>
        <w:t xml:space="preserve">dnia </w:t>
      </w:r>
      <w:r w:rsidR="00D3010F" w:rsidRPr="006F799C">
        <w:rPr>
          <w:rFonts w:ascii="Times New Roman" w:hAnsi="Times New Roman" w:cs="Times New Roman"/>
          <w:sz w:val="24"/>
          <w:u w:val="single"/>
        </w:rPr>
        <w:t>11.10.2017r</w:t>
      </w:r>
      <w:r w:rsidR="002E1887" w:rsidRPr="006F799C">
        <w:rPr>
          <w:rFonts w:ascii="Times New Roman" w:hAnsi="Times New Roman" w:cs="Times New Roman"/>
          <w:sz w:val="36"/>
          <w:szCs w:val="24"/>
        </w:rPr>
        <w:t>.,</w:t>
      </w:r>
      <w:r w:rsidRPr="006F799C">
        <w:rPr>
          <w:rFonts w:ascii="Times New Roman" w:hAnsi="Times New Roman" w:cs="Times New Roman"/>
          <w:sz w:val="36"/>
          <w:szCs w:val="24"/>
        </w:rPr>
        <w:t xml:space="preserve"> </w:t>
      </w:r>
      <w:r w:rsidRPr="006F799C">
        <w:rPr>
          <w:rFonts w:ascii="Times New Roman" w:hAnsi="Times New Roman" w:cs="Times New Roman"/>
          <w:sz w:val="28"/>
          <w:szCs w:val="24"/>
        </w:rPr>
        <w:t xml:space="preserve">w Urzędzie </w:t>
      </w:r>
      <w:r w:rsidR="00177A78" w:rsidRPr="006F799C">
        <w:rPr>
          <w:rFonts w:ascii="Times New Roman" w:hAnsi="Times New Roman" w:cs="Times New Roman"/>
          <w:sz w:val="28"/>
          <w:szCs w:val="24"/>
        </w:rPr>
        <w:t>Gminy Bobrowniki</w:t>
      </w:r>
      <w:r w:rsidRPr="006F799C">
        <w:rPr>
          <w:rFonts w:ascii="Times New Roman" w:hAnsi="Times New Roman" w:cs="Times New Roman"/>
          <w:sz w:val="28"/>
          <w:szCs w:val="24"/>
        </w:rPr>
        <w:t xml:space="preserve">, ul. </w:t>
      </w:r>
      <w:r w:rsidR="00177A78" w:rsidRPr="006F799C">
        <w:rPr>
          <w:rFonts w:ascii="Times New Roman" w:hAnsi="Times New Roman" w:cs="Times New Roman"/>
          <w:sz w:val="28"/>
          <w:szCs w:val="24"/>
        </w:rPr>
        <w:t>Nieszawska 10</w:t>
      </w:r>
      <w:r w:rsidR="00650404" w:rsidRPr="006F799C">
        <w:rPr>
          <w:rFonts w:ascii="Times New Roman" w:hAnsi="Times New Roman" w:cs="Times New Roman"/>
          <w:sz w:val="28"/>
          <w:szCs w:val="24"/>
        </w:rPr>
        <w:t>, pokój n</w:t>
      </w:r>
      <w:r w:rsidRPr="006F799C">
        <w:rPr>
          <w:rFonts w:ascii="Times New Roman" w:hAnsi="Times New Roman" w:cs="Times New Roman"/>
          <w:sz w:val="28"/>
          <w:szCs w:val="24"/>
        </w:rPr>
        <w:t xml:space="preserve">r </w:t>
      </w:r>
      <w:r w:rsidR="009E5F70" w:rsidRPr="006F799C">
        <w:rPr>
          <w:rFonts w:ascii="Times New Roman" w:hAnsi="Times New Roman" w:cs="Times New Roman"/>
          <w:sz w:val="28"/>
          <w:szCs w:val="24"/>
        </w:rPr>
        <w:t>12</w:t>
      </w:r>
      <w:r w:rsidR="00624A96" w:rsidRPr="006F799C">
        <w:rPr>
          <w:rFonts w:ascii="Times New Roman" w:hAnsi="Times New Roman" w:cs="Times New Roman"/>
          <w:sz w:val="28"/>
          <w:szCs w:val="24"/>
        </w:rPr>
        <w:t>,</w:t>
      </w:r>
      <w:r w:rsidR="009E5F70" w:rsidRPr="006F799C">
        <w:rPr>
          <w:rFonts w:ascii="Times New Roman" w:hAnsi="Times New Roman" w:cs="Times New Roman"/>
          <w:sz w:val="28"/>
          <w:szCs w:val="24"/>
        </w:rPr>
        <w:t xml:space="preserve"> </w:t>
      </w:r>
      <w:r w:rsidR="002E1887" w:rsidRPr="006F799C">
        <w:rPr>
          <w:rFonts w:ascii="Times New Roman" w:hAnsi="Times New Roman" w:cs="Times New Roman"/>
          <w:sz w:val="28"/>
          <w:szCs w:val="24"/>
        </w:rPr>
        <w:t>o godz. 1</w:t>
      </w:r>
      <w:r w:rsidR="008D1438" w:rsidRPr="006F799C">
        <w:rPr>
          <w:rFonts w:ascii="Times New Roman" w:hAnsi="Times New Roman" w:cs="Times New Roman"/>
          <w:sz w:val="28"/>
          <w:szCs w:val="24"/>
        </w:rPr>
        <w:t>1</w:t>
      </w:r>
      <w:r w:rsidR="002E1887" w:rsidRPr="006F799C">
        <w:rPr>
          <w:rFonts w:ascii="Times New Roman" w:hAnsi="Times New Roman" w:cs="Times New Roman"/>
          <w:sz w:val="28"/>
          <w:szCs w:val="24"/>
          <w:vertAlign w:val="superscript"/>
        </w:rPr>
        <w:t>05</w:t>
      </w:r>
      <w:r w:rsidR="002E1887" w:rsidRPr="006F799C">
        <w:rPr>
          <w:rFonts w:ascii="Times New Roman" w:hAnsi="Times New Roman" w:cs="Times New Roman"/>
          <w:sz w:val="28"/>
          <w:szCs w:val="24"/>
        </w:rPr>
        <w:t>.</w:t>
      </w:r>
      <w:r w:rsidR="001F2A31" w:rsidRPr="006F799C">
        <w:rPr>
          <w:rFonts w:ascii="Times New Roman" w:hAnsi="Times New Roman" w:cs="Times New Roman"/>
          <w:sz w:val="28"/>
          <w:szCs w:val="24"/>
        </w:rPr>
        <w:t xml:space="preserve"> Otwarcie ofert jest jawne zgodnie z art. 86 ust. </w:t>
      </w:r>
      <w:r w:rsidR="003A40FB" w:rsidRPr="006F799C">
        <w:rPr>
          <w:rFonts w:ascii="Times New Roman" w:hAnsi="Times New Roman" w:cs="Times New Roman"/>
          <w:sz w:val="28"/>
          <w:szCs w:val="24"/>
        </w:rPr>
        <w:t>2</w:t>
      </w:r>
      <w:r w:rsidR="001F2A31" w:rsidRPr="006F799C">
        <w:rPr>
          <w:rFonts w:ascii="Times New Roman" w:hAnsi="Times New Roman" w:cs="Times New Roman"/>
          <w:sz w:val="28"/>
          <w:szCs w:val="24"/>
        </w:rPr>
        <w:t xml:space="preserve"> Ustawy Prawo Zamówień Publicznych a dzień, w którym upływa termin składania ofert, jest dniem ich otwarcia.</w:t>
      </w:r>
    </w:p>
    <w:p w:rsidR="001F2A31" w:rsidRPr="006F799C" w:rsidRDefault="001F2A31"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5. Bezpośrednio przed otwarciem ofert Zamawiający poda kwotę, jaką zamierza przeznaczyć na sfinansowanie zamówienia.</w:t>
      </w:r>
    </w:p>
    <w:p w:rsidR="00161897" w:rsidRDefault="001F2A31" w:rsidP="0098049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6. W części niejawnej przetargu zamawiający </w:t>
      </w:r>
      <w:r w:rsidR="00624A96" w:rsidRPr="006F799C">
        <w:rPr>
          <w:rFonts w:ascii="Times New Roman" w:hAnsi="Times New Roman" w:cs="Times New Roman"/>
          <w:sz w:val="28"/>
          <w:szCs w:val="24"/>
        </w:rPr>
        <w:t xml:space="preserve">dokona sprawdzenia, czy oferty </w:t>
      </w:r>
      <w:r w:rsidRPr="006F799C">
        <w:rPr>
          <w:rFonts w:ascii="Times New Roman" w:hAnsi="Times New Roman" w:cs="Times New Roman"/>
          <w:sz w:val="28"/>
          <w:szCs w:val="24"/>
        </w:rPr>
        <w:t>wpłynęły od Wykonawców uprawnionych do występowania w niniejszym przetargu, odpowiadają zasadom i wymogom określonym w Ustawie Prawo Zamówień Publicznych oraz Specyfikacji Istotnych Warunków Zamówienia.</w:t>
      </w:r>
    </w:p>
    <w:p w:rsidR="0098049B" w:rsidRPr="006F799C" w:rsidRDefault="0098049B" w:rsidP="0098049B">
      <w:pPr>
        <w:spacing w:after="0"/>
        <w:jc w:val="both"/>
        <w:rPr>
          <w:rFonts w:ascii="Times New Roman" w:hAnsi="Times New Roman" w:cs="Times New Roman"/>
          <w:sz w:val="28"/>
          <w:szCs w:val="24"/>
        </w:rPr>
      </w:pPr>
    </w:p>
    <w:p w:rsidR="00161897" w:rsidRPr="006F799C" w:rsidRDefault="00161897" w:rsidP="00375CDB">
      <w:pPr>
        <w:jc w:val="both"/>
        <w:rPr>
          <w:rFonts w:ascii="Times New Roman" w:hAnsi="Times New Roman" w:cs="Times New Roman"/>
          <w:b/>
          <w:sz w:val="28"/>
          <w:szCs w:val="24"/>
        </w:rPr>
      </w:pPr>
      <w:r w:rsidRPr="006F799C">
        <w:rPr>
          <w:rFonts w:ascii="Times New Roman" w:hAnsi="Times New Roman" w:cs="Times New Roman"/>
          <w:b/>
          <w:sz w:val="28"/>
          <w:szCs w:val="24"/>
        </w:rPr>
        <w:t>XV</w:t>
      </w:r>
      <w:r w:rsidR="009E5F70" w:rsidRPr="006F799C">
        <w:rPr>
          <w:rFonts w:ascii="Times New Roman" w:hAnsi="Times New Roman" w:cs="Times New Roman"/>
          <w:b/>
          <w:sz w:val="28"/>
          <w:szCs w:val="24"/>
        </w:rPr>
        <w:t>II.</w:t>
      </w:r>
      <w:r w:rsidR="00071A35" w:rsidRPr="006F799C">
        <w:rPr>
          <w:rFonts w:ascii="Times New Roman" w:hAnsi="Times New Roman" w:cs="Times New Roman"/>
          <w:b/>
          <w:sz w:val="28"/>
          <w:szCs w:val="24"/>
        </w:rPr>
        <w:t xml:space="preserve"> </w:t>
      </w:r>
      <w:r w:rsidR="009E5F70" w:rsidRPr="006F799C">
        <w:rPr>
          <w:rFonts w:ascii="Times New Roman" w:hAnsi="Times New Roman" w:cs="Times New Roman"/>
          <w:b/>
          <w:sz w:val="28"/>
          <w:szCs w:val="24"/>
        </w:rPr>
        <w:t>OPIS SPOSOBU OBLICZENIA CENY</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1. Wykonawca obliczy cenę ofertową, jako miesię</w:t>
      </w:r>
      <w:r w:rsidR="00177A78" w:rsidRPr="006F799C">
        <w:rPr>
          <w:rFonts w:ascii="Times New Roman" w:hAnsi="Times New Roman" w:cs="Times New Roman"/>
          <w:sz w:val="28"/>
          <w:szCs w:val="24"/>
        </w:rPr>
        <w:t xml:space="preserve">czną, ryczałtową cenę wykonania </w:t>
      </w:r>
      <w:r w:rsidR="002E67DC" w:rsidRPr="006F799C">
        <w:rPr>
          <w:rFonts w:ascii="Times New Roman" w:hAnsi="Times New Roman" w:cs="Times New Roman"/>
          <w:sz w:val="28"/>
          <w:szCs w:val="24"/>
        </w:rPr>
        <w:t>zamówienia.</w:t>
      </w:r>
      <w:r w:rsidR="005025DB" w:rsidRPr="006F799C">
        <w:rPr>
          <w:rFonts w:ascii="Times New Roman" w:hAnsi="Times New Roman" w:cs="Times New Roman"/>
          <w:sz w:val="28"/>
          <w:szCs w:val="24"/>
        </w:rPr>
        <w:t xml:space="preserve"> W ofercie należy podać cenę brutto za wykonanie w całości przedmiotu zamówienia zgodnie z  formularzem cenowym.</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2. Pod pojęciem ceny ryczałtowej należy rozumieć cenę, o jakiej mowa w art. 632 § 1</w:t>
      </w:r>
      <w:r w:rsidR="00177A78" w:rsidRPr="006F799C">
        <w:rPr>
          <w:rFonts w:ascii="Times New Roman" w:hAnsi="Times New Roman" w:cs="Times New Roman"/>
          <w:sz w:val="28"/>
          <w:szCs w:val="24"/>
        </w:rPr>
        <w:t xml:space="preserve"> </w:t>
      </w:r>
      <w:r w:rsidRPr="006F799C">
        <w:rPr>
          <w:rFonts w:ascii="Times New Roman" w:hAnsi="Times New Roman" w:cs="Times New Roman"/>
          <w:sz w:val="28"/>
          <w:szCs w:val="24"/>
        </w:rPr>
        <w:t xml:space="preserve">Kodeksu Cywilnego. Wynagrodzenie ryczałtowe </w:t>
      </w:r>
      <w:r w:rsidR="002E67DC" w:rsidRPr="006F799C">
        <w:rPr>
          <w:rFonts w:ascii="Times New Roman" w:hAnsi="Times New Roman" w:cs="Times New Roman"/>
          <w:sz w:val="28"/>
          <w:szCs w:val="24"/>
        </w:rPr>
        <w:t>ma charakter stały i niezmienny,</w:t>
      </w:r>
      <w:r w:rsidR="0098049B">
        <w:rPr>
          <w:rFonts w:ascii="Times New Roman" w:hAnsi="Times New Roman" w:cs="Times New Roman"/>
          <w:sz w:val="28"/>
          <w:szCs w:val="24"/>
        </w:rPr>
        <w:t xml:space="preserve"> </w:t>
      </w:r>
      <w:r w:rsidR="002E67DC" w:rsidRPr="006F799C">
        <w:rPr>
          <w:rFonts w:ascii="Times New Roman" w:hAnsi="Times New Roman" w:cs="Times New Roman"/>
          <w:sz w:val="28"/>
          <w:szCs w:val="24"/>
        </w:rPr>
        <w:t xml:space="preserve">z wyjątkiem zaistnienia okoliczności przewidzianych w § 10 projektu umowy. </w:t>
      </w:r>
      <w:r w:rsidRPr="006F799C">
        <w:rPr>
          <w:rFonts w:ascii="Times New Roman" w:hAnsi="Times New Roman" w:cs="Times New Roman"/>
          <w:sz w:val="28"/>
          <w:szCs w:val="24"/>
        </w:rPr>
        <w:t>Zamawiający przyjmie, że prawidłowo podano cenę ryczałtową bez względu na sposób jej obliczenia.</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3. Wyjściowymi do obliczenia ceny ofertowej są informacje zawarte </w:t>
      </w:r>
      <w:r w:rsidR="00DC5A4C">
        <w:rPr>
          <w:rFonts w:ascii="Times New Roman" w:hAnsi="Times New Roman" w:cs="Times New Roman"/>
          <w:sz w:val="28"/>
          <w:szCs w:val="24"/>
        </w:rPr>
        <w:br/>
      </w:r>
      <w:r w:rsidRPr="006F799C">
        <w:rPr>
          <w:rFonts w:ascii="Times New Roman" w:hAnsi="Times New Roman" w:cs="Times New Roman"/>
          <w:sz w:val="28"/>
          <w:szCs w:val="24"/>
        </w:rPr>
        <w:t xml:space="preserve">w </w:t>
      </w:r>
      <w:r w:rsidR="00284A8F" w:rsidRPr="006F799C">
        <w:rPr>
          <w:rFonts w:ascii="Times New Roman" w:hAnsi="Times New Roman" w:cs="Times New Roman"/>
          <w:sz w:val="28"/>
          <w:szCs w:val="24"/>
        </w:rPr>
        <w:t>rozdziałach III.</w:t>
      </w:r>
      <w:r w:rsidRPr="006F799C">
        <w:rPr>
          <w:rFonts w:ascii="Times New Roman" w:hAnsi="Times New Roman" w:cs="Times New Roman"/>
          <w:sz w:val="28"/>
          <w:szCs w:val="24"/>
        </w:rPr>
        <w:t xml:space="preserve">A </w:t>
      </w:r>
      <w:r w:rsidR="00BC6C42" w:rsidRPr="006F799C">
        <w:rPr>
          <w:rFonts w:ascii="Times New Roman" w:hAnsi="Times New Roman" w:cs="Times New Roman"/>
          <w:sz w:val="28"/>
          <w:szCs w:val="24"/>
        </w:rPr>
        <w:t xml:space="preserve"> </w:t>
      </w:r>
      <w:r w:rsidR="00DC5A4C">
        <w:rPr>
          <w:rFonts w:ascii="Times New Roman" w:hAnsi="Times New Roman" w:cs="Times New Roman"/>
          <w:sz w:val="28"/>
          <w:szCs w:val="24"/>
        </w:rPr>
        <w:t xml:space="preserve">III.B </w:t>
      </w:r>
      <w:r w:rsidR="000D5069" w:rsidRPr="006F799C">
        <w:rPr>
          <w:rFonts w:ascii="Times New Roman" w:hAnsi="Times New Roman" w:cs="Times New Roman"/>
          <w:sz w:val="28"/>
          <w:szCs w:val="24"/>
        </w:rPr>
        <w:t xml:space="preserve">i </w:t>
      </w:r>
      <w:r w:rsidR="00284A8F" w:rsidRPr="006F799C">
        <w:rPr>
          <w:rFonts w:ascii="Times New Roman" w:hAnsi="Times New Roman" w:cs="Times New Roman"/>
          <w:sz w:val="28"/>
          <w:szCs w:val="24"/>
        </w:rPr>
        <w:t>III.</w:t>
      </w:r>
      <w:r w:rsidR="000D5069" w:rsidRPr="006F799C">
        <w:rPr>
          <w:rFonts w:ascii="Times New Roman" w:hAnsi="Times New Roman" w:cs="Times New Roman"/>
          <w:sz w:val="28"/>
          <w:szCs w:val="24"/>
        </w:rPr>
        <w:t xml:space="preserve">C </w:t>
      </w:r>
      <w:r w:rsidRPr="006F799C">
        <w:rPr>
          <w:rFonts w:ascii="Times New Roman" w:hAnsi="Times New Roman" w:cs="Times New Roman"/>
          <w:sz w:val="28"/>
          <w:szCs w:val="24"/>
        </w:rPr>
        <w:t>opisu</w:t>
      </w:r>
      <w:r w:rsidR="00177A78" w:rsidRPr="006F799C">
        <w:rPr>
          <w:rFonts w:ascii="Times New Roman" w:hAnsi="Times New Roman" w:cs="Times New Roman"/>
          <w:sz w:val="28"/>
          <w:szCs w:val="24"/>
        </w:rPr>
        <w:t xml:space="preserve"> </w:t>
      </w:r>
      <w:r w:rsidRPr="006F799C">
        <w:rPr>
          <w:rFonts w:ascii="Times New Roman" w:hAnsi="Times New Roman" w:cs="Times New Roman"/>
          <w:sz w:val="28"/>
          <w:szCs w:val="24"/>
        </w:rPr>
        <w:t>przedmiotu zamówienia.</w:t>
      </w:r>
    </w:p>
    <w:p w:rsidR="00161897" w:rsidRPr="006F799C" w:rsidRDefault="00161897" w:rsidP="00D56EB3">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4. Kalkulując cenę ofertową należy wnikliwie przeanalizować zapisy SIWZ </w:t>
      </w:r>
      <w:r w:rsidR="00DC5A4C">
        <w:rPr>
          <w:rFonts w:ascii="Times New Roman" w:hAnsi="Times New Roman" w:cs="Times New Roman"/>
          <w:sz w:val="28"/>
          <w:szCs w:val="24"/>
        </w:rPr>
        <w:br/>
      </w:r>
      <w:r w:rsidRPr="006F799C">
        <w:rPr>
          <w:rFonts w:ascii="Times New Roman" w:hAnsi="Times New Roman" w:cs="Times New Roman"/>
          <w:sz w:val="28"/>
          <w:szCs w:val="24"/>
        </w:rPr>
        <w:t xml:space="preserve">w części </w:t>
      </w:r>
      <w:r w:rsidR="00177A78" w:rsidRPr="006F799C">
        <w:rPr>
          <w:rFonts w:ascii="Times New Roman" w:hAnsi="Times New Roman" w:cs="Times New Roman"/>
          <w:sz w:val="28"/>
          <w:szCs w:val="24"/>
        </w:rPr>
        <w:t xml:space="preserve">dotyczącej </w:t>
      </w:r>
      <w:r w:rsidR="00284A8F" w:rsidRPr="006F799C">
        <w:rPr>
          <w:rFonts w:ascii="Times New Roman" w:hAnsi="Times New Roman" w:cs="Times New Roman"/>
          <w:sz w:val="28"/>
          <w:szCs w:val="24"/>
        </w:rPr>
        <w:t>przedmiotu zamówienia.</w:t>
      </w:r>
    </w:p>
    <w:p w:rsidR="005025DB" w:rsidRPr="006F799C" w:rsidRDefault="005025DB" w:rsidP="00D56EB3">
      <w:pPr>
        <w:spacing w:after="0"/>
        <w:ind w:left="284" w:right="28" w:hanging="284"/>
        <w:jc w:val="both"/>
        <w:rPr>
          <w:rFonts w:ascii="Times New Roman" w:hAnsi="Times New Roman" w:cs="Times New Roman"/>
          <w:sz w:val="28"/>
          <w:szCs w:val="24"/>
        </w:rPr>
      </w:pPr>
      <w:r w:rsidRPr="006F799C">
        <w:rPr>
          <w:rFonts w:ascii="Times New Roman" w:hAnsi="Times New Roman" w:cs="Times New Roman"/>
          <w:sz w:val="28"/>
          <w:szCs w:val="24"/>
        </w:rPr>
        <w:t>5. Wszystkie wartości, w tym ceny jednostkowe powinn</w:t>
      </w:r>
      <w:r w:rsidR="00003E6B" w:rsidRPr="006F799C">
        <w:rPr>
          <w:rFonts w:ascii="Times New Roman" w:hAnsi="Times New Roman" w:cs="Times New Roman"/>
          <w:sz w:val="28"/>
          <w:szCs w:val="24"/>
        </w:rPr>
        <w:t xml:space="preserve">y być liczone </w:t>
      </w:r>
      <w:r w:rsidR="00DC5A4C">
        <w:rPr>
          <w:rFonts w:ascii="Times New Roman" w:hAnsi="Times New Roman" w:cs="Times New Roman"/>
          <w:sz w:val="28"/>
          <w:szCs w:val="24"/>
        </w:rPr>
        <w:br/>
      </w:r>
      <w:r w:rsidR="00003E6B" w:rsidRPr="006F799C">
        <w:rPr>
          <w:rFonts w:ascii="Times New Roman" w:hAnsi="Times New Roman" w:cs="Times New Roman"/>
          <w:sz w:val="28"/>
          <w:szCs w:val="24"/>
        </w:rPr>
        <w:t>z dokładnością</w:t>
      </w:r>
      <w:r w:rsidR="00BC6C42" w:rsidRPr="006F799C">
        <w:rPr>
          <w:rFonts w:ascii="Times New Roman" w:hAnsi="Times New Roman" w:cs="Times New Roman"/>
          <w:sz w:val="28"/>
          <w:szCs w:val="24"/>
        </w:rPr>
        <w:t xml:space="preserve"> </w:t>
      </w:r>
      <w:r w:rsidR="00003E6B" w:rsidRPr="006F799C">
        <w:rPr>
          <w:rFonts w:ascii="Times New Roman" w:hAnsi="Times New Roman" w:cs="Times New Roman"/>
          <w:sz w:val="28"/>
          <w:szCs w:val="24"/>
        </w:rPr>
        <w:t xml:space="preserve"> do </w:t>
      </w:r>
      <w:r w:rsidRPr="006F799C">
        <w:rPr>
          <w:rFonts w:ascii="Times New Roman" w:hAnsi="Times New Roman" w:cs="Times New Roman"/>
          <w:sz w:val="28"/>
          <w:szCs w:val="24"/>
        </w:rPr>
        <w:t xml:space="preserve">dwóch miejsc po przecinku. </w:t>
      </w:r>
    </w:p>
    <w:p w:rsidR="00D56EB3" w:rsidRPr="006F799C" w:rsidRDefault="00003E6B" w:rsidP="00375CDB">
      <w:pPr>
        <w:jc w:val="both"/>
        <w:rPr>
          <w:rFonts w:ascii="Times New Roman" w:hAnsi="Times New Roman" w:cs="Times New Roman"/>
          <w:sz w:val="28"/>
          <w:szCs w:val="24"/>
        </w:rPr>
      </w:pPr>
      <w:r w:rsidRPr="006F799C">
        <w:rPr>
          <w:rFonts w:ascii="Times New Roman" w:hAnsi="Times New Roman" w:cs="Times New Roman"/>
          <w:sz w:val="28"/>
          <w:szCs w:val="24"/>
        </w:rPr>
        <w:lastRenderedPageBreak/>
        <w:t>6</w:t>
      </w:r>
      <w:r w:rsidR="005025DB" w:rsidRPr="006F799C">
        <w:rPr>
          <w:rFonts w:ascii="Times New Roman" w:hAnsi="Times New Roman" w:cs="Times New Roman"/>
          <w:sz w:val="28"/>
          <w:szCs w:val="24"/>
        </w:rPr>
        <w:t xml:space="preserve">. Wszelkie rozliczenia finansowe między zamawiającym a wykonawcą będą prowadzone   wyłącznie w złotych polskich. Nie dopuszcza się prowadzenia rozliczeń między </w:t>
      </w:r>
      <w:r w:rsidR="00DC5A4C">
        <w:rPr>
          <w:rFonts w:ascii="Times New Roman" w:hAnsi="Times New Roman" w:cs="Times New Roman"/>
          <w:sz w:val="28"/>
          <w:szCs w:val="24"/>
        </w:rPr>
        <w:t>zamawiającym a w</w:t>
      </w:r>
      <w:r w:rsidR="005025DB" w:rsidRPr="006F799C">
        <w:rPr>
          <w:rFonts w:ascii="Times New Roman" w:hAnsi="Times New Roman" w:cs="Times New Roman"/>
          <w:sz w:val="28"/>
          <w:szCs w:val="24"/>
        </w:rPr>
        <w:t>ykonawcą w obcych walutach.</w:t>
      </w:r>
    </w:p>
    <w:p w:rsidR="00FB0C61" w:rsidRPr="006F799C" w:rsidRDefault="00FB0C61" w:rsidP="00FB0C61">
      <w:pPr>
        <w:jc w:val="both"/>
        <w:rPr>
          <w:rFonts w:ascii="Times New Roman" w:hAnsi="Times New Roman" w:cs="Times New Roman"/>
          <w:b/>
          <w:sz w:val="28"/>
          <w:szCs w:val="24"/>
        </w:rPr>
      </w:pPr>
      <w:r w:rsidRPr="006F799C">
        <w:rPr>
          <w:rFonts w:ascii="Times New Roman" w:hAnsi="Times New Roman" w:cs="Times New Roman"/>
          <w:b/>
          <w:sz w:val="28"/>
          <w:szCs w:val="24"/>
        </w:rPr>
        <w:t>XVIII. OPIS KRYTERIÓW, KTÓRYMI ZAMAWIAJĄCY BĘDZIE SIĘ KIEROWAŁ PRZY WYBORZE OFERTY  WRAZ Z PODANIEM ZAZNACZENIA TYCH KRYTERIÓW I SPOSOBU OCENY OFERT</w:t>
      </w:r>
    </w:p>
    <w:p w:rsidR="00650404" w:rsidRPr="006F799C" w:rsidRDefault="00FB0C61" w:rsidP="00FB0C61">
      <w:pPr>
        <w:pStyle w:val="Akapitzlist"/>
        <w:numPr>
          <w:ilvl w:val="0"/>
          <w:numId w:val="31"/>
        </w:numPr>
        <w:spacing w:after="0"/>
        <w:ind w:left="426"/>
        <w:jc w:val="both"/>
        <w:rPr>
          <w:rFonts w:ascii="Times New Roman" w:hAnsi="Times New Roman" w:cs="Times New Roman"/>
          <w:sz w:val="28"/>
          <w:szCs w:val="24"/>
        </w:rPr>
      </w:pPr>
      <w:r w:rsidRPr="006F799C">
        <w:rPr>
          <w:rFonts w:ascii="Times New Roman" w:hAnsi="Times New Roman" w:cs="Times New Roman"/>
          <w:sz w:val="28"/>
          <w:szCs w:val="24"/>
        </w:rPr>
        <w:t xml:space="preserve">Przy dokonywaniu wyboru najkorzystniejszej oferty Zamawiający stosować będzie </w:t>
      </w:r>
      <w:r w:rsidR="00650404" w:rsidRPr="006F799C">
        <w:rPr>
          <w:rFonts w:ascii="Times New Roman" w:hAnsi="Times New Roman" w:cs="Times New Roman"/>
          <w:sz w:val="28"/>
          <w:szCs w:val="24"/>
        </w:rPr>
        <w:t>dwa kryteria:</w:t>
      </w:r>
    </w:p>
    <w:p w:rsidR="00FB0C61" w:rsidRPr="006F799C" w:rsidRDefault="00FB0C61" w:rsidP="00650404">
      <w:pPr>
        <w:pStyle w:val="Akapitzlist"/>
        <w:numPr>
          <w:ilvl w:val="0"/>
          <w:numId w:val="35"/>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kryterium ceny – </w:t>
      </w:r>
      <w:r w:rsidR="00650404" w:rsidRPr="006F799C">
        <w:rPr>
          <w:rFonts w:ascii="Times New Roman" w:hAnsi="Times New Roman" w:cs="Times New Roman"/>
          <w:sz w:val="28"/>
          <w:szCs w:val="24"/>
        </w:rPr>
        <w:t>cena</w:t>
      </w:r>
      <w:r w:rsidRPr="006F799C">
        <w:rPr>
          <w:rFonts w:ascii="Times New Roman" w:hAnsi="Times New Roman" w:cs="Times New Roman"/>
          <w:sz w:val="28"/>
          <w:szCs w:val="24"/>
        </w:rPr>
        <w:t xml:space="preserve"> (z VAT) – znaczenie kryterium – </w:t>
      </w:r>
      <w:r w:rsidR="005A5FB8" w:rsidRPr="006F799C">
        <w:rPr>
          <w:rFonts w:ascii="Times New Roman" w:hAnsi="Times New Roman" w:cs="Times New Roman"/>
          <w:sz w:val="28"/>
          <w:szCs w:val="24"/>
        </w:rPr>
        <w:t>8</w:t>
      </w:r>
      <w:r w:rsidR="00650404" w:rsidRPr="006F799C">
        <w:rPr>
          <w:rFonts w:ascii="Times New Roman" w:hAnsi="Times New Roman" w:cs="Times New Roman"/>
          <w:sz w:val="28"/>
          <w:szCs w:val="24"/>
        </w:rPr>
        <w:t>0</w:t>
      </w:r>
      <w:r w:rsidRPr="006F799C">
        <w:rPr>
          <w:rFonts w:ascii="Times New Roman" w:hAnsi="Times New Roman" w:cs="Times New Roman"/>
          <w:sz w:val="28"/>
          <w:szCs w:val="24"/>
        </w:rPr>
        <w:t>%</w:t>
      </w:r>
      <w:r w:rsidR="00650404" w:rsidRPr="006F799C">
        <w:rPr>
          <w:rFonts w:ascii="Times New Roman" w:hAnsi="Times New Roman" w:cs="Times New Roman"/>
          <w:sz w:val="28"/>
          <w:szCs w:val="24"/>
        </w:rPr>
        <w:t xml:space="preserve"> </w:t>
      </w:r>
    </w:p>
    <w:p w:rsidR="00650404" w:rsidRPr="006F799C" w:rsidRDefault="00650404" w:rsidP="00650404">
      <w:pPr>
        <w:pStyle w:val="Akapitzlist"/>
        <w:numPr>
          <w:ilvl w:val="0"/>
          <w:numId w:val="35"/>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kryterium odległości – </w:t>
      </w:r>
      <w:r w:rsidR="003A7587" w:rsidRPr="006F799C">
        <w:rPr>
          <w:rFonts w:ascii="Times New Roman" w:hAnsi="Times New Roman" w:cs="Times New Roman"/>
          <w:sz w:val="28"/>
          <w:szCs w:val="24"/>
        </w:rPr>
        <w:t>położenie</w:t>
      </w:r>
      <w:r w:rsidR="00D3010F" w:rsidRPr="006F799C">
        <w:rPr>
          <w:rFonts w:ascii="Times New Roman" w:hAnsi="Times New Roman" w:cs="Times New Roman"/>
          <w:sz w:val="28"/>
          <w:szCs w:val="24"/>
        </w:rPr>
        <w:t xml:space="preserve"> bazy magazynowo-</w:t>
      </w:r>
      <w:r w:rsidRPr="006F799C">
        <w:rPr>
          <w:rFonts w:ascii="Times New Roman" w:hAnsi="Times New Roman" w:cs="Times New Roman"/>
          <w:sz w:val="28"/>
          <w:szCs w:val="24"/>
        </w:rPr>
        <w:t xml:space="preserve">transportowej </w:t>
      </w:r>
      <w:r w:rsidR="00777027" w:rsidRPr="006F799C">
        <w:rPr>
          <w:rFonts w:ascii="Times New Roman" w:hAnsi="Times New Roman" w:cs="Times New Roman"/>
          <w:sz w:val="28"/>
          <w:szCs w:val="24"/>
        </w:rPr>
        <w:t>30</w:t>
      </w:r>
      <w:r w:rsidR="00123255" w:rsidRPr="006F799C">
        <w:rPr>
          <w:rFonts w:ascii="Times New Roman" w:hAnsi="Times New Roman" w:cs="Times New Roman"/>
          <w:sz w:val="28"/>
          <w:szCs w:val="24"/>
        </w:rPr>
        <w:t xml:space="preserve"> km lub </w:t>
      </w:r>
      <w:r w:rsidRPr="006F799C">
        <w:rPr>
          <w:rFonts w:ascii="Times New Roman" w:hAnsi="Times New Roman" w:cs="Times New Roman"/>
          <w:sz w:val="28"/>
          <w:szCs w:val="24"/>
        </w:rPr>
        <w:t>mniej</w:t>
      </w:r>
      <w:r w:rsidR="00123255" w:rsidRPr="006F799C">
        <w:rPr>
          <w:rFonts w:ascii="Times New Roman" w:hAnsi="Times New Roman" w:cs="Times New Roman"/>
          <w:sz w:val="28"/>
          <w:szCs w:val="24"/>
        </w:rPr>
        <w:t xml:space="preserve"> </w:t>
      </w:r>
      <w:r w:rsidR="009B17DE" w:rsidRPr="006F799C">
        <w:rPr>
          <w:rFonts w:ascii="Times New Roman" w:hAnsi="Times New Roman" w:cs="Times New Roman"/>
          <w:sz w:val="28"/>
          <w:szCs w:val="24"/>
        </w:rPr>
        <w:t>(odległość drogowa wyrażona w km )</w:t>
      </w:r>
      <w:r w:rsidR="005A5FB8" w:rsidRPr="006F799C">
        <w:rPr>
          <w:rFonts w:ascii="Times New Roman" w:hAnsi="Times New Roman" w:cs="Times New Roman"/>
          <w:sz w:val="28"/>
          <w:szCs w:val="24"/>
        </w:rPr>
        <w:t xml:space="preserve"> - znaczenie kryterium – 20</w:t>
      </w:r>
      <w:r w:rsidRPr="006F799C">
        <w:rPr>
          <w:rFonts w:ascii="Times New Roman" w:hAnsi="Times New Roman" w:cs="Times New Roman"/>
          <w:sz w:val="28"/>
          <w:szCs w:val="24"/>
        </w:rPr>
        <w:t>%</w:t>
      </w:r>
    </w:p>
    <w:p w:rsidR="00FB0C61" w:rsidRPr="006F799C" w:rsidRDefault="00FB0C61" w:rsidP="00FB0C61">
      <w:pPr>
        <w:pStyle w:val="Akapitzlist"/>
        <w:numPr>
          <w:ilvl w:val="0"/>
          <w:numId w:val="31"/>
        </w:numPr>
        <w:ind w:left="426"/>
        <w:jc w:val="both"/>
        <w:rPr>
          <w:rFonts w:ascii="Times New Roman" w:hAnsi="Times New Roman" w:cs="Times New Roman"/>
          <w:sz w:val="24"/>
        </w:rPr>
      </w:pPr>
      <w:r w:rsidRPr="006F799C">
        <w:rPr>
          <w:rFonts w:ascii="Times New Roman" w:hAnsi="Times New Roman" w:cs="Times New Roman"/>
          <w:sz w:val="24"/>
        </w:rPr>
        <w:t>Wykonawca uwzględniając wszystkie wymogi, o których mowa w niniejszej SIWZ powinien w cenie ofertowej ująć wszelkie koszty związane z wykonywaniem przedmiotu zamówienia, niezbędne dla prawidłowego i pełnego wykonania przedmiotu zamówienia.</w:t>
      </w:r>
    </w:p>
    <w:p w:rsidR="00FB0C61" w:rsidRPr="006F799C" w:rsidRDefault="00FB0C61" w:rsidP="00FB0C61">
      <w:pPr>
        <w:pStyle w:val="Akapitzlist"/>
        <w:numPr>
          <w:ilvl w:val="0"/>
          <w:numId w:val="31"/>
        </w:numPr>
        <w:ind w:left="426"/>
        <w:jc w:val="both"/>
        <w:rPr>
          <w:rFonts w:ascii="Times New Roman" w:hAnsi="Times New Roman" w:cs="Times New Roman"/>
          <w:sz w:val="24"/>
        </w:rPr>
      </w:pPr>
      <w:r w:rsidRPr="006F799C">
        <w:rPr>
          <w:rFonts w:ascii="Times New Roman" w:hAnsi="Times New Roman" w:cs="Times New Roman"/>
          <w:sz w:val="24"/>
        </w:rPr>
        <w:t>Wykonawca poda w formularzu ofertowym cenę wyrażoną w złotych polskich, z dokładnością do 2 mie</w:t>
      </w:r>
      <w:r w:rsidR="00650404" w:rsidRPr="006F799C">
        <w:rPr>
          <w:rFonts w:ascii="Times New Roman" w:hAnsi="Times New Roman" w:cs="Times New Roman"/>
          <w:sz w:val="24"/>
        </w:rPr>
        <w:t>jsc po przecinku, w rozumieniu u</w:t>
      </w:r>
      <w:r w:rsidRPr="006F799C">
        <w:rPr>
          <w:rFonts w:ascii="Times New Roman" w:hAnsi="Times New Roman" w:cs="Times New Roman"/>
          <w:sz w:val="24"/>
        </w:rPr>
        <w:t>stawy z dn</w:t>
      </w:r>
      <w:r w:rsidR="00123255" w:rsidRPr="006F799C">
        <w:rPr>
          <w:rFonts w:ascii="Times New Roman" w:hAnsi="Times New Roman" w:cs="Times New Roman"/>
          <w:sz w:val="24"/>
        </w:rPr>
        <w:t>ia 5 lipca</w:t>
      </w:r>
      <w:r w:rsidR="00650404" w:rsidRPr="006F799C">
        <w:rPr>
          <w:rFonts w:ascii="Times New Roman" w:hAnsi="Times New Roman" w:cs="Times New Roman"/>
          <w:sz w:val="24"/>
        </w:rPr>
        <w:t xml:space="preserve"> 2001 r. o cenach oraz u</w:t>
      </w:r>
      <w:r w:rsidRPr="006F799C">
        <w:rPr>
          <w:rFonts w:ascii="Times New Roman" w:hAnsi="Times New Roman" w:cs="Times New Roman"/>
          <w:sz w:val="24"/>
        </w:rPr>
        <w:t xml:space="preserve">stawy </w:t>
      </w:r>
      <w:r w:rsidR="00650404" w:rsidRPr="006F799C">
        <w:rPr>
          <w:rFonts w:ascii="Times New Roman" w:hAnsi="Times New Roman" w:cs="Times New Roman"/>
          <w:sz w:val="24"/>
        </w:rPr>
        <w:t xml:space="preserve">                 z dnia 7 lipca</w:t>
      </w:r>
      <w:r w:rsidR="00777027" w:rsidRPr="006F799C">
        <w:rPr>
          <w:rFonts w:ascii="Times New Roman" w:hAnsi="Times New Roman" w:cs="Times New Roman"/>
          <w:sz w:val="24"/>
        </w:rPr>
        <w:t xml:space="preserve"> 1994 r. o denominacj</w:t>
      </w:r>
      <w:r w:rsidR="008D1438" w:rsidRPr="006F799C">
        <w:rPr>
          <w:rFonts w:ascii="Times New Roman" w:hAnsi="Times New Roman" w:cs="Times New Roman"/>
          <w:sz w:val="24"/>
        </w:rPr>
        <w:t>i złotego oraz odległość drogową wyrażoną w kilometrach</w:t>
      </w:r>
      <w:r w:rsidR="00777027" w:rsidRPr="006F799C">
        <w:rPr>
          <w:rFonts w:ascii="Times New Roman" w:hAnsi="Times New Roman" w:cs="Times New Roman"/>
          <w:sz w:val="24"/>
        </w:rPr>
        <w:t xml:space="preserve"> jaką musi pokonać dla prawidłowego i pełnego wykonania przedmiotu zamówienia.</w:t>
      </w:r>
    </w:p>
    <w:p w:rsidR="00FB0C61" w:rsidRPr="006F799C" w:rsidRDefault="00FB0C61" w:rsidP="00FB0C61">
      <w:pPr>
        <w:pStyle w:val="Akapitzlist"/>
        <w:numPr>
          <w:ilvl w:val="0"/>
          <w:numId w:val="31"/>
        </w:numPr>
        <w:ind w:left="426"/>
        <w:jc w:val="both"/>
        <w:rPr>
          <w:rFonts w:ascii="Times New Roman" w:hAnsi="Times New Roman" w:cs="Times New Roman"/>
          <w:sz w:val="24"/>
        </w:rPr>
      </w:pPr>
      <w:r w:rsidRPr="006F799C">
        <w:rPr>
          <w:rFonts w:ascii="Times New Roman" w:hAnsi="Times New Roman" w:cs="Times New Roman"/>
          <w:sz w:val="24"/>
        </w:rPr>
        <w:t xml:space="preserve">W przypadku wystąpienia omyłki w obliczeniu ceny </w:t>
      </w:r>
      <w:r w:rsidR="00777027" w:rsidRPr="006F799C">
        <w:rPr>
          <w:rFonts w:ascii="Times New Roman" w:hAnsi="Times New Roman" w:cs="Times New Roman"/>
          <w:sz w:val="24"/>
        </w:rPr>
        <w:t xml:space="preserve">lub odległości </w:t>
      </w:r>
      <w:r w:rsidRPr="006F799C">
        <w:rPr>
          <w:rFonts w:ascii="Times New Roman" w:hAnsi="Times New Roman" w:cs="Times New Roman"/>
          <w:sz w:val="24"/>
        </w:rPr>
        <w:t>Zamawiający dokona jej poprawienia w oparci</w:t>
      </w:r>
      <w:r w:rsidR="00650404" w:rsidRPr="006F799C">
        <w:rPr>
          <w:rFonts w:ascii="Times New Roman" w:hAnsi="Times New Roman" w:cs="Times New Roman"/>
          <w:sz w:val="24"/>
        </w:rPr>
        <w:t>u o zasady określone w Art. 87 u</w:t>
      </w:r>
      <w:r w:rsidRPr="006F799C">
        <w:rPr>
          <w:rFonts w:ascii="Times New Roman" w:hAnsi="Times New Roman" w:cs="Times New Roman"/>
          <w:sz w:val="24"/>
        </w:rPr>
        <w:t>stawy PZP.</w:t>
      </w:r>
    </w:p>
    <w:p w:rsidR="008D1438" w:rsidRPr="006F799C" w:rsidRDefault="00FB0C61" w:rsidP="005E587F">
      <w:pPr>
        <w:pStyle w:val="Akapitzlist"/>
        <w:numPr>
          <w:ilvl w:val="0"/>
          <w:numId w:val="31"/>
        </w:numPr>
        <w:ind w:left="426"/>
        <w:jc w:val="both"/>
        <w:rPr>
          <w:rFonts w:ascii="Times New Roman" w:hAnsi="Times New Roman" w:cs="Times New Roman"/>
          <w:sz w:val="24"/>
        </w:rPr>
      </w:pPr>
      <w:r w:rsidRPr="006F799C">
        <w:rPr>
          <w:rFonts w:ascii="Times New Roman" w:hAnsi="Times New Roman" w:cs="Times New Roman"/>
          <w:sz w:val="24"/>
        </w:rPr>
        <w:t>Zamawiający nie dopuszcza podawania cen w walutach obcych</w:t>
      </w:r>
      <w:r w:rsidR="00777027" w:rsidRPr="006F799C">
        <w:rPr>
          <w:rFonts w:ascii="Times New Roman" w:hAnsi="Times New Roman" w:cs="Times New Roman"/>
          <w:sz w:val="24"/>
        </w:rPr>
        <w:t>.</w:t>
      </w:r>
    </w:p>
    <w:p w:rsidR="00FB0C61" w:rsidRPr="006F799C" w:rsidRDefault="00FB0C61" w:rsidP="00FB0C61">
      <w:pPr>
        <w:pStyle w:val="Akapitzlist"/>
        <w:numPr>
          <w:ilvl w:val="0"/>
          <w:numId w:val="31"/>
        </w:numPr>
        <w:ind w:left="426"/>
        <w:rPr>
          <w:rFonts w:ascii="Times New Roman" w:hAnsi="Times New Roman" w:cs="Times New Roman"/>
          <w:sz w:val="24"/>
        </w:rPr>
      </w:pPr>
      <w:r w:rsidRPr="006F799C">
        <w:rPr>
          <w:rFonts w:ascii="Times New Roman" w:hAnsi="Times New Roman" w:cs="Times New Roman"/>
          <w:sz w:val="24"/>
        </w:rPr>
        <w:t>Oferty będą oceniane według poniższ</w:t>
      </w:r>
      <w:r w:rsidR="009B17DE" w:rsidRPr="006F799C">
        <w:rPr>
          <w:rFonts w:ascii="Times New Roman" w:hAnsi="Times New Roman" w:cs="Times New Roman"/>
          <w:sz w:val="24"/>
        </w:rPr>
        <w:t>ych</w:t>
      </w:r>
      <w:r w:rsidRPr="006F799C">
        <w:rPr>
          <w:rFonts w:ascii="Times New Roman" w:hAnsi="Times New Roman" w:cs="Times New Roman"/>
          <w:sz w:val="24"/>
        </w:rPr>
        <w:t xml:space="preserve"> wzor</w:t>
      </w:r>
      <w:r w:rsidR="009B17DE" w:rsidRPr="006F799C">
        <w:rPr>
          <w:rFonts w:ascii="Times New Roman" w:hAnsi="Times New Roman" w:cs="Times New Roman"/>
          <w:sz w:val="24"/>
        </w:rPr>
        <w:t>ów</w:t>
      </w:r>
      <w:r w:rsidRPr="006F799C">
        <w:rPr>
          <w:rFonts w:ascii="Times New Roman" w:hAnsi="Times New Roman" w:cs="Times New Roman"/>
          <w:sz w:val="24"/>
        </w:rPr>
        <w:t>:</w:t>
      </w:r>
    </w:p>
    <w:p w:rsidR="005E587F" w:rsidRPr="006F799C" w:rsidRDefault="005E587F" w:rsidP="00FB0C61">
      <w:pPr>
        <w:pStyle w:val="Akapitzlist"/>
        <w:ind w:left="426"/>
        <w:rPr>
          <w:rFonts w:ascii="Times New Roman" w:hAnsi="Times New Roman" w:cs="Times New Roman"/>
          <w:b/>
          <w:bCs/>
          <w:i/>
          <w:iCs/>
          <w:sz w:val="24"/>
        </w:rPr>
      </w:pPr>
    </w:p>
    <w:p w:rsidR="00FB0C61" w:rsidRPr="006F799C" w:rsidRDefault="00FB0C61" w:rsidP="00FB0C61">
      <w:pPr>
        <w:pStyle w:val="Akapitzlist"/>
        <w:ind w:left="426"/>
        <w:rPr>
          <w:rFonts w:ascii="Times New Roman" w:hAnsi="Times New Roman" w:cs="Times New Roman"/>
          <w:b/>
          <w:bCs/>
          <w:i/>
          <w:iCs/>
          <w:sz w:val="24"/>
        </w:rPr>
      </w:pPr>
      <w:r w:rsidRPr="006F799C">
        <w:rPr>
          <w:rFonts w:ascii="Times New Roman" w:hAnsi="Times New Roman" w:cs="Times New Roman"/>
          <w:b/>
          <w:bCs/>
          <w:i/>
          <w:iCs/>
          <w:sz w:val="24"/>
        </w:rPr>
        <w:t>P = [ C</w:t>
      </w:r>
      <w:r w:rsidRPr="006F799C">
        <w:rPr>
          <w:rFonts w:ascii="Times New Roman" w:hAnsi="Times New Roman" w:cs="Times New Roman"/>
          <w:b/>
          <w:bCs/>
          <w:i/>
          <w:iCs/>
          <w:sz w:val="24"/>
          <w:vertAlign w:val="subscript"/>
        </w:rPr>
        <w:t xml:space="preserve">min </w:t>
      </w:r>
      <w:r w:rsidRPr="006F799C">
        <w:rPr>
          <w:rFonts w:ascii="Times New Roman" w:hAnsi="Times New Roman" w:cs="Times New Roman"/>
          <w:b/>
          <w:bCs/>
          <w:i/>
          <w:iCs/>
          <w:sz w:val="24"/>
        </w:rPr>
        <w:t>: C</w:t>
      </w:r>
      <w:r w:rsidRPr="006F799C">
        <w:rPr>
          <w:rFonts w:ascii="Times New Roman" w:hAnsi="Times New Roman" w:cs="Times New Roman"/>
          <w:b/>
          <w:bCs/>
          <w:i/>
          <w:iCs/>
          <w:sz w:val="24"/>
          <w:vertAlign w:val="subscript"/>
        </w:rPr>
        <w:t>b</w:t>
      </w:r>
      <w:r w:rsidRPr="006F799C">
        <w:rPr>
          <w:rFonts w:ascii="Times New Roman" w:hAnsi="Times New Roman" w:cs="Times New Roman"/>
          <w:b/>
          <w:bCs/>
          <w:i/>
          <w:iCs/>
          <w:sz w:val="24"/>
        </w:rPr>
        <w:t xml:space="preserve"> ] × waga kryterium ( </w:t>
      </w:r>
      <w:r w:rsidR="005A5FB8" w:rsidRPr="006F799C">
        <w:rPr>
          <w:rFonts w:ascii="Times New Roman" w:hAnsi="Times New Roman" w:cs="Times New Roman"/>
          <w:b/>
          <w:bCs/>
          <w:i/>
          <w:iCs/>
          <w:sz w:val="24"/>
        </w:rPr>
        <w:t>8</w:t>
      </w:r>
      <w:r w:rsidR="00123255" w:rsidRPr="006F799C">
        <w:rPr>
          <w:rFonts w:ascii="Times New Roman" w:hAnsi="Times New Roman" w:cs="Times New Roman"/>
          <w:b/>
          <w:bCs/>
          <w:i/>
          <w:iCs/>
          <w:sz w:val="24"/>
        </w:rPr>
        <w:t>0%</w:t>
      </w:r>
      <w:r w:rsidRPr="006F799C">
        <w:rPr>
          <w:rFonts w:ascii="Times New Roman" w:hAnsi="Times New Roman" w:cs="Times New Roman"/>
          <w:b/>
          <w:bCs/>
          <w:i/>
          <w:iCs/>
          <w:sz w:val="24"/>
        </w:rPr>
        <w:t xml:space="preserve"> )</w:t>
      </w:r>
    </w:p>
    <w:p w:rsidR="00FB0C61" w:rsidRPr="006F799C" w:rsidRDefault="00FB0C61" w:rsidP="00123255">
      <w:pPr>
        <w:pStyle w:val="Akapitzlist"/>
        <w:ind w:left="426"/>
        <w:rPr>
          <w:rFonts w:ascii="Times New Roman" w:hAnsi="Times New Roman" w:cs="Times New Roman"/>
          <w:b/>
          <w:bCs/>
          <w:i/>
          <w:iCs/>
          <w:sz w:val="6"/>
        </w:rPr>
      </w:pPr>
    </w:p>
    <w:p w:rsidR="00650404" w:rsidRPr="006F799C" w:rsidRDefault="00123255" w:rsidP="009B17DE">
      <w:pPr>
        <w:pStyle w:val="Akapitzlist"/>
        <w:spacing w:line="240" w:lineRule="auto"/>
        <w:ind w:left="426"/>
        <w:rPr>
          <w:rFonts w:ascii="Times New Roman" w:hAnsi="Times New Roman" w:cs="Times New Roman"/>
          <w:b/>
          <w:bCs/>
          <w:i/>
          <w:iCs/>
          <w:sz w:val="24"/>
        </w:rPr>
      </w:pPr>
      <w:r w:rsidRPr="006F799C">
        <w:rPr>
          <w:rFonts w:ascii="Times New Roman" w:hAnsi="Times New Roman" w:cs="Times New Roman"/>
          <w:b/>
          <w:bCs/>
          <w:i/>
          <w:iCs/>
          <w:sz w:val="24"/>
        </w:rPr>
        <w:t>P = [ O</w:t>
      </w:r>
      <w:r w:rsidRPr="006F799C">
        <w:rPr>
          <w:rFonts w:ascii="Times New Roman" w:hAnsi="Times New Roman" w:cs="Times New Roman"/>
          <w:b/>
          <w:bCs/>
          <w:i/>
          <w:iCs/>
          <w:sz w:val="24"/>
          <w:vertAlign w:val="subscript"/>
        </w:rPr>
        <w:t xml:space="preserve">min </w:t>
      </w:r>
      <w:r w:rsidRPr="006F799C">
        <w:rPr>
          <w:rFonts w:ascii="Times New Roman" w:hAnsi="Times New Roman" w:cs="Times New Roman"/>
          <w:b/>
          <w:bCs/>
          <w:i/>
          <w:iCs/>
          <w:sz w:val="24"/>
        </w:rPr>
        <w:t>: O</w:t>
      </w:r>
      <w:r w:rsidRPr="006F799C">
        <w:rPr>
          <w:rFonts w:ascii="Times New Roman" w:hAnsi="Times New Roman" w:cs="Times New Roman"/>
          <w:b/>
          <w:bCs/>
          <w:i/>
          <w:iCs/>
          <w:sz w:val="24"/>
          <w:vertAlign w:val="subscript"/>
        </w:rPr>
        <w:t>b</w:t>
      </w:r>
      <w:r w:rsidRPr="006F799C">
        <w:rPr>
          <w:rFonts w:ascii="Times New Roman" w:hAnsi="Times New Roman" w:cs="Times New Roman"/>
          <w:b/>
          <w:bCs/>
          <w:i/>
          <w:iCs/>
          <w:sz w:val="24"/>
        </w:rPr>
        <w:t xml:space="preserve"> ] × waga kryterium ( </w:t>
      </w:r>
      <w:r w:rsidR="005A5FB8" w:rsidRPr="006F799C">
        <w:rPr>
          <w:rFonts w:ascii="Times New Roman" w:hAnsi="Times New Roman" w:cs="Times New Roman"/>
          <w:b/>
          <w:bCs/>
          <w:i/>
          <w:iCs/>
          <w:sz w:val="24"/>
        </w:rPr>
        <w:t>2</w:t>
      </w:r>
      <w:r w:rsidRPr="006F799C">
        <w:rPr>
          <w:rFonts w:ascii="Times New Roman" w:hAnsi="Times New Roman" w:cs="Times New Roman"/>
          <w:b/>
          <w:bCs/>
          <w:i/>
          <w:iCs/>
          <w:sz w:val="24"/>
        </w:rPr>
        <w:t>0% )</w:t>
      </w:r>
    </w:p>
    <w:p w:rsidR="00123255" w:rsidRPr="006F799C" w:rsidRDefault="00123255" w:rsidP="009B17DE">
      <w:pPr>
        <w:pStyle w:val="Akapitzlist"/>
        <w:spacing w:line="240" w:lineRule="auto"/>
        <w:ind w:left="426"/>
        <w:rPr>
          <w:rFonts w:ascii="Times New Roman" w:hAnsi="Times New Roman" w:cs="Times New Roman"/>
          <w:b/>
          <w:bCs/>
          <w:i/>
          <w:iCs/>
          <w:sz w:val="24"/>
        </w:rPr>
      </w:pPr>
    </w:p>
    <w:p w:rsidR="00FB0C61" w:rsidRPr="006F799C" w:rsidRDefault="00FB0C61" w:rsidP="009B17DE">
      <w:pPr>
        <w:pStyle w:val="Akapitzlist"/>
        <w:spacing w:after="0" w:line="240" w:lineRule="auto"/>
        <w:ind w:left="426"/>
        <w:jc w:val="both"/>
        <w:rPr>
          <w:rFonts w:ascii="Times New Roman" w:hAnsi="Times New Roman" w:cs="Times New Roman"/>
          <w:sz w:val="24"/>
        </w:rPr>
      </w:pPr>
      <w:r w:rsidRPr="006F799C">
        <w:rPr>
          <w:rFonts w:ascii="Times New Roman" w:hAnsi="Times New Roman" w:cs="Times New Roman"/>
          <w:sz w:val="24"/>
        </w:rPr>
        <w:t xml:space="preserve">Gdzie: </w:t>
      </w:r>
    </w:p>
    <w:p w:rsidR="00123255" w:rsidRPr="006F799C" w:rsidRDefault="00123255" w:rsidP="009B17DE">
      <w:pPr>
        <w:pStyle w:val="Akapitzlist"/>
        <w:spacing w:after="0" w:line="240" w:lineRule="auto"/>
        <w:ind w:left="426"/>
        <w:jc w:val="both"/>
        <w:rPr>
          <w:rFonts w:ascii="Times New Roman" w:hAnsi="Times New Roman" w:cs="Times New Roman"/>
          <w:b/>
          <w:bCs/>
          <w:sz w:val="24"/>
        </w:rPr>
      </w:pPr>
    </w:p>
    <w:p w:rsidR="00FB0C61" w:rsidRPr="006F799C" w:rsidRDefault="00FB0C61" w:rsidP="009B17DE">
      <w:pPr>
        <w:pStyle w:val="Akapitzlist"/>
        <w:spacing w:after="0" w:line="240" w:lineRule="auto"/>
        <w:ind w:left="426"/>
        <w:jc w:val="both"/>
        <w:rPr>
          <w:rFonts w:ascii="Times New Roman" w:hAnsi="Times New Roman" w:cs="Times New Roman"/>
          <w:b/>
          <w:bCs/>
          <w:i/>
          <w:sz w:val="24"/>
        </w:rPr>
      </w:pPr>
      <w:r w:rsidRPr="006F799C">
        <w:rPr>
          <w:rFonts w:ascii="Times New Roman" w:hAnsi="Times New Roman" w:cs="Times New Roman"/>
          <w:b/>
          <w:bCs/>
          <w:sz w:val="24"/>
        </w:rPr>
        <w:t>C</w:t>
      </w:r>
      <w:r w:rsidR="00123255" w:rsidRPr="006F799C">
        <w:rPr>
          <w:rFonts w:ascii="Times New Roman" w:hAnsi="Times New Roman" w:cs="Times New Roman"/>
          <w:b/>
          <w:bCs/>
          <w:sz w:val="24"/>
          <w:vertAlign w:val="subscript"/>
        </w:rPr>
        <w:t>min</w:t>
      </w:r>
      <w:r w:rsidR="00123255" w:rsidRPr="006F799C">
        <w:rPr>
          <w:rFonts w:ascii="Times New Roman" w:hAnsi="Times New Roman" w:cs="Times New Roman"/>
          <w:b/>
          <w:bCs/>
          <w:sz w:val="24"/>
          <w:vertAlign w:val="subscript"/>
        </w:rPr>
        <w:tab/>
      </w:r>
      <w:r w:rsidRPr="006F799C">
        <w:rPr>
          <w:rFonts w:ascii="Times New Roman" w:hAnsi="Times New Roman" w:cs="Times New Roman"/>
          <w:b/>
          <w:bCs/>
          <w:sz w:val="24"/>
        </w:rPr>
        <w:t>-</w:t>
      </w:r>
      <w:r w:rsidR="00123255" w:rsidRPr="006F799C">
        <w:rPr>
          <w:rFonts w:ascii="Times New Roman" w:hAnsi="Times New Roman" w:cs="Times New Roman"/>
          <w:b/>
          <w:bCs/>
          <w:sz w:val="24"/>
        </w:rPr>
        <w:tab/>
      </w:r>
      <w:r w:rsidR="00896CC5" w:rsidRPr="006F799C">
        <w:rPr>
          <w:rFonts w:ascii="Times New Roman" w:hAnsi="Times New Roman" w:cs="Times New Roman"/>
          <w:b/>
          <w:bCs/>
          <w:i/>
          <w:iCs/>
          <w:sz w:val="24"/>
        </w:rPr>
        <w:t>cena oferty najniższej</w:t>
      </w:r>
    </w:p>
    <w:p w:rsidR="00FB0C61" w:rsidRPr="006F799C" w:rsidRDefault="00FB0C61" w:rsidP="00FB0C61">
      <w:pPr>
        <w:pStyle w:val="Akapitzlist"/>
        <w:ind w:left="426"/>
        <w:jc w:val="both"/>
        <w:rPr>
          <w:rFonts w:ascii="Times New Roman" w:hAnsi="Times New Roman" w:cs="Times New Roman"/>
          <w:b/>
          <w:bCs/>
          <w:i/>
          <w:iCs/>
          <w:sz w:val="24"/>
        </w:rPr>
      </w:pPr>
      <w:r w:rsidRPr="006F799C">
        <w:rPr>
          <w:rFonts w:ascii="Times New Roman" w:hAnsi="Times New Roman" w:cs="Times New Roman"/>
          <w:b/>
          <w:bCs/>
          <w:i/>
          <w:sz w:val="24"/>
        </w:rPr>
        <w:t>C</w:t>
      </w:r>
      <w:r w:rsidRPr="006F799C">
        <w:rPr>
          <w:rFonts w:ascii="Times New Roman" w:hAnsi="Times New Roman" w:cs="Times New Roman"/>
          <w:b/>
          <w:bCs/>
          <w:i/>
          <w:sz w:val="24"/>
          <w:vertAlign w:val="subscript"/>
        </w:rPr>
        <w:t>b</w:t>
      </w:r>
      <w:r w:rsidR="00123255" w:rsidRPr="006F799C">
        <w:rPr>
          <w:rFonts w:ascii="Times New Roman" w:hAnsi="Times New Roman" w:cs="Times New Roman"/>
          <w:b/>
          <w:bCs/>
          <w:i/>
          <w:sz w:val="24"/>
          <w:vertAlign w:val="subscript"/>
        </w:rPr>
        <w:tab/>
      </w:r>
      <w:r w:rsidR="00123255" w:rsidRPr="006F799C">
        <w:rPr>
          <w:rFonts w:ascii="Times New Roman" w:hAnsi="Times New Roman" w:cs="Times New Roman"/>
          <w:b/>
          <w:bCs/>
          <w:i/>
          <w:sz w:val="24"/>
          <w:vertAlign w:val="subscript"/>
        </w:rPr>
        <w:tab/>
      </w:r>
      <w:r w:rsidR="00123255" w:rsidRPr="006F799C">
        <w:rPr>
          <w:rFonts w:ascii="Times New Roman" w:hAnsi="Times New Roman" w:cs="Times New Roman"/>
          <w:b/>
          <w:bCs/>
          <w:i/>
          <w:sz w:val="24"/>
        </w:rPr>
        <w:t>-</w:t>
      </w:r>
      <w:r w:rsidRPr="006F799C">
        <w:rPr>
          <w:rFonts w:ascii="Times New Roman" w:hAnsi="Times New Roman" w:cs="Times New Roman"/>
          <w:b/>
          <w:bCs/>
          <w:i/>
          <w:sz w:val="24"/>
        </w:rPr>
        <w:t xml:space="preserve"> </w:t>
      </w:r>
      <w:r w:rsidR="00123255" w:rsidRPr="006F799C">
        <w:rPr>
          <w:rFonts w:ascii="Times New Roman" w:hAnsi="Times New Roman" w:cs="Times New Roman"/>
          <w:b/>
          <w:bCs/>
          <w:i/>
          <w:sz w:val="24"/>
        </w:rPr>
        <w:tab/>
      </w:r>
      <w:r w:rsidR="00221553" w:rsidRPr="006F799C">
        <w:rPr>
          <w:rFonts w:ascii="Times New Roman" w:hAnsi="Times New Roman" w:cs="Times New Roman"/>
          <w:b/>
          <w:bCs/>
          <w:i/>
          <w:iCs/>
          <w:sz w:val="24"/>
        </w:rPr>
        <w:t xml:space="preserve">cena </w:t>
      </w:r>
      <w:r w:rsidRPr="006F799C">
        <w:rPr>
          <w:rFonts w:ascii="Times New Roman" w:hAnsi="Times New Roman" w:cs="Times New Roman"/>
          <w:b/>
          <w:bCs/>
          <w:i/>
          <w:iCs/>
          <w:sz w:val="24"/>
        </w:rPr>
        <w:t>oferty badanej</w:t>
      </w:r>
    </w:p>
    <w:p w:rsidR="00123255" w:rsidRPr="006F799C" w:rsidRDefault="00123255" w:rsidP="00123255">
      <w:pPr>
        <w:pStyle w:val="Akapitzlist"/>
        <w:tabs>
          <w:tab w:val="left" w:pos="851"/>
        </w:tabs>
        <w:ind w:left="426"/>
        <w:jc w:val="both"/>
        <w:rPr>
          <w:rFonts w:ascii="Times New Roman" w:hAnsi="Times New Roman" w:cs="Times New Roman"/>
          <w:b/>
          <w:bCs/>
          <w:i/>
          <w:sz w:val="24"/>
        </w:rPr>
      </w:pPr>
      <w:r w:rsidRPr="006F799C">
        <w:rPr>
          <w:rFonts w:ascii="Times New Roman" w:hAnsi="Times New Roman" w:cs="Times New Roman"/>
          <w:b/>
          <w:bCs/>
          <w:i/>
          <w:sz w:val="24"/>
        </w:rPr>
        <w:t>O</w:t>
      </w:r>
      <w:r w:rsidRPr="006F799C">
        <w:rPr>
          <w:rFonts w:ascii="Times New Roman" w:hAnsi="Times New Roman" w:cs="Times New Roman"/>
          <w:b/>
          <w:bCs/>
          <w:i/>
          <w:sz w:val="24"/>
          <w:vertAlign w:val="subscript"/>
        </w:rPr>
        <w:t>min</w:t>
      </w:r>
      <w:r w:rsidRPr="006F799C">
        <w:rPr>
          <w:rFonts w:ascii="Times New Roman" w:hAnsi="Times New Roman" w:cs="Times New Roman"/>
          <w:b/>
          <w:bCs/>
          <w:i/>
          <w:sz w:val="24"/>
          <w:vertAlign w:val="subscript"/>
        </w:rPr>
        <w:tab/>
      </w:r>
      <w:r w:rsidRPr="006F799C">
        <w:rPr>
          <w:rFonts w:ascii="Times New Roman" w:hAnsi="Times New Roman" w:cs="Times New Roman"/>
          <w:b/>
          <w:bCs/>
          <w:i/>
          <w:sz w:val="24"/>
        </w:rPr>
        <w:t>-</w:t>
      </w:r>
      <w:r w:rsidRPr="006F799C">
        <w:rPr>
          <w:rFonts w:ascii="Times New Roman" w:hAnsi="Times New Roman" w:cs="Times New Roman"/>
          <w:b/>
          <w:bCs/>
          <w:i/>
          <w:sz w:val="24"/>
          <w:vertAlign w:val="subscript"/>
        </w:rPr>
        <w:t xml:space="preserve"> </w:t>
      </w:r>
      <w:r w:rsidRPr="006F799C">
        <w:rPr>
          <w:rFonts w:ascii="Times New Roman" w:hAnsi="Times New Roman" w:cs="Times New Roman"/>
          <w:b/>
          <w:bCs/>
          <w:i/>
          <w:sz w:val="24"/>
          <w:vertAlign w:val="subscript"/>
        </w:rPr>
        <w:tab/>
      </w:r>
      <w:r w:rsidR="00896CC5" w:rsidRPr="006F799C">
        <w:rPr>
          <w:rFonts w:ascii="Times New Roman" w:hAnsi="Times New Roman" w:cs="Times New Roman"/>
          <w:b/>
          <w:bCs/>
          <w:i/>
          <w:sz w:val="24"/>
        </w:rPr>
        <w:t>odległość</w:t>
      </w:r>
      <w:r w:rsidR="00896CC5" w:rsidRPr="006F799C">
        <w:rPr>
          <w:rFonts w:ascii="Times New Roman" w:hAnsi="Times New Roman" w:cs="Times New Roman"/>
          <w:b/>
          <w:bCs/>
          <w:i/>
          <w:iCs/>
          <w:sz w:val="24"/>
        </w:rPr>
        <w:t xml:space="preserve"> najmniejsza </w:t>
      </w:r>
    </w:p>
    <w:p w:rsidR="00123255" w:rsidRPr="006F799C" w:rsidRDefault="00123255" w:rsidP="009B17DE">
      <w:pPr>
        <w:pStyle w:val="Akapitzlist"/>
        <w:ind w:left="426"/>
        <w:jc w:val="both"/>
        <w:rPr>
          <w:rFonts w:ascii="Times New Roman" w:hAnsi="Times New Roman" w:cs="Times New Roman"/>
          <w:b/>
          <w:bCs/>
          <w:i/>
          <w:iCs/>
          <w:sz w:val="24"/>
        </w:rPr>
      </w:pPr>
      <w:r w:rsidRPr="006F799C">
        <w:rPr>
          <w:rFonts w:ascii="Times New Roman" w:hAnsi="Times New Roman" w:cs="Times New Roman"/>
          <w:b/>
          <w:bCs/>
          <w:i/>
          <w:sz w:val="24"/>
        </w:rPr>
        <w:t>Ob.</w:t>
      </w:r>
      <w:r w:rsidRPr="006F799C">
        <w:rPr>
          <w:rFonts w:ascii="Times New Roman" w:hAnsi="Times New Roman" w:cs="Times New Roman"/>
          <w:b/>
          <w:bCs/>
          <w:sz w:val="24"/>
          <w:vertAlign w:val="subscript"/>
        </w:rPr>
        <w:tab/>
      </w:r>
      <w:r w:rsidRPr="006F799C">
        <w:rPr>
          <w:rFonts w:ascii="Times New Roman" w:hAnsi="Times New Roman" w:cs="Times New Roman"/>
          <w:b/>
          <w:bCs/>
          <w:sz w:val="24"/>
        </w:rPr>
        <w:t xml:space="preserve">- </w:t>
      </w:r>
      <w:r w:rsidRPr="006F799C">
        <w:rPr>
          <w:rFonts w:ascii="Times New Roman" w:hAnsi="Times New Roman" w:cs="Times New Roman"/>
          <w:b/>
          <w:bCs/>
          <w:sz w:val="24"/>
        </w:rPr>
        <w:tab/>
      </w:r>
      <w:r w:rsidR="00896CC5" w:rsidRPr="006F799C">
        <w:rPr>
          <w:rFonts w:ascii="Times New Roman" w:hAnsi="Times New Roman" w:cs="Times New Roman"/>
          <w:b/>
          <w:bCs/>
          <w:i/>
          <w:iCs/>
          <w:sz w:val="24"/>
        </w:rPr>
        <w:t>odległość</w:t>
      </w:r>
      <w:r w:rsidRPr="006F799C">
        <w:rPr>
          <w:rFonts w:ascii="Times New Roman" w:hAnsi="Times New Roman" w:cs="Times New Roman"/>
          <w:b/>
          <w:bCs/>
          <w:i/>
          <w:iCs/>
          <w:sz w:val="24"/>
        </w:rPr>
        <w:t xml:space="preserve"> oferty badanej</w:t>
      </w:r>
    </w:p>
    <w:p w:rsidR="005E587F" w:rsidRPr="006F799C" w:rsidRDefault="005E587F" w:rsidP="009B17DE">
      <w:pPr>
        <w:pStyle w:val="Akapitzlist"/>
        <w:ind w:left="426"/>
        <w:jc w:val="both"/>
        <w:rPr>
          <w:rFonts w:ascii="Times New Roman" w:hAnsi="Times New Roman" w:cs="Times New Roman"/>
          <w:b/>
          <w:bCs/>
          <w:i/>
          <w:iCs/>
          <w:sz w:val="24"/>
        </w:rPr>
      </w:pPr>
    </w:p>
    <w:p w:rsidR="00FB0C61" w:rsidRPr="006F799C" w:rsidRDefault="00FB0C61" w:rsidP="00FB0C61">
      <w:pPr>
        <w:pStyle w:val="Akapitzlist"/>
        <w:numPr>
          <w:ilvl w:val="0"/>
          <w:numId w:val="31"/>
        </w:numPr>
        <w:ind w:left="426"/>
        <w:jc w:val="both"/>
        <w:rPr>
          <w:rFonts w:ascii="Times New Roman" w:hAnsi="Times New Roman" w:cs="Times New Roman"/>
          <w:sz w:val="24"/>
        </w:rPr>
      </w:pPr>
      <w:r w:rsidRPr="006F799C">
        <w:rPr>
          <w:rFonts w:ascii="Times New Roman" w:hAnsi="Times New Roman" w:cs="Times New Roman"/>
          <w:sz w:val="24"/>
        </w:rPr>
        <w:t xml:space="preserve">Za najkorzystniejszą zostanie uznana oferta, która otrzyma największą ilość punktów  </w:t>
      </w:r>
      <w:r w:rsidR="00BC6C42" w:rsidRPr="006F799C">
        <w:rPr>
          <w:rFonts w:ascii="Times New Roman" w:hAnsi="Times New Roman" w:cs="Times New Roman"/>
          <w:sz w:val="24"/>
        </w:rPr>
        <w:t xml:space="preserve">                             </w:t>
      </w:r>
      <w:r w:rsidRPr="006F799C">
        <w:rPr>
          <w:rFonts w:ascii="Times New Roman" w:hAnsi="Times New Roman" w:cs="Times New Roman"/>
          <w:sz w:val="24"/>
        </w:rPr>
        <w:t>po spełnieniu wszystkich wymogów formalnych.</w:t>
      </w:r>
    </w:p>
    <w:p w:rsidR="00FB0C61" w:rsidRPr="006F799C" w:rsidRDefault="00FB0C61" w:rsidP="00FB0C61">
      <w:pPr>
        <w:pStyle w:val="Akapitzlist"/>
        <w:numPr>
          <w:ilvl w:val="0"/>
          <w:numId w:val="31"/>
        </w:numPr>
        <w:spacing w:after="0"/>
        <w:ind w:left="426"/>
        <w:jc w:val="both"/>
        <w:rPr>
          <w:rFonts w:ascii="Times New Roman" w:hAnsi="Times New Roman" w:cs="Times New Roman"/>
          <w:sz w:val="28"/>
          <w:szCs w:val="24"/>
        </w:rPr>
      </w:pPr>
      <w:r w:rsidRPr="006F799C">
        <w:rPr>
          <w:rFonts w:ascii="Times New Roman" w:hAnsi="Times New Roman" w:cs="Times New Roman"/>
          <w:sz w:val="28"/>
          <w:szCs w:val="24"/>
        </w:rPr>
        <w:t>Jeżeli Zamawiający nie może dokonać wyboru oferty najkorzystniejszej ze względu  na to, że zostały złożone oferty o takiej samej cenie</w:t>
      </w:r>
      <w:r w:rsidR="00777027" w:rsidRPr="006F799C">
        <w:rPr>
          <w:rFonts w:ascii="Times New Roman" w:hAnsi="Times New Roman" w:cs="Times New Roman"/>
          <w:sz w:val="28"/>
          <w:szCs w:val="24"/>
        </w:rPr>
        <w:t xml:space="preserve"> i odległości</w:t>
      </w:r>
      <w:r w:rsidRPr="006F799C">
        <w:rPr>
          <w:rFonts w:ascii="Times New Roman" w:hAnsi="Times New Roman" w:cs="Times New Roman"/>
          <w:sz w:val="28"/>
          <w:szCs w:val="24"/>
        </w:rPr>
        <w:t xml:space="preserve">, </w:t>
      </w:r>
      <w:r w:rsidRPr="006F799C">
        <w:rPr>
          <w:rFonts w:ascii="Times New Roman" w:hAnsi="Times New Roman" w:cs="Times New Roman"/>
          <w:sz w:val="28"/>
          <w:szCs w:val="24"/>
        </w:rPr>
        <w:lastRenderedPageBreak/>
        <w:t xml:space="preserve">wówczas wzywa Wykonawców, którzy złożyli te oferty, do złożenia </w:t>
      </w:r>
      <w:r w:rsidR="00DC5A4C">
        <w:rPr>
          <w:rFonts w:ascii="Times New Roman" w:hAnsi="Times New Roman" w:cs="Times New Roman"/>
          <w:sz w:val="28"/>
          <w:szCs w:val="24"/>
        </w:rPr>
        <w:br/>
      </w:r>
      <w:r w:rsidRPr="006F799C">
        <w:rPr>
          <w:rFonts w:ascii="Times New Roman" w:hAnsi="Times New Roman" w:cs="Times New Roman"/>
          <w:sz w:val="28"/>
          <w:szCs w:val="24"/>
        </w:rPr>
        <w:t>w określonym terminie ofert dodatkowych.</w:t>
      </w:r>
    </w:p>
    <w:p w:rsidR="00FB0C61" w:rsidRPr="006F799C" w:rsidRDefault="00FB0C61" w:rsidP="00FB0C61">
      <w:pPr>
        <w:pStyle w:val="Akapitzlist"/>
        <w:numPr>
          <w:ilvl w:val="0"/>
          <w:numId w:val="31"/>
        </w:numPr>
        <w:spacing w:after="0"/>
        <w:ind w:left="426"/>
        <w:jc w:val="both"/>
        <w:rPr>
          <w:rFonts w:ascii="Times New Roman" w:hAnsi="Times New Roman" w:cs="Times New Roman"/>
          <w:sz w:val="28"/>
          <w:szCs w:val="24"/>
        </w:rPr>
      </w:pPr>
      <w:r w:rsidRPr="006F799C">
        <w:rPr>
          <w:rFonts w:ascii="Times New Roman" w:hAnsi="Times New Roman" w:cs="Times New Roman"/>
          <w:sz w:val="28"/>
          <w:szCs w:val="24"/>
        </w:rPr>
        <w:t>Wykonawcy składając oferty dodatkowe nie mogą zaoferować cen wyższych niż zaoferowane w złożonych ofertach.</w:t>
      </w:r>
    </w:p>
    <w:p w:rsidR="00FB0C61" w:rsidRPr="006F799C" w:rsidRDefault="00FB0C61" w:rsidP="00FB0C61">
      <w:pPr>
        <w:rPr>
          <w:rFonts w:ascii="Times New Roman" w:hAnsi="Times New Roman" w:cs="Times New Roman"/>
          <w:sz w:val="28"/>
          <w:szCs w:val="24"/>
        </w:rPr>
      </w:pPr>
    </w:p>
    <w:p w:rsidR="00161897" w:rsidRPr="006F799C" w:rsidRDefault="00161897" w:rsidP="00375CDB">
      <w:pPr>
        <w:jc w:val="both"/>
        <w:rPr>
          <w:rFonts w:ascii="Times New Roman" w:hAnsi="Times New Roman" w:cs="Times New Roman"/>
          <w:b/>
          <w:sz w:val="28"/>
          <w:szCs w:val="24"/>
        </w:rPr>
      </w:pPr>
      <w:r w:rsidRPr="006F799C">
        <w:rPr>
          <w:rFonts w:ascii="Times New Roman" w:hAnsi="Times New Roman" w:cs="Times New Roman"/>
          <w:b/>
          <w:sz w:val="28"/>
          <w:szCs w:val="24"/>
        </w:rPr>
        <w:t>XIX.</w:t>
      </w:r>
      <w:r w:rsidR="003A40FB"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FORMALNOŚCI, JAKIE POWINNY ZOSTAĆ DOPEŁNIONE PO WYBORZE OFERTY W CELU ZAWARCIA UMOWY W SPRAWIE ZAMÓWIENIA PUBLICZNEGO.</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1. Niezwłocznie po wyborze najkorzystniejszej oferty Zamawiający jednocześnie zawiadamia Wykonawców, którzy złożyli oferty, o:</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a) wyborze najkorzystniejszej oferty, podając nazwę (firmę) albo imię i nazwisko, siedzibę albo miejsce zamieszkania i adres Wykonawcy, którego ofertę wybrano, uzasadnienie jej wyboru, oraz nazwy (firmy) albo imiona i nazwiska, siedziby albo miejsca zamieszkania </w:t>
      </w:r>
      <w:r w:rsidR="00BC6C42" w:rsidRPr="006F799C">
        <w:rPr>
          <w:rFonts w:ascii="Times New Roman" w:hAnsi="Times New Roman" w:cs="Times New Roman"/>
          <w:sz w:val="28"/>
          <w:szCs w:val="24"/>
        </w:rPr>
        <w:t xml:space="preserve">                     </w:t>
      </w:r>
      <w:r w:rsidRPr="006F799C">
        <w:rPr>
          <w:rFonts w:ascii="Times New Roman" w:hAnsi="Times New Roman" w:cs="Times New Roman"/>
          <w:sz w:val="28"/>
          <w:szCs w:val="24"/>
        </w:rPr>
        <w:t>i adresy Wykonawców, którzy złożyli oferty a także punktację przyznaną ofertom w kryterium oceny ofert,</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2. Niezwłocznie po wyborze najkorzystniejszej oferty Zamawiający zamieści informacje o której mowa w pkt. 1 lit. a na stronie internetowej, gdzie zamieszczona została specyfikacja oraz w miejscu publicznie dostępnym w swojej siedzibie.</w:t>
      </w:r>
    </w:p>
    <w:p w:rsidR="00E72605" w:rsidRPr="006F799C" w:rsidRDefault="00E72605"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3. Umowa zostanie zawarta w terminie, zgodnie z warunkami Ustawy – Prawo Zamówień Publicznych</w:t>
      </w:r>
    </w:p>
    <w:p w:rsidR="005E7E73" w:rsidRPr="006F799C" w:rsidRDefault="00E72605" w:rsidP="009B17DE">
      <w:pPr>
        <w:jc w:val="both"/>
        <w:rPr>
          <w:rFonts w:ascii="Times New Roman" w:hAnsi="Times New Roman" w:cs="Times New Roman"/>
          <w:sz w:val="28"/>
          <w:szCs w:val="24"/>
        </w:rPr>
      </w:pPr>
      <w:r w:rsidRPr="006F799C">
        <w:rPr>
          <w:rFonts w:ascii="Times New Roman" w:hAnsi="Times New Roman" w:cs="Times New Roman"/>
          <w:sz w:val="28"/>
          <w:szCs w:val="24"/>
        </w:rPr>
        <w:t>4</w:t>
      </w:r>
      <w:r w:rsidR="00161897" w:rsidRPr="006F799C">
        <w:rPr>
          <w:rFonts w:ascii="Times New Roman" w:hAnsi="Times New Roman" w:cs="Times New Roman"/>
          <w:sz w:val="28"/>
          <w:szCs w:val="24"/>
        </w:rPr>
        <w:t>. Jeżeli zostanie wybrana oferta Wykonawców wspólnie ubiegających się o udzielenie zamówienia, zamawiający zażąda, przed zawarciem umowy w sprawie zamówienia publicznego, umowy regulującej współpracę tych Wykonawców.</w:t>
      </w:r>
    </w:p>
    <w:p w:rsidR="005E7E73" w:rsidRPr="006F799C" w:rsidRDefault="005E7E73" w:rsidP="00375CDB">
      <w:pPr>
        <w:spacing w:after="0"/>
        <w:jc w:val="both"/>
        <w:rPr>
          <w:rFonts w:ascii="Times New Roman" w:hAnsi="Times New Roman" w:cs="Times New Roman"/>
          <w:b/>
          <w:sz w:val="28"/>
          <w:szCs w:val="24"/>
        </w:rPr>
      </w:pP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XX. WYMAGANIA DOTYCZĄCE ZABEZPIECZENIA NALEŻYTEGO WYKONANIA UMOWY.</w:t>
      </w:r>
    </w:p>
    <w:p w:rsidR="00E72605" w:rsidRPr="006F799C" w:rsidRDefault="00161897" w:rsidP="006832D0">
      <w:pPr>
        <w:pStyle w:val="Akapitzlist"/>
        <w:numPr>
          <w:ilvl w:val="0"/>
          <w:numId w:val="32"/>
        </w:numPr>
        <w:spacing w:after="0"/>
        <w:jc w:val="both"/>
        <w:rPr>
          <w:rFonts w:ascii="Times New Roman" w:hAnsi="Times New Roman" w:cs="Times New Roman"/>
          <w:sz w:val="28"/>
          <w:szCs w:val="24"/>
        </w:rPr>
      </w:pPr>
      <w:r w:rsidRPr="006F799C">
        <w:rPr>
          <w:rFonts w:ascii="Times New Roman" w:hAnsi="Times New Roman" w:cs="Times New Roman"/>
          <w:sz w:val="28"/>
          <w:szCs w:val="24"/>
        </w:rPr>
        <w:t>Zamawiający wymaga wniesienia zabezpieczenia należytego wykonania umowy, o jakim mowa w art. 147 ust. 1 Pzp w wysokości 10 % ceny całkowitej podanej w ofercie (</w:t>
      </w:r>
      <w:r w:rsidRPr="006F799C">
        <w:rPr>
          <w:rFonts w:ascii="Times New Roman" w:hAnsi="Times New Roman" w:cs="Times New Roman"/>
          <w:sz w:val="28"/>
          <w:szCs w:val="24"/>
          <w:u w:val="single"/>
        </w:rPr>
        <w:t>jest to cena za cały okres realizacji zamówienia</w:t>
      </w:r>
      <w:r w:rsidRPr="006F799C">
        <w:rPr>
          <w:rFonts w:ascii="Times New Roman" w:hAnsi="Times New Roman" w:cs="Times New Roman"/>
          <w:sz w:val="28"/>
          <w:szCs w:val="24"/>
        </w:rPr>
        <w:t>). Zabezpieczenie służy pokryciu roszczeń z tytułu niewykonania lu</w:t>
      </w:r>
      <w:r w:rsidR="00A15E05" w:rsidRPr="006F799C">
        <w:rPr>
          <w:rFonts w:ascii="Times New Roman" w:hAnsi="Times New Roman" w:cs="Times New Roman"/>
          <w:sz w:val="28"/>
          <w:szCs w:val="24"/>
        </w:rPr>
        <w:t>b nienależytego wykonania umowy</w:t>
      </w:r>
      <w:r w:rsidR="00C60187" w:rsidRPr="006F799C">
        <w:rPr>
          <w:rFonts w:ascii="Times New Roman" w:hAnsi="Times New Roman" w:cs="Times New Roman"/>
          <w:sz w:val="28"/>
          <w:szCs w:val="24"/>
        </w:rPr>
        <w:t>.</w:t>
      </w:r>
    </w:p>
    <w:p w:rsidR="00E72605" w:rsidRPr="006F799C" w:rsidRDefault="00161897" w:rsidP="006832D0">
      <w:pPr>
        <w:pStyle w:val="Akapitzlist"/>
        <w:numPr>
          <w:ilvl w:val="0"/>
          <w:numId w:val="32"/>
        </w:num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Zabezpieczenie może być wnoszone w jednej z form wymienionych w art. 148 ust. 1 Pzp. Zamawiający nie wyraża zgody na wniesienie </w:t>
      </w:r>
      <w:r w:rsidRPr="006F799C">
        <w:rPr>
          <w:rFonts w:ascii="Times New Roman" w:hAnsi="Times New Roman" w:cs="Times New Roman"/>
          <w:sz w:val="28"/>
          <w:szCs w:val="24"/>
        </w:rPr>
        <w:lastRenderedPageBreak/>
        <w:t xml:space="preserve">zabezpieczenia w formach, o których mowa w art. 148 ust. 2 Pzp. W przypadku zabezpieczenia należytego wykonania umowy zastosowanie mają również przepisy art. 148 ust. 3-5; art.149 ust. 1 i 3; art. 151 Pzp. </w:t>
      </w:r>
    </w:p>
    <w:p w:rsidR="00161897" w:rsidRPr="006F799C" w:rsidRDefault="00DC5A4C" w:rsidP="006832D0">
      <w:pPr>
        <w:pStyle w:val="Akapitzlist"/>
        <w:numPr>
          <w:ilvl w:val="0"/>
          <w:numId w:val="32"/>
        </w:numPr>
        <w:spacing w:after="0"/>
        <w:jc w:val="both"/>
        <w:rPr>
          <w:rFonts w:ascii="Times New Roman" w:hAnsi="Times New Roman" w:cs="Times New Roman"/>
          <w:sz w:val="28"/>
          <w:szCs w:val="24"/>
        </w:rPr>
      </w:pPr>
      <w:r>
        <w:rPr>
          <w:rFonts w:ascii="Times New Roman" w:hAnsi="Times New Roman" w:cs="Times New Roman"/>
          <w:sz w:val="28"/>
          <w:szCs w:val="24"/>
        </w:rPr>
        <w:t>Zgodnie z art. 46 ust. 5 pkt. 2</w:t>
      </w:r>
      <w:r w:rsidR="00161897" w:rsidRPr="006F799C">
        <w:rPr>
          <w:rFonts w:ascii="Times New Roman" w:hAnsi="Times New Roman" w:cs="Times New Roman"/>
          <w:sz w:val="28"/>
          <w:szCs w:val="24"/>
        </w:rPr>
        <w:t xml:space="preserve"> Zamawiający zatrzymuje wadium wraz z odsetkami, jeżeli Wykonawca którego oferta została wybrana nie wniósł zabezpieczenia należytego wykonania umowy.</w:t>
      </w:r>
    </w:p>
    <w:p w:rsidR="00B8043A" w:rsidRPr="006F799C" w:rsidRDefault="00B8043A" w:rsidP="00375CDB">
      <w:pPr>
        <w:jc w:val="both"/>
        <w:rPr>
          <w:rFonts w:ascii="Times New Roman" w:hAnsi="Times New Roman" w:cs="Times New Roman"/>
          <w:sz w:val="28"/>
          <w:szCs w:val="24"/>
        </w:rPr>
      </w:pPr>
    </w:p>
    <w:p w:rsidR="00161897" w:rsidRPr="006F799C" w:rsidRDefault="002A7241"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XXI.</w:t>
      </w:r>
      <w:r w:rsidR="00970931" w:rsidRPr="006F799C">
        <w:rPr>
          <w:rFonts w:ascii="Times New Roman" w:hAnsi="Times New Roman" w:cs="Times New Roman"/>
          <w:b/>
          <w:sz w:val="28"/>
          <w:szCs w:val="24"/>
        </w:rPr>
        <w:t xml:space="preserve">   </w:t>
      </w:r>
      <w:r w:rsidR="00D33696" w:rsidRPr="006F799C">
        <w:rPr>
          <w:rFonts w:ascii="Times New Roman" w:hAnsi="Times New Roman" w:cs="Times New Roman"/>
          <w:b/>
          <w:sz w:val="28"/>
          <w:szCs w:val="24"/>
        </w:rPr>
        <w:t>OGÓLNE WARUNKI UMOWY</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Po dokonaniu wyboru najkorzystniejszej oferty Zamawiający będzie wymagał od Wykonawcy zawarcia umowy w sprawie niniejszego zamówienia publicznego, zgodnie z załączonym wzorem umowy stanowiącym Załącznik Nr </w:t>
      </w:r>
      <w:r w:rsidR="00DC5A4C">
        <w:rPr>
          <w:rFonts w:ascii="Times New Roman" w:hAnsi="Times New Roman" w:cs="Times New Roman"/>
          <w:sz w:val="28"/>
          <w:szCs w:val="24"/>
        </w:rPr>
        <w:t>5</w:t>
      </w:r>
      <w:r w:rsidRPr="006F799C">
        <w:rPr>
          <w:rFonts w:ascii="Times New Roman" w:hAnsi="Times New Roman" w:cs="Times New Roman"/>
          <w:sz w:val="28"/>
          <w:szCs w:val="24"/>
        </w:rPr>
        <w:t xml:space="preserve"> do specyfikacji.</w:t>
      </w:r>
      <w:r w:rsidR="00DC5A4C">
        <w:rPr>
          <w:rFonts w:ascii="Times New Roman" w:hAnsi="Times New Roman" w:cs="Times New Roman"/>
          <w:sz w:val="28"/>
          <w:szCs w:val="24"/>
        </w:rPr>
        <w:t xml:space="preserve"> </w:t>
      </w:r>
      <w:r w:rsidRPr="006F799C">
        <w:rPr>
          <w:rFonts w:ascii="Times New Roman" w:hAnsi="Times New Roman" w:cs="Times New Roman"/>
          <w:sz w:val="28"/>
          <w:szCs w:val="24"/>
        </w:rPr>
        <w:t>Zamawiający zgodnie z art. 144 Pzp. dopuszcza zmiany zawartej umowy w następujących sytuacjach:</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1) W zakresie wynagrodzenia :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a) w przypadku zmiany stawki opłaty z tytułu umieszczenia odpadów na składowisku określonej w art. 290 ust. 1 pkt 4 ustawy z dnia 27 kwietnia 2011 r. Prawo ochrony środowiska - nie więcej niż o 8 % kwoty wynagr</w:t>
      </w:r>
      <w:r w:rsidR="00391F16" w:rsidRPr="006F799C">
        <w:rPr>
          <w:rFonts w:ascii="Times New Roman" w:hAnsi="Times New Roman" w:cs="Times New Roman"/>
          <w:sz w:val="28"/>
          <w:szCs w:val="24"/>
        </w:rPr>
        <w:t>odzenia brutto pozostałego do</w:t>
      </w:r>
      <w:r w:rsidR="00E21507" w:rsidRPr="006F799C">
        <w:rPr>
          <w:rFonts w:ascii="Times New Roman" w:hAnsi="Times New Roman" w:cs="Times New Roman"/>
          <w:sz w:val="28"/>
          <w:szCs w:val="24"/>
        </w:rPr>
        <w:t xml:space="preserve"> </w:t>
      </w:r>
      <w:r w:rsidRPr="006F799C">
        <w:rPr>
          <w:rFonts w:ascii="Times New Roman" w:hAnsi="Times New Roman" w:cs="Times New Roman"/>
          <w:sz w:val="28"/>
          <w:szCs w:val="24"/>
        </w:rPr>
        <w:t>końca realizacji umowy za każde 50 % wzrostu stawki opłaty w stosunku do obowiązującej w dniu zawarcia umowy;</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b) w przypadku zmiany stawki podatku VAT wynagrodzenie brutto pozostałe do końca realizacji umowy - może wzrosnąć o zwiększoną wartość tego podatku ale </w:t>
      </w:r>
      <w:r w:rsidR="00103D8C" w:rsidRPr="006F799C">
        <w:rPr>
          <w:rFonts w:ascii="Times New Roman" w:hAnsi="Times New Roman" w:cs="Times New Roman"/>
          <w:sz w:val="28"/>
          <w:szCs w:val="24"/>
        </w:rPr>
        <w:t>nie więcej niż o 16</w:t>
      </w:r>
      <w:r w:rsidRPr="006F799C">
        <w:rPr>
          <w:rFonts w:ascii="Times New Roman" w:hAnsi="Times New Roman" w:cs="Times New Roman"/>
          <w:sz w:val="28"/>
          <w:szCs w:val="24"/>
        </w:rPr>
        <w:t>% ;</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2) W zakresie zmiany częstotliwości odbioru odpadów, rodzaju i ilości frakcji odbieranych odpadów oraz ilości pojemników odebranych odpadów od właścicieli nieruchomości w przypadku zmiany Regulaminu utrzymania czystości i porządku na terenie Gminy </w:t>
      </w:r>
      <w:r w:rsidR="002A7241" w:rsidRPr="006F799C">
        <w:rPr>
          <w:rFonts w:ascii="Times New Roman" w:hAnsi="Times New Roman" w:cs="Times New Roman"/>
          <w:sz w:val="28"/>
          <w:szCs w:val="24"/>
        </w:rPr>
        <w:t>Bobrowniki</w:t>
      </w:r>
      <w:r w:rsidR="00B8043A" w:rsidRPr="006F799C">
        <w:rPr>
          <w:rFonts w:ascii="Times New Roman" w:hAnsi="Times New Roman" w:cs="Times New Roman"/>
          <w:sz w:val="28"/>
          <w:szCs w:val="24"/>
        </w:rPr>
        <w:t>.</w:t>
      </w:r>
    </w:p>
    <w:p w:rsidR="002A7241" w:rsidRPr="006F799C" w:rsidRDefault="002A7241" w:rsidP="00375CDB">
      <w:pPr>
        <w:spacing w:after="0"/>
        <w:jc w:val="both"/>
        <w:rPr>
          <w:rFonts w:ascii="Times New Roman" w:hAnsi="Times New Roman" w:cs="Times New Roman"/>
          <w:bCs/>
          <w:sz w:val="24"/>
          <w:szCs w:val="24"/>
        </w:rPr>
      </w:pPr>
    </w:p>
    <w:p w:rsidR="005E587F" w:rsidRPr="006F799C" w:rsidRDefault="005E587F" w:rsidP="00375CDB">
      <w:pPr>
        <w:spacing w:after="0"/>
        <w:jc w:val="both"/>
        <w:rPr>
          <w:rFonts w:ascii="Times New Roman" w:hAnsi="Times New Roman" w:cs="Times New Roman"/>
          <w:b/>
          <w:sz w:val="28"/>
          <w:szCs w:val="24"/>
        </w:rPr>
      </w:pP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t>XXII.</w:t>
      </w:r>
      <w:r w:rsidR="00D66960"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 xml:space="preserve">POUCZENIE O ŚRODKACH OCHRONY PRAWNEJ PRZYSŁUGUJĄCYM </w:t>
      </w:r>
      <w:r w:rsidR="002A7241" w:rsidRPr="006F799C">
        <w:rPr>
          <w:rFonts w:ascii="Times New Roman" w:hAnsi="Times New Roman" w:cs="Times New Roman"/>
          <w:b/>
          <w:sz w:val="28"/>
          <w:szCs w:val="24"/>
        </w:rPr>
        <w:t>WYKONAWCY W TOKU POSTĘ</w:t>
      </w:r>
      <w:r w:rsidRPr="006F799C">
        <w:rPr>
          <w:rFonts w:ascii="Times New Roman" w:hAnsi="Times New Roman" w:cs="Times New Roman"/>
          <w:b/>
          <w:sz w:val="28"/>
          <w:szCs w:val="24"/>
        </w:rPr>
        <w:t>POWANIA I UDZIELENIA ZAMÓWIENIA.</w:t>
      </w:r>
    </w:p>
    <w:p w:rsidR="00161897" w:rsidRPr="006F799C" w:rsidRDefault="00161897" w:rsidP="00375CDB">
      <w:pPr>
        <w:spacing w:after="0"/>
        <w:jc w:val="both"/>
        <w:rPr>
          <w:rFonts w:ascii="Times New Roman" w:hAnsi="Times New Roman" w:cs="Times New Roman"/>
          <w:sz w:val="28"/>
          <w:szCs w:val="24"/>
        </w:rPr>
      </w:pPr>
      <w:r w:rsidRPr="006F799C">
        <w:rPr>
          <w:rFonts w:ascii="Times New Roman" w:hAnsi="Times New Roman" w:cs="Times New Roman"/>
          <w:sz w:val="28"/>
          <w:szCs w:val="24"/>
        </w:rPr>
        <w:t xml:space="preserve">Wykonawcom, którzy mają lub mieli interes w uzyskaniu zamówienia oraz ponieśli lub mogli </w:t>
      </w:r>
    </w:p>
    <w:p w:rsidR="00161897" w:rsidRPr="006F799C" w:rsidRDefault="00161897" w:rsidP="00375CDB">
      <w:pPr>
        <w:jc w:val="both"/>
        <w:rPr>
          <w:rFonts w:ascii="Times New Roman" w:hAnsi="Times New Roman" w:cs="Times New Roman"/>
          <w:sz w:val="28"/>
          <w:szCs w:val="24"/>
        </w:rPr>
      </w:pPr>
      <w:r w:rsidRPr="006F799C">
        <w:rPr>
          <w:rFonts w:ascii="Times New Roman" w:hAnsi="Times New Roman" w:cs="Times New Roman"/>
          <w:sz w:val="28"/>
          <w:szCs w:val="24"/>
        </w:rPr>
        <w:t>ponieść szkodę w wyniku naruszenia przez zamawiającego przepisów Ustawy przysługują środki ochrony prawnej przewidziane w Dziale VI Ustawy.</w:t>
      </w:r>
    </w:p>
    <w:p w:rsidR="005E7E73" w:rsidRPr="006F799C" w:rsidRDefault="005E7E73" w:rsidP="00375CDB">
      <w:pPr>
        <w:spacing w:after="0"/>
        <w:jc w:val="both"/>
        <w:rPr>
          <w:rFonts w:ascii="Times New Roman" w:hAnsi="Times New Roman" w:cs="Times New Roman"/>
          <w:b/>
          <w:sz w:val="28"/>
          <w:szCs w:val="24"/>
        </w:rPr>
      </w:pPr>
    </w:p>
    <w:p w:rsidR="00161897" w:rsidRPr="006F799C" w:rsidRDefault="00161897" w:rsidP="00375CDB">
      <w:pPr>
        <w:spacing w:after="0"/>
        <w:jc w:val="both"/>
        <w:rPr>
          <w:rFonts w:ascii="Times New Roman" w:hAnsi="Times New Roman" w:cs="Times New Roman"/>
          <w:b/>
          <w:sz w:val="28"/>
          <w:szCs w:val="24"/>
        </w:rPr>
      </w:pPr>
      <w:r w:rsidRPr="006F799C">
        <w:rPr>
          <w:rFonts w:ascii="Times New Roman" w:hAnsi="Times New Roman" w:cs="Times New Roman"/>
          <w:b/>
          <w:sz w:val="28"/>
          <w:szCs w:val="24"/>
        </w:rPr>
        <w:lastRenderedPageBreak/>
        <w:t>XXIII.</w:t>
      </w:r>
      <w:r w:rsidR="00D66960" w:rsidRPr="006F799C">
        <w:rPr>
          <w:rFonts w:ascii="Times New Roman" w:hAnsi="Times New Roman" w:cs="Times New Roman"/>
          <w:b/>
          <w:sz w:val="28"/>
          <w:szCs w:val="24"/>
        </w:rPr>
        <w:t xml:space="preserve"> </w:t>
      </w:r>
      <w:r w:rsidRPr="006F799C">
        <w:rPr>
          <w:rFonts w:ascii="Times New Roman" w:hAnsi="Times New Roman" w:cs="Times New Roman"/>
          <w:b/>
          <w:sz w:val="28"/>
          <w:szCs w:val="24"/>
        </w:rPr>
        <w:t xml:space="preserve">OKREŚLENIE O POWIERZENIU CZĘŚCI ZAMÓWIENIA </w:t>
      </w:r>
      <w:r w:rsidR="00D66960" w:rsidRPr="006F799C">
        <w:rPr>
          <w:rFonts w:ascii="Times New Roman" w:hAnsi="Times New Roman" w:cs="Times New Roman"/>
          <w:b/>
          <w:sz w:val="28"/>
          <w:szCs w:val="24"/>
        </w:rPr>
        <w:t xml:space="preserve">DO WYKONANIA </w:t>
      </w:r>
      <w:r w:rsidRPr="006F799C">
        <w:rPr>
          <w:rFonts w:ascii="Times New Roman" w:hAnsi="Times New Roman" w:cs="Times New Roman"/>
          <w:b/>
          <w:sz w:val="28"/>
          <w:szCs w:val="24"/>
        </w:rPr>
        <w:t>PODWYKONAWCY.</w:t>
      </w:r>
    </w:p>
    <w:p w:rsidR="00D33696" w:rsidRPr="006F799C" w:rsidRDefault="00161897" w:rsidP="00D33696">
      <w:pPr>
        <w:jc w:val="both"/>
        <w:rPr>
          <w:rFonts w:ascii="Times New Roman" w:hAnsi="Times New Roman" w:cs="Times New Roman"/>
          <w:sz w:val="28"/>
          <w:szCs w:val="24"/>
          <w:u w:val="single"/>
        </w:rPr>
      </w:pPr>
      <w:r w:rsidRPr="006F799C">
        <w:rPr>
          <w:rFonts w:ascii="Times New Roman" w:hAnsi="Times New Roman" w:cs="Times New Roman"/>
          <w:sz w:val="28"/>
          <w:szCs w:val="24"/>
        </w:rPr>
        <w:t xml:space="preserve">Zamawiający nie wprowadza żadnych ograniczeń w zakresie podwykonawstwa. </w:t>
      </w:r>
      <w:r w:rsidR="00D33696" w:rsidRPr="006F799C">
        <w:rPr>
          <w:rFonts w:ascii="Times New Roman" w:hAnsi="Times New Roman" w:cs="Times New Roman"/>
          <w:sz w:val="28"/>
          <w:szCs w:val="24"/>
        </w:rPr>
        <w:t>Wykonawca jest zobowiązany wskazać w ofercie, części zamówienia, których  wykonanie powierzy podwykonawcom.</w:t>
      </w:r>
    </w:p>
    <w:p w:rsidR="00D33696" w:rsidRPr="006F799C" w:rsidRDefault="00D33696" w:rsidP="00D33696">
      <w:pPr>
        <w:jc w:val="both"/>
        <w:rPr>
          <w:rFonts w:ascii="Times New Roman" w:hAnsi="Times New Roman" w:cs="Times New Roman"/>
          <w:b/>
          <w:bCs/>
          <w:sz w:val="28"/>
        </w:rPr>
      </w:pPr>
      <w:r w:rsidRPr="006F799C">
        <w:rPr>
          <w:rFonts w:ascii="Times New Roman" w:hAnsi="Times New Roman" w:cs="Times New Roman"/>
          <w:b/>
          <w:bCs/>
          <w:sz w:val="28"/>
        </w:rPr>
        <w:t xml:space="preserve">XXIV. </w:t>
      </w:r>
      <w:r w:rsidR="00EB3BE8" w:rsidRPr="006F799C">
        <w:rPr>
          <w:rFonts w:ascii="Times New Roman" w:hAnsi="Times New Roman" w:cs="Times New Roman"/>
          <w:b/>
          <w:bCs/>
          <w:sz w:val="28"/>
        </w:rPr>
        <w:t>UNIEWAŻNIENIE PRZETARGU</w:t>
      </w:r>
    </w:p>
    <w:p w:rsidR="00D33696" w:rsidRPr="006F799C" w:rsidRDefault="00EB3BE8" w:rsidP="00D33696">
      <w:pPr>
        <w:jc w:val="both"/>
        <w:rPr>
          <w:rFonts w:ascii="Times New Roman" w:hAnsi="Times New Roman" w:cs="Times New Roman"/>
          <w:sz w:val="24"/>
        </w:rPr>
      </w:pPr>
      <w:r w:rsidRPr="006F799C">
        <w:rPr>
          <w:rFonts w:ascii="Times New Roman" w:hAnsi="Times New Roman" w:cs="Times New Roman"/>
          <w:sz w:val="24"/>
        </w:rPr>
        <w:t>Zamawiający może unieważnić postępowanie o udzielenie zamówienia zgodnie z art. 93 Ustawy Pzp.</w:t>
      </w:r>
    </w:p>
    <w:p w:rsidR="002037D7" w:rsidRPr="006F799C" w:rsidRDefault="002037D7" w:rsidP="00375CDB">
      <w:pPr>
        <w:spacing w:after="0"/>
        <w:jc w:val="both"/>
        <w:rPr>
          <w:rFonts w:ascii="Times New Roman" w:hAnsi="Times New Roman" w:cs="Times New Roman"/>
          <w:b/>
          <w:sz w:val="28"/>
          <w:szCs w:val="24"/>
        </w:rPr>
      </w:pPr>
    </w:p>
    <w:p w:rsidR="00AA69C7" w:rsidRPr="006F799C" w:rsidRDefault="00AA69C7" w:rsidP="00375CDB">
      <w:pPr>
        <w:spacing w:after="0"/>
        <w:jc w:val="both"/>
        <w:rPr>
          <w:rFonts w:ascii="Times New Roman" w:hAnsi="Times New Roman" w:cs="Times New Roman"/>
          <w:b/>
          <w:sz w:val="28"/>
          <w:szCs w:val="24"/>
        </w:rPr>
      </w:pPr>
    </w:p>
    <w:p w:rsidR="00A81EA0" w:rsidRPr="006F799C" w:rsidRDefault="00A81EA0" w:rsidP="00375CDB">
      <w:pPr>
        <w:spacing w:after="0"/>
        <w:jc w:val="both"/>
        <w:rPr>
          <w:rFonts w:ascii="Times New Roman" w:hAnsi="Times New Roman" w:cs="Times New Roman"/>
          <w:b/>
          <w:sz w:val="28"/>
          <w:szCs w:val="24"/>
        </w:rPr>
      </w:pPr>
    </w:p>
    <w:p w:rsidR="00A81EA0" w:rsidRPr="006F799C" w:rsidRDefault="00A81EA0" w:rsidP="00375CDB">
      <w:pPr>
        <w:spacing w:after="0"/>
        <w:jc w:val="both"/>
        <w:rPr>
          <w:rFonts w:ascii="Times New Roman" w:hAnsi="Times New Roman" w:cs="Times New Roman"/>
          <w:b/>
          <w:i/>
          <w:sz w:val="28"/>
          <w:szCs w:val="24"/>
        </w:rPr>
      </w:pPr>
    </w:p>
    <w:p w:rsidR="00D33696" w:rsidRPr="006F799C" w:rsidRDefault="00D33696" w:rsidP="00AD1605">
      <w:pPr>
        <w:jc w:val="both"/>
        <w:rPr>
          <w:rFonts w:ascii="Times New Roman" w:hAnsi="Times New Roman" w:cs="Times New Roman"/>
          <w:bCs/>
          <w:i/>
          <w:sz w:val="28"/>
          <w:szCs w:val="24"/>
        </w:rPr>
      </w:pPr>
      <w:r w:rsidRPr="006F799C">
        <w:rPr>
          <w:rFonts w:ascii="Times New Roman" w:hAnsi="Times New Roman" w:cs="Times New Roman"/>
          <w:bCs/>
          <w:i/>
          <w:sz w:val="28"/>
          <w:szCs w:val="24"/>
        </w:rPr>
        <w:t>Załączniki do SIWZ:</w:t>
      </w:r>
    </w:p>
    <w:p w:rsidR="00D33696" w:rsidRPr="006F799C" w:rsidRDefault="00D33696" w:rsidP="00AD1605">
      <w:pPr>
        <w:pStyle w:val="Bezodstpw"/>
        <w:spacing w:line="276" w:lineRule="auto"/>
        <w:jc w:val="both"/>
        <w:rPr>
          <w:i/>
          <w:sz w:val="28"/>
          <w:szCs w:val="24"/>
        </w:rPr>
      </w:pPr>
      <w:r w:rsidRPr="006F799C">
        <w:rPr>
          <w:i/>
          <w:sz w:val="28"/>
          <w:szCs w:val="24"/>
        </w:rPr>
        <w:t xml:space="preserve">Załącznik Nr </w:t>
      </w:r>
      <w:r w:rsidR="002037D7" w:rsidRPr="006F799C">
        <w:rPr>
          <w:i/>
          <w:sz w:val="28"/>
          <w:szCs w:val="24"/>
        </w:rPr>
        <w:t>1</w:t>
      </w:r>
      <w:r w:rsidRPr="006F799C">
        <w:rPr>
          <w:i/>
          <w:sz w:val="28"/>
          <w:szCs w:val="24"/>
        </w:rPr>
        <w:t xml:space="preserve">  Formularz ofertowy</w:t>
      </w:r>
    </w:p>
    <w:p w:rsidR="00D33696" w:rsidRPr="006F799C" w:rsidRDefault="00D33696" w:rsidP="00AD1605">
      <w:pPr>
        <w:pStyle w:val="Bezodstpw"/>
        <w:spacing w:line="276" w:lineRule="auto"/>
        <w:jc w:val="both"/>
        <w:rPr>
          <w:i/>
          <w:sz w:val="28"/>
          <w:szCs w:val="24"/>
        </w:rPr>
      </w:pPr>
      <w:r w:rsidRPr="006F799C">
        <w:rPr>
          <w:i/>
          <w:sz w:val="28"/>
          <w:szCs w:val="24"/>
        </w:rPr>
        <w:t xml:space="preserve">Załącznik Nr </w:t>
      </w:r>
      <w:r w:rsidR="002037D7" w:rsidRPr="006F799C">
        <w:rPr>
          <w:i/>
          <w:sz w:val="28"/>
          <w:szCs w:val="24"/>
        </w:rPr>
        <w:t>2</w:t>
      </w:r>
      <w:r w:rsidRPr="006F799C">
        <w:rPr>
          <w:i/>
          <w:sz w:val="28"/>
          <w:szCs w:val="24"/>
        </w:rPr>
        <w:t xml:space="preserve"> Formularz cenowy</w:t>
      </w:r>
    </w:p>
    <w:p w:rsidR="00D33696" w:rsidRPr="006F799C" w:rsidRDefault="00D33696" w:rsidP="00AD1605">
      <w:pPr>
        <w:pStyle w:val="Bezodstpw"/>
        <w:spacing w:line="276" w:lineRule="auto"/>
        <w:jc w:val="both"/>
        <w:rPr>
          <w:i/>
          <w:sz w:val="28"/>
          <w:szCs w:val="24"/>
        </w:rPr>
      </w:pPr>
      <w:r w:rsidRPr="006F799C">
        <w:rPr>
          <w:i/>
          <w:sz w:val="28"/>
          <w:szCs w:val="24"/>
        </w:rPr>
        <w:t xml:space="preserve">Załącznik Nr </w:t>
      </w:r>
      <w:r w:rsidR="002037D7" w:rsidRPr="006F799C">
        <w:rPr>
          <w:i/>
          <w:sz w:val="28"/>
          <w:szCs w:val="24"/>
        </w:rPr>
        <w:t>3</w:t>
      </w:r>
      <w:r w:rsidRPr="006F799C">
        <w:rPr>
          <w:i/>
          <w:sz w:val="28"/>
          <w:szCs w:val="24"/>
        </w:rPr>
        <w:t xml:space="preserve">  Oświadczenie wykonawcy o spełnieniu warunków udziału w postępowaniu</w:t>
      </w:r>
    </w:p>
    <w:p w:rsidR="00D33696" w:rsidRPr="006F799C" w:rsidRDefault="00D33696" w:rsidP="00AD1605">
      <w:pPr>
        <w:pStyle w:val="Bezodstpw"/>
        <w:spacing w:line="276" w:lineRule="auto"/>
        <w:jc w:val="both"/>
        <w:rPr>
          <w:i/>
          <w:sz w:val="28"/>
          <w:szCs w:val="24"/>
        </w:rPr>
      </w:pPr>
      <w:r w:rsidRPr="006F799C">
        <w:rPr>
          <w:i/>
          <w:sz w:val="28"/>
          <w:szCs w:val="24"/>
        </w:rPr>
        <w:t xml:space="preserve">Załącznik Nr </w:t>
      </w:r>
      <w:r w:rsidR="00882EC0" w:rsidRPr="006F799C">
        <w:rPr>
          <w:i/>
          <w:sz w:val="28"/>
          <w:szCs w:val="24"/>
        </w:rPr>
        <w:t>4</w:t>
      </w:r>
      <w:r w:rsidRPr="006F799C">
        <w:rPr>
          <w:i/>
          <w:sz w:val="28"/>
          <w:szCs w:val="24"/>
        </w:rPr>
        <w:t xml:space="preserve">  Oświadczenie wykonawcy o braku podstaw do wykluczeniu</w:t>
      </w:r>
    </w:p>
    <w:p w:rsidR="00D33696" w:rsidRPr="006F799C" w:rsidRDefault="00D33696" w:rsidP="00AD1605">
      <w:pPr>
        <w:pStyle w:val="Bezodstpw"/>
        <w:spacing w:line="276" w:lineRule="auto"/>
        <w:jc w:val="both"/>
        <w:rPr>
          <w:i/>
          <w:sz w:val="28"/>
          <w:szCs w:val="24"/>
        </w:rPr>
      </w:pPr>
      <w:r w:rsidRPr="006F799C">
        <w:rPr>
          <w:i/>
          <w:sz w:val="28"/>
          <w:szCs w:val="24"/>
        </w:rPr>
        <w:t xml:space="preserve">Załącznik Nr </w:t>
      </w:r>
      <w:r w:rsidR="00882EC0" w:rsidRPr="006F799C">
        <w:rPr>
          <w:i/>
          <w:sz w:val="28"/>
          <w:szCs w:val="24"/>
        </w:rPr>
        <w:t>5</w:t>
      </w:r>
      <w:r w:rsidRPr="006F799C">
        <w:rPr>
          <w:i/>
          <w:sz w:val="28"/>
          <w:szCs w:val="24"/>
        </w:rPr>
        <w:t xml:space="preserve">  Projekt umowy</w:t>
      </w:r>
    </w:p>
    <w:p w:rsidR="00D33696" w:rsidRPr="006F799C" w:rsidRDefault="00D33696" w:rsidP="00AD1605">
      <w:pPr>
        <w:pStyle w:val="Bezodstpw"/>
        <w:spacing w:line="276" w:lineRule="auto"/>
        <w:jc w:val="both"/>
        <w:rPr>
          <w:i/>
          <w:sz w:val="28"/>
          <w:szCs w:val="24"/>
        </w:rPr>
      </w:pPr>
      <w:r w:rsidRPr="006F799C">
        <w:rPr>
          <w:i/>
          <w:sz w:val="28"/>
          <w:szCs w:val="24"/>
        </w:rPr>
        <w:t xml:space="preserve">Załącznik Nr </w:t>
      </w:r>
      <w:r w:rsidR="00882EC0" w:rsidRPr="006F799C">
        <w:rPr>
          <w:i/>
          <w:sz w:val="28"/>
          <w:szCs w:val="24"/>
        </w:rPr>
        <w:t>6</w:t>
      </w:r>
      <w:r w:rsidRPr="006F799C">
        <w:rPr>
          <w:i/>
          <w:sz w:val="28"/>
          <w:szCs w:val="24"/>
        </w:rPr>
        <w:t xml:space="preserve">  Wykaz narzędzi, wyposażenia i urządzeń</w:t>
      </w:r>
    </w:p>
    <w:p w:rsidR="00D33696" w:rsidRPr="006F799C" w:rsidRDefault="00D33696" w:rsidP="00AD1605">
      <w:pPr>
        <w:spacing w:after="0"/>
        <w:jc w:val="both"/>
        <w:rPr>
          <w:rFonts w:ascii="Times New Roman" w:hAnsi="Times New Roman" w:cs="Times New Roman"/>
          <w:i/>
          <w:sz w:val="28"/>
          <w:szCs w:val="24"/>
        </w:rPr>
      </w:pPr>
      <w:r w:rsidRPr="006F799C">
        <w:rPr>
          <w:rFonts w:ascii="Times New Roman" w:hAnsi="Times New Roman" w:cs="Times New Roman"/>
          <w:i/>
          <w:sz w:val="28"/>
          <w:szCs w:val="24"/>
        </w:rPr>
        <w:t xml:space="preserve">Załącznik Nr </w:t>
      </w:r>
      <w:r w:rsidR="00882EC0" w:rsidRPr="006F799C">
        <w:rPr>
          <w:rFonts w:ascii="Times New Roman" w:hAnsi="Times New Roman" w:cs="Times New Roman"/>
          <w:i/>
          <w:sz w:val="28"/>
          <w:szCs w:val="24"/>
        </w:rPr>
        <w:t>7</w:t>
      </w:r>
      <w:r w:rsidRPr="006F799C">
        <w:rPr>
          <w:rFonts w:ascii="Times New Roman" w:hAnsi="Times New Roman" w:cs="Times New Roman"/>
          <w:i/>
          <w:sz w:val="28"/>
          <w:szCs w:val="24"/>
        </w:rPr>
        <w:t xml:space="preserve"> Wykaz zrealizowa</w:t>
      </w:r>
      <w:r w:rsidR="00663434" w:rsidRPr="006F799C">
        <w:rPr>
          <w:rFonts w:ascii="Times New Roman" w:hAnsi="Times New Roman" w:cs="Times New Roman"/>
          <w:i/>
          <w:sz w:val="28"/>
          <w:szCs w:val="24"/>
        </w:rPr>
        <w:t xml:space="preserve">nych </w:t>
      </w:r>
      <w:r w:rsidR="002037D7" w:rsidRPr="006F799C">
        <w:rPr>
          <w:rFonts w:ascii="Times New Roman" w:hAnsi="Times New Roman" w:cs="Times New Roman"/>
          <w:i/>
          <w:sz w:val="28"/>
          <w:szCs w:val="24"/>
        </w:rPr>
        <w:t>usług,</w:t>
      </w:r>
    </w:p>
    <w:p w:rsidR="00D33696" w:rsidRPr="006F799C" w:rsidRDefault="00D33696" w:rsidP="00AD1605">
      <w:pPr>
        <w:pStyle w:val="Bezodstpw"/>
        <w:jc w:val="both"/>
        <w:rPr>
          <w:sz w:val="22"/>
        </w:rPr>
      </w:pPr>
      <w:r w:rsidRPr="006F799C">
        <w:rPr>
          <w:i/>
          <w:sz w:val="28"/>
          <w:szCs w:val="24"/>
        </w:rPr>
        <w:t xml:space="preserve">Załącznik Nr </w:t>
      </w:r>
      <w:r w:rsidR="00882EC0" w:rsidRPr="006F799C">
        <w:rPr>
          <w:i/>
          <w:sz w:val="28"/>
          <w:szCs w:val="24"/>
        </w:rPr>
        <w:t>8</w:t>
      </w:r>
      <w:r w:rsidRPr="006F799C">
        <w:rPr>
          <w:i/>
          <w:sz w:val="28"/>
          <w:szCs w:val="24"/>
        </w:rPr>
        <w:t xml:space="preserve">  Oświadczenie </w:t>
      </w:r>
      <w:r w:rsidR="003501C4" w:rsidRPr="006F799C">
        <w:rPr>
          <w:i/>
          <w:sz w:val="28"/>
          <w:szCs w:val="24"/>
        </w:rPr>
        <w:t xml:space="preserve">o możliwości oddania do dyspozycji zasobów niezbędnych do </w:t>
      </w:r>
      <w:r w:rsidR="00AD1605" w:rsidRPr="006F799C">
        <w:rPr>
          <w:i/>
          <w:sz w:val="28"/>
          <w:szCs w:val="24"/>
        </w:rPr>
        <w:t xml:space="preserve">       </w:t>
      </w:r>
      <w:r w:rsidR="003501C4" w:rsidRPr="006F799C">
        <w:rPr>
          <w:i/>
          <w:sz w:val="28"/>
          <w:szCs w:val="24"/>
        </w:rPr>
        <w:t>realizacji zamówienia zgodnie z a</w:t>
      </w:r>
      <w:r w:rsidRPr="006F799C">
        <w:rPr>
          <w:i/>
          <w:sz w:val="28"/>
          <w:szCs w:val="24"/>
        </w:rPr>
        <w:t>rt. 26 ust. 2b Ustawy PZP</w:t>
      </w:r>
    </w:p>
    <w:p w:rsidR="00AA69C7" w:rsidRDefault="00D33696" w:rsidP="00D2727D">
      <w:pPr>
        <w:pStyle w:val="Bezodstpw"/>
        <w:spacing w:line="276" w:lineRule="auto"/>
        <w:jc w:val="both"/>
        <w:rPr>
          <w:i/>
          <w:sz w:val="28"/>
          <w:szCs w:val="24"/>
        </w:rPr>
      </w:pPr>
      <w:r w:rsidRPr="006F799C">
        <w:rPr>
          <w:i/>
          <w:sz w:val="28"/>
          <w:szCs w:val="24"/>
        </w:rPr>
        <w:t xml:space="preserve">Załącznik Nr </w:t>
      </w:r>
      <w:r w:rsidR="00882EC0" w:rsidRPr="006F799C">
        <w:rPr>
          <w:i/>
          <w:sz w:val="28"/>
          <w:szCs w:val="24"/>
        </w:rPr>
        <w:t>9</w:t>
      </w:r>
      <w:r w:rsidRPr="006F799C">
        <w:rPr>
          <w:i/>
          <w:sz w:val="28"/>
          <w:szCs w:val="24"/>
        </w:rPr>
        <w:t xml:space="preserve"> Oświadczenie o przynależności do grupy kapitałowej</w:t>
      </w:r>
    </w:p>
    <w:p w:rsidR="00DC5A4C" w:rsidRPr="00DC5A4C" w:rsidRDefault="00DC5A4C" w:rsidP="00D2727D">
      <w:pPr>
        <w:pStyle w:val="Bezodstpw"/>
        <w:spacing w:line="276" w:lineRule="auto"/>
        <w:jc w:val="both"/>
        <w:rPr>
          <w:i/>
          <w:sz w:val="28"/>
          <w:szCs w:val="24"/>
        </w:rPr>
      </w:pPr>
    </w:p>
    <w:sectPr w:rsidR="00DC5A4C" w:rsidRPr="00DC5A4C" w:rsidSect="00EA7C22">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B7" w:rsidRDefault="005E3BB7" w:rsidP="00601941">
      <w:pPr>
        <w:spacing w:after="0" w:line="240" w:lineRule="auto"/>
      </w:pPr>
      <w:r>
        <w:separator/>
      </w:r>
    </w:p>
  </w:endnote>
  <w:endnote w:type="continuationSeparator" w:id="0">
    <w:p w:rsidR="005E3BB7" w:rsidRDefault="005E3BB7" w:rsidP="00601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8833"/>
      <w:docPartObj>
        <w:docPartGallery w:val="Page Numbers (Bottom of Page)"/>
        <w:docPartUnique/>
      </w:docPartObj>
    </w:sdtPr>
    <w:sdtContent>
      <w:p w:rsidR="00B4295F" w:rsidRDefault="00CE77E9">
        <w:pPr>
          <w:pStyle w:val="Stopka"/>
          <w:jc w:val="right"/>
        </w:pPr>
        <w:fldSimple w:instr=" PAGE   \* MERGEFORMAT ">
          <w:r w:rsidR="00D922C8">
            <w:rPr>
              <w:noProof/>
            </w:rPr>
            <w:t>2</w:t>
          </w:r>
        </w:fldSimple>
      </w:p>
    </w:sdtContent>
  </w:sdt>
  <w:p w:rsidR="00B4295F" w:rsidRDefault="00B429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B7" w:rsidRDefault="005E3BB7" w:rsidP="00601941">
      <w:pPr>
        <w:spacing w:after="0" w:line="240" w:lineRule="auto"/>
      </w:pPr>
      <w:r>
        <w:separator/>
      </w:r>
    </w:p>
  </w:footnote>
  <w:footnote w:type="continuationSeparator" w:id="0">
    <w:p w:rsidR="005E3BB7" w:rsidRDefault="005E3BB7" w:rsidP="00601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1F"/>
    <w:multiLevelType w:val="hybridMultilevel"/>
    <w:tmpl w:val="F55C5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5B20C2"/>
    <w:multiLevelType w:val="hybridMultilevel"/>
    <w:tmpl w:val="AFD86F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2F8063F"/>
    <w:multiLevelType w:val="hybridMultilevel"/>
    <w:tmpl w:val="9C285192"/>
    <w:lvl w:ilvl="0" w:tplc="0415000F">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
    <w:nsid w:val="03CE133E"/>
    <w:multiLevelType w:val="hybridMultilevel"/>
    <w:tmpl w:val="EF4CD814"/>
    <w:lvl w:ilvl="0" w:tplc="7236DE3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D54397"/>
    <w:multiLevelType w:val="hybridMultilevel"/>
    <w:tmpl w:val="23D878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596719"/>
    <w:multiLevelType w:val="hybridMultilevel"/>
    <w:tmpl w:val="980A5DB4"/>
    <w:lvl w:ilvl="0" w:tplc="5C58F0E2">
      <w:start w:val="1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FF166C"/>
    <w:multiLevelType w:val="hybridMultilevel"/>
    <w:tmpl w:val="BCACC10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B3346E2"/>
    <w:multiLevelType w:val="hybridMultilevel"/>
    <w:tmpl w:val="A7C6C642"/>
    <w:lvl w:ilvl="0" w:tplc="5B52E152">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30EC9"/>
    <w:multiLevelType w:val="hybridMultilevel"/>
    <w:tmpl w:val="45BE1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076C0C"/>
    <w:multiLevelType w:val="hybridMultilevel"/>
    <w:tmpl w:val="D5604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954AA3"/>
    <w:multiLevelType w:val="hybridMultilevel"/>
    <w:tmpl w:val="45146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6929D9"/>
    <w:multiLevelType w:val="hybridMultilevel"/>
    <w:tmpl w:val="69BCC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0D3F7B"/>
    <w:multiLevelType w:val="hybridMultilevel"/>
    <w:tmpl w:val="0644B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9337C5"/>
    <w:multiLevelType w:val="hybridMultilevel"/>
    <w:tmpl w:val="6FB01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340E2"/>
    <w:multiLevelType w:val="hybridMultilevel"/>
    <w:tmpl w:val="BA60AC88"/>
    <w:lvl w:ilvl="0" w:tplc="63064D84">
      <w:start w:val="14"/>
      <w:numFmt w:val="decimal"/>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FCD279D"/>
    <w:multiLevelType w:val="hybridMultilevel"/>
    <w:tmpl w:val="C85AC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67467B"/>
    <w:multiLevelType w:val="hybridMultilevel"/>
    <w:tmpl w:val="5C7E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82389E"/>
    <w:multiLevelType w:val="hybridMultilevel"/>
    <w:tmpl w:val="31F84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9A1D11"/>
    <w:multiLevelType w:val="hybridMultilevel"/>
    <w:tmpl w:val="B0F65C4E"/>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9">
    <w:nsid w:val="2DE97FD5"/>
    <w:multiLevelType w:val="hybridMultilevel"/>
    <w:tmpl w:val="10D2C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00783B"/>
    <w:multiLevelType w:val="hybridMultilevel"/>
    <w:tmpl w:val="7A163FE0"/>
    <w:lvl w:ilvl="0" w:tplc="1E7AB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13123D"/>
    <w:multiLevelType w:val="hybridMultilevel"/>
    <w:tmpl w:val="63BED978"/>
    <w:lvl w:ilvl="0" w:tplc="D730F0F4">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D8B3E49"/>
    <w:multiLevelType w:val="hybridMultilevel"/>
    <w:tmpl w:val="A8821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DD428F"/>
    <w:multiLevelType w:val="hybridMultilevel"/>
    <w:tmpl w:val="14B84730"/>
    <w:lvl w:ilvl="0" w:tplc="6BD2DC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FA3FD7"/>
    <w:multiLevelType w:val="hybridMultilevel"/>
    <w:tmpl w:val="C3D434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nsid w:val="495F08EF"/>
    <w:multiLevelType w:val="hybridMultilevel"/>
    <w:tmpl w:val="93627F58"/>
    <w:lvl w:ilvl="0" w:tplc="B1EAF740">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9822F6"/>
    <w:multiLevelType w:val="hybridMultilevel"/>
    <w:tmpl w:val="00E01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684F6F"/>
    <w:multiLevelType w:val="hybridMultilevel"/>
    <w:tmpl w:val="0C8218A8"/>
    <w:lvl w:ilvl="0" w:tplc="1FD2FC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985ABE"/>
    <w:multiLevelType w:val="hybridMultilevel"/>
    <w:tmpl w:val="0E46F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4518B6"/>
    <w:multiLevelType w:val="hybridMultilevel"/>
    <w:tmpl w:val="3C1452C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8840A69"/>
    <w:multiLevelType w:val="hybridMultilevel"/>
    <w:tmpl w:val="33325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F90D2E"/>
    <w:multiLevelType w:val="hybridMultilevel"/>
    <w:tmpl w:val="AE3E09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CFE34F1"/>
    <w:multiLevelType w:val="hybridMultilevel"/>
    <w:tmpl w:val="856E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796D1C"/>
    <w:multiLevelType w:val="hybridMultilevel"/>
    <w:tmpl w:val="2EB09D6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nsid w:val="5FC666F6"/>
    <w:multiLevelType w:val="hybridMultilevel"/>
    <w:tmpl w:val="95F2D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293EF7"/>
    <w:multiLevelType w:val="hybridMultilevel"/>
    <w:tmpl w:val="8CAE6F76"/>
    <w:lvl w:ilvl="0" w:tplc="769CCD04">
      <w:start w:val="1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3B0C5A"/>
    <w:multiLevelType w:val="hybridMultilevel"/>
    <w:tmpl w:val="E528DA6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3354A6BC">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6BD403F6"/>
    <w:multiLevelType w:val="hybridMultilevel"/>
    <w:tmpl w:val="3DBA8630"/>
    <w:lvl w:ilvl="0" w:tplc="8340D2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B51EB7"/>
    <w:multiLevelType w:val="hybridMultilevel"/>
    <w:tmpl w:val="FD3EF5D4"/>
    <w:lvl w:ilvl="0" w:tplc="ECE8353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0E30EE"/>
    <w:multiLevelType w:val="hybridMultilevel"/>
    <w:tmpl w:val="CF72C1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6B0741"/>
    <w:multiLevelType w:val="hybridMultilevel"/>
    <w:tmpl w:val="4F1C3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214A0C"/>
    <w:multiLevelType w:val="hybridMultilevel"/>
    <w:tmpl w:val="099CE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53139F"/>
    <w:multiLevelType w:val="hybridMultilevel"/>
    <w:tmpl w:val="00D67640"/>
    <w:lvl w:ilvl="0" w:tplc="AA609E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8"/>
  </w:num>
  <w:num w:numId="3">
    <w:abstractNumId w:val="22"/>
  </w:num>
  <w:num w:numId="4">
    <w:abstractNumId w:val="0"/>
  </w:num>
  <w:num w:numId="5">
    <w:abstractNumId w:val="24"/>
  </w:num>
  <w:num w:numId="6">
    <w:abstractNumId w:val="28"/>
  </w:num>
  <w:num w:numId="7">
    <w:abstractNumId w:val="33"/>
  </w:num>
  <w:num w:numId="8">
    <w:abstractNumId w:val="26"/>
  </w:num>
  <w:num w:numId="9">
    <w:abstractNumId w:val="17"/>
  </w:num>
  <w:num w:numId="10">
    <w:abstractNumId w:val="11"/>
  </w:num>
  <w:num w:numId="11">
    <w:abstractNumId w:val="41"/>
  </w:num>
  <w:num w:numId="12">
    <w:abstractNumId w:val="38"/>
  </w:num>
  <w:num w:numId="13">
    <w:abstractNumId w:val="19"/>
  </w:num>
  <w:num w:numId="14">
    <w:abstractNumId w:val="37"/>
  </w:num>
  <w:num w:numId="15">
    <w:abstractNumId w:val="14"/>
  </w:num>
  <w:num w:numId="16">
    <w:abstractNumId w:val="21"/>
  </w:num>
  <w:num w:numId="17">
    <w:abstractNumId w:val="25"/>
  </w:num>
  <w:num w:numId="18">
    <w:abstractNumId w:val="31"/>
  </w:num>
  <w:num w:numId="19">
    <w:abstractNumId w:val="16"/>
  </w:num>
  <w:num w:numId="20">
    <w:abstractNumId w:val="13"/>
  </w:num>
  <w:num w:numId="21">
    <w:abstractNumId w:val="18"/>
  </w:num>
  <w:num w:numId="22">
    <w:abstractNumId w:val="20"/>
  </w:num>
  <w:num w:numId="23">
    <w:abstractNumId w:val="7"/>
  </w:num>
  <w:num w:numId="24">
    <w:abstractNumId w:val="34"/>
  </w:num>
  <w:num w:numId="25">
    <w:abstractNumId w:val="35"/>
  </w:num>
  <w:num w:numId="26">
    <w:abstractNumId w:val="4"/>
  </w:num>
  <w:num w:numId="27">
    <w:abstractNumId w:val="15"/>
  </w:num>
  <w:num w:numId="28">
    <w:abstractNumId w:val="3"/>
  </w:num>
  <w:num w:numId="29">
    <w:abstractNumId w:val="9"/>
  </w:num>
  <w:num w:numId="30">
    <w:abstractNumId w:val="5"/>
  </w:num>
  <w:num w:numId="31">
    <w:abstractNumId w:val="39"/>
  </w:num>
  <w:num w:numId="32">
    <w:abstractNumId w:val="27"/>
  </w:num>
  <w:num w:numId="33">
    <w:abstractNumId w:val="1"/>
  </w:num>
  <w:num w:numId="34">
    <w:abstractNumId w:val="40"/>
  </w:num>
  <w:num w:numId="35">
    <w:abstractNumId w:val="42"/>
  </w:num>
  <w:num w:numId="36">
    <w:abstractNumId w:val="36"/>
  </w:num>
  <w:num w:numId="37">
    <w:abstractNumId w:val="32"/>
  </w:num>
  <w:num w:numId="38">
    <w:abstractNumId w:val="2"/>
  </w:num>
  <w:num w:numId="39">
    <w:abstractNumId w:val="29"/>
  </w:num>
  <w:num w:numId="40">
    <w:abstractNumId w:val="12"/>
  </w:num>
  <w:num w:numId="41">
    <w:abstractNumId w:val="6"/>
  </w:num>
  <w:num w:numId="42">
    <w:abstractNumId w:val="10"/>
  </w:num>
  <w:num w:numId="43">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rsids>
    <w:rsidRoot w:val="00161897"/>
    <w:rsid w:val="00000D46"/>
    <w:rsid w:val="000027FF"/>
    <w:rsid w:val="000037B4"/>
    <w:rsid w:val="00003D9D"/>
    <w:rsid w:val="00003E6B"/>
    <w:rsid w:val="00020157"/>
    <w:rsid w:val="00027125"/>
    <w:rsid w:val="0002731E"/>
    <w:rsid w:val="00027B52"/>
    <w:rsid w:val="00035815"/>
    <w:rsid w:val="00035F56"/>
    <w:rsid w:val="000424D9"/>
    <w:rsid w:val="00043845"/>
    <w:rsid w:val="000442FF"/>
    <w:rsid w:val="00045FA3"/>
    <w:rsid w:val="00062833"/>
    <w:rsid w:val="00065594"/>
    <w:rsid w:val="00070DE4"/>
    <w:rsid w:val="00071A35"/>
    <w:rsid w:val="00077930"/>
    <w:rsid w:val="0008073B"/>
    <w:rsid w:val="000817EA"/>
    <w:rsid w:val="00082730"/>
    <w:rsid w:val="0008330D"/>
    <w:rsid w:val="00086284"/>
    <w:rsid w:val="000871B7"/>
    <w:rsid w:val="000912B0"/>
    <w:rsid w:val="000A1F14"/>
    <w:rsid w:val="000A29A8"/>
    <w:rsid w:val="000B4767"/>
    <w:rsid w:val="000B6B43"/>
    <w:rsid w:val="000C07F7"/>
    <w:rsid w:val="000C2072"/>
    <w:rsid w:val="000D1EDC"/>
    <w:rsid w:val="000D2ABA"/>
    <w:rsid w:val="000D319E"/>
    <w:rsid w:val="000D5069"/>
    <w:rsid w:val="000F2976"/>
    <w:rsid w:val="000F2D24"/>
    <w:rsid w:val="00103D8C"/>
    <w:rsid w:val="00106F92"/>
    <w:rsid w:val="0011082C"/>
    <w:rsid w:val="0011501B"/>
    <w:rsid w:val="00116A1A"/>
    <w:rsid w:val="00121F2C"/>
    <w:rsid w:val="00122699"/>
    <w:rsid w:val="00123255"/>
    <w:rsid w:val="0013247C"/>
    <w:rsid w:val="0013541B"/>
    <w:rsid w:val="00135AD6"/>
    <w:rsid w:val="0014268E"/>
    <w:rsid w:val="00142B54"/>
    <w:rsid w:val="00161897"/>
    <w:rsid w:val="00166352"/>
    <w:rsid w:val="00167264"/>
    <w:rsid w:val="00170A0E"/>
    <w:rsid w:val="001739BE"/>
    <w:rsid w:val="00177A78"/>
    <w:rsid w:val="001835E6"/>
    <w:rsid w:val="00186640"/>
    <w:rsid w:val="0018745C"/>
    <w:rsid w:val="0018760F"/>
    <w:rsid w:val="0019038B"/>
    <w:rsid w:val="001A32F4"/>
    <w:rsid w:val="001A3B71"/>
    <w:rsid w:val="001A5430"/>
    <w:rsid w:val="001B1098"/>
    <w:rsid w:val="001B39E4"/>
    <w:rsid w:val="001B3CEA"/>
    <w:rsid w:val="001B4B49"/>
    <w:rsid w:val="001B6A49"/>
    <w:rsid w:val="001B7CED"/>
    <w:rsid w:val="001C0733"/>
    <w:rsid w:val="001C3AFD"/>
    <w:rsid w:val="001C4305"/>
    <w:rsid w:val="001C55C4"/>
    <w:rsid w:val="001D2BC6"/>
    <w:rsid w:val="001E213E"/>
    <w:rsid w:val="001E50A6"/>
    <w:rsid w:val="001F11E0"/>
    <w:rsid w:val="001F2A31"/>
    <w:rsid w:val="002030DE"/>
    <w:rsid w:val="002037D7"/>
    <w:rsid w:val="00205717"/>
    <w:rsid w:val="00205E4D"/>
    <w:rsid w:val="00214070"/>
    <w:rsid w:val="00221553"/>
    <w:rsid w:val="0022235A"/>
    <w:rsid w:val="00225C5A"/>
    <w:rsid w:val="002273DC"/>
    <w:rsid w:val="00231D38"/>
    <w:rsid w:val="0023277D"/>
    <w:rsid w:val="00232DF8"/>
    <w:rsid w:val="00235853"/>
    <w:rsid w:val="00244A5A"/>
    <w:rsid w:val="0024799E"/>
    <w:rsid w:val="00254FB4"/>
    <w:rsid w:val="00255CA0"/>
    <w:rsid w:val="00256C2B"/>
    <w:rsid w:val="00261329"/>
    <w:rsid w:val="00263F9F"/>
    <w:rsid w:val="002658EB"/>
    <w:rsid w:val="00271E87"/>
    <w:rsid w:val="00272FD5"/>
    <w:rsid w:val="00284A8F"/>
    <w:rsid w:val="002857E8"/>
    <w:rsid w:val="00290BE9"/>
    <w:rsid w:val="002927C4"/>
    <w:rsid w:val="002A212C"/>
    <w:rsid w:val="002A6A3B"/>
    <w:rsid w:val="002A7241"/>
    <w:rsid w:val="002C2FC7"/>
    <w:rsid w:val="002C514A"/>
    <w:rsid w:val="002D2E79"/>
    <w:rsid w:val="002D687D"/>
    <w:rsid w:val="002E1887"/>
    <w:rsid w:val="002E3FE5"/>
    <w:rsid w:val="002E67DC"/>
    <w:rsid w:val="002E6E9E"/>
    <w:rsid w:val="002E7614"/>
    <w:rsid w:val="002F365C"/>
    <w:rsid w:val="002F781C"/>
    <w:rsid w:val="002F7986"/>
    <w:rsid w:val="00310903"/>
    <w:rsid w:val="00311829"/>
    <w:rsid w:val="00320857"/>
    <w:rsid w:val="003210AF"/>
    <w:rsid w:val="003228F5"/>
    <w:rsid w:val="00325AD5"/>
    <w:rsid w:val="00331D42"/>
    <w:rsid w:val="00342292"/>
    <w:rsid w:val="003467CA"/>
    <w:rsid w:val="00347EEC"/>
    <w:rsid w:val="003501C4"/>
    <w:rsid w:val="00351FA8"/>
    <w:rsid w:val="003569CB"/>
    <w:rsid w:val="00362F42"/>
    <w:rsid w:val="00363193"/>
    <w:rsid w:val="0036427E"/>
    <w:rsid w:val="00373382"/>
    <w:rsid w:val="00375CDB"/>
    <w:rsid w:val="00391F16"/>
    <w:rsid w:val="00392C8F"/>
    <w:rsid w:val="00394211"/>
    <w:rsid w:val="003A1179"/>
    <w:rsid w:val="003A2597"/>
    <w:rsid w:val="003A40FB"/>
    <w:rsid w:val="003A7587"/>
    <w:rsid w:val="003A7DD1"/>
    <w:rsid w:val="003B1C07"/>
    <w:rsid w:val="003B4416"/>
    <w:rsid w:val="003B5D0D"/>
    <w:rsid w:val="003C2034"/>
    <w:rsid w:val="003C5ECC"/>
    <w:rsid w:val="003D380B"/>
    <w:rsid w:val="003D5D0B"/>
    <w:rsid w:val="003D7B35"/>
    <w:rsid w:val="003E1945"/>
    <w:rsid w:val="003F5F39"/>
    <w:rsid w:val="00400C7B"/>
    <w:rsid w:val="00403E0C"/>
    <w:rsid w:val="0040534D"/>
    <w:rsid w:val="00405866"/>
    <w:rsid w:val="00407EF5"/>
    <w:rsid w:val="00412CDC"/>
    <w:rsid w:val="004212B3"/>
    <w:rsid w:val="00421E04"/>
    <w:rsid w:val="00425987"/>
    <w:rsid w:val="004268B0"/>
    <w:rsid w:val="00444EBD"/>
    <w:rsid w:val="00447445"/>
    <w:rsid w:val="0045017C"/>
    <w:rsid w:val="004517D1"/>
    <w:rsid w:val="0045415E"/>
    <w:rsid w:val="004562EF"/>
    <w:rsid w:val="004570AA"/>
    <w:rsid w:val="004636F0"/>
    <w:rsid w:val="0046666C"/>
    <w:rsid w:val="0046747F"/>
    <w:rsid w:val="00470928"/>
    <w:rsid w:val="004842C9"/>
    <w:rsid w:val="00485C3B"/>
    <w:rsid w:val="00486748"/>
    <w:rsid w:val="00491B5D"/>
    <w:rsid w:val="004926C8"/>
    <w:rsid w:val="004A260C"/>
    <w:rsid w:val="004A66A3"/>
    <w:rsid w:val="004C0D0B"/>
    <w:rsid w:val="004C227C"/>
    <w:rsid w:val="004C370B"/>
    <w:rsid w:val="004C453C"/>
    <w:rsid w:val="004D0DE3"/>
    <w:rsid w:val="004D7A38"/>
    <w:rsid w:val="004E3E38"/>
    <w:rsid w:val="004E681C"/>
    <w:rsid w:val="004E75D3"/>
    <w:rsid w:val="004F0A2B"/>
    <w:rsid w:val="004F109A"/>
    <w:rsid w:val="004F38FA"/>
    <w:rsid w:val="00500900"/>
    <w:rsid w:val="005025DB"/>
    <w:rsid w:val="005032BB"/>
    <w:rsid w:val="00503672"/>
    <w:rsid w:val="005055CD"/>
    <w:rsid w:val="0051074F"/>
    <w:rsid w:val="00516ED7"/>
    <w:rsid w:val="00525E77"/>
    <w:rsid w:val="00530629"/>
    <w:rsid w:val="005314C6"/>
    <w:rsid w:val="00532A84"/>
    <w:rsid w:val="00534998"/>
    <w:rsid w:val="005365D6"/>
    <w:rsid w:val="0054503D"/>
    <w:rsid w:val="005479B5"/>
    <w:rsid w:val="00547D38"/>
    <w:rsid w:val="0055314A"/>
    <w:rsid w:val="00553961"/>
    <w:rsid w:val="00555AA5"/>
    <w:rsid w:val="005560E7"/>
    <w:rsid w:val="005568F8"/>
    <w:rsid w:val="00556A9B"/>
    <w:rsid w:val="0055703C"/>
    <w:rsid w:val="005576A3"/>
    <w:rsid w:val="00566D26"/>
    <w:rsid w:val="00567981"/>
    <w:rsid w:val="00571310"/>
    <w:rsid w:val="00575CB3"/>
    <w:rsid w:val="0057646F"/>
    <w:rsid w:val="0057690A"/>
    <w:rsid w:val="00583E64"/>
    <w:rsid w:val="00594DAB"/>
    <w:rsid w:val="005A2142"/>
    <w:rsid w:val="005A3C2E"/>
    <w:rsid w:val="005A51D2"/>
    <w:rsid w:val="005A5FB8"/>
    <w:rsid w:val="005A66A1"/>
    <w:rsid w:val="005A7534"/>
    <w:rsid w:val="005A79D6"/>
    <w:rsid w:val="005C6B01"/>
    <w:rsid w:val="005D243D"/>
    <w:rsid w:val="005D3663"/>
    <w:rsid w:val="005E0082"/>
    <w:rsid w:val="005E2123"/>
    <w:rsid w:val="005E30FE"/>
    <w:rsid w:val="005E3BB7"/>
    <w:rsid w:val="005E587F"/>
    <w:rsid w:val="005E7E73"/>
    <w:rsid w:val="005F4702"/>
    <w:rsid w:val="005F563F"/>
    <w:rsid w:val="005F7320"/>
    <w:rsid w:val="006017A5"/>
    <w:rsid w:val="00601941"/>
    <w:rsid w:val="006113F1"/>
    <w:rsid w:val="00613C80"/>
    <w:rsid w:val="00615CA6"/>
    <w:rsid w:val="006213E2"/>
    <w:rsid w:val="00622B69"/>
    <w:rsid w:val="00624A96"/>
    <w:rsid w:val="0062588C"/>
    <w:rsid w:val="0063053C"/>
    <w:rsid w:val="00641058"/>
    <w:rsid w:val="00642F3B"/>
    <w:rsid w:val="0064402A"/>
    <w:rsid w:val="00645D33"/>
    <w:rsid w:val="00650404"/>
    <w:rsid w:val="0065199B"/>
    <w:rsid w:val="006545D8"/>
    <w:rsid w:val="00654F40"/>
    <w:rsid w:val="0066301F"/>
    <w:rsid w:val="00663434"/>
    <w:rsid w:val="00664D88"/>
    <w:rsid w:val="00672CE0"/>
    <w:rsid w:val="00674E76"/>
    <w:rsid w:val="00681CFA"/>
    <w:rsid w:val="006832D0"/>
    <w:rsid w:val="00690F67"/>
    <w:rsid w:val="00691ADF"/>
    <w:rsid w:val="00695883"/>
    <w:rsid w:val="006A6A9A"/>
    <w:rsid w:val="006C37B9"/>
    <w:rsid w:val="006C4AEF"/>
    <w:rsid w:val="006C7AB4"/>
    <w:rsid w:val="006D30AC"/>
    <w:rsid w:val="006D55C4"/>
    <w:rsid w:val="006D7DA9"/>
    <w:rsid w:val="006E4060"/>
    <w:rsid w:val="006F1F2B"/>
    <w:rsid w:val="006F3390"/>
    <w:rsid w:val="006F6C0A"/>
    <w:rsid w:val="006F77BB"/>
    <w:rsid w:val="006F799C"/>
    <w:rsid w:val="007008F6"/>
    <w:rsid w:val="00701342"/>
    <w:rsid w:val="00702345"/>
    <w:rsid w:val="0070490F"/>
    <w:rsid w:val="007127F5"/>
    <w:rsid w:val="0071366C"/>
    <w:rsid w:val="00715AE1"/>
    <w:rsid w:val="00717BFA"/>
    <w:rsid w:val="00727DF2"/>
    <w:rsid w:val="0073333E"/>
    <w:rsid w:val="00737310"/>
    <w:rsid w:val="00737408"/>
    <w:rsid w:val="00737E98"/>
    <w:rsid w:val="00740FC4"/>
    <w:rsid w:val="00754160"/>
    <w:rsid w:val="00757EF7"/>
    <w:rsid w:val="00760947"/>
    <w:rsid w:val="007738FE"/>
    <w:rsid w:val="00777027"/>
    <w:rsid w:val="00777FA3"/>
    <w:rsid w:val="007853F3"/>
    <w:rsid w:val="00786532"/>
    <w:rsid w:val="00787FC6"/>
    <w:rsid w:val="00790DD5"/>
    <w:rsid w:val="00792D9A"/>
    <w:rsid w:val="007953BB"/>
    <w:rsid w:val="00796927"/>
    <w:rsid w:val="007B4D9D"/>
    <w:rsid w:val="007C00E6"/>
    <w:rsid w:val="007C2BEC"/>
    <w:rsid w:val="007C3397"/>
    <w:rsid w:val="007C71C5"/>
    <w:rsid w:val="007D0C80"/>
    <w:rsid w:val="007D136F"/>
    <w:rsid w:val="007D3A5B"/>
    <w:rsid w:val="007D66D7"/>
    <w:rsid w:val="007E438E"/>
    <w:rsid w:val="007E469C"/>
    <w:rsid w:val="007E5A18"/>
    <w:rsid w:val="007E601A"/>
    <w:rsid w:val="007F2D38"/>
    <w:rsid w:val="00800EE9"/>
    <w:rsid w:val="00803472"/>
    <w:rsid w:val="00807F93"/>
    <w:rsid w:val="008138C4"/>
    <w:rsid w:val="008245BF"/>
    <w:rsid w:val="00825833"/>
    <w:rsid w:val="0084031C"/>
    <w:rsid w:val="00842B35"/>
    <w:rsid w:val="00843B77"/>
    <w:rsid w:val="00843C67"/>
    <w:rsid w:val="00844582"/>
    <w:rsid w:val="00846B37"/>
    <w:rsid w:val="008520A3"/>
    <w:rsid w:val="0085608E"/>
    <w:rsid w:val="00862626"/>
    <w:rsid w:val="00862B98"/>
    <w:rsid w:val="00863052"/>
    <w:rsid w:val="008640B0"/>
    <w:rsid w:val="00876677"/>
    <w:rsid w:val="00880430"/>
    <w:rsid w:val="00882949"/>
    <w:rsid w:val="00882EC0"/>
    <w:rsid w:val="00891461"/>
    <w:rsid w:val="008917FB"/>
    <w:rsid w:val="00896CC5"/>
    <w:rsid w:val="00897BBB"/>
    <w:rsid w:val="008A5570"/>
    <w:rsid w:val="008B0460"/>
    <w:rsid w:val="008B1FC7"/>
    <w:rsid w:val="008B2DA2"/>
    <w:rsid w:val="008C0EAF"/>
    <w:rsid w:val="008C23CF"/>
    <w:rsid w:val="008D1438"/>
    <w:rsid w:val="008D1480"/>
    <w:rsid w:val="008D23B6"/>
    <w:rsid w:val="008D4B69"/>
    <w:rsid w:val="008D7D17"/>
    <w:rsid w:val="008E5804"/>
    <w:rsid w:val="008E5DF6"/>
    <w:rsid w:val="008F3212"/>
    <w:rsid w:val="008F65E3"/>
    <w:rsid w:val="009036C8"/>
    <w:rsid w:val="0090558B"/>
    <w:rsid w:val="00905ADE"/>
    <w:rsid w:val="009068B0"/>
    <w:rsid w:val="00907E1A"/>
    <w:rsid w:val="00910B75"/>
    <w:rsid w:val="00911682"/>
    <w:rsid w:val="00916608"/>
    <w:rsid w:val="009179C3"/>
    <w:rsid w:val="00930E23"/>
    <w:rsid w:val="0093301A"/>
    <w:rsid w:val="009439E5"/>
    <w:rsid w:val="00946CDE"/>
    <w:rsid w:val="00952525"/>
    <w:rsid w:val="0096570F"/>
    <w:rsid w:val="00967161"/>
    <w:rsid w:val="009700A7"/>
    <w:rsid w:val="009701DB"/>
    <w:rsid w:val="00970931"/>
    <w:rsid w:val="009733DB"/>
    <w:rsid w:val="00980094"/>
    <w:rsid w:val="0098049B"/>
    <w:rsid w:val="00991B90"/>
    <w:rsid w:val="009960F9"/>
    <w:rsid w:val="009A4DC4"/>
    <w:rsid w:val="009A73F0"/>
    <w:rsid w:val="009A765E"/>
    <w:rsid w:val="009B0859"/>
    <w:rsid w:val="009B17DE"/>
    <w:rsid w:val="009B2EBC"/>
    <w:rsid w:val="009B47DB"/>
    <w:rsid w:val="009B652B"/>
    <w:rsid w:val="009B6936"/>
    <w:rsid w:val="009C230C"/>
    <w:rsid w:val="009D154A"/>
    <w:rsid w:val="009D5D44"/>
    <w:rsid w:val="009E5F70"/>
    <w:rsid w:val="009F6BE9"/>
    <w:rsid w:val="00A00022"/>
    <w:rsid w:val="00A01C15"/>
    <w:rsid w:val="00A1291A"/>
    <w:rsid w:val="00A12CF8"/>
    <w:rsid w:val="00A15E05"/>
    <w:rsid w:val="00A20F20"/>
    <w:rsid w:val="00A26384"/>
    <w:rsid w:val="00A30901"/>
    <w:rsid w:val="00A37D99"/>
    <w:rsid w:val="00A41720"/>
    <w:rsid w:val="00A4305A"/>
    <w:rsid w:val="00A43357"/>
    <w:rsid w:val="00A43844"/>
    <w:rsid w:val="00A46C0A"/>
    <w:rsid w:val="00A51434"/>
    <w:rsid w:val="00A529F6"/>
    <w:rsid w:val="00A62131"/>
    <w:rsid w:val="00A700BF"/>
    <w:rsid w:val="00A77E84"/>
    <w:rsid w:val="00A80882"/>
    <w:rsid w:val="00A81AC7"/>
    <w:rsid w:val="00A81EA0"/>
    <w:rsid w:val="00A85906"/>
    <w:rsid w:val="00AA1CB9"/>
    <w:rsid w:val="00AA69C7"/>
    <w:rsid w:val="00AB056D"/>
    <w:rsid w:val="00AB1EB6"/>
    <w:rsid w:val="00AB233B"/>
    <w:rsid w:val="00AB4ECA"/>
    <w:rsid w:val="00AB65C2"/>
    <w:rsid w:val="00AC181D"/>
    <w:rsid w:val="00AC47FE"/>
    <w:rsid w:val="00AC4B60"/>
    <w:rsid w:val="00AC56A8"/>
    <w:rsid w:val="00AC56AC"/>
    <w:rsid w:val="00AD0CDA"/>
    <w:rsid w:val="00AD1605"/>
    <w:rsid w:val="00AD7A79"/>
    <w:rsid w:val="00AE0B04"/>
    <w:rsid w:val="00AE519C"/>
    <w:rsid w:val="00AF3AD1"/>
    <w:rsid w:val="00AF4E6A"/>
    <w:rsid w:val="00AF6191"/>
    <w:rsid w:val="00B03047"/>
    <w:rsid w:val="00B032A6"/>
    <w:rsid w:val="00B075C1"/>
    <w:rsid w:val="00B14D4E"/>
    <w:rsid w:val="00B155AB"/>
    <w:rsid w:val="00B20044"/>
    <w:rsid w:val="00B201D9"/>
    <w:rsid w:val="00B23698"/>
    <w:rsid w:val="00B26B15"/>
    <w:rsid w:val="00B301A8"/>
    <w:rsid w:val="00B3190C"/>
    <w:rsid w:val="00B35760"/>
    <w:rsid w:val="00B37FC8"/>
    <w:rsid w:val="00B4066D"/>
    <w:rsid w:val="00B417E1"/>
    <w:rsid w:val="00B4295F"/>
    <w:rsid w:val="00B44B85"/>
    <w:rsid w:val="00B537AA"/>
    <w:rsid w:val="00B5646B"/>
    <w:rsid w:val="00B609F1"/>
    <w:rsid w:val="00B62DB4"/>
    <w:rsid w:val="00B71E57"/>
    <w:rsid w:val="00B744FC"/>
    <w:rsid w:val="00B747CA"/>
    <w:rsid w:val="00B7484C"/>
    <w:rsid w:val="00B77EF2"/>
    <w:rsid w:val="00B8043A"/>
    <w:rsid w:val="00B84931"/>
    <w:rsid w:val="00B85B33"/>
    <w:rsid w:val="00B91D9C"/>
    <w:rsid w:val="00B96E27"/>
    <w:rsid w:val="00B9747F"/>
    <w:rsid w:val="00B97E6B"/>
    <w:rsid w:val="00BA1000"/>
    <w:rsid w:val="00BA2CD9"/>
    <w:rsid w:val="00BA547D"/>
    <w:rsid w:val="00BA7FD6"/>
    <w:rsid w:val="00BB716E"/>
    <w:rsid w:val="00BC5F8E"/>
    <w:rsid w:val="00BC6C42"/>
    <w:rsid w:val="00BE2188"/>
    <w:rsid w:val="00BE752A"/>
    <w:rsid w:val="00BE7986"/>
    <w:rsid w:val="00BF26FC"/>
    <w:rsid w:val="00BF2E47"/>
    <w:rsid w:val="00BF72BD"/>
    <w:rsid w:val="00C03410"/>
    <w:rsid w:val="00C112F8"/>
    <w:rsid w:val="00C12B81"/>
    <w:rsid w:val="00C20DFA"/>
    <w:rsid w:val="00C258A4"/>
    <w:rsid w:val="00C32446"/>
    <w:rsid w:val="00C362E6"/>
    <w:rsid w:val="00C36B00"/>
    <w:rsid w:val="00C50236"/>
    <w:rsid w:val="00C5088B"/>
    <w:rsid w:val="00C52B1B"/>
    <w:rsid w:val="00C60187"/>
    <w:rsid w:val="00C618B8"/>
    <w:rsid w:val="00C655E9"/>
    <w:rsid w:val="00C659FB"/>
    <w:rsid w:val="00C767CF"/>
    <w:rsid w:val="00C771CC"/>
    <w:rsid w:val="00C81376"/>
    <w:rsid w:val="00C8321B"/>
    <w:rsid w:val="00C86D9E"/>
    <w:rsid w:val="00C90CD0"/>
    <w:rsid w:val="00C95B41"/>
    <w:rsid w:val="00C965F7"/>
    <w:rsid w:val="00C9757F"/>
    <w:rsid w:val="00CA3B51"/>
    <w:rsid w:val="00CA6498"/>
    <w:rsid w:val="00CA676C"/>
    <w:rsid w:val="00CA6A1E"/>
    <w:rsid w:val="00CA7746"/>
    <w:rsid w:val="00CB2F70"/>
    <w:rsid w:val="00CB4717"/>
    <w:rsid w:val="00CB79B1"/>
    <w:rsid w:val="00CC165B"/>
    <w:rsid w:val="00CC3A69"/>
    <w:rsid w:val="00CC60DD"/>
    <w:rsid w:val="00CC6E51"/>
    <w:rsid w:val="00CD54AE"/>
    <w:rsid w:val="00CD54E3"/>
    <w:rsid w:val="00CE4D87"/>
    <w:rsid w:val="00CE77E9"/>
    <w:rsid w:val="00CF4E58"/>
    <w:rsid w:val="00CF6AB6"/>
    <w:rsid w:val="00D00176"/>
    <w:rsid w:val="00D02A17"/>
    <w:rsid w:val="00D054B7"/>
    <w:rsid w:val="00D060DB"/>
    <w:rsid w:val="00D12BAA"/>
    <w:rsid w:val="00D206A7"/>
    <w:rsid w:val="00D24409"/>
    <w:rsid w:val="00D25CD7"/>
    <w:rsid w:val="00D2727D"/>
    <w:rsid w:val="00D3010F"/>
    <w:rsid w:val="00D33696"/>
    <w:rsid w:val="00D35393"/>
    <w:rsid w:val="00D41215"/>
    <w:rsid w:val="00D42315"/>
    <w:rsid w:val="00D46161"/>
    <w:rsid w:val="00D46A04"/>
    <w:rsid w:val="00D53BF5"/>
    <w:rsid w:val="00D56D40"/>
    <w:rsid w:val="00D56EB3"/>
    <w:rsid w:val="00D659B1"/>
    <w:rsid w:val="00D66960"/>
    <w:rsid w:val="00D70F27"/>
    <w:rsid w:val="00D76411"/>
    <w:rsid w:val="00D776F6"/>
    <w:rsid w:val="00D84E1B"/>
    <w:rsid w:val="00D8620F"/>
    <w:rsid w:val="00D86E66"/>
    <w:rsid w:val="00D90E1C"/>
    <w:rsid w:val="00D922C8"/>
    <w:rsid w:val="00D92B47"/>
    <w:rsid w:val="00DA1406"/>
    <w:rsid w:val="00DA7CA3"/>
    <w:rsid w:val="00DB1084"/>
    <w:rsid w:val="00DB749C"/>
    <w:rsid w:val="00DC371C"/>
    <w:rsid w:val="00DC4FA1"/>
    <w:rsid w:val="00DC5732"/>
    <w:rsid w:val="00DC5A4C"/>
    <w:rsid w:val="00DC6018"/>
    <w:rsid w:val="00DD2D77"/>
    <w:rsid w:val="00DD4A15"/>
    <w:rsid w:val="00DD4B31"/>
    <w:rsid w:val="00DD79BD"/>
    <w:rsid w:val="00DD79E4"/>
    <w:rsid w:val="00DE5069"/>
    <w:rsid w:val="00DE5CE0"/>
    <w:rsid w:val="00DF189A"/>
    <w:rsid w:val="00DF22B3"/>
    <w:rsid w:val="00DF4B11"/>
    <w:rsid w:val="00DF79CD"/>
    <w:rsid w:val="00DF7EFB"/>
    <w:rsid w:val="00E0254D"/>
    <w:rsid w:val="00E04D3B"/>
    <w:rsid w:val="00E119C2"/>
    <w:rsid w:val="00E15B01"/>
    <w:rsid w:val="00E21507"/>
    <w:rsid w:val="00E21BD6"/>
    <w:rsid w:val="00E22686"/>
    <w:rsid w:val="00E35172"/>
    <w:rsid w:val="00E41BD3"/>
    <w:rsid w:val="00E57BAC"/>
    <w:rsid w:val="00E677C3"/>
    <w:rsid w:val="00E70B3C"/>
    <w:rsid w:val="00E72605"/>
    <w:rsid w:val="00E72F86"/>
    <w:rsid w:val="00E74FFC"/>
    <w:rsid w:val="00E802FC"/>
    <w:rsid w:val="00E8273E"/>
    <w:rsid w:val="00EA45AB"/>
    <w:rsid w:val="00EA7C22"/>
    <w:rsid w:val="00EB3677"/>
    <w:rsid w:val="00EB3BE8"/>
    <w:rsid w:val="00EF398C"/>
    <w:rsid w:val="00EF472B"/>
    <w:rsid w:val="00EF6948"/>
    <w:rsid w:val="00F007A2"/>
    <w:rsid w:val="00F053A2"/>
    <w:rsid w:val="00F15F11"/>
    <w:rsid w:val="00F21778"/>
    <w:rsid w:val="00F30B78"/>
    <w:rsid w:val="00F32068"/>
    <w:rsid w:val="00F3631D"/>
    <w:rsid w:val="00F4081F"/>
    <w:rsid w:val="00F4383E"/>
    <w:rsid w:val="00F44656"/>
    <w:rsid w:val="00F55704"/>
    <w:rsid w:val="00F55C4D"/>
    <w:rsid w:val="00F617F2"/>
    <w:rsid w:val="00F63557"/>
    <w:rsid w:val="00F71713"/>
    <w:rsid w:val="00F76AA0"/>
    <w:rsid w:val="00F77683"/>
    <w:rsid w:val="00F902B8"/>
    <w:rsid w:val="00F93F74"/>
    <w:rsid w:val="00F95F9C"/>
    <w:rsid w:val="00FA06A5"/>
    <w:rsid w:val="00FA12F0"/>
    <w:rsid w:val="00FA4FE2"/>
    <w:rsid w:val="00FA5A4A"/>
    <w:rsid w:val="00FB0352"/>
    <w:rsid w:val="00FB0C61"/>
    <w:rsid w:val="00FB1932"/>
    <w:rsid w:val="00FB2F96"/>
    <w:rsid w:val="00FC1719"/>
    <w:rsid w:val="00FC1FF6"/>
    <w:rsid w:val="00FC20B2"/>
    <w:rsid w:val="00FD06B4"/>
    <w:rsid w:val="00FE693E"/>
    <w:rsid w:val="00FE6D95"/>
    <w:rsid w:val="00FF2ADF"/>
    <w:rsid w:val="00FF2E24"/>
    <w:rsid w:val="00FF6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C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1897"/>
    <w:rPr>
      <w:color w:val="0000FF" w:themeColor="hyperlink"/>
      <w:u w:val="single"/>
    </w:rPr>
  </w:style>
  <w:style w:type="paragraph" w:styleId="Akapitzlist">
    <w:name w:val="List Paragraph"/>
    <w:basedOn w:val="Normalny"/>
    <w:uiPriority w:val="34"/>
    <w:qFormat/>
    <w:rsid w:val="00161897"/>
    <w:pPr>
      <w:ind w:left="720"/>
      <w:contextualSpacing/>
    </w:pPr>
  </w:style>
  <w:style w:type="paragraph" w:styleId="Nagwek">
    <w:name w:val="header"/>
    <w:basedOn w:val="Normalny"/>
    <w:link w:val="NagwekZnak"/>
    <w:uiPriority w:val="99"/>
    <w:unhideWhenUsed/>
    <w:rsid w:val="00601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1941"/>
  </w:style>
  <w:style w:type="paragraph" w:styleId="Stopka">
    <w:name w:val="footer"/>
    <w:basedOn w:val="Normalny"/>
    <w:link w:val="StopkaZnak"/>
    <w:uiPriority w:val="99"/>
    <w:unhideWhenUsed/>
    <w:rsid w:val="00601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1941"/>
  </w:style>
  <w:style w:type="character" w:customStyle="1" w:styleId="apple-converted-space">
    <w:name w:val="apple-converted-space"/>
    <w:basedOn w:val="Domylnaczcionkaakapitu"/>
    <w:rsid w:val="00325AD5"/>
  </w:style>
  <w:style w:type="paragraph" w:styleId="Bezodstpw">
    <w:name w:val="No Spacing"/>
    <w:uiPriority w:val="1"/>
    <w:qFormat/>
    <w:rsid w:val="00AA1CB9"/>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A1C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CB9"/>
    <w:rPr>
      <w:rFonts w:ascii="Tahoma" w:hAnsi="Tahoma" w:cs="Tahoma"/>
      <w:sz w:val="16"/>
      <w:szCs w:val="16"/>
    </w:rPr>
  </w:style>
  <w:style w:type="character" w:styleId="Pogrubienie">
    <w:name w:val="Strong"/>
    <w:basedOn w:val="Domylnaczcionkaakapitu"/>
    <w:uiPriority w:val="22"/>
    <w:qFormat/>
    <w:rsid w:val="002A212C"/>
    <w:rPr>
      <w:rFonts w:cs="Times New Roman"/>
      <w:b/>
    </w:rPr>
  </w:style>
  <w:style w:type="paragraph" w:customStyle="1" w:styleId="Default">
    <w:name w:val="Default"/>
    <w:rsid w:val="005576A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ListParagraph1">
    <w:name w:val="List Paragraph1"/>
    <w:basedOn w:val="Normalny"/>
    <w:rsid w:val="007C2BEC"/>
    <w:pPr>
      <w:ind w:left="720"/>
    </w:pPr>
    <w:rPr>
      <w:rFonts w:ascii="Calibri" w:eastAsia="Times New Roman" w:hAnsi="Calibri" w:cs="Calibri"/>
    </w:rPr>
  </w:style>
  <w:style w:type="paragraph" w:styleId="Cytatintensywny">
    <w:name w:val="Intense Quote"/>
    <w:basedOn w:val="Normalny"/>
    <w:next w:val="Normalny"/>
    <w:link w:val="CytatintensywnyZnak"/>
    <w:uiPriority w:val="30"/>
    <w:qFormat/>
    <w:rsid w:val="00786532"/>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86532"/>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sgyydmnzsha3t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sgu2tmmzxgm3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gbobrowni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gbobrowniki.pl" TargetMode="External"/><Relationship Id="rId4" Type="http://schemas.openxmlformats.org/officeDocument/2006/relationships/settings" Target="settings.xml"/><Relationship Id="rId9" Type="http://schemas.openxmlformats.org/officeDocument/2006/relationships/hyperlink" Target="http://www.bip.ugbobrowniki.pl" TargetMode="External"/><Relationship Id="rId14" Type="http://schemas.openxmlformats.org/officeDocument/2006/relationships/hyperlink" Target="https://sip.legalis.pl/document-view.seam?documentId=mfrxilrsgyydmnrxguz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3AD7F-1483-49EB-9C0D-2718E26F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10362</Words>
  <Characters>62173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dc:creator>
  <cp:lastModifiedBy>Karol Kostrzewski</cp:lastModifiedBy>
  <cp:revision>2</cp:revision>
  <cp:lastPrinted>2017-10-04T10:26:00Z</cp:lastPrinted>
  <dcterms:created xsi:type="dcterms:W3CDTF">2017-10-04T12:26:00Z</dcterms:created>
  <dcterms:modified xsi:type="dcterms:W3CDTF">2017-10-04T12:26:00Z</dcterms:modified>
</cp:coreProperties>
</file>