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59" w:rsidRDefault="00542559" w:rsidP="005425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Bobrowniki, dnia 09.01.2015 r.</w:t>
      </w:r>
    </w:p>
    <w:p w:rsidR="00542559" w:rsidRDefault="00542559" w:rsidP="00542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K Ó L N I K</w:t>
      </w:r>
    </w:p>
    <w:p w:rsidR="00542559" w:rsidRDefault="00542559" w:rsidP="00542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Informuję, że po raz kolejny istnieje możliwość złożenia przez Gminę Bobrowniki wniosku do Wojewódzkiego Funduszu Ochrony Środowiska               w Toruniu o dofinansowanie kosztów usuwania azbestu.</w:t>
      </w:r>
    </w:p>
    <w:p w:rsidR="00542559" w:rsidRDefault="00542559" w:rsidP="00542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 związku z powyższym osoby zainteresowane wymianą pokryć dachowych          w 2015 roku proszone są o złożenie w terminie </w:t>
      </w:r>
      <w:r>
        <w:rPr>
          <w:rFonts w:ascii="Times New Roman" w:hAnsi="Times New Roman" w:cs="Times New Roman"/>
          <w:b/>
          <w:sz w:val="28"/>
          <w:szCs w:val="28"/>
        </w:rPr>
        <w:t>do 11 lutego 2015 roku</w:t>
      </w:r>
      <w:r>
        <w:rPr>
          <w:rFonts w:ascii="Times New Roman" w:hAnsi="Times New Roman" w:cs="Times New Roman"/>
          <w:sz w:val="28"/>
          <w:szCs w:val="28"/>
        </w:rPr>
        <w:t xml:space="preserve">                   w Urzędzie Gminy Bobrowniki wniosku o zamiarze wykonania przedmiotowych robót – Urząd Gminy Bobrowniki ul. Nieszawska 10, pokój           nr 21.</w:t>
      </w:r>
    </w:p>
    <w:p w:rsidR="00542559" w:rsidRDefault="00542559" w:rsidP="00542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Wniosek oraz zasady dofinansowania są dostępne w Urzędzie Gminy Bobrowniki, pokój  nr 21 oraz na stronie internetowej – bip.ugbobrowniki.pl          w zakładce: Ochrona środowiska → dofinansowania oraz aktualności.         </w:t>
      </w:r>
    </w:p>
    <w:p w:rsidR="00542559" w:rsidRDefault="00542559">
      <w:pPr>
        <w:rPr>
          <w:rFonts w:ascii="Times New Roman" w:hAnsi="Times New Roman" w:cs="Times New Roman"/>
          <w:b/>
          <w:sz w:val="28"/>
          <w:szCs w:val="28"/>
        </w:rPr>
      </w:pPr>
    </w:p>
    <w:p w:rsidR="00732CF4" w:rsidRPr="00542559" w:rsidRDefault="00542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542559">
        <w:rPr>
          <w:rFonts w:ascii="Times New Roman" w:hAnsi="Times New Roman" w:cs="Times New Roman"/>
          <w:b/>
          <w:sz w:val="28"/>
          <w:szCs w:val="28"/>
        </w:rPr>
        <w:t>Wójt Gminy</w:t>
      </w:r>
    </w:p>
    <w:p w:rsidR="00542559" w:rsidRPr="00542559" w:rsidRDefault="005425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542559">
        <w:rPr>
          <w:rFonts w:ascii="Times New Roman" w:hAnsi="Times New Roman" w:cs="Times New Roman"/>
          <w:b/>
          <w:sz w:val="28"/>
          <w:szCs w:val="28"/>
        </w:rPr>
        <w:t>Jarosław Jacek Poliwko</w:t>
      </w:r>
    </w:p>
    <w:sectPr w:rsidR="00542559" w:rsidRPr="00542559" w:rsidSect="0073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2559"/>
    <w:rsid w:val="00542559"/>
    <w:rsid w:val="0073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55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Company>GUS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2015-01-09T12:01:00Z</dcterms:created>
  <dcterms:modified xsi:type="dcterms:W3CDTF">2015-01-09T12:02:00Z</dcterms:modified>
</cp:coreProperties>
</file>