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9E7" w:rsidRPr="002209E7" w:rsidRDefault="002209E7" w:rsidP="002209E7">
      <w:pPr>
        <w:spacing w:after="0" w:line="26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strony internetowej, na której Zamawiający udostępnia Specyfikację Istotnych Warunków Zamówienia:</w:t>
      </w:r>
    </w:p>
    <w:p w:rsidR="002209E7" w:rsidRPr="002209E7" w:rsidRDefault="00F30ED4" w:rsidP="002209E7">
      <w:pPr>
        <w:spacing w:after="240" w:line="26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5" w:tgtFrame="_blank" w:history="1">
        <w:r w:rsidR="002209E7" w:rsidRPr="002209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www.bip.ugbobrowniki.pl</w:t>
        </w:r>
      </w:hyperlink>
    </w:p>
    <w:p w:rsidR="002209E7" w:rsidRPr="002209E7" w:rsidRDefault="00F30ED4" w:rsidP="00220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30ED4">
        <w:rPr>
          <w:rFonts w:ascii="Times New Roman" w:eastAsia="Times New Roman" w:hAnsi="Times New Roman" w:cs="Times New Roman"/>
          <w:sz w:val="24"/>
          <w:szCs w:val="24"/>
          <w:lang w:eastAsia="pl-PL"/>
        </w:rPr>
        <w:pict>
          <v:rect id="_x0000_i1025" style="width:0;height:1.5pt" o:hralign="center" o:hrstd="t" o:hrnoshade="t" o:hr="t" fillcolor="black" stroked="f"/>
        </w:pict>
      </w:r>
    </w:p>
    <w:p w:rsidR="002209E7" w:rsidRPr="002209E7" w:rsidRDefault="002209E7" w:rsidP="002209E7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Bobrowniki: Zakup fabrycznie nowego ciągnika wraz z wozem asenizacyjnym</w:t>
      </w: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20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Numer ogłoszenia: 367382 - 2014; data zamieszczenia: 06.11.2014</w:t>
      </w: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OGŁOSZENIE O ZAMÓWIENIU - dostawy</w:t>
      </w:r>
    </w:p>
    <w:p w:rsidR="002209E7" w:rsidRPr="002209E7" w:rsidRDefault="002209E7" w:rsidP="00220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obowiązkowe.</w:t>
      </w:r>
    </w:p>
    <w:p w:rsidR="002209E7" w:rsidRPr="002209E7" w:rsidRDefault="002209E7" w:rsidP="00220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publicznego.</w:t>
      </w:r>
    </w:p>
    <w:p w:rsidR="002209E7" w:rsidRPr="002209E7" w:rsidRDefault="002209E7" w:rsidP="00220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I: ZAMAWIAJĄCY</w:t>
      </w:r>
    </w:p>
    <w:p w:rsidR="002209E7" w:rsidRPr="002209E7" w:rsidRDefault="002209E7" w:rsidP="00220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I. 1) NAZWA I ADRES:</w:t>
      </w: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Gmina Bobrowniki , ul. Nieszawska 10, 87-617 Bobrowniki, woj. kujawsko-pomorskie, tel. 0-54 2514903, faks 0-54 2514901.</w:t>
      </w:r>
    </w:p>
    <w:p w:rsidR="002209E7" w:rsidRPr="002209E7" w:rsidRDefault="002209E7" w:rsidP="002209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Adres strony internetowej zamawiającego:</w:t>
      </w: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www.bip.ugbobrowniki.pl</w:t>
      </w:r>
    </w:p>
    <w:p w:rsidR="002209E7" w:rsidRPr="002209E7" w:rsidRDefault="002209E7" w:rsidP="00220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I. 2) RODZAJ ZAMAWIAJĄCEGO:</w:t>
      </w: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Administracja samorządowa.</w:t>
      </w:r>
    </w:p>
    <w:p w:rsidR="002209E7" w:rsidRPr="002209E7" w:rsidRDefault="002209E7" w:rsidP="00220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II: PRZEDMIOT ZAMÓWIENIA</w:t>
      </w:r>
    </w:p>
    <w:p w:rsidR="002209E7" w:rsidRPr="002209E7" w:rsidRDefault="002209E7" w:rsidP="00220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OKREŚLENIE PRZEDMIOTU ZAMÓWIENIA</w:t>
      </w:r>
    </w:p>
    <w:p w:rsidR="002209E7" w:rsidRPr="002209E7" w:rsidRDefault="002209E7" w:rsidP="00220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II.1.1) Nazwa nadana zamówieniu przez zamawiającego:</w:t>
      </w: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Zakup fabrycznie nowego ciągnika wraz z wozem asenizacyjnym.</w:t>
      </w:r>
    </w:p>
    <w:p w:rsidR="002209E7" w:rsidRPr="002209E7" w:rsidRDefault="002209E7" w:rsidP="00220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II.1.2) Rodzaj zamówienia:</w:t>
      </w: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dostawy.</w:t>
      </w:r>
    </w:p>
    <w:p w:rsidR="002209E7" w:rsidRPr="002209E7" w:rsidRDefault="002209E7" w:rsidP="00220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II.1.4) Określenie przedmiotu oraz wielkości lub zakresu zamówienia:</w:t>
      </w: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Zamówienie obejmuje zakup fabrycznie nowego ciągnika wraz z wozem asenizacyjnym oraz przeszkolenie personelu (jednego pracownika). Przedmiot dostawy: a) jedna sztuka b) wóz asenizacyjny - 1 szt. Miejsce dostawy: Urząd Gminy Bobrowniki ul. Nieszawska 10; 87-617 Bobrowniki. Charakterystyka techniczna: 1.Ciągnik fabrycznie nowy; 2014 rok:</w:t>
      </w:r>
      <w:r w:rsidR="000D75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>Silnik turbodoładowany, Moc silnika min. 105 KM spełniająca normy EURO III,</w:t>
      </w:r>
      <w:r w:rsidR="000D75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>Napęd na tylną i przednią oś,</w:t>
      </w:r>
      <w:r w:rsidR="000D75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>Skrzynia biegów synchronizowana z rewersem, 40km/h, Ilość biegów min 12przód i min. 12 tył, Podnośnik tylny o udźwigu min. 3500kg, TUZ 2 kategorii wg.</w:t>
      </w:r>
      <w:r w:rsidR="000D75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>ISO, Przedni TUZ kat. 2 - 1 para hydrauliki wyciągnięta na przód, Pompa hydrauliczna min. 47 l/min., Rozdzielacz hydrauliki zewnętrznej dwusekcyjny min. 2 szybkozłącza, Obroty wałka odbioru mocy 540/1000 obr/min, Reflektory robocze z przodu i z tyłu, Zbiornik paliwa min. 88 litrów, Prawe i lewe lusterko zewnętrzne, Światło - lampa ostrzegawcza, Kabina z klimatyzacją , wycieraczka przednia i tylna, Regulowana kolumna kierownicy, Fotel operatora na poduszce powietrznej, Dodatkowy fotel (siedzisko dla pomocnika operatora z pasem bezpieczeństwa),Zaczepy górny, dolny i przedni transportowy, Instalacja sterowania hamulcami pneumatycznymi,</w:t>
      </w:r>
      <w:r w:rsidR="000D75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>Gwarancja na okres minimum 12 miesięcy,</w:t>
      </w:r>
      <w:r w:rsidR="000D75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>Instalacja radiowa z odtwarzaczem i głośnikami,</w:t>
      </w:r>
      <w:r w:rsidR="000D75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Ciągnik musi posiadać wszystkie dokumenty niezbędne do dopełnienia formalności związanych z dopuszczeniem do ruchu na drogach publicznych oraz </w:t>
      </w: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instrukcje obsługi w języku polskim. 2.Wóz asenizacyjny, fabrycznie nowy, 2014 rok ( do transportu ścieków): Pojemność min. 5000 litrów,</w:t>
      </w:r>
      <w:r w:rsidR="000D75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>Zbiornik ocynkowany z blachy minimum 5 mm, Konstrukcja ramowa,</w:t>
      </w:r>
      <w:r w:rsidR="000D75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>Sprężarka o wydajności min 4000litrów/ min przepływu powietrza,</w:t>
      </w:r>
      <w:r w:rsidR="000D75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>Zestaw kołowy jednoosiowy,</w:t>
      </w:r>
      <w:r w:rsidR="000D75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>Ogumienie minimum 500x50/17,Zawór bezpieczeństwa,</w:t>
      </w:r>
      <w:r w:rsidR="000D75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>Hamulec pneumatyczny,</w:t>
      </w:r>
      <w:r w:rsidR="000D75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>Wąż ssący o średnicy min. 4 i długości min. 6 m,</w:t>
      </w:r>
      <w:r w:rsidR="000D75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>Główna zasuwa spustowa o średnicy min. 4 sterowana hydraulicznie,</w:t>
      </w:r>
      <w:r w:rsidR="000D75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>Otwierany tylny właz, Zabezpieczenie kompresora przed przelaniem,</w:t>
      </w:r>
      <w:r w:rsidR="000D75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>Wskaźnik napełnienia,</w:t>
      </w:r>
      <w:r w:rsidR="000D75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>Minimum dwa króćce ssawne,</w:t>
      </w:r>
      <w:r w:rsidR="000D75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>Instalacja oświetleniowa wymagana przepisami ruchu drogowego,</w:t>
      </w:r>
      <w:r w:rsidR="000D75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>Gwarancja na okres minimum 12 miesięcy,</w:t>
      </w:r>
      <w:r w:rsidR="000D75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Dokumenty umożliwiające rejestrację oraz poruszanie się po drogach publicznych..</w:t>
      </w:r>
    </w:p>
    <w:p w:rsidR="002209E7" w:rsidRPr="002209E7" w:rsidRDefault="002209E7" w:rsidP="00220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II.1.6) Wspólny Słownik Zamówień (CPV):</w:t>
      </w: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16.70.00.00-2, 34.14.45.00-3.</w:t>
      </w:r>
    </w:p>
    <w:p w:rsidR="002209E7" w:rsidRPr="002209E7" w:rsidRDefault="002209E7" w:rsidP="00220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II.1.7) Czy dopuszcza się złożenie oferty częściowej:</w:t>
      </w: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nie.</w:t>
      </w:r>
    </w:p>
    <w:p w:rsidR="002209E7" w:rsidRPr="002209E7" w:rsidRDefault="002209E7" w:rsidP="00220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II.1.8) Czy dopuszcza się złożenie oferty wariantowej:</w:t>
      </w: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nie.</w:t>
      </w:r>
    </w:p>
    <w:p w:rsidR="002209E7" w:rsidRPr="002209E7" w:rsidRDefault="002209E7" w:rsidP="00220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209E7" w:rsidRPr="002209E7" w:rsidRDefault="002209E7" w:rsidP="00220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II.2) CZAS TRWANIA ZAMÓWIENIA LUB TERMIN WYKONANIA:</w:t>
      </w: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Zakończenie: 18.12.2014.</w:t>
      </w:r>
    </w:p>
    <w:p w:rsidR="002209E7" w:rsidRPr="002209E7" w:rsidRDefault="002209E7" w:rsidP="00220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III: INFORMACJE O CHARAKTERZE PRAWNYM, EKONOMICZNYM, FINANSOWYM I TECHNICZNYM</w:t>
      </w:r>
    </w:p>
    <w:p w:rsidR="002209E7" w:rsidRPr="002209E7" w:rsidRDefault="002209E7" w:rsidP="00220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III.1) WADIUM</w:t>
      </w:r>
    </w:p>
    <w:p w:rsidR="002209E7" w:rsidRPr="002209E7" w:rsidRDefault="002209E7" w:rsidP="00220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na temat wadium:</w:t>
      </w: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wymaga.</w:t>
      </w:r>
    </w:p>
    <w:p w:rsidR="002209E7" w:rsidRPr="002209E7" w:rsidRDefault="002209E7" w:rsidP="00220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III.2) ZALICZKI</w:t>
      </w:r>
    </w:p>
    <w:p w:rsidR="002209E7" w:rsidRPr="002209E7" w:rsidRDefault="002209E7" w:rsidP="00220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III.3) WARUNKI UDZIAŁU W POSTĘPOWANIU ORAZ OPIS SPOSOBU DOKONYWANIA OCENY SPEŁNIANIA TYCH WARUNKÓW</w:t>
      </w:r>
    </w:p>
    <w:p w:rsidR="002209E7" w:rsidRPr="002209E7" w:rsidRDefault="002209E7" w:rsidP="002209E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 3.1) Uprawnienia do wykonywania określonej działalności lub czynności, jeżeli przepisy prawa nakładają obowiązek ich posiadania</w:t>
      </w:r>
    </w:p>
    <w:p w:rsidR="002209E7" w:rsidRPr="002209E7" w:rsidRDefault="002209E7" w:rsidP="002209E7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Opis sposobu dokonywania oceny spełniania tego warunku</w:t>
      </w:r>
    </w:p>
    <w:p w:rsidR="002209E7" w:rsidRPr="002209E7" w:rsidRDefault="002209E7" w:rsidP="002209E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nie precyzuje w tym zakresie żadnych wymagań, których spełnienie Wykonawca będzie zobowiązany wykazać. Ocena na podstawie złożonego oświadczenia.</w:t>
      </w:r>
    </w:p>
    <w:p w:rsidR="002209E7" w:rsidRPr="002209E7" w:rsidRDefault="002209E7" w:rsidP="002209E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III.3.2) Wiedza i doświadczenie</w:t>
      </w:r>
    </w:p>
    <w:p w:rsidR="002209E7" w:rsidRPr="002209E7" w:rsidRDefault="002209E7" w:rsidP="002209E7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Opis sposobu dokonywania oceny spełniania tego warunku</w:t>
      </w:r>
    </w:p>
    <w:p w:rsidR="002209E7" w:rsidRPr="002209E7" w:rsidRDefault="002209E7" w:rsidP="002209E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musi posiadać doświadczenie w wykonywaniu (zakończeniu) w okresie ostatnich 3 lat przed upływem terminu składania ofert, a jeżeli okres prowadzenia działalności jest krótszy- w tym okresie, co najmniej: - jednego </w:t>
      </w: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zamówienia odpowiadające swoim zakresem przedmiotowi niniejszego postępowania - dostawy nowego ciągnika wraz z wozem asenizacyjnym.</w:t>
      </w:r>
    </w:p>
    <w:p w:rsidR="002209E7" w:rsidRPr="002209E7" w:rsidRDefault="002209E7" w:rsidP="002209E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III.3.3) Potencjał techniczny</w:t>
      </w:r>
    </w:p>
    <w:p w:rsidR="002209E7" w:rsidRPr="002209E7" w:rsidRDefault="002209E7" w:rsidP="002209E7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Opis sposobu dokonywania oceny spełniania tego warunku</w:t>
      </w:r>
    </w:p>
    <w:p w:rsidR="002209E7" w:rsidRPr="002209E7" w:rsidRDefault="002209E7" w:rsidP="002209E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nie precyzuje w tym zakresie żadnych wymagań, których spełnienie Wykonawca będzie zobowiązany wykazać. Ocena na podstawie złożonego oświadczenia.</w:t>
      </w:r>
    </w:p>
    <w:p w:rsidR="002209E7" w:rsidRPr="002209E7" w:rsidRDefault="002209E7" w:rsidP="002209E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III.3.4) Osoby zdolne do wykonania zamówienia</w:t>
      </w:r>
    </w:p>
    <w:p w:rsidR="002209E7" w:rsidRPr="002209E7" w:rsidRDefault="002209E7" w:rsidP="002209E7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Opis sposobu dokonywania oceny spełniania tego warunku</w:t>
      </w:r>
    </w:p>
    <w:p w:rsidR="002209E7" w:rsidRPr="002209E7" w:rsidRDefault="002209E7" w:rsidP="002209E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winien dysponować osobami, które będą uczestniczyć w wykonywaniu zamówienia legitymujące się kwalifikacjami zawodowymi, doświadczeniem i wykształceniem odpowiednimi do stanowisk jakie im zostaną powierzone- zgodnie z poniższym wykazem: a/ osoba do przeszkolenia personelu Zamawiającego w związku z obsługą ciągnika i wozu asenizacyjnego, które stanowią przedmiot zamówienia .</w:t>
      </w:r>
    </w:p>
    <w:p w:rsidR="002209E7" w:rsidRPr="002209E7" w:rsidRDefault="002209E7" w:rsidP="002209E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III.3.5) Sytuacja ekonomiczna i finansowa</w:t>
      </w:r>
    </w:p>
    <w:p w:rsidR="002209E7" w:rsidRPr="002209E7" w:rsidRDefault="002209E7" w:rsidP="002209E7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Opis sposobu dokonywania oceny spełniania tego warunku</w:t>
      </w:r>
    </w:p>
    <w:p w:rsidR="002209E7" w:rsidRPr="002209E7" w:rsidRDefault="002209E7" w:rsidP="002209E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nie precyzuje w tym zakresie żadnych wymagań, których spełnienie Wykonawca będzie zobowiązany wykazać. Ocena na podstawie złożonego oświadczenia.</w:t>
      </w:r>
    </w:p>
    <w:p w:rsidR="002209E7" w:rsidRPr="002209E7" w:rsidRDefault="002209E7" w:rsidP="00220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2209E7" w:rsidRPr="002209E7" w:rsidRDefault="002209E7" w:rsidP="00220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III.4.1) W zakresie wykazania spełniania przez wykonawcę warunków, o których mowa w art. 22 ust. 1 ustawy, oprócz oświadczenia o spełnianiu warunków udziału w postępowaniu należy przedłożyć:</w:t>
      </w:r>
    </w:p>
    <w:p w:rsidR="002209E7" w:rsidRPr="002209E7" w:rsidRDefault="002209E7" w:rsidP="002209E7">
      <w:pPr>
        <w:numPr>
          <w:ilvl w:val="0"/>
          <w:numId w:val="3"/>
        </w:numPr>
        <w:spacing w:before="100" w:beforeAutospacing="1" w:after="18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>wykaz wykonanych, a w przypadku świadczeń okresowych lub ciągłych również wykonywanych, głównych dostaw lub usług, w okresie ostatnich trzech lat przed upływem terminu składania ofert albo wniosków o dopuszczenie do udziału w postępowaniu, a jeżeli okres prowadzenia działalności jest krótszy - w tym okresie, wraz z podaniem ich wartości, przedmiotu, dat wykonania i podmiotów, na rzecz których dostawy lub usługi zostały wykonane, oraz załączeniem dowodów, czy zostały wykonane lub są wykonywane należycie;</w:t>
      </w:r>
    </w:p>
    <w:p w:rsidR="002209E7" w:rsidRPr="002209E7" w:rsidRDefault="002209E7" w:rsidP="002209E7">
      <w:pPr>
        <w:numPr>
          <w:ilvl w:val="0"/>
          <w:numId w:val="3"/>
        </w:numPr>
        <w:spacing w:before="100" w:beforeAutospacing="1" w:after="18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>wykaz osób, które będą uczestniczyć w wykonywaniu zamówienia, w szczególności odpowiedzialnych za świadczenie usług, kontrolę jakości lub kierowanie robotami budowlanymi, wraz z informacjami na temat ich kwalifikacji zawodowych, doświadczenia i wykształcenia niezbędnych do wykonania zamówienia, a także zakresu wykonywanych przez nie czynności, oraz informacją o podstawie do dysponowania tymi osobami;</w:t>
      </w:r>
    </w:p>
    <w:p w:rsidR="002209E7" w:rsidRPr="002209E7" w:rsidRDefault="002209E7" w:rsidP="002209E7">
      <w:pPr>
        <w:numPr>
          <w:ilvl w:val="0"/>
          <w:numId w:val="3"/>
        </w:numPr>
        <w:spacing w:before="100" w:beforeAutospacing="1" w:after="18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oświadczenie, że osoby, które będą uczestniczyć w wykonywaniu zamówienia, posiadają wymagane uprawnienia, jeżeli ustawy nakładają obowiązek posiadania takich uprawnień;</w:t>
      </w:r>
    </w:p>
    <w:p w:rsidR="002209E7" w:rsidRPr="002209E7" w:rsidRDefault="002209E7" w:rsidP="00220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III.4.2) W zakresie potwierdzenia niepodlegania wykluczeniu na podstawie art. 24 ust. 1 ustawy, należy przedłożyć:</w:t>
      </w:r>
    </w:p>
    <w:p w:rsidR="002209E7" w:rsidRPr="002209E7" w:rsidRDefault="002209E7" w:rsidP="002209E7">
      <w:pPr>
        <w:numPr>
          <w:ilvl w:val="0"/>
          <w:numId w:val="4"/>
        </w:numPr>
        <w:spacing w:before="100" w:beforeAutospacing="1" w:after="18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o braku podstaw do wykluczenia;</w:t>
      </w:r>
    </w:p>
    <w:p w:rsidR="002209E7" w:rsidRPr="002209E7" w:rsidRDefault="002209E7" w:rsidP="002209E7">
      <w:pPr>
        <w:numPr>
          <w:ilvl w:val="0"/>
          <w:numId w:val="4"/>
        </w:numPr>
        <w:spacing w:before="100" w:beforeAutospacing="1" w:after="18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>aktualny odpis z właściwego rejestru lub z centralnej ewidencji i informacji o działalności gospodarczej, jeżeli odrębne przepisy wymagają wpisu do rejestru lub ewidencji, w celu wykazania braku podstaw do wykluczenia w oparciu o art. 24 ust. 1 pkt 2 ustawy, wystawiony nie wcześniej niż 6 miesięcy przed upływem terminu składania wniosków o dopuszczenie do udziału w postępowaniu o udzielenie zamówienia albo składania ofert;</w:t>
      </w:r>
    </w:p>
    <w:p w:rsidR="002209E7" w:rsidRPr="002209E7" w:rsidRDefault="002209E7" w:rsidP="002209E7">
      <w:pPr>
        <w:numPr>
          <w:ilvl w:val="0"/>
          <w:numId w:val="4"/>
        </w:numPr>
        <w:spacing w:before="100" w:beforeAutospacing="1" w:after="18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>aktualne zaświadczenie właściwego naczelnika urzędu skarbowego potwierdzające, że wykonawca nie zalega z opłacaniem podatków, lub zaświadczenie, że uzyskał przewidziane prawem zwolnienie, odroczenie lub rozłożenie na raty zaległych płatności lub wstrzymanie w całości wykonania decyzji właściwego organu - wystawione nie wcześniej niż 3 miesiące przed upływem terminu składania wniosków o dopuszczenie do udziału w postępowaniu o udzielenie zamówienia albo składania ofert;</w:t>
      </w:r>
    </w:p>
    <w:p w:rsidR="002209E7" w:rsidRPr="002209E7" w:rsidRDefault="002209E7" w:rsidP="002209E7">
      <w:pPr>
        <w:numPr>
          <w:ilvl w:val="0"/>
          <w:numId w:val="4"/>
        </w:numPr>
        <w:spacing w:before="100" w:beforeAutospacing="1" w:after="18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>aktualne zaświadczenie właściwego oddziału Zakładu Ubezpieczeń Społecznych lub Kasy Rolniczego Ubezpieczenia Społecznego potwierdzające, że wykonawca nie zalega z opłacaniem składek na ubezpieczenia zdrowotne i społeczne, lub potwierdzenie, że uzyskał przewidziane prawem zwolnienie, odroczenie lub rozłożenie na raty zaległych płatności lub wstrzymanie w całości wykonania decyzji właściwego organu - wystawione nie wcześniej niż 3 miesiące przed upływem terminu składania wniosków o dopuszczenie do udziału w postępowaniu o udzielenie zamówienia albo składania ofert;</w:t>
      </w:r>
    </w:p>
    <w:p w:rsidR="002209E7" w:rsidRPr="002209E7" w:rsidRDefault="002209E7" w:rsidP="002209E7">
      <w:pPr>
        <w:numPr>
          <w:ilvl w:val="0"/>
          <w:numId w:val="4"/>
        </w:numPr>
        <w:spacing w:before="100" w:beforeAutospacing="1" w:after="18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powołujący się przy wykazywaniu spełniania warunków udziału w postępowaniu na zasoby innych podmiotów, które będą brały udział w realizacji części zamówienia, przedkłada także dokumenty dotyczące tego podmiotu w zakresie wymaganym dla wykonawcy, określonym w pkt III.4.2.</w:t>
      </w:r>
    </w:p>
    <w:p w:rsidR="002209E7" w:rsidRPr="002209E7" w:rsidRDefault="002209E7" w:rsidP="00220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>III.4.3) Dokumenty podmiotów zagranicznych</w:t>
      </w:r>
    </w:p>
    <w:p w:rsidR="002209E7" w:rsidRPr="002209E7" w:rsidRDefault="002209E7" w:rsidP="00220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wykonawca ma siedzibę lub miejsce zamieszkania poza terytorium Rzeczypospolitej Polskiej, przedkłada:</w:t>
      </w:r>
    </w:p>
    <w:p w:rsidR="002209E7" w:rsidRPr="002209E7" w:rsidRDefault="002209E7" w:rsidP="00220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>III.4.3.1) dokument wystawiony w kraju, w którym ma siedzibę lub miejsce zamieszkania potwierdzający, że:</w:t>
      </w:r>
    </w:p>
    <w:p w:rsidR="002209E7" w:rsidRPr="002209E7" w:rsidRDefault="002209E7" w:rsidP="002209E7">
      <w:pPr>
        <w:numPr>
          <w:ilvl w:val="0"/>
          <w:numId w:val="5"/>
        </w:numPr>
        <w:spacing w:before="100" w:beforeAutospacing="1" w:after="18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>nie otwarto jego likwidacji ani nie ogłoszono upadłości - wystawiony nie wcześniej niż 6 miesięcy przed upływem terminu składania wniosków o dopuszczenie do udziału w postępowaniu o udzielenie zamówienia albo składania ofert;</w:t>
      </w:r>
    </w:p>
    <w:p w:rsidR="002209E7" w:rsidRPr="002209E7" w:rsidRDefault="002209E7" w:rsidP="002209E7">
      <w:pPr>
        <w:numPr>
          <w:ilvl w:val="0"/>
          <w:numId w:val="5"/>
        </w:numPr>
        <w:spacing w:before="100" w:beforeAutospacing="1" w:after="18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zalega z uiszczaniem podatków, opłat, składek na ubezpieczenie społeczne i zdrowotne albo że uzyskał przewidziane prawem zwolnienie, odroczenie lub </w:t>
      </w: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rozłożenie na raty zaległych płatności lub wstrzymanie w całości wykonania decyzji właściwego organu - wystawiony nie wcześniej niż 3 miesiące przed upływem terminu składania wniosków o dopuszczenie do udziału w postępowaniu o udzielenie zamówienia albo składania ofert;</w:t>
      </w:r>
    </w:p>
    <w:p w:rsidR="002209E7" w:rsidRPr="002209E7" w:rsidRDefault="002209E7" w:rsidP="00220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>III.4.4) Dokumenty dotyczące przynależności do tej samej grupy kapitałowej</w:t>
      </w:r>
    </w:p>
    <w:p w:rsidR="002209E7" w:rsidRPr="002209E7" w:rsidRDefault="002209E7" w:rsidP="002209E7">
      <w:pPr>
        <w:numPr>
          <w:ilvl w:val="0"/>
          <w:numId w:val="6"/>
        </w:numPr>
        <w:spacing w:before="100" w:beforeAutospacing="1" w:after="18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>lista podmiotów należących do tej samej grupy kapitałowej w rozumieniu ustawy z dnia 16 lutego 2007 r. o ochronie konkurencji i konsumentów albo informacji o tym, że nie należy do grupy kapitałowej;</w:t>
      </w:r>
    </w:p>
    <w:p w:rsidR="002209E7" w:rsidRPr="002209E7" w:rsidRDefault="002209E7" w:rsidP="00220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209E7" w:rsidRPr="002209E7" w:rsidRDefault="002209E7" w:rsidP="00220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>III.5) INFORMACJA O DOKUMENTACH POTWIERDZAJĄCYCH, ŻE OFEROWANE DOSTAWY, USŁUGI LUB ROBOTY BUDOWLANE ODPOWIADAJĄ OKREŚLONYM WYMAGANIOM</w:t>
      </w:r>
    </w:p>
    <w:p w:rsidR="002209E7" w:rsidRPr="002209E7" w:rsidRDefault="002209E7" w:rsidP="00220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 potwierdzenia, że oferowane roboty budowlane, dostawy lub usługi odpowiadają określonym wymaganiom należy przedłożyć:</w:t>
      </w:r>
    </w:p>
    <w:p w:rsidR="002209E7" w:rsidRPr="002209E7" w:rsidRDefault="002209E7" w:rsidP="002209E7">
      <w:pPr>
        <w:numPr>
          <w:ilvl w:val="0"/>
          <w:numId w:val="7"/>
        </w:numPr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>inne dokumenty</w:t>
      </w:r>
    </w:p>
    <w:p w:rsidR="002209E7" w:rsidRPr="002209E7" w:rsidRDefault="002209E7" w:rsidP="002209E7">
      <w:pPr>
        <w:spacing w:after="0" w:line="240" w:lineRule="auto"/>
        <w:ind w:left="720" w:right="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>Kosztorys ofertowy i oferta, parametry techniczne ciągnika oraz wozu asenizacyjnego według załączonego wzoru.</w:t>
      </w:r>
    </w:p>
    <w:p w:rsidR="002209E7" w:rsidRPr="002209E7" w:rsidRDefault="002209E7" w:rsidP="00220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IV: PROCEDURA</w:t>
      </w:r>
    </w:p>
    <w:p w:rsidR="002209E7" w:rsidRPr="002209E7" w:rsidRDefault="002209E7" w:rsidP="00220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IV.1) TRYB UDZIELENIA ZAMÓWIENIA</w:t>
      </w:r>
    </w:p>
    <w:p w:rsidR="002209E7" w:rsidRPr="002209E7" w:rsidRDefault="002209E7" w:rsidP="00220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IV.1.1) Tryb udzielenia zamówienia:</w:t>
      </w: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przetarg nieograniczony.</w:t>
      </w:r>
    </w:p>
    <w:p w:rsidR="002209E7" w:rsidRPr="002209E7" w:rsidRDefault="002209E7" w:rsidP="00220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IV.2) KRYTERIA OCENY OFERT</w:t>
      </w:r>
    </w:p>
    <w:p w:rsidR="002209E7" w:rsidRPr="002209E7" w:rsidRDefault="002209E7" w:rsidP="00220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>cena oraz inne kryteria związane z przedmiotem zamówienia:</w:t>
      </w:r>
    </w:p>
    <w:p w:rsidR="002209E7" w:rsidRPr="002209E7" w:rsidRDefault="002209E7" w:rsidP="002209E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>1 - Cena - 90</w:t>
      </w:r>
    </w:p>
    <w:p w:rsidR="002209E7" w:rsidRPr="002209E7" w:rsidRDefault="002209E7" w:rsidP="002209E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>2 - Okres gwarancji - 10</w:t>
      </w:r>
    </w:p>
    <w:p w:rsidR="002209E7" w:rsidRPr="002209E7" w:rsidRDefault="002209E7" w:rsidP="00220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IV.3) ZMIANA UMOWY</w:t>
      </w:r>
    </w:p>
    <w:p w:rsidR="002209E7" w:rsidRPr="002209E7" w:rsidRDefault="002209E7" w:rsidP="00220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przewiduje się istotne zmiany postanowień zawartej umowy w stosunku do treści oferty, na podstawie której dokonano wyboru wykonawcy: </w:t>
      </w:r>
    </w:p>
    <w:p w:rsidR="002209E7" w:rsidRPr="002209E7" w:rsidRDefault="002209E7" w:rsidP="00220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Dopuszczalne zmiany postanowień umowy oraz określenie warunków zmian</w:t>
      </w:r>
    </w:p>
    <w:p w:rsidR="002209E7" w:rsidRPr="002209E7" w:rsidRDefault="002209E7" w:rsidP="00220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wzorem umowy stanowiącym załącznik do SIWZ.</w:t>
      </w:r>
    </w:p>
    <w:p w:rsidR="002209E7" w:rsidRPr="002209E7" w:rsidRDefault="002209E7" w:rsidP="00220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IV.4) INFORMACJE ADMINISTRACYJNE</w:t>
      </w:r>
    </w:p>
    <w:p w:rsidR="002209E7" w:rsidRPr="002209E7" w:rsidRDefault="002209E7" w:rsidP="00220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IV.4.1)</w:t>
      </w: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220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Adres strony internetowej, na której jest dostępna specyfikacja istotnych warunków zamówienia:</w:t>
      </w: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www.bip.ugbobrowniki.pl</w:t>
      </w: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20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Specyfikację istotnych warunków zamówienia można uzyskać pod adresem:</w:t>
      </w: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Urząd Gminy Bobrowniki ul. Nieszawska 10; 87-617 Bobrowniki pokój nr 21.</w:t>
      </w:r>
    </w:p>
    <w:p w:rsidR="002209E7" w:rsidRPr="002209E7" w:rsidRDefault="002209E7" w:rsidP="00220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IV.4.4) Termin składania wniosków o dopuszczenie do udziału w postępowaniu lub ofert:</w:t>
      </w: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14.11.2014 godzina 10:00, miejsce: Urząd Gminy Bobrowniki ul. Nieszawska 10; 87-617 Bobrowniki pokój nr 25 (sekretariat).</w:t>
      </w:r>
    </w:p>
    <w:p w:rsidR="002209E7" w:rsidRPr="002209E7" w:rsidRDefault="002209E7" w:rsidP="00220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IV.4.5) Termin związania ofertą:</w:t>
      </w: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w dniach: 30 (od ostatecznego terminu składania ofert).</w:t>
      </w:r>
    </w:p>
    <w:p w:rsidR="002209E7" w:rsidRPr="002209E7" w:rsidRDefault="002209E7" w:rsidP="00220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IV.4.16) Informacje dodatkowe, w tym dotyczące finansowania projektu/programu ze środków Unii Europejskiej:</w:t>
      </w: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dotyczy..</w:t>
      </w:r>
    </w:p>
    <w:p w:rsidR="002209E7" w:rsidRPr="002209E7" w:rsidRDefault="002209E7" w:rsidP="00220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</w:t>
      </w:r>
      <w:r w:rsidRPr="002209E7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</w:p>
    <w:p w:rsidR="002209E7" w:rsidRPr="002209E7" w:rsidRDefault="002209E7" w:rsidP="00220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12AA2" w:rsidRPr="0036516C" w:rsidRDefault="0036516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</w:t>
      </w:r>
      <w:r w:rsidRPr="0036516C">
        <w:rPr>
          <w:rFonts w:ascii="Times New Roman" w:hAnsi="Times New Roman" w:cs="Times New Roman"/>
          <w:b/>
          <w:sz w:val="24"/>
          <w:szCs w:val="24"/>
        </w:rPr>
        <w:t>Wójt Gminy Bobrowniki</w:t>
      </w:r>
    </w:p>
    <w:p w:rsidR="0036516C" w:rsidRPr="0036516C" w:rsidRDefault="0036516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  <w:r w:rsidRPr="0036516C">
        <w:rPr>
          <w:rFonts w:ascii="Times New Roman" w:hAnsi="Times New Roman" w:cs="Times New Roman"/>
          <w:b/>
          <w:sz w:val="24"/>
          <w:szCs w:val="24"/>
        </w:rPr>
        <w:t>Tadeusz Grzegorzewski</w:t>
      </w:r>
    </w:p>
    <w:sectPr w:rsidR="0036516C" w:rsidRPr="0036516C" w:rsidSect="00712A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91E65"/>
    <w:multiLevelType w:val="multilevel"/>
    <w:tmpl w:val="9F60A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46438B3"/>
    <w:multiLevelType w:val="multilevel"/>
    <w:tmpl w:val="CD086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9192CA1"/>
    <w:multiLevelType w:val="multilevel"/>
    <w:tmpl w:val="8CE80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ABF60EF"/>
    <w:multiLevelType w:val="multilevel"/>
    <w:tmpl w:val="16761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1855239"/>
    <w:multiLevelType w:val="multilevel"/>
    <w:tmpl w:val="1AE65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8A15861"/>
    <w:multiLevelType w:val="multilevel"/>
    <w:tmpl w:val="6FB29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27E3C78"/>
    <w:multiLevelType w:val="multilevel"/>
    <w:tmpl w:val="1CD80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E935E45"/>
    <w:multiLevelType w:val="multilevel"/>
    <w:tmpl w:val="A28C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209E7"/>
    <w:rsid w:val="000D75ED"/>
    <w:rsid w:val="002209E7"/>
    <w:rsid w:val="0036516C"/>
    <w:rsid w:val="0070369D"/>
    <w:rsid w:val="00712AA2"/>
    <w:rsid w:val="00F30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2A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xt2">
    <w:name w:val="text2"/>
    <w:basedOn w:val="Domylnaczcionkaakapitu"/>
    <w:rsid w:val="002209E7"/>
  </w:style>
  <w:style w:type="character" w:styleId="Hipercze">
    <w:name w:val="Hyperlink"/>
    <w:basedOn w:val="Domylnaczcionkaakapitu"/>
    <w:uiPriority w:val="99"/>
    <w:semiHidden/>
    <w:unhideWhenUsed/>
    <w:rsid w:val="002209E7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220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hheader">
    <w:name w:val="kh_header"/>
    <w:basedOn w:val="Normalny"/>
    <w:rsid w:val="00220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htitle">
    <w:name w:val="kh_title"/>
    <w:basedOn w:val="Normalny"/>
    <w:rsid w:val="00220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ld">
    <w:name w:val="bold"/>
    <w:basedOn w:val="Normalny"/>
    <w:rsid w:val="00220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6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16764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ip.ugbobrowniki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1767</Words>
  <Characters>10607</Characters>
  <Application>Microsoft Office Word</Application>
  <DocSecurity>0</DocSecurity>
  <Lines>88</Lines>
  <Paragraphs>24</Paragraphs>
  <ScaleCrop>false</ScaleCrop>
  <Company>GUS</Company>
  <LinksUpToDate>false</LinksUpToDate>
  <CharactersWithSpaces>12350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</dc:creator>
  <cp:keywords/>
  <dc:description/>
  <cp:lastModifiedBy>EDYTA</cp:lastModifiedBy>
  <cp:revision>4</cp:revision>
  <dcterms:created xsi:type="dcterms:W3CDTF">2014-11-06T08:36:00Z</dcterms:created>
  <dcterms:modified xsi:type="dcterms:W3CDTF">2014-11-06T08:49:00Z</dcterms:modified>
</cp:coreProperties>
</file>