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70" w:rsidRDefault="00412D23" w:rsidP="00C453E7">
      <w:pPr>
        <w:pStyle w:val="Tekstpodstawowy3"/>
        <w:jc w:val="center"/>
        <w:rPr>
          <w:rFonts w:ascii="Tahoma" w:hAnsi="Tahoma" w:cs="Tahoma"/>
          <w:b/>
          <w:color w:val="000000"/>
          <w:sz w:val="18"/>
          <w:szCs w:val="18"/>
        </w:rPr>
      </w:pPr>
      <w:r w:rsidRPr="00C54BD0">
        <w:rPr>
          <w:rFonts w:ascii="Tahoma" w:hAnsi="Tahoma" w:cs="Tahoma"/>
          <w:b/>
          <w:color w:val="000000"/>
          <w:sz w:val="18"/>
          <w:szCs w:val="18"/>
        </w:rPr>
        <w:tab/>
      </w:r>
    </w:p>
    <w:p w:rsidR="00D30770" w:rsidRDefault="00D30770" w:rsidP="00C453E7">
      <w:pPr>
        <w:pStyle w:val="Tekstpodstawowy3"/>
        <w:jc w:val="center"/>
        <w:rPr>
          <w:rFonts w:ascii="Tahoma" w:hAnsi="Tahoma" w:cs="Tahoma"/>
          <w:b/>
          <w:color w:val="000000"/>
          <w:sz w:val="18"/>
          <w:szCs w:val="18"/>
        </w:rPr>
      </w:pPr>
    </w:p>
    <w:p w:rsidR="00D30770" w:rsidRDefault="00D30770" w:rsidP="00C453E7">
      <w:pPr>
        <w:pStyle w:val="Tekstpodstawowy3"/>
        <w:jc w:val="center"/>
        <w:rPr>
          <w:rFonts w:ascii="Tahoma" w:hAnsi="Tahoma" w:cs="Tahoma"/>
          <w:b/>
          <w:color w:val="000000"/>
          <w:sz w:val="18"/>
          <w:szCs w:val="18"/>
        </w:rPr>
      </w:pPr>
    </w:p>
    <w:p w:rsidR="00D30770" w:rsidRDefault="00D30770" w:rsidP="00C453E7">
      <w:pPr>
        <w:pStyle w:val="Tekstpodstawowy3"/>
        <w:jc w:val="center"/>
        <w:rPr>
          <w:rFonts w:ascii="Tahoma" w:hAnsi="Tahoma" w:cs="Tahoma"/>
          <w:b/>
          <w:color w:val="000000"/>
          <w:sz w:val="18"/>
          <w:szCs w:val="18"/>
        </w:rPr>
      </w:pPr>
    </w:p>
    <w:p w:rsidR="00D30770" w:rsidRDefault="00D30770" w:rsidP="00C453E7">
      <w:pPr>
        <w:pStyle w:val="Tekstpodstawowy3"/>
        <w:jc w:val="center"/>
        <w:rPr>
          <w:rFonts w:ascii="Tahoma" w:hAnsi="Tahoma" w:cs="Tahoma"/>
          <w:b/>
          <w:color w:val="000000"/>
          <w:sz w:val="18"/>
          <w:szCs w:val="18"/>
        </w:rPr>
      </w:pPr>
    </w:p>
    <w:p w:rsidR="00C453E7" w:rsidRPr="00C453E7" w:rsidRDefault="00C453E7" w:rsidP="00C453E7">
      <w:pPr>
        <w:pStyle w:val="Tekstpodstawowy3"/>
        <w:jc w:val="center"/>
        <w:rPr>
          <w:rFonts w:ascii="Tahoma" w:hAnsi="Tahoma" w:cs="Tahoma"/>
          <w:b/>
          <w:sz w:val="24"/>
          <w:szCs w:val="24"/>
        </w:rPr>
      </w:pPr>
      <w:r w:rsidRPr="00C453E7">
        <w:rPr>
          <w:rFonts w:ascii="Tahoma" w:hAnsi="Tahoma" w:cs="Tahoma"/>
          <w:b/>
          <w:sz w:val="24"/>
          <w:szCs w:val="24"/>
        </w:rPr>
        <w:t>Część II SIWZ – Wzór umowy w sprawie zamówienia publicznego</w:t>
      </w:r>
    </w:p>
    <w:p w:rsidR="00C453E7" w:rsidRDefault="00C453E7" w:rsidP="00C453E7">
      <w:pPr>
        <w:jc w:val="center"/>
        <w:rPr>
          <w:rFonts w:ascii="Tahoma" w:hAnsi="Tahoma" w:cs="Tahoma"/>
          <w:sz w:val="18"/>
          <w:szCs w:val="18"/>
        </w:rPr>
      </w:pPr>
    </w:p>
    <w:p w:rsidR="00C453E7" w:rsidRPr="003F5FEE" w:rsidRDefault="00C453E7" w:rsidP="00C453E7">
      <w:pPr>
        <w:jc w:val="center"/>
        <w:rPr>
          <w:rFonts w:ascii="Tahoma" w:hAnsi="Tahoma" w:cs="Tahoma"/>
          <w:sz w:val="18"/>
          <w:szCs w:val="18"/>
        </w:rPr>
      </w:pPr>
      <w:r w:rsidRPr="003F5FEE">
        <w:rPr>
          <w:rFonts w:ascii="Tahoma" w:hAnsi="Tahoma" w:cs="Tahoma"/>
          <w:sz w:val="18"/>
          <w:szCs w:val="18"/>
        </w:rPr>
        <w:t xml:space="preserve">dla postępowania o udzielenie zamówienia publicznego na </w:t>
      </w:r>
    </w:p>
    <w:p w:rsidR="00C453E7" w:rsidRPr="008F757D" w:rsidRDefault="00C453E7" w:rsidP="00C453E7">
      <w:pPr>
        <w:jc w:val="center"/>
        <w:rPr>
          <w:rFonts w:ascii="Tahoma" w:hAnsi="Tahoma" w:cs="Tahoma"/>
          <w:sz w:val="18"/>
          <w:szCs w:val="18"/>
        </w:rPr>
      </w:pPr>
    </w:p>
    <w:p w:rsidR="00C453E7" w:rsidRPr="008F757D" w:rsidRDefault="00C453E7" w:rsidP="00C453E7">
      <w:pPr>
        <w:tabs>
          <w:tab w:val="center" w:pos="4536"/>
          <w:tab w:val="right" w:pos="9072"/>
        </w:tabs>
        <w:spacing w:after="0" w:line="240" w:lineRule="auto"/>
        <w:jc w:val="center"/>
        <w:rPr>
          <w:rFonts w:ascii="Tahoma" w:hAnsi="Tahoma" w:cs="Tahoma"/>
          <w:b/>
        </w:rPr>
      </w:pPr>
      <w:r w:rsidRPr="008F757D">
        <w:rPr>
          <w:rFonts w:ascii="Tahoma" w:hAnsi="Tahoma" w:cs="Tahoma"/>
          <w:b/>
        </w:rPr>
        <w:t>Rekultywacj</w:t>
      </w:r>
      <w:r>
        <w:rPr>
          <w:rFonts w:ascii="Tahoma" w:hAnsi="Tahoma" w:cs="Tahoma"/>
          <w:b/>
        </w:rPr>
        <w:t>ę</w:t>
      </w:r>
      <w:r w:rsidRPr="008F757D">
        <w:rPr>
          <w:rFonts w:ascii="Tahoma" w:hAnsi="Tahoma" w:cs="Tahoma"/>
          <w:b/>
        </w:rPr>
        <w:t xml:space="preserve"> składowiska odpadów innych niż niebezpieczne i obojętne</w:t>
      </w:r>
    </w:p>
    <w:p w:rsidR="00C453E7" w:rsidRPr="008F757D" w:rsidRDefault="00C453E7" w:rsidP="00C453E7">
      <w:pPr>
        <w:tabs>
          <w:tab w:val="center" w:pos="4536"/>
          <w:tab w:val="right" w:pos="9072"/>
        </w:tabs>
        <w:spacing w:after="0" w:line="240" w:lineRule="auto"/>
        <w:jc w:val="center"/>
        <w:rPr>
          <w:rFonts w:ascii="Tahoma" w:hAnsi="Tahoma" w:cs="Tahoma"/>
          <w:strike/>
        </w:rPr>
      </w:pPr>
      <w:r>
        <w:rPr>
          <w:rFonts w:ascii="Tahoma" w:hAnsi="Tahoma" w:cs="Tahoma"/>
          <w:b/>
        </w:rPr>
        <w:t>w</w:t>
      </w:r>
      <w:r w:rsidRPr="008F757D">
        <w:rPr>
          <w:rFonts w:ascii="Tahoma" w:hAnsi="Tahoma" w:cs="Tahoma"/>
          <w:b/>
        </w:rPr>
        <w:t xml:space="preserve"> miejscowości </w:t>
      </w:r>
      <w:r w:rsidR="00A212F8">
        <w:rPr>
          <w:rFonts w:ascii="Tahoma" w:hAnsi="Tahoma" w:cs="Tahoma"/>
          <w:b/>
        </w:rPr>
        <w:t xml:space="preserve">Polichnowo </w:t>
      </w:r>
      <w:r w:rsidR="006503C3">
        <w:rPr>
          <w:rFonts w:ascii="Tahoma" w:hAnsi="Tahoma" w:cs="Tahoma"/>
          <w:b/>
        </w:rPr>
        <w:t xml:space="preserve"> </w:t>
      </w:r>
      <w:r w:rsidR="00F9197B">
        <w:rPr>
          <w:rFonts w:ascii="Tahoma" w:hAnsi="Tahoma" w:cs="Tahoma"/>
          <w:b/>
        </w:rPr>
        <w:t>gmina</w:t>
      </w:r>
      <w:r w:rsidRPr="008F757D">
        <w:rPr>
          <w:rFonts w:ascii="Tahoma" w:hAnsi="Tahoma" w:cs="Tahoma"/>
          <w:b/>
        </w:rPr>
        <w:t xml:space="preserve"> </w:t>
      </w:r>
      <w:r w:rsidR="00A212F8">
        <w:rPr>
          <w:rFonts w:ascii="Tahoma" w:hAnsi="Tahoma" w:cs="Tahoma"/>
          <w:b/>
        </w:rPr>
        <w:t xml:space="preserve"> Bobrowniki</w:t>
      </w:r>
      <w:r w:rsidRPr="008F757D">
        <w:rPr>
          <w:rFonts w:ascii="Tahoma" w:hAnsi="Tahoma" w:cs="Tahoma"/>
          <w:strike/>
        </w:rPr>
        <w:t xml:space="preserve"> </w:t>
      </w:r>
    </w:p>
    <w:p w:rsidR="00267DAC" w:rsidRPr="00C54BD0" w:rsidRDefault="00267DAC" w:rsidP="00C453E7">
      <w:pPr>
        <w:tabs>
          <w:tab w:val="center" w:pos="4536"/>
          <w:tab w:val="right" w:pos="9072"/>
        </w:tabs>
        <w:spacing w:after="0" w:line="240" w:lineRule="auto"/>
        <w:jc w:val="both"/>
        <w:rPr>
          <w:rFonts w:ascii="Tahoma" w:hAnsi="Tahoma" w:cs="Tahoma"/>
          <w:b/>
          <w:color w:val="000000"/>
          <w:sz w:val="18"/>
          <w:szCs w:val="18"/>
        </w:rPr>
      </w:pPr>
    </w:p>
    <w:p w:rsidR="00267DAC" w:rsidRPr="00C54BD0" w:rsidRDefault="00267DAC" w:rsidP="00412D23">
      <w:pPr>
        <w:tabs>
          <w:tab w:val="center" w:pos="4536"/>
          <w:tab w:val="right" w:pos="9072"/>
        </w:tabs>
        <w:spacing w:after="0" w:line="240" w:lineRule="auto"/>
        <w:jc w:val="both"/>
        <w:rPr>
          <w:rFonts w:ascii="Tahoma" w:hAnsi="Tahoma" w:cs="Tahoma"/>
          <w:b/>
          <w:color w:val="000000"/>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D30770" w:rsidRDefault="00D30770" w:rsidP="0079062F">
      <w:pPr>
        <w:spacing w:line="240" w:lineRule="auto"/>
        <w:jc w:val="center"/>
        <w:rPr>
          <w:rFonts w:ascii="Tahoma" w:hAnsi="Tahoma" w:cs="Tahoma"/>
          <w:b/>
          <w:sz w:val="18"/>
          <w:szCs w:val="18"/>
        </w:rPr>
      </w:pPr>
    </w:p>
    <w:p w:rsidR="00267DAC" w:rsidRPr="00C54BD0" w:rsidRDefault="00E8697A" w:rsidP="0079062F">
      <w:pPr>
        <w:spacing w:line="240" w:lineRule="auto"/>
        <w:jc w:val="center"/>
        <w:rPr>
          <w:rFonts w:ascii="Tahoma" w:hAnsi="Tahoma" w:cs="Tahoma"/>
          <w:b/>
          <w:sz w:val="18"/>
          <w:szCs w:val="18"/>
        </w:rPr>
      </w:pPr>
      <w:r>
        <w:rPr>
          <w:rFonts w:ascii="Tahoma" w:hAnsi="Tahoma" w:cs="Tahoma"/>
          <w:b/>
          <w:sz w:val="18"/>
          <w:szCs w:val="18"/>
        </w:rPr>
        <w:lastRenderedPageBreak/>
        <w:t>WZÓR</w:t>
      </w:r>
      <w:r w:rsidR="00267DAC" w:rsidRPr="00C54BD0">
        <w:rPr>
          <w:rFonts w:ascii="Tahoma" w:hAnsi="Tahoma" w:cs="Tahoma"/>
          <w:b/>
          <w:sz w:val="18"/>
          <w:szCs w:val="18"/>
        </w:rPr>
        <w:t xml:space="preserve"> UMOWY</w:t>
      </w:r>
      <w:r w:rsidR="00A823B2">
        <w:rPr>
          <w:rFonts w:ascii="Tahoma" w:hAnsi="Tahoma" w:cs="Tahoma"/>
          <w:b/>
          <w:sz w:val="18"/>
          <w:szCs w:val="18"/>
        </w:rPr>
        <w:t xml:space="preserve"> </w:t>
      </w:r>
    </w:p>
    <w:p w:rsidR="00267DAC" w:rsidRPr="00C54BD0" w:rsidRDefault="00267DAC" w:rsidP="0079062F">
      <w:pPr>
        <w:tabs>
          <w:tab w:val="center" w:pos="4536"/>
          <w:tab w:val="right" w:pos="9072"/>
        </w:tabs>
        <w:spacing w:after="0" w:line="240" w:lineRule="auto"/>
        <w:jc w:val="both"/>
        <w:rPr>
          <w:rFonts w:ascii="Tahoma" w:hAnsi="Tahoma" w:cs="Tahoma"/>
          <w:b/>
          <w:color w:val="000000"/>
          <w:sz w:val="18"/>
          <w:szCs w:val="18"/>
        </w:rPr>
      </w:pPr>
    </w:p>
    <w:p w:rsidR="00EB0196" w:rsidRPr="003B6062" w:rsidRDefault="00882807" w:rsidP="0079062F">
      <w:pPr>
        <w:tabs>
          <w:tab w:val="center" w:pos="4536"/>
          <w:tab w:val="right" w:pos="9072"/>
        </w:tabs>
        <w:spacing w:after="0" w:line="240" w:lineRule="auto"/>
        <w:jc w:val="center"/>
        <w:rPr>
          <w:rFonts w:ascii="Tahoma" w:hAnsi="Tahoma" w:cs="Tahoma"/>
          <w:color w:val="000000"/>
          <w:sz w:val="18"/>
          <w:szCs w:val="18"/>
        </w:rPr>
      </w:pPr>
      <w:r w:rsidRPr="00C54BD0">
        <w:rPr>
          <w:rFonts w:ascii="Tahoma" w:hAnsi="Tahoma" w:cs="Tahoma"/>
          <w:color w:val="000000"/>
          <w:sz w:val="18"/>
          <w:szCs w:val="18"/>
        </w:rPr>
        <w:t>W SPRAWIE Z</w:t>
      </w:r>
      <w:r w:rsidR="00412D23" w:rsidRPr="00C54BD0">
        <w:rPr>
          <w:rFonts w:ascii="Tahoma" w:hAnsi="Tahoma" w:cs="Tahoma"/>
          <w:color w:val="000000"/>
          <w:sz w:val="18"/>
          <w:szCs w:val="18"/>
        </w:rPr>
        <w:t>AMÓWIENIA PUBLICZNEGO</w:t>
      </w:r>
      <w:r w:rsidR="00EB0196" w:rsidRPr="00C54BD0">
        <w:rPr>
          <w:rFonts w:ascii="Tahoma" w:hAnsi="Tahoma" w:cs="Tahoma"/>
          <w:color w:val="000000"/>
          <w:sz w:val="18"/>
          <w:szCs w:val="18"/>
        </w:rPr>
        <w:t xml:space="preserve"> </w:t>
      </w:r>
      <w:r w:rsidR="00412D23" w:rsidRPr="00C54BD0">
        <w:rPr>
          <w:rFonts w:ascii="Tahoma" w:hAnsi="Tahoma" w:cs="Tahoma"/>
          <w:color w:val="000000"/>
          <w:sz w:val="18"/>
          <w:szCs w:val="18"/>
        </w:rPr>
        <w:t>O</w:t>
      </w:r>
      <w:r w:rsidR="004B1B50" w:rsidRPr="00C54BD0">
        <w:rPr>
          <w:rFonts w:ascii="Tahoma" w:hAnsi="Tahoma" w:cs="Tahoma"/>
          <w:color w:val="000000"/>
          <w:sz w:val="18"/>
          <w:szCs w:val="18"/>
        </w:rPr>
        <w:t xml:space="preserve"> </w:t>
      </w:r>
      <w:r w:rsidR="00412D23" w:rsidRPr="00C54BD0">
        <w:rPr>
          <w:rFonts w:ascii="Tahoma" w:hAnsi="Tahoma" w:cs="Tahoma"/>
          <w:color w:val="000000"/>
          <w:sz w:val="18"/>
          <w:szCs w:val="18"/>
        </w:rPr>
        <w:t xml:space="preserve">WYKONANIE </w:t>
      </w:r>
      <w:r w:rsidR="00412D23" w:rsidRPr="003B6062">
        <w:rPr>
          <w:rFonts w:ascii="Tahoma" w:hAnsi="Tahoma" w:cs="Tahoma"/>
          <w:color w:val="000000"/>
          <w:sz w:val="18"/>
          <w:szCs w:val="18"/>
        </w:rPr>
        <w:t>ROBÓT BUDOWLANYCH</w:t>
      </w:r>
    </w:p>
    <w:p w:rsidR="00F21A85" w:rsidRDefault="00882807" w:rsidP="0079062F">
      <w:pPr>
        <w:tabs>
          <w:tab w:val="center" w:pos="4536"/>
          <w:tab w:val="right" w:pos="9072"/>
        </w:tabs>
        <w:spacing w:after="0" w:line="240" w:lineRule="auto"/>
        <w:jc w:val="center"/>
        <w:rPr>
          <w:rFonts w:ascii="Tahoma" w:hAnsi="Tahoma" w:cs="Tahoma"/>
          <w:color w:val="000000"/>
          <w:sz w:val="18"/>
          <w:szCs w:val="18"/>
        </w:rPr>
      </w:pPr>
      <w:r w:rsidRPr="003B6062">
        <w:rPr>
          <w:rFonts w:ascii="Tahoma" w:hAnsi="Tahoma" w:cs="Tahoma"/>
          <w:color w:val="000000"/>
          <w:sz w:val="18"/>
          <w:szCs w:val="18"/>
        </w:rPr>
        <w:t xml:space="preserve">i USŁUG </w:t>
      </w:r>
      <w:r w:rsidR="00412D23" w:rsidRPr="003B6062">
        <w:rPr>
          <w:rFonts w:ascii="Tahoma" w:hAnsi="Tahoma" w:cs="Tahoma"/>
          <w:color w:val="000000"/>
          <w:sz w:val="18"/>
          <w:szCs w:val="18"/>
        </w:rPr>
        <w:t>D</w:t>
      </w:r>
      <w:r w:rsidR="00913173" w:rsidRPr="003B6062">
        <w:rPr>
          <w:rFonts w:ascii="Tahoma" w:hAnsi="Tahoma" w:cs="Tahoma"/>
          <w:color w:val="000000"/>
          <w:sz w:val="18"/>
          <w:szCs w:val="18"/>
        </w:rPr>
        <w:t xml:space="preserve">LA </w:t>
      </w:r>
      <w:r w:rsidR="00F21A85" w:rsidRPr="003B6062">
        <w:rPr>
          <w:rFonts w:ascii="Tahoma" w:hAnsi="Tahoma" w:cs="Tahoma"/>
          <w:color w:val="000000"/>
          <w:sz w:val="18"/>
          <w:szCs w:val="18"/>
        </w:rPr>
        <w:t>ZADANIA:</w:t>
      </w:r>
    </w:p>
    <w:p w:rsidR="003B6062" w:rsidRPr="00C54BD0" w:rsidRDefault="003B6062" w:rsidP="0079062F">
      <w:pPr>
        <w:tabs>
          <w:tab w:val="center" w:pos="4536"/>
          <w:tab w:val="right" w:pos="9072"/>
        </w:tabs>
        <w:spacing w:after="0" w:line="240" w:lineRule="auto"/>
        <w:jc w:val="center"/>
        <w:rPr>
          <w:rFonts w:ascii="Tahoma" w:hAnsi="Tahoma" w:cs="Tahoma"/>
          <w:color w:val="000000"/>
          <w:sz w:val="18"/>
          <w:szCs w:val="18"/>
        </w:rPr>
      </w:pPr>
    </w:p>
    <w:p w:rsidR="00E7147A" w:rsidRPr="00F9197B" w:rsidRDefault="00F9197B" w:rsidP="0079062F">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w:t>
      </w:r>
      <w:r w:rsidRPr="00F9197B">
        <w:rPr>
          <w:rFonts w:ascii="Tahoma" w:hAnsi="Tahoma" w:cs="Tahoma"/>
          <w:b/>
          <w:sz w:val="18"/>
          <w:szCs w:val="18"/>
        </w:rPr>
        <w:t>Rekultywacja składowiska odpadów innych niż niebezpieczne i obojętne</w:t>
      </w:r>
    </w:p>
    <w:p w:rsidR="00F21A85" w:rsidRPr="00F9197B" w:rsidRDefault="00F9197B" w:rsidP="0079062F">
      <w:pPr>
        <w:tabs>
          <w:tab w:val="center" w:pos="4536"/>
          <w:tab w:val="right" w:pos="9072"/>
        </w:tabs>
        <w:spacing w:after="0" w:line="240" w:lineRule="auto"/>
        <w:jc w:val="center"/>
        <w:rPr>
          <w:rFonts w:ascii="Tahoma" w:hAnsi="Tahoma" w:cs="Tahoma"/>
          <w:b/>
          <w:strike/>
          <w:sz w:val="18"/>
          <w:szCs w:val="18"/>
        </w:rPr>
      </w:pPr>
      <w:r>
        <w:rPr>
          <w:rFonts w:ascii="Tahoma" w:hAnsi="Tahoma" w:cs="Tahoma"/>
          <w:b/>
          <w:sz w:val="18"/>
          <w:szCs w:val="18"/>
        </w:rPr>
        <w:t>w</w:t>
      </w:r>
      <w:r w:rsidRPr="00F9197B">
        <w:rPr>
          <w:rFonts w:ascii="Tahoma" w:hAnsi="Tahoma" w:cs="Tahoma"/>
          <w:b/>
          <w:sz w:val="18"/>
          <w:szCs w:val="18"/>
        </w:rPr>
        <w:t xml:space="preserve"> miejscowości </w:t>
      </w:r>
      <w:r w:rsidR="00A212F8">
        <w:rPr>
          <w:rFonts w:ascii="Tahoma" w:hAnsi="Tahoma" w:cs="Tahoma"/>
          <w:b/>
          <w:sz w:val="18"/>
          <w:szCs w:val="18"/>
        </w:rPr>
        <w:t xml:space="preserve">Polichnowo </w:t>
      </w:r>
      <w:r w:rsidR="006503C3">
        <w:rPr>
          <w:rFonts w:ascii="Tahoma" w:hAnsi="Tahoma" w:cs="Tahoma"/>
          <w:b/>
          <w:sz w:val="18"/>
          <w:szCs w:val="18"/>
        </w:rPr>
        <w:t xml:space="preserve"> </w:t>
      </w:r>
      <w:r>
        <w:rPr>
          <w:rFonts w:ascii="Tahoma" w:hAnsi="Tahoma" w:cs="Tahoma"/>
          <w:b/>
          <w:sz w:val="18"/>
          <w:szCs w:val="18"/>
        </w:rPr>
        <w:t>gmina</w:t>
      </w:r>
      <w:r w:rsidRPr="00F9197B">
        <w:rPr>
          <w:rFonts w:ascii="Tahoma" w:hAnsi="Tahoma" w:cs="Tahoma"/>
          <w:b/>
          <w:sz w:val="18"/>
          <w:szCs w:val="18"/>
        </w:rPr>
        <w:t xml:space="preserve"> </w:t>
      </w:r>
      <w:r w:rsidR="00A212F8">
        <w:rPr>
          <w:rFonts w:ascii="Tahoma" w:hAnsi="Tahoma" w:cs="Tahoma"/>
          <w:b/>
          <w:sz w:val="18"/>
          <w:szCs w:val="18"/>
        </w:rPr>
        <w:t>Bobrowniki</w:t>
      </w:r>
      <w:r w:rsidR="00621487">
        <w:rPr>
          <w:rFonts w:ascii="Tahoma" w:hAnsi="Tahoma" w:cs="Tahoma"/>
          <w:b/>
          <w:sz w:val="18"/>
          <w:szCs w:val="18"/>
        </w:rPr>
        <w:t>”</w:t>
      </w:r>
      <w:r w:rsidR="00621487" w:rsidRPr="00F9197B">
        <w:rPr>
          <w:rFonts w:ascii="Tahoma" w:hAnsi="Tahoma" w:cs="Tahoma"/>
          <w:b/>
          <w:strike/>
          <w:sz w:val="18"/>
          <w:szCs w:val="18"/>
        </w:rPr>
        <w:t xml:space="preserve"> </w:t>
      </w:r>
    </w:p>
    <w:p w:rsidR="00412D23" w:rsidRPr="00C54BD0" w:rsidRDefault="00412D23" w:rsidP="0079062F">
      <w:pPr>
        <w:spacing w:after="120" w:line="240" w:lineRule="auto"/>
        <w:jc w:val="both"/>
        <w:rPr>
          <w:rFonts w:ascii="Tahoma" w:hAnsi="Tahoma" w:cs="Tahoma"/>
          <w:b/>
          <w:color w:val="FF0000"/>
          <w:sz w:val="18"/>
          <w:szCs w:val="18"/>
        </w:rPr>
      </w:pPr>
    </w:p>
    <w:p w:rsidR="00AE2B98" w:rsidRPr="00C54BD0" w:rsidRDefault="00AE2B98" w:rsidP="0079062F">
      <w:pPr>
        <w:spacing w:after="120" w:line="240" w:lineRule="auto"/>
        <w:jc w:val="both"/>
        <w:rPr>
          <w:rFonts w:ascii="Tahoma" w:hAnsi="Tahoma" w:cs="Tahoma"/>
          <w:b/>
          <w:color w:val="FF0000"/>
          <w:sz w:val="18"/>
          <w:szCs w:val="18"/>
        </w:rPr>
      </w:pPr>
    </w:p>
    <w:p w:rsidR="00AE2B98" w:rsidRPr="00C54BD0" w:rsidRDefault="00AE2B98" w:rsidP="0079062F">
      <w:pPr>
        <w:spacing w:after="0" w:line="240" w:lineRule="auto"/>
        <w:jc w:val="both"/>
        <w:rPr>
          <w:rFonts w:ascii="Tahoma" w:hAnsi="Tahoma" w:cs="Tahoma"/>
          <w:color w:val="000000"/>
          <w:sz w:val="18"/>
          <w:szCs w:val="18"/>
        </w:rPr>
      </w:pP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Zawarta w ……………………… w dniu …..………. pomiędzy: ..…………………… ………………………..…………  (nazwa Zamawiającego) z siedzibą w …………………..…….…,</w:t>
      </w: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 (adres Zamawiającego),</w:t>
      </w: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 xml:space="preserve">Regon: ……. , NIP: ………… , </w:t>
      </w:r>
    </w:p>
    <w:p w:rsidR="00CB61BA" w:rsidRDefault="00CB61BA" w:rsidP="0079062F">
      <w:pPr>
        <w:spacing w:after="0" w:line="240" w:lineRule="auto"/>
        <w:jc w:val="both"/>
        <w:rPr>
          <w:rFonts w:ascii="Tahoma" w:hAnsi="Tahoma" w:cs="Tahoma"/>
          <w:color w:val="000000"/>
          <w:sz w:val="18"/>
          <w:szCs w:val="18"/>
        </w:rPr>
      </w:pPr>
    </w:p>
    <w:p w:rsid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reprezentowanym/reprezentowaną przez (na podstawie odpisu z KRS / pełnomocnictwa / innego dokumentu, z którego wynika umocowanie do reprezentowania</w:t>
      </w:r>
      <w:r w:rsidR="008C3BB0" w:rsidRPr="00C54BD0">
        <w:rPr>
          <w:rFonts w:ascii="Tahoma" w:hAnsi="Tahoma" w:cs="Tahoma"/>
          <w:color w:val="000000"/>
          <w:sz w:val="18"/>
          <w:szCs w:val="18"/>
        </w:rPr>
        <w:t>)</w:t>
      </w:r>
      <w:r w:rsidRPr="00C54BD0">
        <w:rPr>
          <w:rFonts w:ascii="Tahoma" w:hAnsi="Tahoma" w:cs="Tahoma"/>
          <w:color w:val="000000"/>
          <w:sz w:val="18"/>
          <w:szCs w:val="18"/>
        </w:rPr>
        <w:t xml:space="preserve"> przez:</w:t>
      </w: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 xml:space="preserve"> </w:t>
      </w:r>
    </w:p>
    <w:p w:rsidR="0049559B" w:rsidRPr="00C54BD0" w:rsidRDefault="0049559B" w:rsidP="0079062F">
      <w:pPr>
        <w:pStyle w:val="Akapitzlist"/>
        <w:numPr>
          <w:ilvl w:val="0"/>
          <w:numId w:val="2"/>
        </w:numPr>
        <w:spacing w:after="0" w:line="240" w:lineRule="auto"/>
        <w:contextualSpacing w:val="0"/>
        <w:jc w:val="both"/>
        <w:rPr>
          <w:rFonts w:ascii="Tahoma" w:hAnsi="Tahoma" w:cs="Tahoma"/>
          <w:color w:val="000000"/>
          <w:sz w:val="18"/>
          <w:szCs w:val="18"/>
        </w:rPr>
      </w:pPr>
      <w:r w:rsidRPr="00C54BD0">
        <w:rPr>
          <w:rFonts w:ascii="Tahoma" w:hAnsi="Tahoma" w:cs="Tahoma"/>
          <w:color w:val="000000"/>
          <w:sz w:val="18"/>
          <w:szCs w:val="18"/>
        </w:rPr>
        <w:t>(imię, nazwisko i pełniona funkcja reprezentanta Zamawiającego),</w:t>
      </w:r>
    </w:p>
    <w:p w:rsidR="0049559B" w:rsidRDefault="0049559B" w:rsidP="0079062F">
      <w:pPr>
        <w:pStyle w:val="Akapitzlist"/>
        <w:numPr>
          <w:ilvl w:val="0"/>
          <w:numId w:val="2"/>
        </w:numPr>
        <w:spacing w:after="0" w:line="240" w:lineRule="auto"/>
        <w:contextualSpacing w:val="0"/>
        <w:jc w:val="both"/>
        <w:rPr>
          <w:rFonts w:ascii="Tahoma" w:hAnsi="Tahoma" w:cs="Tahoma"/>
          <w:color w:val="000000"/>
          <w:sz w:val="18"/>
          <w:szCs w:val="18"/>
        </w:rPr>
      </w:pPr>
      <w:r w:rsidRPr="00C54BD0">
        <w:rPr>
          <w:rFonts w:ascii="Tahoma" w:hAnsi="Tahoma" w:cs="Tahoma"/>
          <w:color w:val="000000"/>
          <w:sz w:val="18"/>
          <w:szCs w:val="18"/>
        </w:rPr>
        <w:t>(imię, nazwisko i pełniona funkcja reprezentanta Zamawiającego),</w:t>
      </w:r>
    </w:p>
    <w:p w:rsidR="00C54BD0" w:rsidRPr="00C54BD0" w:rsidRDefault="00C54BD0" w:rsidP="00C54BD0">
      <w:pPr>
        <w:spacing w:after="0" w:line="240" w:lineRule="auto"/>
        <w:jc w:val="both"/>
        <w:rPr>
          <w:rFonts w:ascii="Tahoma" w:hAnsi="Tahoma" w:cs="Tahoma"/>
          <w:color w:val="000000"/>
          <w:sz w:val="18"/>
          <w:szCs w:val="18"/>
        </w:rPr>
      </w:pP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zwanym/zwaną  dalej „</w:t>
      </w:r>
      <w:r w:rsidRPr="00C54BD0">
        <w:rPr>
          <w:rFonts w:ascii="Tahoma" w:hAnsi="Tahoma" w:cs="Tahoma"/>
          <w:b/>
          <w:color w:val="000000"/>
          <w:sz w:val="18"/>
          <w:szCs w:val="18"/>
        </w:rPr>
        <w:t>Zamawiającym</w:t>
      </w:r>
      <w:r w:rsidRPr="00C54BD0">
        <w:rPr>
          <w:rFonts w:ascii="Tahoma" w:hAnsi="Tahoma" w:cs="Tahoma"/>
          <w:color w:val="000000"/>
          <w:sz w:val="18"/>
          <w:szCs w:val="18"/>
        </w:rPr>
        <w:t>”</w:t>
      </w:r>
    </w:p>
    <w:p w:rsidR="0049559B" w:rsidRPr="00C54BD0" w:rsidRDefault="0049559B" w:rsidP="0079062F">
      <w:pPr>
        <w:spacing w:after="0" w:line="240" w:lineRule="auto"/>
        <w:jc w:val="both"/>
        <w:rPr>
          <w:rFonts w:ascii="Tahoma" w:hAnsi="Tahoma" w:cs="Tahoma"/>
          <w:color w:val="000000"/>
          <w:sz w:val="18"/>
          <w:szCs w:val="18"/>
        </w:rPr>
      </w:pP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a</w:t>
      </w: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………………………………………………………………………………..…(nazwa Wykonawcy) z siedzibą w …………………………… (siedziba Wykonawcy), ……………………………………</w:t>
      </w: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 (adres wykonawcy),</w:t>
      </w: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wpisanym/wpisaną do Krajowego Rejestru Sądowego (lub, odpowiednio, do innego rejestru lub ewidencji) pod numerem: …………….przez ……………………….…  Regon: …..… ,  NIP: …..… (odpowiednio)</w:t>
      </w:r>
    </w:p>
    <w:p w:rsidR="00CB61BA" w:rsidRDefault="00CB61BA" w:rsidP="0079062F">
      <w:pPr>
        <w:spacing w:after="0" w:line="240" w:lineRule="auto"/>
        <w:jc w:val="both"/>
        <w:rPr>
          <w:rFonts w:ascii="Tahoma" w:hAnsi="Tahoma" w:cs="Tahoma"/>
          <w:color w:val="000000"/>
          <w:sz w:val="18"/>
          <w:szCs w:val="18"/>
        </w:rPr>
      </w:pPr>
    </w:p>
    <w:p w:rsidR="0049559B"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reprezentowanym/reprezentowaną (na podstawie odpisu z KRS / pełnomocnictwa innego dokumentu, z którego wynika umocowanie do reprezentowania)  przez:</w:t>
      </w:r>
    </w:p>
    <w:p w:rsidR="00CB61BA" w:rsidRPr="00C54BD0" w:rsidRDefault="00CB61BA" w:rsidP="0079062F">
      <w:pPr>
        <w:spacing w:after="0" w:line="240" w:lineRule="auto"/>
        <w:jc w:val="both"/>
        <w:rPr>
          <w:rFonts w:ascii="Tahoma" w:hAnsi="Tahoma" w:cs="Tahoma"/>
          <w:color w:val="000000"/>
          <w:sz w:val="18"/>
          <w:szCs w:val="18"/>
        </w:rPr>
      </w:pPr>
    </w:p>
    <w:p w:rsidR="0049559B" w:rsidRPr="00C54BD0" w:rsidRDefault="0049559B" w:rsidP="0079062F">
      <w:pPr>
        <w:pStyle w:val="Akapitzlist"/>
        <w:numPr>
          <w:ilvl w:val="0"/>
          <w:numId w:val="3"/>
        </w:numPr>
        <w:spacing w:after="0" w:line="240" w:lineRule="auto"/>
        <w:contextualSpacing w:val="0"/>
        <w:jc w:val="both"/>
        <w:rPr>
          <w:rFonts w:ascii="Tahoma" w:hAnsi="Tahoma" w:cs="Tahoma"/>
          <w:color w:val="000000"/>
          <w:sz w:val="18"/>
          <w:szCs w:val="18"/>
        </w:rPr>
      </w:pPr>
      <w:r w:rsidRPr="00C54BD0">
        <w:rPr>
          <w:rFonts w:ascii="Tahoma" w:hAnsi="Tahoma" w:cs="Tahoma"/>
          <w:color w:val="000000"/>
          <w:sz w:val="18"/>
          <w:szCs w:val="18"/>
        </w:rPr>
        <w:t>(imię, nazwisko i pełniona funkcja reprezentanta Wykonawcy),</w:t>
      </w:r>
    </w:p>
    <w:p w:rsidR="0049559B" w:rsidRDefault="0049559B" w:rsidP="0079062F">
      <w:pPr>
        <w:pStyle w:val="Akapitzlist"/>
        <w:numPr>
          <w:ilvl w:val="0"/>
          <w:numId w:val="3"/>
        </w:numPr>
        <w:spacing w:after="0" w:line="240" w:lineRule="auto"/>
        <w:contextualSpacing w:val="0"/>
        <w:jc w:val="both"/>
        <w:rPr>
          <w:rFonts w:ascii="Tahoma" w:hAnsi="Tahoma" w:cs="Tahoma"/>
          <w:color w:val="000000"/>
          <w:sz w:val="18"/>
          <w:szCs w:val="18"/>
        </w:rPr>
      </w:pPr>
      <w:r w:rsidRPr="00C54BD0">
        <w:rPr>
          <w:rFonts w:ascii="Tahoma" w:hAnsi="Tahoma" w:cs="Tahoma"/>
          <w:color w:val="000000"/>
          <w:sz w:val="18"/>
          <w:szCs w:val="18"/>
        </w:rPr>
        <w:t>(imię, nazwisko i pełniona funkcja reprezentanta Wykonawcy),</w:t>
      </w:r>
    </w:p>
    <w:p w:rsidR="00CB61BA" w:rsidRPr="00CB61BA" w:rsidRDefault="00CB61BA" w:rsidP="00CB61BA">
      <w:pPr>
        <w:spacing w:after="0" w:line="240" w:lineRule="auto"/>
        <w:jc w:val="both"/>
        <w:rPr>
          <w:rFonts w:ascii="Tahoma" w:hAnsi="Tahoma" w:cs="Tahoma"/>
          <w:color w:val="000000"/>
          <w:sz w:val="18"/>
          <w:szCs w:val="18"/>
        </w:rPr>
      </w:pP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zwanym/zwaną dalej „</w:t>
      </w:r>
      <w:r w:rsidRPr="00C54BD0">
        <w:rPr>
          <w:rFonts w:ascii="Tahoma" w:hAnsi="Tahoma" w:cs="Tahoma"/>
          <w:b/>
          <w:color w:val="000000"/>
          <w:sz w:val="18"/>
          <w:szCs w:val="18"/>
        </w:rPr>
        <w:t>Wykonawcą</w:t>
      </w:r>
      <w:r w:rsidRPr="00C54BD0">
        <w:rPr>
          <w:rFonts w:ascii="Tahoma" w:hAnsi="Tahoma" w:cs="Tahoma"/>
          <w:color w:val="000000"/>
          <w:sz w:val="18"/>
          <w:szCs w:val="18"/>
        </w:rPr>
        <w:t>”,</w:t>
      </w:r>
    </w:p>
    <w:p w:rsidR="00CB61BA" w:rsidRDefault="00CB61BA" w:rsidP="0079062F">
      <w:pPr>
        <w:spacing w:after="0" w:line="240" w:lineRule="auto"/>
        <w:jc w:val="both"/>
        <w:rPr>
          <w:rFonts w:ascii="Tahoma" w:hAnsi="Tahoma" w:cs="Tahoma"/>
          <w:color w:val="000000"/>
          <w:sz w:val="18"/>
          <w:szCs w:val="18"/>
        </w:rPr>
      </w:pPr>
    </w:p>
    <w:p w:rsidR="0049559B" w:rsidRPr="00C54BD0" w:rsidRDefault="0049559B" w:rsidP="0079062F">
      <w:pPr>
        <w:spacing w:after="0" w:line="240" w:lineRule="auto"/>
        <w:jc w:val="both"/>
        <w:rPr>
          <w:rFonts w:ascii="Tahoma" w:hAnsi="Tahoma" w:cs="Tahoma"/>
          <w:color w:val="000000"/>
          <w:sz w:val="18"/>
          <w:szCs w:val="18"/>
        </w:rPr>
      </w:pPr>
      <w:r w:rsidRPr="00C54BD0">
        <w:rPr>
          <w:rFonts w:ascii="Tahoma" w:hAnsi="Tahoma" w:cs="Tahoma"/>
          <w:color w:val="000000"/>
          <w:sz w:val="18"/>
          <w:szCs w:val="18"/>
        </w:rPr>
        <w:t>łącznie zwanymi „</w:t>
      </w:r>
      <w:r w:rsidRPr="00C54BD0">
        <w:rPr>
          <w:rFonts w:ascii="Tahoma" w:hAnsi="Tahoma" w:cs="Tahoma"/>
          <w:b/>
          <w:color w:val="000000"/>
          <w:sz w:val="18"/>
          <w:szCs w:val="18"/>
        </w:rPr>
        <w:t>Stronami</w:t>
      </w:r>
      <w:r w:rsidRPr="00C54BD0">
        <w:rPr>
          <w:rFonts w:ascii="Tahoma" w:hAnsi="Tahoma" w:cs="Tahoma"/>
          <w:color w:val="000000"/>
          <w:sz w:val="18"/>
          <w:szCs w:val="18"/>
        </w:rPr>
        <w:t>”, a odrębnie „</w:t>
      </w:r>
      <w:r w:rsidRPr="00C54BD0">
        <w:rPr>
          <w:rFonts w:ascii="Tahoma" w:hAnsi="Tahoma" w:cs="Tahoma"/>
          <w:b/>
          <w:color w:val="000000"/>
          <w:sz w:val="18"/>
          <w:szCs w:val="18"/>
        </w:rPr>
        <w:t>Stroną</w:t>
      </w:r>
      <w:r w:rsidRPr="00C54BD0">
        <w:rPr>
          <w:rFonts w:ascii="Tahoma" w:hAnsi="Tahoma" w:cs="Tahoma"/>
          <w:color w:val="000000"/>
          <w:sz w:val="18"/>
          <w:szCs w:val="18"/>
        </w:rPr>
        <w:t>”.</w:t>
      </w:r>
    </w:p>
    <w:p w:rsidR="00C41EB6" w:rsidRPr="00C54BD0" w:rsidRDefault="00C41EB6" w:rsidP="002C1C9B">
      <w:pPr>
        <w:spacing w:after="0" w:line="240" w:lineRule="auto"/>
        <w:jc w:val="both"/>
        <w:rPr>
          <w:rFonts w:ascii="Tahoma" w:hAnsi="Tahoma" w:cs="Tahoma"/>
          <w:color w:val="000000"/>
          <w:sz w:val="18"/>
          <w:szCs w:val="18"/>
        </w:rPr>
      </w:pPr>
    </w:p>
    <w:p w:rsidR="002B374E" w:rsidRDefault="002B374E" w:rsidP="00801297">
      <w:pPr>
        <w:spacing w:after="0" w:line="240" w:lineRule="auto"/>
        <w:jc w:val="both"/>
        <w:rPr>
          <w:rFonts w:ascii="Tahoma" w:hAnsi="Tahoma" w:cs="Tahoma"/>
          <w:color w:val="000000"/>
          <w:sz w:val="18"/>
          <w:szCs w:val="18"/>
        </w:rPr>
      </w:pPr>
    </w:p>
    <w:p w:rsidR="00801297" w:rsidRPr="00C54BD0" w:rsidRDefault="00412D23" w:rsidP="00801297">
      <w:pPr>
        <w:spacing w:after="0" w:line="240" w:lineRule="auto"/>
        <w:jc w:val="both"/>
        <w:rPr>
          <w:rFonts w:ascii="Tahoma" w:hAnsi="Tahoma" w:cs="Tahoma"/>
          <w:color w:val="000000"/>
          <w:sz w:val="18"/>
          <w:szCs w:val="18"/>
        </w:rPr>
      </w:pPr>
      <w:r w:rsidRPr="00C54BD0">
        <w:rPr>
          <w:rFonts w:ascii="Tahoma" w:hAnsi="Tahoma" w:cs="Tahoma"/>
          <w:color w:val="000000"/>
          <w:sz w:val="18"/>
          <w:szCs w:val="18"/>
        </w:rPr>
        <w:t xml:space="preserve">Zważywszy, że Zamawiający, w wyniku przeprowadzonego postępowania o udzielenie zamówienia publicznego w trybie </w:t>
      </w:r>
      <w:r w:rsidR="00D5721F" w:rsidRPr="00C54BD0">
        <w:rPr>
          <w:rFonts w:ascii="Tahoma" w:hAnsi="Tahoma" w:cs="Tahoma"/>
          <w:color w:val="000000"/>
          <w:sz w:val="18"/>
          <w:szCs w:val="18"/>
        </w:rPr>
        <w:t>PRZETARGU NIEOGRANICZONEGO</w:t>
      </w:r>
      <w:r w:rsidRPr="00C54BD0">
        <w:rPr>
          <w:rFonts w:ascii="Tahoma" w:hAnsi="Tahoma" w:cs="Tahoma"/>
          <w:color w:val="000000"/>
          <w:sz w:val="18"/>
          <w:szCs w:val="18"/>
        </w:rPr>
        <w:t>, na podstawie ustawy z dnia 29 stycznia 2004 r. – Prawo zamówień publicznych (Dz.</w:t>
      </w:r>
      <w:r w:rsidR="00993DE2" w:rsidRPr="00C54BD0">
        <w:rPr>
          <w:rFonts w:ascii="Tahoma" w:hAnsi="Tahoma" w:cs="Tahoma"/>
          <w:color w:val="000000"/>
          <w:sz w:val="18"/>
          <w:szCs w:val="18"/>
        </w:rPr>
        <w:t xml:space="preserve"> </w:t>
      </w:r>
      <w:r w:rsidRPr="00C54BD0">
        <w:rPr>
          <w:rFonts w:ascii="Tahoma" w:hAnsi="Tahoma" w:cs="Tahoma"/>
          <w:color w:val="000000"/>
          <w:sz w:val="18"/>
          <w:szCs w:val="18"/>
        </w:rPr>
        <w:t xml:space="preserve">U. z </w:t>
      </w:r>
      <w:r w:rsidR="00F93E58" w:rsidRPr="00C54BD0">
        <w:rPr>
          <w:rFonts w:ascii="Tahoma" w:hAnsi="Tahoma" w:cs="Tahoma"/>
          <w:color w:val="000000"/>
          <w:sz w:val="18"/>
          <w:szCs w:val="18"/>
        </w:rPr>
        <w:t xml:space="preserve">2013 </w:t>
      </w:r>
      <w:r w:rsidRPr="00C54BD0">
        <w:rPr>
          <w:rFonts w:ascii="Tahoma" w:hAnsi="Tahoma" w:cs="Tahoma"/>
          <w:color w:val="000000"/>
          <w:sz w:val="18"/>
          <w:szCs w:val="18"/>
        </w:rPr>
        <w:t xml:space="preserve">r. poz. 907 z późn. zm.), </w:t>
      </w:r>
      <w:r w:rsidR="00D5721F" w:rsidRPr="00C54BD0">
        <w:rPr>
          <w:rFonts w:ascii="Tahoma" w:hAnsi="Tahoma" w:cs="Tahoma"/>
          <w:color w:val="000000"/>
          <w:sz w:val="18"/>
          <w:szCs w:val="18"/>
        </w:rPr>
        <w:t xml:space="preserve">o wykonanie robót budowlanych i usług </w:t>
      </w:r>
      <w:r w:rsidR="00913173" w:rsidRPr="00C54BD0">
        <w:rPr>
          <w:rFonts w:ascii="Tahoma" w:hAnsi="Tahoma" w:cs="Tahoma"/>
          <w:color w:val="000000"/>
          <w:sz w:val="18"/>
          <w:szCs w:val="18"/>
        </w:rPr>
        <w:t xml:space="preserve">dla zadania „Rekultywacja składowiska odpadów innych niż niebezpieczne i obojętne w </w:t>
      </w:r>
      <w:r w:rsidR="000A3BD5" w:rsidRPr="00C54BD0">
        <w:rPr>
          <w:rFonts w:ascii="Tahoma" w:hAnsi="Tahoma" w:cs="Tahoma"/>
          <w:color w:val="000000"/>
          <w:sz w:val="18"/>
          <w:szCs w:val="18"/>
        </w:rPr>
        <w:t>miejscowości</w:t>
      </w:r>
      <w:r w:rsidR="00913173" w:rsidRPr="00C54BD0">
        <w:rPr>
          <w:rFonts w:ascii="Tahoma" w:hAnsi="Tahoma" w:cs="Tahoma"/>
          <w:color w:val="000000"/>
          <w:sz w:val="18"/>
          <w:szCs w:val="18"/>
        </w:rPr>
        <w:t xml:space="preserve"> </w:t>
      </w:r>
      <w:r w:rsidR="00A765BA">
        <w:rPr>
          <w:rFonts w:ascii="Tahoma" w:hAnsi="Tahoma" w:cs="Tahoma"/>
          <w:color w:val="000000"/>
          <w:sz w:val="18"/>
          <w:szCs w:val="18"/>
        </w:rPr>
        <w:t>Polichnowo</w:t>
      </w:r>
      <w:r w:rsidR="00C410C2">
        <w:rPr>
          <w:rFonts w:ascii="Tahoma" w:hAnsi="Tahoma" w:cs="Tahoma"/>
          <w:color w:val="000000"/>
          <w:sz w:val="18"/>
          <w:szCs w:val="18"/>
        </w:rPr>
        <w:t xml:space="preserve"> gmina </w:t>
      </w:r>
      <w:r w:rsidR="003B6062">
        <w:rPr>
          <w:rFonts w:ascii="Tahoma" w:hAnsi="Tahoma" w:cs="Tahoma"/>
          <w:color w:val="000000"/>
          <w:sz w:val="18"/>
          <w:szCs w:val="18"/>
        </w:rPr>
        <w:t xml:space="preserve"> </w:t>
      </w:r>
      <w:r w:rsidR="00A765BA">
        <w:rPr>
          <w:rFonts w:ascii="Tahoma" w:hAnsi="Tahoma" w:cs="Tahoma"/>
          <w:color w:val="000000"/>
          <w:sz w:val="18"/>
          <w:szCs w:val="18"/>
        </w:rPr>
        <w:t>Bobrowniki</w:t>
      </w:r>
      <w:r w:rsidR="00913173" w:rsidRPr="00C54BD0">
        <w:rPr>
          <w:rFonts w:ascii="Tahoma" w:hAnsi="Tahoma" w:cs="Tahoma"/>
          <w:color w:val="000000"/>
          <w:sz w:val="18"/>
          <w:szCs w:val="18"/>
        </w:rPr>
        <w:t>”</w:t>
      </w:r>
      <w:r w:rsidRPr="00C54BD0">
        <w:rPr>
          <w:rFonts w:ascii="Tahoma" w:hAnsi="Tahoma" w:cs="Tahoma"/>
          <w:color w:val="000000"/>
          <w:sz w:val="18"/>
          <w:szCs w:val="18"/>
        </w:rPr>
        <w:t>, dokonał wyboru oferty Wykonawcy, Strony uzgadniają, co następuje:</w:t>
      </w:r>
    </w:p>
    <w:p w:rsidR="00801297" w:rsidRPr="00C54BD0" w:rsidRDefault="00801297" w:rsidP="00801297">
      <w:pPr>
        <w:spacing w:after="0" w:line="240" w:lineRule="auto"/>
        <w:jc w:val="both"/>
        <w:rPr>
          <w:rFonts w:ascii="Tahoma" w:hAnsi="Tahoma" w:cs="Tahoma"/>
          <w:color w:val="000000"/>
          <w:sz w:val="18"/>
          <w:szCs w:val="18"/>
        </w:rPr>
      </w:pPr>
    </w:p>
    <w:p w:rsidR="00835B62" w:rsidRPr="00C54BD0" w:rsidRDefault="00835B62" w:rsidP="00801297">
      <w:pPr>
        <w:spacing w:after="0" w:line="240" w:lineRule="auto"/>
        <w:jc w:val="both"/>
        <w:rPr>
          <w:rFonts w:ascii="Tahoma" w:hAnsi="Tahoma" w:cs="Tahoma"/>
          <w:color w:val="000000"/>
          <w:sz w:val="18"/>
          <w:szCs w:val="18"/>
        </w:rPr>
      </w:pPr>
    </w:p>
    <w:p w:rsidR="00A9002B" w:rsidRPr="00C54BD0" w:rsidRDefault="00801297" w:rsidP="00801297">
      <w:pPr>
        <w:spacing w:after="0" w:line="240" w:lineRule="auto"/>
        <w:jc w:val="center"/>
        <w:rPr>
          <w:rFonts w:ascii="Tahoma" w:hAnsi="Tahoma" w:cs="Tahoma"/>
          <w:b/>
          <w:color w:val="000000"/>
          <w:sz w:val="18"/>
          <w:szCs w:val="18"/>
        </w:rPr>
      </w:pPr>
      <w:r w:rsidRPr="00C54BD0">
        <w:rPr>
          <w:rFonts w:ascii="Tahoma" w:hAnsi="Tahoma" w:cs="Tahoma"/>
          <w:b/>
          <w:sz w:val="18"/>
          <w:szCs w:val="18"/>
        </w:rPr>
        <w:t>§ 1</w:t>
      </w:r>
    </w:p>
    <w:p w:rsidR="00412D23" w:rsidRPr="00C54BD0" w:rsidRDefault="00412D23" w:rsidP="00801297">
      <w:pPr>
        <w:tabs>
          <w:tab w:val="left" w:pos="567"/>
        </w:tabs>
        <w:spacing w:after="0" w:line="240" w:lineRule="auto"/>
        <w:jc w:val="center"/>
        <w:rPr>
          <w:rFonts w:ascii="Tahoma" w:hAnsi="Tahoma" w:cs="Tahoma"/>
          <w:b/>
          <w:sz w:val="18"/>
          <w:szCs w:val="18"/>
        </w:rPr>
      </w:pPr>
      <w:r w:rsidRPr="00C54BD0">
        <w:rPr>
          <w:rFonts w:ascii="Tahoma" w:hAnsi="Tahoma" w:cs="Tahoma"/>
          <w:b/>
          <w:sz w:val="18"/>
          <w:szCs w:val="18"/>
        </w:rPr>
        <w:t>Przedmiot Umowy</w:t>
      </w:r>
    </w:p>
    <w:p w:rsidR="008577A4" w:rsidRPr="00C54BD0" w:rsidRDefault="008577A4" w:rsidP="008577A4">
      <w:pPr>
        <w:pStyle w:val="Akapitzlist"/>
        <w:tabs>
          <w:tab w:val="left" w:pos="567"/>
        </w:tabs>
        <w:spacing w:after="0" w:line="240" w:lineRule="auto"/>
        <w:ind w:left="426"/>
        <w:jc w:val="both"/>
        <w:rPr>
          <w:rFonts w:ascii="Tahoma" w:hAnsi="Tahoma" w:cs="Tahoma"/>
          <w:b/>
          <w:sz w:val="18"/>
          <w:szCs w:val="18"/>
          <w:highlight w:val="cyan"/>
        </w:rPr>
      </w:pPr>
    </w:p>
    <w:p w:rsidR="00E34229" w:rsidRDefault="00412D23"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zamawia, a Wykonawca przyjmuje do wykonania, roboty budowlane </w:t>
      </w:r>
      <w:r w:rsidR="004D00D7" w:rsidRPr="00C54BD0">
        <w:rPr>
          <w:rFonts w:ascii="Tahoma" w:hAnsi="Tahoma" w:cs="Tahoma"/>
          <w:sz w:val="18"/>
          <w:szCs w:val="18"/>
        </w:rPr>
        <w:t xml:space="preserve">i usługi </w:t>
      </w:r>
      <w:r w:rsidRPr="00C54BD0">
        <w:rPr>
          <w:rFonts w:ascii="Tahoma" w:hAnsi="Tahoma" w:cs="Tahoma"/>
          <w:sz w:val="18"/>
          <w:szCs w:val="18"/>
        </w:rPr>
        <w:t xml:space="preserve">niezbędne do oddania przewidzianego Umową </w:t>
      </w:r>
      <w:r w:rsidR="004D00D7" w:rsidRPr="00C54BD0">
        <w:rPr>
          <w:rFonts w:ascii="Tahoma" w:hAnsi="Tahoma" w:cs="Tahoma"/>
          <w:sz w:val="18"/>
          <w:szCs w:val="18"/>
        </w:rPr>
        <w:t xml:space="preserve">zadania </w:t>
      </w:r>
      <w:r w:rsidRPr="00C54BD0">
        <w:rPr>
          <w:rFonts w:ascii="Tahoma" w:hAnsi="Tahoma" w:cs="Tahoma"/>
          <w:sz w:val="18"/>
          <w:szCs w:val="18"/>
        </w:rPr>
        <w:t xml:space="preserve">pod nazwą: </w:t>
      </w:r>
      <w:r w:rsidR="004D00D7" w:rsidRPr="00C54BD0">
        <w:rPr>
          <w:rFonts w:ascii="Tahoma" w:hAnsi="Tahoma" w:cs="Tahoma"/>
          <w:color w:val="000000"/>
          <w:sz w:val="18"/>
          <w:szCs w:val="18"/>
        </w:rPr>
        <w:t xml:space="preserve">„Rekultywacja składowiska odpadów innych niż niebezpieczne i obojętne w miejscowości </w:t>
      </w:r>
      <w:r w:rsidR="00A765BA">
        <w:rPr>
          <w:rFonts w:ascii="Tahoma" w:hAnsi="Tahoma" w:cs="Tahoma"/>
          <w:color w:val="000000"/>
          <w:sz w:val="18"/>
          <w:szCs w:val="18"/>
        </w:rPr>
        <w:t>Polichnowo</w:t>
      </w:r>
      <w:r w:rsidR="004D00D7" w:rsidRPr="00C54BD0">
        <w:rPr>
          <w:rFonts w:ascii="Tahoma" w:hAnsi="Tahoma" w:cs="Tahoma"/>
          <w:color w:val="000000"/>
          <w:sz w:val="18"/>
          <w:szCs w:val="18"/>
        </w:rPr>
        <w:t xml:space="preserve"> </w:t>
      </w:r>
      <w:r w:rsidR="00A765BA">
        <w:rPr>
          <w:rFonts w:ascii="Tahoma" w:hAnsi="Tahoma" w:cs="Tahoma"/>
          <w:color w:val="000000"/>
          <w:sz w:val="18"/>
          <w:szCs w:val="18"/>
        </w:rPr>
        <w:t>gmina  Bobrowniki</w:t>
      </w:r>
      <w:r w:rsidR="004D00D7" w:rsidRPr="00C54BD0">
        <w:rPr>
          <w:rFonts w:ascii="Tahoma" w:hAnsi="Tahoma" w:cs="Tahoma"/>
          <w:color w:val="000000"/>
          <w:sz w:val="18"/>
          <w:szCs w:val="18"/>
        </w:rPr>
        <w:t>”</w:t>
      </w:r>
      <w:r w:rsidR="00D13023" w:rsidRPr="00C54BD0">
        <w:rPr>
          <w:rFonts w:ascii="Tahoma" w:hAnsi="Tahoma" w:cs="Tahoma"/>
          <w:color w:val="000000"/>
          <w:sz w:val="18"/>
          <w:szCs w:val="18"/>
        </w:rPr>
        <w:t>,</w:t>
      </w:r>
      <w:r w:rsidRPr="00C54BD0">
        <w:rPr>
          <w:rFonts w:ascii="Tahoma" w:hAnsi="Tahoma" w:cs="Tahoma"/>
          <w:sz w:val="18"/>
          <w:szCs w:val="18"/>
        </w:rPr>
        <w:t xml:space="preserve"> opisane</w:t>
      </w:r>
      <w:r w:rsidR="00D13023" w:rsidRPr="00C54BD0">
        <w:rPr>
          <w:rFonts w:ascii="Tahoma" w:hAnsi="Tahoma" w:cs="Tahoma"/>
          <w:sz w:val="18"/>
          <w:szCs w:val="18"/>
        </w:rPr>
        <w:t>go</w:t>
      </w:r>
      <w:r w:rsidRPr="00C54BD0">
        <w:rPr>
          <w:rFonts w:ascii="Tahoma" w:hAnsi="Tahoma" w:cs="Tahoma"/>
          <w:sz w:val="18"/>
          <w:szCs w:val="18"/>
        </w:rPr>
        <w:t xml:space="preserve"> Dokumentacją projektową </w:t>
      </w:r>
      <w:r w:rsidR="00DF5B3B" w:rsidRPr="00C54BD0">
        <w:rPr>
          <w:rFonts w:ascii="Tahoma" w:hAnsi="Tahoma" w:cs="Tahoma"/>
          <w:sz w:val="18"/>
          <w:szCs w:val="18"/>
        </w:rPr>
        <w:t xml:space="preserve">wraz z przedmiarem </w:t>
      </w:r>
      <w:r w:rsidR="00D22550" w:rsidRPr="00C54BD0">
        <w:rPr>
          <w:rFonts w:ascii="Tahoma" w:hAnsi="Tahoma" w:cs="Tahoma"/>
          <w:sz w:val="18"/>
          <w:szCs w:val="18"/>
        </w:rPr>
        <w:t>oraz Specyfikacj</w:t>
      </w:r>
      <w:r w:rsidR="00135220" w:rsidRPr="00C54BD0">
        <w:rPr>
          <w:rFonts w:ascii="Tahoma" w:hAnsi="Tahoma" w:cs="Tahoma"/>
          <w:sz w:val="18"/>
          <w:szCs w:val="18"/>
        </w:rPr>
        <w:t>ą</w:t>
      </w:r>
      <w:r w:rsidR="00D22550" w:rsidRPr="00C54BD0">
        <w:rPr>
          <w:rFonts w:ascii="Tahoma" w:hAnsi="Tahoma" w:cs="Tahoma"/>
          <w:sz w:val="18"/>
          <w:szCs w:val="18"/>
        </w:rPr>
        <w:t xml:space="preserve"> techniczn</w:t>
      </w:r>
      <w:r w:rsidR="00135220" w:rsidRPr="00C54BD0">
        <w:rPr>
          <w:rFonts w:ascii="Tahoma" w:hAnsi="Tahoma" w:cs="Tahoma"/>
          <w:sz w:val="18"/>
          <w:szCs w:val="18"/>
        </w:rPr>
        <w:t>ą</w:t>
      </w:r>
      <w:r w:rsidR="00D22550" w:rsidRPr="00C54BD0">
        <w:rPr>
          <w:rFonts w:ascii="Tahoma" w:hAnsi="Tahoma" w:cs="Tahoma"/>
          <w:sz w:val="18"/>
          <w:szCs w:val="18"/>
        </w:rPr>
        <w:t xml:space="preserve"> wykonania i odbioru robót budowlanych</w:t>
      </w:r>
      <w:r w:rsidR="00135220" w:rsidRPr="00C54BD0">
        <w:rPr>
          <w:rFonts w:ascii="Tahoma" w:hAnsi="Tahoma" w:cs="Tahoma"/>
          <w:sz w:val="18"/>
          <w:szCs w:val="18"/>
        </w:rPr>
        <w:t xml:space="preserve"> </w:t>
      </w:r>
      <w:r w:rsidR="00135220" w:rsidRPr="00C54BD0">
        <w:rPr>
          <w:rFonts w:ascii="Tahoma" w:hAnsi="Tahoma" w:cs="Tahoma"/>
          <w:sz w:val="18"/>
          <w:szCs w:val="18"/>
        </w:rPr>
        <w:lastRenderedPageBreak/>
        <w:t>(STWiOR</w:t>
      </w:r>
      <w:r w:rsidR="00C0421B" w:rsidRPr="00C54BD0">
        <w:rPr>
          <w:rFonts w:ascii="Tahoma" w:hAnsi="Tahoma" w:cs="Tahoma"/>
          <w:sz w:val="18"/>
          <w:szCs w:val="18"/>
        </w:rPr>
        <w:t>B</w:t>
      </w:r>
      <w:r w:rsidR="00135220" w:rsidRPr="00C54BD0">
        <w:rPr>
          <w:rFonts w:ascii="Tahoma" w:hAnsi="Tahoma" w:cs="Tahoma"/>
          <w:sz w:val="18"/>
          <w:szCs w:val="18"/>
        </w:rPr>
        <w:t xml:space="preserve">) stanowiącymi załącznik Nr 2 do Umowy, </w:t>
      </w:r>
      <w:r w:rsidRPr="00C54BD0">
        <w:rPr>
          <w:rFonts w:ascii="Tahoma" w:hAnsi="Tahoma" w:cs="Tahoma"/>
          <w:sz w:val="18"/>
          <w:szCs w:val="18"/>
        </w:rPr>
        <w:t xml:space="preserve">zgodnie z Ofertą Wykonawcy stanowiącą załącznik Nr </w:t>
      </w:r>
      <w:r w:rsidR="0056610F" w:rsidRPr="00C54BD0">
        <w:rPr>
          <w:rFonts w:ascii="Tahoma" w:hAnsi="Tahoma" w:cs="Tahoma"/>
          <w:sz w:val="18"/>
          <w:szCs w:val="18"/>
        </w:rPr>
        <w:t>3</w:t>
      </w:r>
      <w:r w:rsidRPr="00C54BD0">
        <w:rPr>
          <w:rFonts w:ascii="Tahoma" w:hAnsi="Tahoma" w:cs="Tahoma"/>
          <w:sz w:val="18"/>
          <w:szCs w:val="18"/>
        </w:rPr>
        <w:t>, zgodnie z zasadami wiedzy technicznej i obowiązującymi w Rzeczypospolitej Polskiej przepisami prawa powszechnie obowiązującego, w terminie określonym Umową</w:t>
      </w:r>
      <w:r w:rsidR="00F707C6" w:rsidRPr="00C54BD0">
        <w:rPr>
          <w:rFonts w:ascii="Tahoma" w:hAnsi="Tahoma" w:cs="Tahoma"/>
          <w:sz w:val="18"/>
          <w:szCs w:val="18"/>
        </w:rPr>
        <w:t>.</w:t>
      </w:r>
    </w:p>
    <w:p w:rsidR="00E8697A" w:rsidRPr="00C54BD0" w:rsidRDefault="00E8697A" w:rsidP="00E8697A">
      <w:pPr>
        <w:pStyle w:val="Akapitzlist"/>
        <w:tabs>
          <w:tab w:val="left" w:pos="567"/>
        </w:tabs>
        <w:spacing w:after="0" w:line="240" w:lineRule="auto"/>
        <w:ind w:left="426"/>
        <w:jc w:val="both"/>
        <w:rPr>
          <w:rFonts w:ascii="Tahoma" w:hAnsi="Tahoma" w:cs="Tahoma"/>
          <w:sz w:val="18"/>
          <w:szCs w:val="18"/>
        </w:rPr>
      </w:pPr>
    </w:p>
    <w:p w:rsidR="00997088" w:rsidRPr="00C54BD0" w:rsidRDefault="00997088"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Dla celów interpretacji będą miały pierwszeństwo dokumenty zgodnie z następującą kolejnością:</w:t>
      </w:r>
    </w:p>
    <w:p w:rsidR="00997088" w:rsidRPr="00C54BD0" w:rsidRDefault="00997088" w:rsidP="009566C1">
      <w:pPr>
        <w:pStyle w:val="Akapitzlist"/>
        <w:numPr>
          <w:ilvl w:val="0"/>
          <w:numId w:val="4"/>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Umowa,</w:t>
      </w:r>
    </w:p>
    <w:p w:rsidR="00997088" w:rsidRPr="00C54BD0" w:rsidRDefault="006A34BC" w:rsidP="009566C1">
      <w:pPr>
        <w:pStyle w:val="Akapitzlist"/>
        <w:numPr>
          <w:ilvl w:val="0"/>
          <w:numId w:val="4"/>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Specyfikacja Istotnych </w:t>
      </w:r>
      <w:r w:rsidR="006B2832" w:rsidRPr="00C54BD0">
        <w:rPr>
          <w:rFonts w:ascii="Tahoma" w:hAnsi="Tahoma" w:cs="Tahoma"/>
          <w:sz w:val="18"/>
          <w:szCs w:val="18"/>
        </w:rPr>
        <w:t>W</w:t>
      </w:r>
      <w:r w:rsidRPr="00C54BD0">
        <w:rPr>
          <w:rFonts w:ascii="Tahoma" w:hAnsi="Tahoma" w:cs="Tahoma"/>
          <w:sz w:val="18"/>
          <w:szCs w:val="18"/>
        </w:rPr>
        <w:t>arunków Zamówienia (SIWZ),</w:t>
      </w:r>
    </w:p>
    <w:p w:rsidR="00997088" w:rsidRPr="00C54BD0" w:rsidRDefault="00997088" w:rsidP="009566C1">
      <w:pPr>
        <w:pStyle w:val="Akapitzlist"/>
        <w:numPr>
          <w:ilvl w:val="0"/>
          <w:numId w:val="4"/>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Dokumentacja projektowa wraz z przedmiarem,</w:t>
      </w:r>
    </w:p>
    <w:p w:rsidR="00997088" w:rsidRPr="00C54BD0" w:rsidRDefault="00997088" w:rsidP="009566C1">
      <w:pPr>
        <w:pStyle w:val="Akapitzlist"/>
        <w:numPr>
          <w:ilvl w:val="0"/>
          <w:numId w:val="4"/>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STWiOR</w:t>
      </w:r>
      <w:r w:rsidR="005D759A" w:rsidRPr="00C54BD0">
        <w:rPr>
          <w:rFonts w:ascii="Tahoma" w:hAnsi="Tahoma" w:cs="Tahoma"/>
          <w:sz w:val="18"/>
          <w:szCs w:val="18"/>
        </w:rPr>
        <w:t>B</w:t>
      </w:r>
      <w:r w:rsidRPr="00C54BD0">
        <w:rPr>
          <w:rFonts w:ascii="Tahoma" w:hAnsi="Tahoma" w:cs="Tahoma"/>
          <w:sz w:val="18"/>
          <w:szCs w:val="18"/>
        </w:rPr>
        <w:t>,</w:t>
      </w:r>
    </w:p>
    <w:p w:rsidR="00997088" w:rsidRDefault="00997088" w:rsidP="009566C1">
      <w:pPr>
        <w:pStyle w:val="Akapitzlist"/>
        <w:numPr>
          <w:ilvl w:val="0"/>
          <w:numId w:val="4"/>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Oferta Wykonawcy wraz ze stanowiącym jej integralną część Wykazem cen.</w:t>
      </w:r>
    </w:p>
    <w:p w:rsidR="00CB61BA" w:rsidRPr="00CB61BA" w:rsidRDefault="00CB61BA" w:rsidP="00CB61BA">
      <w:pPr>
        <w:tabs>
          <w:tab w:val="left" w:pos="851"/>
        </w:tabs>
        <w:spacing w:after="0" w:line="240" w:lineRule="auto"/>
        <w:jc w:val="both"/>
        <w:rPr>
          <w:rFonts w:ascii="Tahoma" w:hAnsi="Tahoma" w:cs="Tahoma"/>
          <w:sz w:val="18"/>
          <w:szCs w:val="18"/>
        </w:rPr>
      </w:pPr>
    </w:p>
    <w:p w:rsidR="00C32124" w:rsidRDefault="00997088"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celu wyeliminowania stwierdzonych rozbieżności pomiędzy dokumentami, o których mowa w </w:t>
      </w:r>
      <w:r w:rsidR="00403E2C" w:rsidRPr="00C54BD0">
        <w:rPr>
          <w:rFonts w:ascii="Tahoma" w:hAnsi="Tahoma" w:cs="Tahoma"/>
          <w:sz w:val="18"/>
          <w:szCs w:val="18"/>
        </w:rPr>
        <w:t xml:space="preserve">ust. 2, </w:t>
      </w:r>
      <w:r w:rsidRPr="00C54BD0">
        <w:rPr>
          <w:rFonts w:ascii="Tahoma" w:hAnsi="Tahoma" w:cs="Tahoma"/>
          <w:sz w:val="18"/>
          <w:szCs w:val="18"/>
        </w:rPr>
        <w:t xml:space="preserve">Zamawiający jest zobowiązany niezwłocznie przekazać informację na piśmie występującemu o wyjaśnienie rozbieżności, z zachowaniem przy interpretacji rozbieżności zasady pierwszeństwa kolejności dokumentów, o której mowa w </w:t>
      </w:r>
      <w:r w:rsidR="00403E2C" w:rsidRPr="00C54BD0">
        <w:rPr>
          <w:rFonts w:ascii="Tahoma" w:hAnsi="Tahoma" w:cs="Tahoma"/>
          <w:sz w:val="18"/>
          <w:szCs w:val="18"/>
        </w:rPr>
        <w:t>ust. 2</w:t>
      </w:r>
      <w:r w:rsidRPr="00C54BD0">
        <w:rPr>
          <w:rFonts w:ascii="Tahoma" w:hAnsi="Tahoma" w:cs="Tahoma"/>
          <w:sz w:val="18"/>
          <w:szCs w:val="18"/>
        </w:rPr>
        <w:t>.</w:t>
      </w:r>
    </w:p>
    <w:p w:rsidR="00CB61BA" w:rsidRPr="00C54BD0" w:rsidRDefault="00CB61BA" w:rsidP="00CB61BA">
      <w:pPr>
        <w:pStyle w:val="Akapitzlist"/>
        <w:tabs>
          <w:tab w:val="left" w:pos="567"/>
        </w:tabs>
        <w:spacing w:after="0" w:line="240" w:lineRule="auto"/>
        <w:ind w:left="426"/>
        <w:jc w:val="both"/>
        <w:rPr>
          <w:rFonts w:ascii="Tahoma" w:hAnsi="Tahoma" w:cs="Tahoma"/>
          <w:sz w:val="18"/>
          <w:szCs w:val="18"/>
        </w:rPr>
      </w:pPr>
    </w:p>
    <w:p w:rsidR="0061419E" w:rsidRDefault="00412D23"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Wykonawca zobowiązuje się wykonać wszystkie opisane Dokumentacją projektową oraz STWiOR</w:t>
      </w:r>
      <w:r w:rsidR="005D759A" w:rsidRPr="00C54BD0">
        <w:rPr>
          <w:rFonts w:ascii="Tahoma" w:hAnsi="Tahoma" w:cs="Tahoma"/>
          <w:sz w:val="18"/>
          <w:szCs w:val="18"/>
        </w:rPr>
        <w:t>B</w:t>
      </w:r>
      <w:r w:rsidRPr="00C54BD0">
        <w:rPr>
          <w:rFonts w:ascii="Tahoma" w:hAnsi="Tahoma" w:cs="Tahoma"/>
          <w:sz w:val="18"/>
          <w:szCs w:val="18"/>
        </w:rPr>
        <w:t xml:space="preserve"> roboty budowlane</w:t>
      </w:r>
      <w:r w:rsidR="001B1224" w:rsidRPr="00C54BD0">
        <w:rPr>
          <w:rFonts w:ascii="Tahoma" w:hAnsi="Tahoma" w:cs="Tahoma"/>
          <w:sz w:val="18"/>
          <w:szCs w:val="18"/>
        </w:rPr>
        <w:t xml:space="preserve"> i usługi</w:t>
      </w:r>
      <w:r w:rsidRPr="00C54BD0">
        <w:rPr>
          <w:rFonts w:ascii="Tahoma" w:hAnsi="Tahoma" w:cs="Tahoma"/>
          <w:sz w:val="18"/>
          <w:szCs w:val="18"/>
        </w:rPr>
        <w:t xml:space="preserve">, </w:t>
      </w:r>
      <w:r w:rsidR="002B0FED" w:rsidRPr="00C54BD0">
        <w:rPr>
          <w:rFonts w:ascii="Tahoma" w:hAnsi="Tahoma" w:cs="Tahoma"/>
          <w:sz w:val="18"/>
          <w:szCs w:val="18"/>
        </w:rPr>
        <w:t xml:space="preserve">niezbędne </w:t>
      </w:r>
      <w:r w:rsidRPr="00C54BD0">
        <w:rPr>
          <w:rFonts w:ascii="Tahoma" w:hAnsi="Tahoma" w:cs="Tahoma"/>
          <w:sz w:val="18"/>
          <w:szCs w:val="18"/>
        </w:rPr>
        <w:t xml:space="preserve">do </w:t>
      </w:r>
      <w:r w:rsidR="002B0FED" w:rsidRPr="00C54BD0">
        <w:rPr>
          <w:rFonts w:ascii="Tahoma" w:hAnsi="Tahoma" w:cs="Tahoma"/>
          <w:sz w:val="18"/>
          <w:szCs w:val="18"/>
        </w:rPr>
        <w:t>kompleksowej realizacji</w:t>
      </w:r>
      <w:r w:rsidRPr="00C54BD0">
        <w:rPr>
          <w:rFonts w:ascii="Tahoma" w:hAnsi="Tahoma" w:cs="Tahoma"/>
          <w:sz w:val="18"/>
          <w:szCs w:val="18"/>
        </w:rPr>
        <w:t xml:space="preserve"> przedmiotu Umowy</w:t>
      </w:r>
      <w:r w:rsidR="00743ABA" w:rsidRPr="00C54BD0">
        <w:rPr>
          <w:rFonts w:ascii="Tahoma" w:hAnsi="Tahoma" w:cs="Tahoma"/>
          <w:sz w:val="18"/>
          <w:szCs w:val="18"/>
        </w:rPr>
        <w:t xml:space="preserve"> warunkujące</w:t>
      </w:r>
      <w:r w:rsidR="007A3903" w:rsidRPr="00C54BD0">
        <w:rPr>
          <w:rFonts w:ascii="Tahoma" w:hAnsi="Tahoma" w:cs="Tahoma"/>
          <w:sz w:val="18"/>
          <w:szCs w:val="18"/>
        </w:rPr>
        <w:t>j</w:t>
      </w:r>
      <w:r w:rsidR="00743ABA" w:rsidRPr="00C54BD0">
        <w:rPr>
          <w:rFonts w:ascii="Tahoma" w:hAnsi="Tahoma" w:cs="Tahoma"/>
          <w:sz w:val="18"/>
          <w:szCs w:val="18"/>
        </w:rPr>
        <w:t xml:space="preserve"> jego odbiór końcowy</w:t>
      </w:r>
      <w:r w:rsidR="006442C3" w:rsidRPr="00C54BD0">
        <w:rPr>
          <w:rFonts w:ascii="Tahoma" w:hAnsi="Tahoma" w:cs="Tahoma"/>
          <w:sz w:val="18"/>
          <w:szCs w:val="18"/>
        </w:rPr>
        <w:t>,</w:t>
      </w:r>
      <w:r w:rsidR="00156EA0" w:rsidRPr="00C54BD0">
        <w:rPr>
          <w:rFonts w:ascii="Tahoma" w:hAnsi="Tahoma" w:cs="Tahoma"/>
          <w:sz w:val="18"/>
          <w:szCs w:val="18"/>
        </w:rPr>
        <w:t xml:space="preserve"> z uwzględnieniem </w:t>
      </w:r>
      <w:r w:rsidR="007B3CC3" w:rsidRPr="00C54BD0">
        <w:rPr>
          <w:rFonts w:ascii="Tahoma" w:hAnsi="Tahoma" w:cs="Tahoma"/>
          <w:sz w:val="18"/>
          <w:szCs w:val="18"/>
        </w:rPr>
        <w:t xml:space="preserve">rozmiaru i kosztów </w:t>
      </w:r>
      <w:r w:rsidR="00CA6384" w:rsidRPr="00C54BD0">
        <w:rPr>
          <w:rFonts w:ascii="Tahoma" w:hAnsi="Tahoma" w:cs="Tahoma"/>
          <w:sz w:val="18"/>
          <w:szCs w:val="18"/>
        </w:rPr>
        <w:t xml:space="preserve">prac, których </w:t>
      </w:r>
      <w:r w:rsidR="007A3903" w:rsidRPr="00C54BD0">
        <w:rPr>
          <w:rFonts w:ascii="Tahoma" w:hAnsi="Tahoma" w:cs="Tahoma"/>
          <w:sz w:val="18"/>
          <w:szCs w:val="18"/>
        </w:rPr>
        <w:t xml:space="preserve">Wykonawca </w:t>
      </w:r>
      <w:r w:rsidR="00CA6384" w:rsidRPr="00C54BD0">
        <w:rPr>
          <w:rFonts w:ascii="Tahoma" w:hAnsi="Tahoma" w:cs="Tahoma"/>
          <w:sz w:val="18"/>
          <w:szCs w:val="18"/>
        </w:rPr>
        <w:t>nie przewidział sporz</w:t>
      </w:r>
      <w:r w:rsidR="00CA6384" w:rsidRPr="00C54BD0">
        <w:rPr>
          <w:rFonts w:ascii="Tahoma" w:eastAsia="TimesNewRoman" w:hAnsi="Tahoma" w:cs="Tahoma"/>
          <w:sz w:val="18"/>
          <w:szCs w:val="18"/>
        </w:rPr>
        <w:t>ą</w:t>
      </w:r>
      <w:r w:rsidR="00CA6384" w:rsidRPr="00C54BD0">
        <w:rPr>
          <w:rFonts w:ascii="Tahoma" w:hAnsi="Tahoma" w:cs="Tahoma"/>
          <w:sz w:val="18"/>
          <w:szCs w:val="18"/>
        </w:rPr>
        <w:t>dzaj</w:t>
      </w:r>
      <w:r w:rsidR="00CA6384" w:rsidRPr="00C54BD0">
        <w:rPr>
          <w:rFonts w:ascii="Tahoma" w:eastAsia="TimesNewRoman" w:hAnsi="Tahoma" w:cs="Tahoma"/>
          <w:sz w:val="18"/>
          <w:szCs w:val="18"/>
        </w:rPr>
        <w:t>ą</w:t>
      </w:r>
      <w:r w:rsidR="00CA6384" w:rsidRPr="00C54BD0">
        <w:rPr>
          <w:rFonts w:ascii="Tahoma" w:hAnsi="Tahoma" w:cs="Tahoma"/>
          <w:sz w:val="18"/>
          <w:szCs w:val="18"/>
        </w:rPr>
        <w:t>c ofert</w:t>
      </w:r>
      <w:r w:rsidR="00CA6384" w:rsidRPr="00C54BD0">
        <w:rPr>
          <w:rFonts w:ascii="Tahoma" w:eastAsia="TimesNewRoman" w:hAnsi="Tahoma" w:cs="Tahoma"/>
          <w:sz w:val="18"/>
          <w:szCs w:val="18"/>
        </w:rPr>
        <w:t>ę</w:t>
      </w:r>
      <w:r w:rsidR="00CA6384" w:rsidRPr="00C54BD0">
        <w:rPr>
          <w:rFonts w:ascii="Tahoma" w:hAnsi="Tahoma" w:cs="Tahoma"/>
          <w:sz w:val="18"/>
          <w:szCs w:val="18"/>
        </w:rPr>
        <w:t>.</w:t>
      </w:r>
      <w:r w:rsidR="007A3903" w:rsidRPr="00C54BD0">
        <w:rPr>
          <w:rFonts w:ascii="Tahoma" w:hAnsi="Tahoma" w:cs="Tahoma"/>
          <w:sz w:val="18"/>
          <w:szCs w:val="18"/>
        </w:rPr>
        <w:t xml:space="preserve"> </w:t>
      </w:r>
    </w:p>
    <w:p w:rsidR="00CB61BA" w:rsidRPr="00CB61BA" w:rsidRDefault="00CB61BA" w:rsidP="00CB61BA">
      <w:pPr>
        <w:tabs>
          <w:tab w:val="left" w:pos="567"/>
        </w:tabs>
        <w:spacing w:after="0" w:line="240" w:lineRule="auto"/>
        <w:jc w:val="both"/>
        <w:rPr>
          <w:rFonts w:ascii="Tahoma" w:hAnsi="Tahoma" w:cs="Tahoma"/>
          <w:sz w:val="18"/>
          <w:szCs w:val="18"/>
        </w:rPr>
      </w:pPr>
    </w:p>
    <w:p w:rsidR="00412D23" w:rsidRDefault="00412D23"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Roboty budowlane nie objęte niniejszą Umową, w szczególności nie ujęte w </w:t>
      </w:r>
      <w:r w:rsidR="006B2832" w:rsidRPr="00C54BD0">
        <w:rPr>
          <w:rFonts w:ascii="Tahoma" w:hAnsi="Tahoma" w:cs="Tahoma"/>
          <w:sz w:val="18"/>
          <w:szCs w:val="18"/>
        </w:rPr>
        <w:t>D</w:t>
      </w:r>
      <w:r w:rsidR="00DB5EDE" w:rsidRPr="00C54BD0">
        <w:rPr>
          <w:rFonts w:ascii="Tahoma" w:hAnsi="Tahoma" w:cs="Tahoma"/>
          <w:sz w:val="18"/>
          <w:szCs w:val="18"/>
        </w:rPr>
        <w:t>okumentacji projektowej,</w:t>
      </w:r>
      <w:r w:rsidRPr="00C54BD0">
        <w:rPr>
          <w:rFonts w:ascii="Tahoma" w:hAnsi="Tahoma" w:cs="Tahoma"/>
          <w:sz w:val="18"/>
          <w:szCs w:val="18"/>
        </w:rPr>
        <w:t xml:space="preserve"> które nie były możliwe do przewidzenia </w:t>
      </w:r>
      <w:r w:rsidR="00A87CA1" w:rsidRPr="00C54BD0">
        <w:rPr>
          <w:rFonts w:ascii="Tahoma" w:hAnsi="Tahoma" w:cs="Tahoma"/>
          <w:sz w:val="18"/>
          <w:szCs w:val="18"/>
        </w:rPr>
        <w:t xml:space="preserve">przez Zamawiającego </w:t>
      </w:r>
      <w:r w:rsidRPr="00C54BD0">
        <w:rPr>
          <w:rFonts w:ascii="Tahoma" w:hAnsi="Tahoma" w:cs="Tahoma"/>
          <w:sz w:val="18"/>
          <w:szCs w:val="18"/>
        </w:rPr>
        <w:t>w chwili wszczęcia postępowania o udzielenie zamówienia publicznego</w:t>
      </w:r>
      <w:r w:rsidR="009A38B9" w:rsidRPr="00C54BD0">
        <w:rPr>
          <w:rFonts w:ascii="Tahoma" w:hAnsi="Tahoma" w:cs="Tahoma"/>
          <w:sz w:val="18"/>
          <w:szCs w:val="18"/>
        </w:rPr>
        <w:t>,</w:t>
      </w:r>
      <w:r w:rsidRPr="00C54BD0">
        <w:rPr>
          <w:rFonts w:ascii="Tahoma" w:hAnsi="Tahoma" w:cs="Tahoma"/>
          <w:sz w:val="18"/>
          <w:szCs w:val="18"/>
        </w:rPr>
        <w:t xml:space="preserve"> w wyniku którego doszło do zawarcia Umowy, a które są konieczne do realizacji przedmiotu Umowy, gdy z przyczyn technicznych lub gospodarczych oddzielenie wykonania tych robót od przedmiotu Umowy wymagałoby poniesienia niewsp</w:t>
      </w:r>
      <w:r w:rsidR="00812CEC">
        <w:rPr>
          <w:rFonts w:ascii="Tahoma" w:hAnsi="Tahoma" w:cs="Tahoma"/>
          <w:sz w:val="18"/>
          <w:szCs w:val="18"/>
        </w:rPr>
        <w:t xml:space="preserve">ółmiernie wysokich kosztów lub </w:t>
      </w:r>
      <w:r w:rsidRPr="00C54BD0">
        <w:rPr>
          <w:rFonts w:ascii="Tahoma" w:hAnsi="Tahoma" w:cs="Tahoma"/>
          <w:sz w:val="18"/>
          <w:szCs w:val="18"/>
        </w:rPr>
        <w:t>wykonanie Umowy jest uzależnione od wykonania tych robót, a wartość wszystkich takich robót w ramach Umowy nie przekracza łącznie 50</w:t>
      </w:r>
      <w:r w:rsidR="002029C4">
        <w:rPr>
          <w:rFonts w:ascii="Tahoma" w:hAnsi="Tahoma" w:cs="Tahoma"/>
          <w:sz w:val="18"/>
          <w:szCs w:val="18"/>
        </w:rPr>
        <w:t xml:space="preserve"> </w:t>
      </w:r>
      <w:r w:rsidRPr="00C54BD0">
        <w:rPr>
          <w:rFonts w:ascii="Tahoma" w:hAnsi="Tahoma" w:cs="Tahoma"/>
          <w:sz w:val="18"/>
          <w:szCs w:val="18"/>
        </w:rPr>
        <w:t>% wartości Umowy będą przyjmowane przez Wykonawcę do realizacji na podstawie odrębnej umowy, poprzedzonej sporządzeniem Protokołu konieczności wykonania tych robót.</w:t>
      </w:r>
    </w:p>
    <w:p w:rsidR="00CB61BA" w:rsidRPr="00CB61BA" w:rsidRDefault="00CB61BA" w:rsidP="00CB61BA">
      <w:pPr>
        <w:tabs>
          <w:tab w:val="left" w:pos="567"/>
        </w:tabs>
        <w:spacing w:after="0" w:line="240" w:lineRule="auto"/>
        <w:jc w:val="both"/>
        <w:rPr>
          <w:rFonts w:ascii="Tahoma" w:hAnsi="Tahoma" w:cs="Tahoma"/>
          <w:sz w:val="18"/>
          <w:szCs w:val="18"/>
        </w:rPr>
      </w:pPr>
    </w:p>
    <w:p w:rsidR="00C32124" w:rsidRDefault="00591F13" w:rsidP="009566C1">
      <w:pPr>
        <w:numPr>
          <w:ilvl w:val="0"/>
          <w:numId w:val="51"/>
        </w:numPr>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zgłosi Zamawiającemu roboty pominięte lub błędy zauważone w dokumentach, o których mowa w ust. 2 </w:t>
      </w:r>
      <w:r w:rsidR="00607A7C" w:rsidRPr="00C54BD0">
        <w:rPr>
          <w:rFonts w:ascii="Tahoma" w:hAnsi="Tahoma" w:cs="Tahoma"/>
          <w:sz w:val="18"/>
          <w:szCs w:val="18"/>
        </w:rPr>
        <w:t>lit.</w:t>
      </w:r>
      <w:r w:rsidRPr="00C54BD0">
        <w:rPr>
          <w:rFonts w:ascii="Tahoma" w:hAnsi="Tahoma" w:cs="Tahoma"/>
          <w:sz w:val="18"/>
          <w:szCs w:val="18"/>
        </w:rPr>
        <w:t xml:space="preserve"> b </w:t>
      </w:r>
      <w:r w:rsidR="00607A7C" w:rsidRPr="00C54BD0">
        <w:rPr>
          <w:rFonts w:ascii="Tahoma" w:hAnsi="Tahoma" w:cs="Tahoma"/>
          <w:sz w:val="18"/>
          <w:szCs w:val="18"/>
        </w:rPr>
        <w:t>do lit. d</w:t>
      </w:r>
      <w:r w:rsidRPr="00C54BD0">
        <w:rPr>
          <w:rFonts w:ascii="Tahoma" w:hAnsi="Tahoma" w:cs="Tahoma"/>
          <w:sz w:val="18"/>
          <w:szCs w:val="18"/>
        </w:rPr>
        <w:t>, najpóźniej w terminie 7 dni od daty ich stwierdzenia.</w:t>
      </w:r>
    </w:p>
    <w:p w:rsidR="00CB61BA" w:rsidRPr="00C54BD0" w:rsidRDefault="00CB61BA" w:rsidP="00CB61BA">
      <w:pPr>
        <w:spacing w:after="0" w:line="240" w:lineRule="auto"/>
        <w:jc w:val="both"/>
        <w:rPr>
          <w:rFonts w:ascii="Tahoma" w:hAnsi="Tahoma" w:cs="Tahoma"/>
          <w:sz w:val="18"/>
          <w:szCs w:val="18"/>
        </w:rPr>
      </w:pPr>
    </w:p>
    <w:p w:rsidR="00412D23" w:rsidRDefault="00412D23"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zobowiązuje się do realizacji robót zamiennych w stosunku do robot budowlanych opisanych w </w:t>
      </w:r>
      <w:r w:rsidR="006B2832" w:rsidRPr="00C54BD0">
        <w:rPr>
          <w:rFonts w:ascii="Tahoma" w:hAnsi="Tahoma" w:cs="Tahoma"/>
          <w:sz w:val="18"/>
          <w:szCs w:val="18"/>
        </w:rPr>
        <w:t>D</w:t>
      </w:r>
      <w:r w:rsidR="00DB5EDE" w:rsidRPr="00C54BD0">
        <w:rPr>
          <w:rFonts w:ascii="Tahoma" w:hAnsi="Tahoma" w:cs="Tahoma"/>
          <w:sz w:val="18"/>
          <w:szCs w:val="18"/>
        </w:rPr>
        <w:t>okumentacji projektowej</w:t>
      </w:r>
      <w:r w:rsidRPr="00C54BD0">
        <w:rPr>
          <w:rFonts w:ascii="Tahoma" w:hAnsi="Tahoma" w:cs="Tahoma"/>
          <w:sz w:val="18"/>
          <w:szCs w:val="18"/>
        </w:rPr>
        <w:t xml:space="preserve">, jeżeli ich wykonanie jest konieczne dla realizacji Umowy zgodnie z zasadami wiedzy technicznej, </w:t>
      </w:r>
      <w:r w:rsidR="008871B6">
        <w:rPr>
          <w:rFonts w:ascii="Tahoma" w:hAnsi="Tahoma" w:cs="Tahoma"/>
          <w:sz w:val="18"/>
          <w:szCs w:val="18"/>
        </w:rPr>
        <w:t>z zastrze</w:t>
      </w:r>
      <w:r w:rsidR="00FE0201">
        <w:rPr>
          <w:rFonts w:ascii="Tahoma" w:hAnsi="Tahoma" w:cs="Tahoma"/>
          <w:sz w:val="18"/>
          <w:szCs w:val="18"/>
        </w:rPr>
        <w:t xml:space="preserve">żeniem zapisów </w:t>
      </w:r>
      <w:r w:rsidR="005850A7" w:rsidRPr="00C54BD0">
        <w:rPr>
          <w:rFonts w:ascii="Tahoma" w:hAnsi="Tahoma" w:cs="Tahoma"/>
          <w:sz w:val="18"/>
          <w:szCs w:val="18"/>
        </w:rPr>
        <w:t>§ 22</w:t>
      </w:r>
      <w:r w:rsidRPr="00C54BD0">
        <w:rPr>
          <w:rFonts w:ascii="Tahoma" w:hAnsi="Tahoma" w:cs="Tahoma"/>
          <w:sz w:val="18"/>
          <w:szCs w:val="18"/>
        </w:rPr>
        <w:t xml:space="preserve"> Umowy</w:t>
      </w:r>
      <w:r w:rsidR="005850A7" w:rsidRPr="00C54BD0">
        <w:rPr>
          <w:rFonts w:ascii="Tahoma" w:hAnsi="Tahoma" w:cs="Tahoma"/>
          <w:sz w:val="18"/>
          <w:szCs w:val="18"/>
        </w:rPr>
        <w:t>.</w:t>
      </w:r>
    </w:p>
    <w:p w:rsidR="00CB61BA" w:rsidRPr="00CB61BA" w:rsidRDefault="00CB61BA" w:rsidP="00CB61BA">
      <w:pPr>
        <w:tabs>
          <w:tab w:val="left" w:pos="567"/>
        </w:tabs>
        <w:spacing w:after="0" w:line="240" w:lineRule="auto"/>
        <w:jc w:val="both"/>
        <w:rPr>
          <w:rFonts w:ascii="Tahoma" w:hAnsi="Tahoma" w:cs="Tahoma"/>
          <w:sz w:val="18"/>
          <w:szCs w:val="18"/>
        </w:rPr>
      </w:pPr>
    </w:p>
    <w:p w:rsidR="001420EE" w:rsidRDefault="001420EE"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Wprowadzeni</w:t>
      </w:r>
      <w:r w:rsidR="007234A3" w:rsidRPr="00C54BD0">
        <w:rPr>
          <w:rFonts w:ascii="Tahoma" w:hAnsi="Tahoma" w:cs="Tahoma"/>
          <w:sz w:val="18"/>
          <w:szCs w:val="18"/>
        </w:rPr>
        <w:t>e</w:t>
      </w:r>
      <w:r w:rsidRPr="00C54BD0">
        <w:rPr>
          <w:rFonts w:ascii="Tahoma" w:hAnsi="Tahoma" w:cs="Tahoma"/>
          <w:sz w:val="18"/>
          <w:szCs w:val="18"/>
        </w:rPr>
        <w:t xml:space="preserve"> rozwiązań zamiennych w stosunku do przewidzianych w </w:t>
      </w:r>
      <w:r w:rsidR="00023A83" w:rsidRPr="00C54BD0">
        <w:rPr>
          <w:rFonts w:ascii="Tahoma" w:hAnsi="Tahoma" w:cs="Tahoma"/>
          <w:sz w:val="18"/>
          <w:szCs w:val="18"/>
        </w:rPr>
        <w:t>D</w:t>
      </w:r>
      <w:r w:rsidRPr="00C54BD0">
        <w:rPr>
          <w:rFonts w:ascii="Tahoma" w:hAnsi="Tahoma" w:cs="Tahoma"/>
          <w:sz w:val="18"/>
          <w:szCs w:val="18"/>
        </w:rPr>
        <w:t>okumentacji projektowej wymaga zgody Nadzoru autorskiego.</w:t>
      </w:r>
    </w:p>
    <w:p w:rsidR="00320761" w:rsidRPr="00320761" w:rsidRDefault="00320761" w:rsidP="00320761">
      <w:pPr>
        <w:tabs>
          <w:tab w:val="left" w:pos="567"/>
        </w:tabs>
        <w:spacing w:after="0" w:line="240" w:lineRule="auto"/>
        <w:jc w:val="both"/>
        <w:rPr>
          <w:rFonts w:ascii="Tahoma" w:hAnsi="Tahoma" w:cs="Tahoma"/>
          <w:sz w:val="18"/>
          <w:szCs w:val="18"/>
        </w:rPr>
      </w:pPr>
    </w:p>
    <w:p w:rsidR="00253E8C" w:rsidRDefault="00FB63F3"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W</w:t>
      </w:r>
      <w:r w:rsidR="00DD682D" w:rsidRPr="00C54BD0">
        <w:rPr>
          <w:rFonts w:ascii="Tahoma" w:hAnsi="Tahoma" w:cs="Tahoma"/>
          <w:sz w:val="18"/>
          <w:szCs w:val="18"/>
        </w:rPr>
        <w:t xml:space="preserve">ykonanie przez Wykonawcę </w:t>
      </w:r>
      <w:r w:rsidR="00180889" w:rsidRPr="00C54BD0">
        <w:rPr>
          <w:rFonts w:ascii="Tahoma" w:hAnsi="Tahoma" w:cs="Tahoma"/>
          <w:sz w:val="18"/>
          <w:szCs w:val="18"/>
        </w:rPr>
        <w:t xml:space="preserve">zmienionego zakresu </w:t>
      </w:r>
      <w:r w:rsidR="00DD682D" w:rsidRPr="00C54BD0">
        <w:rPr>
          <w:rFonts w:ascii="Tahoma" w:hAnsi="Tahoma" w:cs="Tahoma"/>
          <w:sz w:val="18"/>
          <w:szCs w:val="18"/>
        </w:rPr>
        <w:t xml:space="preserve">robót </w:t>
      </w:r>
      <w:r w:rsidR="00253E8C" w:rsidRPr="00C54BD0">
        <w:rPr>
          <w:rFonts w:ascii="Tahoma" w:hAnsi="Tahoma" w:cs="Tahoma"/>
          <w:sz w:val="18"/>
          <w:szCs w:val="18"/>
        </w:rPr>
        <w:t xml:space="preserve">i usług objętych Umową </w:t>
      </w:r>
      <w:r w:rsidR="00023A83" w:rsidRPr="00C54BD0">
        <w:rPr>
          <w:rFonts w:ascii="Tahoma" w:hAnsi="Tahoma" w:cs="Tahoma"/>
          <w:sz w:val="18"/>
          <w:szCs w:val="18"/>
        </w:rPr>
        <w:t xml:space="preserve">może </w:t>
      </w:r>
      <w:r w:rsidR="00253E8C" w:rsidRPr="00C54BD0">
        <w:rPr>
          <w:rFonts w:ascii="Tahoma" w:hAnsi="Tahoma" w:cs="Tahoma"/>
          <w:sz w:val="18"/>
          <w:szCs w:val="18"/>
        </w:rPr>
        <w:t>nastąpi</w:t>
      </w:r>
      <w:r w:rsidR="00023A83" w:rsidRPr="00C54BD0">
        <w:rPr>
          <w:rFonts w:ascii="Tahoma" w:hAnsi="Tahoma" w:cs="Tahoma"/>
          <w:sz w:val="18"/>
          <w:szCs w:val="18"/>
        </w:rPr>
        <w:t xml:space="preserve">ć wyłącznie </w:t>
      </w:r>
      <w:r w:rsidR="00253E8C" w:rsidRPr="00C54BD0">
        <w:rPr>
          <w:rFonts w:ascii="Tahoma" w:hAnsi="Tahoma" w:cs="Tahoma"/>
          <w:sz w:val="18"/>
          <w:szCs w:val="18"/>
        </w:rPr>
        <w:t>na podstawie Protokołu konieczności.</w:t>
      </w:r>
    </w:p>
    <w:p w:rsidR="00320761" w:rsidRPr="00320761" w:rsidRDefault="00320761" w:rsidP="00320761">
      <w:pPr>
        <w:tabs>
          <w:tab w:val="left" w:pos="567"/>
        </w:tabs>
        <w:spacing w:after="0" w:line="240" w:lineRule="auto"/>
        <w:jc w:val="both"/>
        <w:rPr>
          <w:rFonts w:ascii="Tahoma" w:hAnsi="Tahoma" w:cs="Tahoma"/>
          <w:sz w:val="18"/>
          <w:szCs w:val="18"/>
        </w:rPr>
      </w:pPr>
    </w:p>
    <w:p w:rsidR="00253E8C" w:rsidRDefault="00253E8C"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color w:val="000000"/>
          <w:sz w:val="18"/>
          <w:szCs w:val="18"/>
        </w:rPr>
        <w:t xml:space="preserve">Protokół konieczności jest sporządzany przez Kierownika budowy, opiniowany przez </w:t>
      </w:r>
      <w:r w:rsidRPr="00C54BD0">
        <w:rPr>
          <w:rFonts w:ascii="Tahoma" w:hAnsi="Tahoma" w:cs="Tahoma"/>
          <w:sz w:val="18"/>
          <w:szCs w:val="18"/>
        </w:rPr>
        <w:t xml:space="preserve">Inspektora nadzoru inwestorskiego </w:t>
      </w:r>
      <w:r w:rsidR="005C7F6D" w:rsidRPr="00C54BD0">
        <w:rPr>
          <w:rFonts w:ascii="Tahoma" w:hAnsi="Tahoma" w:cs="Tahoma"/>
          <w:sz w:val="18"/>
          <w:szCs w:val="18"/>
        </w:rPr>
        <w:t xml:space="preserve">i </w:t>
      </w:r>
      <w:r w:rsidRPr="00C54BD0">
        <w:rPr>
          <w:rFonts w:ascii="Tahoma" w:hAnsi="Tahoma" w:cs="Tahoma"/>
          <w:sz w:val="18"/>
          <w:szCs w:val="18"/>
        </w:rPr>
        <w:t>akceptowany przez Zamawiającego, podpisywany przez: Kierownika budowy, Inspektora nadzoru inwestorskiego oraz Pełnomocnika Zamawiającego.</w:t>
      </w:r>
    </w:p>
    <w:p w:rsidR="00320761" w:rsidRPr="00320761" w:rsidRDefault="00320761" w:rsidP="00320761">
      <w:pPr>
        <w:tabs>
          <w:tab w:val="left" w:pos="567"/>
        </w:tabs>
        <w:spacing w:after="0" w:line="240" w:lineRule="auto"/>
        <w:jc w:val="both"/>
        <w:rPr>
          <w:rFonts w:ascii="Tahoma" w:hAnsi="Tahoma" w:cs="Tahoma"/>
          <w:sz w:val="18"/>
          <w:szCs w:val="18"/>
        </w:rPr>
      </w:pPr>
    </w:p>
    <w:p w:rsidR="00126579" w:rsidRDefault="00624F03" w:rsidP="009566C1">
      <w:pPr>
        <w:pStyle w:val="Akapitzlist"/>
        <w:numPr>
          <w:ilvl w:val="0"/>
          <w:numId w:val="51"/>
        </w:numPr>
        <w:tabs>
          <w:tab w:val="left" w:pos="567"/>
        </w:tabs>
        <w:spacing w:after="0" w:line="240" w:lineRule="auto"/>
        <w:ind w:left="426" w:hanging="426"/>
        <w:jc w:val="both"/>
        <w:rPr>
          <w:rFonts w:ascii="Tahoma" w:hAnsi="Tahoma" w:cs="Tahoma"/>
          <w:sz w:val="18"/>
          <w:szCs w:val="18"/>
        </w:rPr>
      </w:pPr>
      <w:r w:rsidRPr="00C54BD0">
        <w:rPr>
          <w:rFonts w:ascii="Tahoma" w:hAnsi="Tahoma" w:cs="Tahoma"/>
          <w:sz w:val="18"/>
          <w:szCs w:val="18"/>
        </w:rPr>
        <w:t>Załącznikiem do P</w:t>
      </w:r>
      <w:r w:rsidR="00412D23" w:rsidRPr="00C54BD0">
        <w:rPr>
          <w:rFonts w:ascii="Tahoma" w:hAnsi="Tahoma" w:cs="Tahoma"/>
          <w:sz w:val="18"/>
          <w:szCs w:val="18"/>
        </w:rPr>
        <w:t xml:space="preserve">rotokołu konieczności, stanowiącym jego integralną część, jest protokół z negocjacji dotyczących wyceny robót </w:t>
      </w:r>
      <w:r w:rsidR="00F707C6" w:rsidRPr="00C54BD0">
        <w:rPr>
          <w:rFonts w:ascii="Tahoma" w:hAnsi="Tahoma" w:cs="Tahoma"/>
          <w:sz w:val="18"/>
          <w:szCs w:val="18"/>
        </w:rPr>
        <w:t xml:space="preserve">i usług </w:t>
      </w:r>
      <w:r w:rsidR="00412D23" w:rsidRPr="00C54BD0">
        <w:rPr>
          <w:rFonts w:ascii="Tahoma" w:hAnsi="Tahoma" w:cs="Tahoma"/>
          <w:sz w:val="18"/>
          <w:szCs w:val="18"/>
        </w:rPr>
        <w:t>z Wykonawcą</w:t>
      </w:r>
      <w:r w:rsidR="00480262" w:rsidRPr="00C54BD0">
        <w:rPr>
          <w:rFonts w:ascii="Tahoma" w:hAnsi="Tahoma" w:cs="Tahoma"/>
          <w:sz w:val="18"/>
          <w:szCs w:val="18"/>
        </w:rPr>
        <w:t>,</w:t>
      </w:r>
      <w:r w:rsidR="00412D23" w:rsidRPr="00C54BD0">
        <w:rPr>
          <w:rFonts w:ascii="Tahoma" w:hAnsi="Tahoma" w:cs="Tahoma"/>
          <w:sz w:val="18"/>
          <w:szCs w:val="18"/>
        </w:rPr>
        <w:t xml:space="preserve"> </w:t>
      </w:r>
      <w:r w:rsidR="00480262" w:rsidRPr="00C54BD0">
        <w:rPr>
          <w:rFonts w:ascii="Tahoma" w:hAnsi="Tahoma" w:cs="Tahoma"/>
          <w:sz w:val="18"/>
          <w:szCs w:val="18"/>
        </w:rPr>
        <w:t xml:space="preserve">zaakceptowany przez Inspektora nadzoru inwestorskiego </w:t>
      </w:r>
      <w:r w:rsidR="00AB14C2" w:rsidRPr="00C54BD0">
        <w:rPr>
          <w:rFonts w:ascii="Tahoma" w:hAnsi="Tahoma" w:cs="Tahoma"/>
          <w:sz w:val="18"/>
          <w:szCs w:val="18"/>
        </w:rPr>
        <w:t xml:space="preserve">i </w:t>
      </w:r>
      <w:r w:rsidR="00412D23" w:rsidRPr="00C54BD0">
        <w:rPr>
          <w:rFonts w:ascii="Tahoma" w:hAnsi="Tahoma" w:cs="Tahoma"/>
          <w:sz w:val="18"/>
          <w:szCs w:val="18"/>
        </w:rPr>
        <w:t xml:space="preserve">zatwierdzony przez </w:t>
      </w:r>
      <w:r w:rsidR="003E4718" w:rsidRPr="00C54BD0">
        <w:rPr>
          <w:rFonts w:ascii="Tahoma" w:hAnsi="Tahoma" w:cs="Tahoma"/>
          <w:sz w:val="18"/>
          <w:szCs w:val="18"/>
        </w:rPr>
        <w:t xml:space="preserve">upoważnionego przedstawiciela Wykonawcy oraz </w:t>
      </w:r>
      <w:r w:rsidR="00AB14C2" w:rsidRPr="00C54BD0">
        <w:rPr>
          <w:rFonts w:ascii="Tahoma" w:hAnsi="Tahoma" w:cs="Tahoma"/>
          <w:sz w:val="18"/>
          <w:szCs w:val="18"/>
        </w:rPr>
        <w:t>Pełnomocnika Zamawiającego.</w:t>
      </w:r>
    </w:p>
    <w:p w:rsidR="00320761" w:rsidRPr="00320761" w:rsidRDefault="00320761" w:rsidP="00320761">
      <w:pPr>
        <w:tabs>
          <w:tab w:val="left" w:pos="567"/>
        </w:tabs>
        <w:spacing w:after="0" w:line="240" w:lineRule="auto"/>
        <w:jc w:val="both"/>
        <w:rPr>
          <w:rFonts w:ascii="Tahoma" w:hAnsi="Tahoma" w:cs="Tahoma"/>
          <w:sz w:val="18"/>
          <w:szCs w:val="18"/>
        </w:rPr>
      </w:pPr>
    </w:p>
    <w:p w:rsidR="009A2229" w:rsidRDefault="009A2229" w:rsidP="009566C1">
      <w:pPr>
        <w:pStyle w:val="Akapitzlist"/>
        <w:numPr>
          <w:ilvl w:val="0"/>
          <w:numId w:val="5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Inspektor nadzoru inwestorskiego, w związku z robotami budowlanymi i usługami objętymi niniejszą Umową, ma prawo w imieniu Zamawiającego wydawania Wykonawcy poleceń w formie pisemnej a Wykonawca jest zobowiązany do wykonania tych poleceń.</w:t>
      </w:r>
    </w:p>
    <w:p w:rsidR="00320761" w:rsidRPr="00320761" w:rsidRDefault="00320761" w:rsidP="00320761">
      <w:pPr>
        <w:tabs>
          <w:tab w:val="left" w:pos="426"/>
        </w:tabs>
        <w:spacing w:after="0" w:line="240" w:lineRule="auto"/>
        <w:jc w:val="both"/>
        <w:rPr>
          <w:rFonts w:ascii="Tahoma" w:hAnsi="Tahoma" w:cs="Tahoma"/>
          <w:sz w:val="18"/>
          <w:szCs w:val="18"/>
        </w:rPr>
      </w:pPr>
    </w:p>
    <w:p w:rsidR="00412D23" w:rsidRDefault="00412D23" w:rsidP="009566C1">
      <w:pPr>
        <w:pStyle w:val="Akapitzlist"/>
        <w:numPr>
          <w:ilvl w:val="0"/>
          <w:numId w:val="5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 xml:space="preserve">Dochodzenie roszczeń związanych z brakiem akceptacji przez Wykonawcę poleceń Inspektora nadzoru inwestorskiego, o których mowa w </w:t>
      </w:r>
      <w:r w:rsidR="00005327">
        <w:rPr>
          <w:rFonts w:ascii="Tahoma" w:hAnsi="Tahoma" w:cs="Tahoma"/>
          <w:sz w:val="18"/>
          <w:szCs w:val="18"/>
        </w:rPr>
        <w:t>ust. 12</w:t>
      </w:r>
      <w:r w:rsidRPr="00C54BD0">
        <w:rPr>
          <w:rFonts w:ascii="Tahoma" w:hAnsi="Tahoma" w:cs="Tahoma"/>
          <w:sz w:val="18"/>
          <w:szCs w:val="18"/>
        </w:rPr>
        <w:t>, protokołu konieczności</w:t>
      </w:r>
      <w:r w:rsidR="002E465E" w:rsidRPr="00C54BD0">
        <w:rPr>
          <w:rFonts w:ascii="Tahoma" w:hAnsi="Tahoma" w:cs="Tahoma"/>
          <w:sz w:val="18"/>
          <w:szCs w:val="18"/>
        </w:rPr>
        <w:t xml:space="preserve"> lub protokołu negocjacji</w:t>
      </w:r>
      <w:r w:rsidRPr="00C54BD0">
        <w:rPr>
          <w:rFonts w:ascii="Tahoma" w:hAnsi="Tahoma" w:cs="Tahoma"/>
          <w:sz w:val="18"/>
          <w:szCs w:val="18"/>
        </w:rPr>
        <w:t>, o który</w:t>
      </w:r>
      <w:r w:rsidR="002E465E" w:rsidRPr="00C54BD0">
        <w:rPr>
          <w:rFonts w:ascii="Tahoma" w:hAnsi="Tahoma" w:cs="Tahoma"/>
          <w:sz w:val="18"/>
          <w:szCs w:val="18"/>
        </w:rPr>
        <w:t>ch</w:t>
      </w:r>
      <w:r w:rsidRPr="00C54BD0">
        <w:rPr>
          <w:rFonts w:ascii="Tahoma" w:hAnsi="Tahoma" w:cs="Tahoma"/>
          <w:sz w:val="18"/>
          <w:szCs w:val="18"/>
        </w:rPr>
        <w:t xml:space="preserve"> mowa w </w:t>
      </w:r>
      <w:r w:rsidR="00005327">
        <w:rPr>
          <w:rFonts w:ascii="Tahoma" w:hAnsi="Tahoma" w:cs="Tahoma"/>
          <w:sz w:val="18"/>
          <w:szCs w:val="18"/>
        </w:rPr>
        <w:t>ust. 10 i 11</w:t>
      </w:r>
      <w:r w:rsidR="002E465E" w:rsidRPr="00C54BD0">
        <w:rPr>
          <w:rFonts w:ascii="Tahoma" w:hAnsi="Tahoma" w:cs="Tahoma"/>
          <w:sz w:val="18"/>
          <w:szCs w:val="18"/>
        </w:rPr>
        <w:t xml:space="preserve">, </w:t>
      </w:r>
      <w:r w:rsidRPr="00C54BD0">
        <w:rPr>
          <w:rFonts w:ascii="Tahoma" w:hAnsi="Tahoma" w:cs="Tahoma"/>
          <w:sz w:val="18"/>
          <w:szCs w:val="18"/>
        </w:rPr>
        <w:t>nie zwalnia Wykonawcy z obowiązku realizacji odpowiednio: poleceń Inspektora nadzoru inwestorskiego lub postanowień Protokołu konieczności.</w:t>
      </w:r>
    </w:p>
    <w:p w:rsidR="00320761" w:rsidRPr="00320761" w:rsidRDefault="00320761" w:rsidP="00320761">
      <w:pPr>
        <w:tabs>
          <w:tab w:val="left" w:pos="426"/>
        </w:tabs>
        <w:spacing w:after="0" w:line="240" w:lineRule="auto"/>
        <w:jc w:val="both"/>
        <w:rPr>
          <w:rFonts w:ascii="Tahoma" w:hAnsi="Tahoma" w:cs="Tahoma"/>
          <w:sz w:val="18"/>
          <w:szCs w:val="18"/>
        </w:rPr>
      </w:pPr>
    </w:p>
    <w:p w:rsidR="006D0CDB" w:rsidRDefault="00BE52E9" w:rsidP="009566C1">
      <w:pPr>
        <w:pStyle w:val="Akapitzlist"/>
        <w:numPr>
          <w:ilvl w:val="0"/>
          <w:numId w:val="5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Przedmiot Umowy </w:t>
      </w:r>
      <w:r w:rsidR="00A55416" w:rsidRPr="00C54BD0">
        <w:rPr>
          <w:rFonts w:ascii="Tahoma" w:hAnsi="Tahoma" w:cs="Tahoma"/>
          <w:sz w:val="18"/>
          <w:szCs w:val="18"/>
        </w:rPr>
        <w:t xml:space="preserve">realizowany jest w ramach Projektu </w:t>
      </w:r>
      <w:r w:rsidR="00CF7AB2" w:rsidRPr="00C54BD0">
        <w:rPr>
          <w:rFonts w:ascii="Tahoma" w:hAnsi="Tahoma" w:cs="Tahoma"/>
          <w:sz w:val="18"/>
          <w:szCs w:val="18"/>
        </w:rPr>
        <w:t xml:space="preserve">„Rekultywacja składowisk odpadów w województwie kujawsko-pomorskim na cele przyrodnicze”, współfinansowanego </w:t>
      </w:r>
      <w:r w:rsidR="006D0CDB" w:rsidRPr="00C54BD0">
        <w:rPr>
          <w:rFonts w:ascii="Tahoma" w:hAnsi="Tahoma" w:cs="Tahoma"/>
          <w:sz w:val="18"/>
          <w:szCs w:val="18"/>
        </w:rPr>
        <w:t>ze środków Unii Europejskiej w ramach działania POIS.02.01.00 II.1 Kompleksowe przedsięwzięcia z zakresu gospodarki odpadami komunalnymi ze szczególnym uwzględnieniem odpadów niebezpiecznych priorytetu POIS.02.00.00 II Gospodarka odpadami i ochrona powierzchni ziemi Programu Operacyjnego Infrastruktura i Środowisko 2007 – 2013.</w:t>
      </w:r>
    </w:p>
    <w:p w:rsidR="00320761" w:rsidRPr="00320761" w:rsidRDefault="00320761" w:rsidP="00320761">
      <w:pPr>
        <w:tabs>
          <w:tab w:val="left" w:pos="426"/>
        </w:tabs>
        <w:spacing w:after="0" w:line="240" w:lineRule="auto"/>
        <w:jc w:val="both"/>
        <w:rPr>
          <w:rFonts w:ascii="Tahoma" w:hAnsi="Tahoma" w:cs="Tahoma"/>
          <w:sz w:val="18"/>
          <w:szCs w:val="18"/>
        </w:rPr>
      </w:pPr>
    </w:p>
    <w:p w:rsidR="00320761" w:rsidRDefault="006D0CDB" w:rsidP="009566C1">
      <w:pPr>
        <w:pStyle w:val="Akapitzlist"/>
        <w:numPr>
          <w:ilvl w:val="0"/>
          <w:numId w:val="5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Beneficjentem Projektu jest Województwo Kujawsko-Pomorskie </w:t>
      </w:r>
      <w:r w:rsidR="0028243E" w:rsidRPr="00C54BD0">
        <w:rPr>
          <w:rFonts w:ascii="Tahoma" w:hAnsi="Tahoma" w:cs="Tahoma"/>
          <w:sz w:val="18"/>
          <w:szCs w:val="18"/>
        </w:rPr>
        <w:t xml:space="preserve">reprezentowane przez </w:t>
      </w:r>
      <w:r w:rsidRPr="00C54BD0">
        <w:rPr>
          <w:rFonts w:ascii="Tahoma" w:hAnsi="Tahoma" w:cs="Tahoma"/>
          <w:sz w:val="18"/>
          <w:szCs w:val="18"/>
        </w:rPr>
        <w:t>Urząd Marszałkowski Województwa Kujawsko-Pomorskiego</w:t>
      </w:r>
      <w:r w:rsidR="00A55416" w:rsidRPr="00C54BD0">
        <w:rPr>
          <w:rFonts w:ascii="Tahoma" w:hAnsi="Tahoma" w:cs="Tahoma"/>
          <w:sz w:val="18"/>
          <w:szCs w:val="18"/>
        </w:rPr>
        <w:t>.</w:t>
      </w:r>
    </w:p>
    <w:p w:rsidR="005E21E1" w:rsidRPr="00320761" w:rsidRDefault="00A55416" w:rsidP="00320761">
      <w:pPr>
        <w:tabs>
          <w:tab w:val="left" w:pos="426"/>
        </w:tabs>
        <w:spacing w:after="0" w:line="240" w:lineRule="auto"/>
        <w:jc w:val="both"/>
        <w:rPr>
          <w:rFonts w:ascii="Tahoma" w:hAnsi="Tahoma" w:cs="Tahoma"/>
          <w:sz w:val="18"/>
          <w:szCs w:val="18"/>
        </w:rPr>
      </w:pPr>
      <w:r w:rsidRPr="00320761">
        <w:rPr>
          <w:rFonts w:ascii="Tahoma" w:hAnsi="Tahoma" w:cs="Tahoma"/>
          <w:sz w:val="18"/>
          <w:szCs w:val="18"/>
        </w:rPr>
        <w:t xml:space="preserve"> </w:t>
      </w:r>
    </w:p>
    <w:p w:rsidR="0028243E" w:rsidRPr="00C54BD0" w:rsidRDefault="0028243E" w:rsidP="009566C1">
      <w:pPr>
        <w:pStyle w:val="Akapitzlist"/>
        <w:numPr>
          <w:ilvl w:val="0"/>
          <w:numId w:val="5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Beneficjent realizuje i odpowiada za zarządzanie Projektem oraz zapewnienie zastępczo powierzonego nadzoru inwestorskiego nad robotami. </w:t>
      </w:r>
    </w:p>
    <w:p w:rsidR="00251D94" w:rsidRPr="00C54BD0" w:rsidRDefault="00251D94" w:rsidP="0061419E">
      <w:pPr>
        <w:spacing w:after="0" w:line="240" w:lineRule="auto"/>
        <w:jc w:val="both"/>
        <w:rPr>
          <w:rFonts w:ascii="Tahoma" w:hAnsi="Tahoma" w:cs="Tahoma"/>
          <w:color w:val="000000"/>
          <w:sz w:val="18"/>
          <w:szCs w:val="18"/>
        </w:rPr>
      </w:pPr>
    </w:p>
    <w:p w:rsidR="00DC3055" w:rsidRPr="00C54BD0" w:rsidRDefault="00DC3055" w:rsidP="00DC3055">
      <w:pPr>
        <w:spacing w:after="0" w:line="240" w:lineRule="auto"/>
        <w:jc w:val="center"/>
        <w:rPr>
          <w:rFonts w:ascii="Tahoma" w:hAnsi="Tahoma" w:cs="Tahoma"/>
          <w:b/>
          <w:color w:val="000000"/>
          <w:sz w:val="18"/>
          <w:szCs w:val="18"/>
        </w:rPr>
      </w:pPr>
      <w:r w:rsidRPr="00C54BD0">
        <w:rPr>
          <w:rFonts w:ascii="Tahoma" w:hAnsi="Tahoma" w:cs="Tahoma"/>
          <w:b/>
          <w:sz w:val="18"/>
          <w:szCs w:val="18"/>
        </w:rPr>
        <w:t>§ 2</w:t>
      </w:r>
    </w:p>
    <w:p w:rsidR="00DC3055" w:rsidRPr="00C54BD0" w:rsidRDefault="00DC3055" w:rsidP="00DC3055">
      <w:pPr>
        <w:pStyle w:val="Akapitzlist"/>
        <w:widowControl w:val="0"/>
        <w:tabs>
          <w:tab w:val="left" w:pos="142"/>
          <w:tab w:val="left" w:pos="567"/>
        </w:tabs>
        <w:suppressAutoHyphens/>
        <w:spacing w:after="0" w:line="240" w:lineRule="auto"/>
        <w:ind w:left="142"/>
        <w:jc w:val="center"/>
        <w:rPr>
          <w:rFonts w:ascii="Tahoma" w:hAnsi="Tahoma" w:cs="Tahoma"/>
          <w:b/>
          <w:sz w:val="18"/>
          <w:szCs w:val="18"/>
        </w:rPr>
      </w:pPr>
      <w:r w:rsidRPr="00C54BD0">
        <w:rPr>
          <w:rFonts w:ascii="Tahoma" w:hAnsi="Tahoma" w:cs="Tahoma"/>
          <w:b/>
          <w:sz w:val="18"/>
          <w:szCs w:val="18"/>
        </w:rPr>
        <w:t>Obowiązki Wykonawcy</w:t>
      </w:r>
    </w:p>
    <w:p w:rsidR="00DC3055" w:rsidRPr="00C54BD0" w:rsidRDefault="00DC3055" w:rsidP="00DC3055">
      <w:pPr>
        <w:tabs>
          <w:tab w:val="left" w:pos="567"/>
        </w:tabs>
        <w:spacing w:after="0" w:line="240" w:lineRule="auto"/>
        <w:jc w:val="center"/>
        <w:rPr>
          <w:rFonts w:ascii="Tahoma" w:hAnsi="Tahoma" w:cs="Tahoma"/>
          <w:b/>
          <w:sz w:val="18"/>
          <w:szCs w:val="18"/>
        </w:rPr>
      </w:pPr>
    </w:p>
    <w:p w:rsidR="003412B9" w:rsidRDefault="003412B9" w:rsidP="009566C1">
      <w:pPr>
        <w:pStyle w:val="Akapitzlist"/>
        <w:numPr>
          <w:ilvl w:val="0"/>
          <w:numId w:val="67"/>
        </w:numPr>
        <w:tabs>
          <w:tab w:val="left" w:pos="426"/>
          <w:tab w:val="left" w:pos="5103"/>
        </w:tabs>
        <w:spacing w:after="0" w:line="240" w:lineRule="auto"/>
        <w:ind w:left="426" w:hanging="426"/>
        <w:jc w:val="both"/>
        <w:rPr>
          <w:rFonts w:ascii="Tahoma" w:hAnsi="Tahoma" w:cs="Tahoma"/>
          <w:sz w:val="18"/>
          <w:szCs w:val="18"/>
        </w:rPr>
      </w:pPr>
      <w:r w:rsidRPr="00C54BD0">
        <w:rPr>
          <w:rFonts w:ascii="Tahoma" w:hAnsi="Tahoma" w:cs="Tahoma"/>
          <w:sz w:val="18"/>
          <w:szCs w:val="18"/>
        </w:rPr>
        <w:t>Wykonawca ma obowiązek wykonywania przedmiotu Umowy z należytą starannością zgodnie z Umową, Ofertą i Dokumentacją projektową, STWiOR</w:t>
      </w:r>
      <w:r w:rsidR="005D759A" w:rsidRPr="00C54BD0">
        <w:rPr>
          <w:rFonts w:ascii="Tahoma" w:hAnsi="Tahoma" w:cs="Tahoma"/>
          <w:sz w:val="18"/>
          <w:szCs w:val="18"/>
        </w:rPr>
        <w:t>B</w:t>
      </w:r>
      <w:r w:rsidRPr="00C54BD0">
        <w:rPr>
          <w:rFonts w:ascii="Tahoma" w:hAnsi="Tahoma" w:cs="Tahoma"/>
          <w:sz w:val="18"/>
          <w:szCs w:val="18"/>
        </w:rPr>
        <w:t>, nienaruszającymi Umowy poleceniami Inspektora nadzoru inwestorskiego, zasadami wiedzy technicznej oraz przepisami prawa powszechnie obowiązującego.</w:t>
      </w:r>
    </w:p>
    <w:p w:rsidR="00774221" w:rsidRPr="00774221" w:rsidRDefault="00774221" w:rsidP="00774221">
      <w:pPr>
        <w:tabs>
          <w:tab w:val="left" w:pos="426"/>
          <w:tab w:val="left" w:pos="5103"/>
        </w:tabs>
        <w:spacing w:after="0" w:line="240" w:lineRule="auto"/>
        <w:jc w:val="both"/>
        <w:rPr>
          <w:rFonts w:ascii="Tahoma" w:hAnsi="Tahoma" w:cs="Tahoma"/>
          <w:sz w:val="18"/>
          <w:szCs w:val="18"/>
        </w:rPr>
      </w:pPr>
    </w:p>
    <w:p w:rsidR="003412B9" w:rsidRDefault="003412B9"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rsidR="00774221" w:rsidRPr="00774221" w:rsidRDefault="00774221" w:rsidP="00774221">
      <w:pPr>
        <w:tabs>
          <w:tab w:val="left" w:pos="426"/>
        </w:tabs>
        <w:spacing w:after="0" w:line="240" w:lineRule="auto"/>
        <w:jc w:val="both"/>
        <w:rPr>
          <w:rFonts w:ascii="Tahoma" w:hAnsi="Tahoma" w:cs="Tahoma"/>
          <w:sz w:val="18"/>
          <w:szCs w:val="18"/>
        </w:rPr>
      </w:pPr>
    </w:p>
    <w:p w:rsidR="00C06BE5" w:rsidRDefault="00C06BE5"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zapewni ochronę Terenu budowy przez profesjonalny i licencjonowany podmiot świadczący usługi w zakresie ochrony osób i mienia od dnia przejęcia Terenu budowy do dnia Odbioru końcowego. </w:t>
      </w:r>
    </w:p>
    <w:p w:rsidR="00774221" w:rsidRPr="00774221" w:rsidRDefault="00774221" w:rsidP="00774221">
      <w:pPr>
        <w:tabs>
          <w:tab w:val="left" w:pos="426"/>
        </w:tabs>
        <w:spacing w:after="0" w:line="240" w:lineRule="auto"/>
        <w:jc w:val="both"/>
        <w:rPr>
          <w:rFonts w:ascii="Tahoma" w:hAnsi="Tahoma" w:cs="Tahoma"/>
          <w:sz w:val="18"/>
          <w:szCs w:val="18"/>
        </w:rPr>
      </w:pPr>
    </w:p>
    <w:p w:rsidR="00635380" w:rsidRDefault="003412B9"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ponosi odpowiedzialność wobec osób trzecich za szkody i inne zdarzenia powstałe w związku z wykonywaniem robót budowlanych będących przedmiotem Umowy</w:t>
      </w:r>
      <w:r w:rsidR="00635380" w:rsidRPr="00C54BD0">
        <w:rPr>
          <w:rFonts w:ascii="Tahoma" w:hAnsi="Tahoma" w:cs="Tahoma"/>
          <w:sz w:val="18"/>
          <w:szCs w:val="18"/>
        </w:rPr>
        <w:t xml:space="preserve">. </w:t>
      </w:r>
    </w:p>
    <w:p w:rsidR="00774221" w:rsidRPr="00774221" w:rsidRDefault="00774221" w:rsidP="00774221">
      <w:pPr>
        <w:tabs>
          <w:tab w:val="left" w:pos="426"/>
        </w:tabs>
        <w:spacing w:after="0" w:line="240" w:lineRule="auto"/>
        <w:jc w:val="both"/>
        <w:rPr>
          <w:rFonts w:ascii="Tahoma" w:hAnsi="Tahoma" w:cs="Tahoma"/>
          <w:sz w:val="18"/>
          <w:szCs w:val="18"/>
        </w:rPr>
      </w:pPr>
    </w:p>
    <w:p w:rsidR="00F57885" w:rsidRDefault="003412B9"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jest zobowiązany do niezwłoczne</w:t>
      </w:r>
      <w:r w:rsidR="00333AC9" w:rsidRPr="00C54BD0">
        <w:rPr>
          <w:rFonts w:ascii="Tahoma" w:hAnsi="Tahoma" w:cs="Tahoma"/>
          <w:sz w:val="18"/>
          <w:szCs w:val="18"/>
        </w:rPr>
        <w:t>j naprawy</w:t>
      </w:r>
      <w:r w:rsidRPr="00C54BD0">
        <w:rPr>
          <w:rFonts w:ascii="Tahoma" w:hAnsi="Tahoma" w:cs="Tahoma"/>
          <w:sz w:val="18"/>
          <w:szCs w:val="18"/>
        </w:rPr>
        <w:t xml:space="preserve"> zgłoszone</w:t>
      </w:r>
      <w:r w:rsidR="00333AC9" w:rsidRPr="00C54BD0">
        <w:rPr>
          <w:rFonts w:ascii="Tahoma" w:hAnsi="Tahoma" w:cs="Tahoma"/>
          <w:sz w:val="18"/>
          <w:szCs w:val="18"/>
        </w:rPr>
        <w:t>j</w:t>
      </w:r>
      <w:r w:rsidRPr="00C54BD0">
        <w:rPr>
          <w:rFonts w:ascii="Tahoma" w:hAnsi="Tahoma" w:cs="Tahoma"/>
          <w:sz w:val="18"/>
          <w:szCs w:val="18"/>
        </w:rPr>
        <w:t xml:space="preserve"> szkody.</w:t>
      </w:r>
    </w:p>
    <w:p w:rsidR="00774221" w:rsidRPr="00774221" w:rsidRDefault="00774221" w:rsidP="00774221">
      <w:pPr>
        <w:tabs>
          <w:tab w:val="left" w:pos="426"/>
        </w:tabs>
        <w:spacing w:after="0" w:line="240" w:lineRule="auto"/>
        <w:jc w:val="both"/>
        <w:rPr>
          <w:rFonts w:ascii="Tahoma" w:hAnsi="Tahoma" w:cs="Tahoma"/>
          <w:sz w:val="18"/>
          <w:szCs w:val="18"/>
        </w:rPr>
      </w:pPr>
    </w:p>
    <w:p w:rsidR="00256085" w:rsidRDefault="003E10C2"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na własną odpowiedzialność i na swój koszt podejmie środki zapobiegawcze </w:t>
      </w:r>
      <w:r w:rsidRPr="00C54BD0">
        <w:rPr>
          <w:rFonts w:ascii="Tahoma" w:hAnsi="Tahoma" w:cs="Tahoma"/>
          <w:sz w:val="18"/>
          <w:szCs w:val="18"/>
        </w:rPr>
        <w:br/>
        <w:t xml:space="preserve">wymagane przez okoliczności, aby nie naruszać praw właścicieli posesji i budynków </w:t>
      </w:r>
      <w:r w:rsidRPr="00C54BD0">
        <w:rPr>
          <w:rFonts w:ascii="Tahoma" w:hAnsi="Tahoma" w:cs="Tahoma"/>
          <w:sz w:val="18"/>
          <w:szCs w:val="18"/>
        </w:rPr>
        <w:br/>
        <w:t>sąsiadujących z Terenem budowy oraz minimalizować zakłócenia lub szkody wynikające z</w:t>
      </w:r>
      <w:r w:rsidR="00774221">
        <w:rPr>
          <w:rFonts w:ascii="Tahoma" w:hAnsi="Tahoma" w:cs="Tahoma"/>
          <w:sz w:val="18"/>
          <w:szCs w:val="18"/>
        </w:rPr>
        <w:t xml:space="preserve"> prowadzenia robót budowlanych.</w:t>
      </w:r>
    </w:p>
    <w:p w:rsidR="00774221" w:rsidRPr="00774221" w:rsidRDefault="00774221" w:rsidP="00774221">
      <w:pPr>
        <w:tabs>
          <w:tab w:val="left" w:pos="426"/>
        </w:tabs>
        <w:spacing w:after="0" w:line="240" w:lineRule="auto"/>
        <w:jc w:val="both"/>
        <w:rPr>
          <w:rFonts w:ascii="Tahoma" w:hAnsi="Tahoma" w:cs="Tahoma"/>
          <w:sz w:val="18"/>
          <w:szCs w:val="18"/>
        </w:rPr>
      </w:pPr>
    </w:p>
    <w:p w:rsidR="00256085" w:rsidRDefault="00256085"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Roboty budowlane będące przedmiotem Umowy powinny być wykonywane w taki sposób, aby nie zakłócać w sposób nieuzasadniony ruchu na drogach. </w:t>
      </w:r>
    </w:p>
    <w:p w:rsidR="00774221" w:rsidRPr="00774221" w:rsidRDefault="00774221" w:rsidP="00774221">
      <w:pPr>
        <w:tabs>
          <w:tab w:val="left" w:pos="426"/>
        </w:tabs>
        <w:spacing w:after="0" w:line="240" w:lineRule="auto"/>
        <w:jc w:val="both"/>
        <w:rPr>
          <w:rFonts w:ascii="Tahoma" w:hAnsi="Tahoma" w:cs="Tahoma"/>
          <w:sz w:val="18"/>
          <w:szCs w:val="18"/>
        </w:rPr>
      </w:pPr>
    </w:p>
    <w:p w:rsidR="00256085" w:rsidRDefault="00256085"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rsidR="00774221" w:rsidRPr="00774221" w:rsidRDefault="00774221" w:rsidP="00774221">
      <w:pPr>
        <w:tabs>
          <w:tab w:val="left" w:pos="426"/>
        </w:tabs>
        <w:spacing w:after="0" w:line="240" w:lineRule="auto"/>
        <w:jc w:val="both"/>
        <w:rPr>
          <w:rFonts w:ascii="Tahoma" w:hAnsi="Tahoma" w:cs="Tahoma"/>
          <w:sz w:val="18"/>
          <w:szCs w:val="18"/>
        </w:rPr>
      </w:pPr>
    </w:p>
    <w:p w:rsidR="00774221" w:rsidRDefault="00256085"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Jeżeli jest wymagana, Wykonawca jest zobowiązany do wprowadzenia organizacji ruchu na czas prowadzenia robót zgodnie z zatwierdzonym projektem czasowej organizacji ruchu, oraz do jej całkowitej likwidacji wraz z demontażem oznakowania po zakończeniu robót.</w:t>
      </w:r>
    </w:p>
    <w:p w:rsidR="003412B9" w:rsidRPr="00774221" w:rsidRDefault="003412B9" w:rsidP="00774221">
      <w:pPr>
        <w:tabs>
          <w:tab w:val="left" w:pos="426"/>
        </w:tabs>
        <w:spacing w:after="0" w:line="240" w:lineRule="auto"/>
        <w:jc w:val="both"/>
        <w:rPr>
          <w:rFonts w:ascii="Tahoma" w:hAnsi="Tahoma" w:cs="Tahoma"/>
          <w:sz w:val="18"/>
          <w:szCs w:val="18"/>
        </w:rPr>
      </w:pPr>
      <w:r w:rsidRPr="00774221">
        <w:rPr>
          <w:rFonts w:ascii="Tahoma" w:hAnsi="Tahoma" w:cs="Tahoma"/>
          <w:sz w:val="18"/>
          <w:szCs w:val="18"/>
        </w:rPr>
        <w:t xml:space="preserve"> </w:t>
      </w:r>
    </w:p>
    <w:p w:rsidR="00612374" w:rsidRDefault="009D774B"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podczas wykonywania robót jest zobowiązany zapewnić </w:t>
      </w:r>
      <w:r w:rsidR="00612374" w:rsidRPr="00C54BD0">
        <w:rPr>
          <w:rFonts w:ascii="Tahoma" w:hAnsi="Tahoma" w:cs="Tahoma"/>
          <w:sz w:val="18"/>
          <w:szCs w:val="18"/>
        </w:rPr>
        <w:t xml:space="preserve">przestrzeganie przepisów oraz zasad w zakresie bezpieczeństwa i higieny pracy, bezpieczeństwa i ochrony zdrowia oraz ochrony przeciwpożarowej przez osoby przebywające na Terenie budowy. Wykonawca na </w:t>
      </w:r>
      <w:r w:rsidR="00406DAD" w:rsidRPr="00C54BD0">
        <w:rPr>
          <w:rFonts w:ascii="Tahoma" w:hAnsi="Tahoma" w:cs="Tahoma"/>
          <w:sz w:val="18"/>
          <w:szCs w:val="18"/>
        </w:rPr>
        <w:t>własny</w:t>
      </w:r>
      <w:r w:rsidR="00612374" w:rsidRPr="00C54BD0">
        <w:rPr>
          <w:rFonts w:ascii="Tahoma" w:hAnsi="Tahoma" w:cs="Tahoma"/>
          <w:sz w:val="18"/>
          <w:szCs w:val="18"/>
        </w:rPr>
        <w:t xml:space="preserve"> koszt wykona i utrzyma wszelkie zabezpieczenia i urządze</w:t>
      </w:r>
      <w:r w:rsidR="00406DAD" w:rsidRPr="00C54BD0">
        <w:rPr>
          <w:rFonts w:ascii="Tahoma" w:hAnsi="Tahoma" w:cs="Tahoma"/>
          <w:sz w:val="18"/>
          <w:szCs w:val="18"/>
        </w:rPr>
        <w:t>nia</w:t>
      </w:r>
      <w:r w:rsidR="00612374" w:rsidRPr="00C54BD0">
        <w:rPr>
          <w:rFonts w:ascii="Tahoma" w:hAnsi="Tahoma" w:cs="Tahoma"/>
          <w:sz w:val="18"/>
          <w:szCs w:val="18"/>
        </w:rPr>
        <w:t xml:space="preserve"> niezbędn</w:t>
      </w:r>
      <w:r w:rsidR="00406DAD" w:rsidRPr="00C54BD0">
        <w:rPr>
          <w:rFonts w:ascii="Tahoma" w:hAnsi="Tahoma" w:cs="Tahoma"/>
          <w:sz w:val="18"/>
          <w:szCs w:val="18"/>
        </w:rPr>
        <w:t>e</w:t>
      </w:r>
      <w:r w:rsidR="00612374" w:rsidRPr="00C54BD0">
        <w:rPr>
          <w:rFonts w:ascii="Tahoma" w:hAnsi="Tahoma" w:cs="Tahoma"/>
          <w:sz w:val="18"/>
          <w:szCs w:val="18"/>
        </w:rPr>
        <w:t xml:space="preserve"> w powyższym celu.</w:t>
      </w:r>
    </w:p>
    <w:p w:rsidR="00700973" w:rsidRDefault="00BA6A8A"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Wykonawca doprowadzi niezbędn</w:t>
      </w:r>
      <w:r w:rsidR="006C790A" w:rsidRPr="00C54BD0">
        <w:rPr>
          <w:rFonts w:ascii="Tahoma" w:hAnsi="Tahoma" w:cs="Tahoma"/>
          <w:sz w:val="18"/>
          <w:szCs w:val="18"/>
        </w:rPr>
        <w:t>e</w:t>
      </w:r>
      <w:r w:rsidRPr="00C54BD0">
        <w:rPr>
          <w:rFonts w:ascii="Tahoma" w:hAnsi="Tahoma" w:cs="Tahoma"/>
          <w:sz w:val="18"/>
          <w:szCs w:val="18"/>
        </w:rPr>
        <w:t xml:space="preserve"> urządze</w:t>
      </w:r>
      <w:r w:rsidR="006C790A" w:rsidRPr="00C54BD0">
        <w:rPr>
          <w:rFonts w:ascii="Tahoma" w:hAnsi="Tahoma" w:cs="Tahoma"/>
          <w:sz w:val="18"/>
          <w:szCs w:val="18"/>
        </w:rPr>
        <w:t>nia</w:t>
      </w:r>
      <w:r w:rsidRPr="00C54BD0">
        <w:rPr>
          <w:rFonts w:ascii="Tahoma" w:hAnsi="Tahoma" w:cs="Tahoma"/>
          <w:sz w:val="18"/>
          <w:szCs w:val="18"/>
        </w:rPr>
        <w:t xml:space="preserve"> infrastruktury technicznej na Teren budowy</w:t>
      </w:r>
      <w:r w:rsidR="006C790A" w:rsidRPr="00C54BD0">
        <w:rPr>
          <w:rFonts w:ascii="Tahoma" w:hAnsi="Tahoma" w:cs="Tahoma"/>
          <w:sz w:val="18"/>
          <w:szCs w:val="18"/>
        </w:rPr>
        <w:t xml:space="preserve"> oraz poniesie </w:t>
      </w:r>
      <w:r w:rsidRPr="00C54BD0">
        <w:rPr>
          <w:rFonts w:ascii="Tahoma" w:hAnsi="Tahoma" w:cs="Tahoma"/>
          <w:sz w:val="18"/>
          <w:szCs w:val="18"/>
        </w:rPr>
        <w:t>koszt</w:t>
      </w:r>
      <w:r w:rsidR="006C790A" w:rsidRPr="00C54BD0">
        <w:rPr>
          <w:rFonts w:ascii="Tahoma" w:hAnsi="Tahoma" w:cs="Tahoma"/>
          <w:sz w:val="18"/>
          <w:szCs w:val="18"/>
        </w:rPr>
        <w:t>y</w:t>
      </w:r>
      <w:r w:rsidRPr="00C54BD0">
        <w:rPr>
          <w:rFonts w:ascii="Tahoma" w:hAnsi="Tahoma" w:cs="Tahoma"/>
          <w:sz w:val="18"/>
          <w:szCs w:val="18"/>
        </w:rPr>
        <w:t xml:space="preserve"> związan</w:t>
      </w:r>
      <w:r w:rsidR="006C790A" w:rsidRPr="00C54BD0">
        <w:rPr>
          <w:rFonts w:ascii="Tahoma" w:hAnsi="Tahoma" w:cs="Tahoma"/>
          <w:sz w:val="18"/>
          <w:szCs w:val="18"/>
        </w:rPr>
        <w:t>e</w:t>
      </w:r>
      <w:r w:rsidRPr="00C54BD0">
        <w:rPr>
          <w:rFonts w:ascii="Tahoma" w:hAnsi="Tahoma" w:cs="Tahoma"/>
          <w:sz w:val="18"/>
          <w:szCs w:val="18"/>
        </w:rPr>
        <w:t xml:space="preserve"> z korzystaniem z urządzeń infrastruktury technicznej </w:t>
      </w:r>
      <w:r w:rsidR="00BE2E0B" w:rsidRPr="00C54BD0">
        <w:rPr>
          <w:rFonts w:ascii="Tahoma" w:hAnsi="Tahoma" w:cs="Tahoma"/>
          <w:sz w:val="18"/>
          <w:szCs w:val="18"/>
        </w:rPr>
        <w:t xml:space="preserve">i z mediów </w:t>
      </w:r>
      <w:r w:rsidRPr="00C54BD0">
        <w:rPr>
          <w:rFonts w:ascii="Tahoma" w:hAnsi="Tahoma" w:cs="Tahoma"/>
          <w:sz w:val="18"/>
          <w:szCs w:val="18"/>
        </w:rPr>
        <w:t>do celów związanych z wykonywaniem robót budowlanych, próbami i odbiorami</w:t>
      </w:r>
      <w:r w:rsidR="00BE2E0B" w:rsidRPr="00C54BD0">
        <w:rPr>
          <w:rFonts w:ascii="Tahoma" w:hAnsi="Tahoma" w:cs="Tahoma"/>
          <w:sz w:val="18"/>
          <w:szCs w:val="18"/>
        </w:rPr>
        <w:t xml:space="preserve"> – ustalonymi na podstawie umów zawartych przez Wykonawcę z zarządcami infrastruktury</w:t>
      </w:r>
      <w:r w:rsidRPr="00C54BD0">
        <w:rPr>
          <w:rFonts w:ascii="Tahoma" w:hAnsi="Tahoma" w:cs="Tahoma"/>
          <w:sz w:val="18"/>
          <w:szCs w:val="18"/>
        </w:rPr>
        <w:t>.</w:t>
      </w:r>
    </w:p>
    <w:p w:rsidR="006B4A3A" w:rsidRPr="00C54BD0" w:rsidRDefault="006B4A3A" w:rsidP="006B4A3A">
      <w:pPr>
        <w:pStyle w:val="Akapitzlist"/>
        <w:tabs>
          <w:tab w:val="left" w:pos="426"/>
        </w:tabs>
        <w:spacing w:after="0" w:line="240" w:lineRule="auto"/>
        <w:ind w:left="426"/>
        <w:jc w:val="both"/>
        <w:rPr>
          <w:rFonts w:ascii="Tahoma" w:hAnsi="Tahoma" w:cs="Tahoma"/>
          <w:sz w:val="18"/>
          <w:szCs w:val="18"/>
        </w:rPr>
      </w:pPr>
    </w:p>
    <w:p w:rsidR="00151DD5" w:rsidRDefault="00151DD5"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czasie wykonywania robót, Wykonawca jest zobowiązany utrzymywać Teren budowy w </w:t>
      </w:r>
      <w:r w:rsidRPr="00C54BD0">
        <w:rPr>
          <w:rFonts w:ascii="Tahoma" w:hAnsi="Tahoma" w:cs="Tahoma"/>
          <w:sz w:val="18"/>
          <w:szCs w:val="18"/>
        </w:rPr>
        <w:br/>
        <w:t xml:space="preserve">stanie wolnym od nadmiernych przeszkód komunikacyjnych, składować wszelkie urządzenia </w:t>
      </w:r>
      <w:r w:rsidRPr="00C54BD0">
        <w:rPr>
          <w:rFonts w:ascii="Tahoma" w:hAnsi="Tahoma" w:cs="Tahoma"/>
          <w:sz w:val="18"/>
          <w:szCs w:val="18"/>
        </w:rPr>
        <w:br/>
        <w:t xml:space="preserve">pomocnicze, sprzęt, materiały i grunty w ustalonych miejscach i należytym porządku oraz </w:t>
      </w:r>
      <w:r w:rsidRPr="00C54BD0">
        <w:rPr>
          <w:rFonts w:ascii="Tahoma" w:hAnsi="Tahoma" w:cs="Tahoma"/>
          <w:sz w:val="18"/>
          <w:szCs w:val="18"/>
        </w:rPr>
        <w:br/>
        <w:t>usuwać zbędne przedmioty z Terenu budowy.</w:t>
      </w:r>
    </w:p>
    <w:p w:rsidR="006B4A3A" w:rsidRPr="00C54BD0" w:rsidRDefault="006B4A3A" w:rsidP="006B4A3A">
      <w:pPr>
        <w:pStyle w:val="Akapitzlist"/>
        <w:tabs>
          <w:tab w:val="left" w:pos="426"/>
        </w:tabs>
        <w:spacing w:after="0" w:line="240" w:lineRule="auto"/>
        <w:ind w:left="426"/>
        <w:jc w:val="both"/>
        <w:rPr>
          <w:rFonts w:ascii="Tahoma" w:hAnsi="Tahoma" w:cs="Tahoma"/>
          <w:sz w:val="18"/>
          <w:szCs w:val="18"/>
        </w:rPr>
      </w:pPr>
    </w:p>
    <w:p w:rsidR="00151DD5" w:rsidRDefault="00151DD5"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Po zakończeniu robót budowlanych Wykonawca jest zobowiązany uporządkować Teren budowy i przekazać go we właściwym stanie Inspektorowi nadzoru inwestorskiego Zamawiającemu najpóźniej do dnia Odbioru końcowego robót.</w:t>
      </w:r>
    </w:p>
    <w:p w:rsidR="006B4A3A" w:rsidRPr="00C54BD0" w:rsidRDefault="006B4A3A" w:rsidP="006B4A3A">
      <w:pPr>
        <w:pStyle w:val="Akapitzlist"/>
        <w:tabs>
          <w:tab w:val="left" w:pos="426"/>
        </w:tabs>
        <w:spacing w:after="0" w:line="240" w:lineRule="auto"/>
        <w:ind w:left="426"/>
        <w:jc w:val="both"/>
        <w:rPr>
          <w:rFonts w:ascii="Tahoma" w:hAnsi="Tahoma" w:cs="Tahoma"/>
          <w:sz w:val="18"/>
          <w:szCs w:val="18"/>
        </w:rPr>
      </w:pPr>
    </w:p>
    <w:p w:rsidR="003E10C2" w:rsidRDefault="003E10C2"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jest zobowiązany do zapewnienia Inspektorowi nadzoru inwestorskiego, osobom </w:t>
      </w:r>
      <w:r w:rsidRPr="00C54BD0">
        <w:rPr>
          <w:rFonts w:ascii="Tahoma" w:hAnsi="Tahoma" w:cs="Tahoma"/>
          <w:sz w:val="18"/>
          <w:szCs w:val="18"/>
        </w:rPr>
        <w:br/>
        <w:t>upoważnionym przez Zamawiającego</w:t>
      </w:r>
      <w:r w:rsidR="000532E2" w:rsidRPr="00C54BD0">
        <w:rPr>
          <w:rFonts w:ascii="Tahoma" w:hAnsi="Tahoma" w:cs="Tahoma"/>
          <w:sz w:val="18"/>
          <w:szCs w:val="18"/>
        </w:rPr>
        <w:t>, w tym przedstawicieli Beneficjenta,</w:t>
      </w:r>
      <w:r w:rsidRPr="00C54BD0">
        <w:rPr>
          <w:rFonts w:ascii="Tahoma" w:hAnsi="Tahoma" w:cs="Tahoma"/>
          <w:sz w:val="18"/>
          <w:szCs w:val="18"/>
        </w:rPr>
        <w:t xml:space="preserve"> oraz innym uczestnikom procesu budowlanego, dostępu do Terenu budowy i miejsca do dokonywania wpisów do Dziennika rekultywacji.</w:t>
      </w:r>
    </w:p>
    <w:p w:rsidR="00BA09CA" w:rsidRPr="00C54BD0" w:rsidRDefault="00BA09CA" w:rsidP="00BA09CA">
      <w:pPr>
        <w:pStyle w:val="Akapitzlist"/>
        <w:tabs>
          <w:tab w:val="left" w:pos="426"/>
        </w:tabs>
        <w:spacing w:after="0" w:line="240" w:lineRule="auto"/>
        <w:ind w:left="426"/>
        <w:jc w:val="both"/>
        <w:rPr>
          <w:rFonts w:ascii="Tahoma" w:hAnsi="Tahoma" w:cs="Tahoma"/>
          <w:sz w:val="18"/>
          <w:szCs w:val="18"/>
        </w:rPr>
      </w:pPr>
    </w:p>
    <w:p w:rsidR="00AC0BE6" w:rsidRDefault="00AC0BE6"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jest zobowiązany usuwać odpady z Terenu budowy z zachowaniem przepisów ustawy z dnia 14 grudnia 2012 r. o odpadach (Dz. U. z 2013 r. poz. 21</w:t>
      </w:r>
      <w:r w:rsidR="009859B2" w:rsidRPr="00C54BD0">
        <w:rPr>
          <w:rFonts w:ascii="Tahoma" w:hAnsi="Tahoma" w:cs="Tahoma"/>
          <w:sz w:val="18"/>
          <w:szCs w:val="18"/>
        </w:rPr>
        <w:t>)</w:t>
      </w:r>
      <w:r w:rsidRPr="00C54BD0">
        <w:rPr>
          <w:rFonts w:ascii="Tahoma" w:hAnsi="Tahoma" w:cs="Tahoma"/>
          <w:sz w:val="18"/>
          <w:szCs w:val="18"/>
        </w:rPr>
        <w:t>.</w:t>
      </w:r>
    </w:p>
    <w:p w:rsidR="006C12B0" w:rsidRPr="00C54BD0" w:rsidRDefault="006C12B0" w:rsidP="006C12B0">
      <w:pPr>
        <w:pStyle w:val="Akapitzlist"/>
        <w:tabs>
          <w:tab w:val="left" w:pos="426"/>
        </w:tabs>
        <w:spacing w:after="0" w:line="240" w:lineRule="auto"/>
        <w:ind w:left="426"/>
        <w:jc w:val="both"/>
        <w:rPr>
          <w:rFonts w:ascii="Tahoma" w:hAnsi="Tahoma" w:cs="Tahoma"/>
          <w:sz w:val="18"/>
          <w:szCs w:val="18"/>
        </w:rPr>
      </w:pPr>
    </w:p>
    <w:p w:rsidR="00AC0BE6" w:rsidRDefault="00AC0BE6"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jest zobowiązany do przedłożenia, zgodnie z przepisami ustawy o odpadach informacji o wytwarzanych odpadach oraz sposobach gospodarowania wytworzonymi odpadami. </w:t>
      </w:r>
    </w:p>
    <w:p w:rsidR="006C12B0" w:rsidRPr="00C54BD0" w:rsidRDefault="006C12B0" w:rsidP="006C12B0">
      <w:pPr>
        <w:pStyle w:val="Akapitzlist"/>
        <w:tabs>
          <w:tab w:val="left" w:pos="426"/>
        </w:tabs>
        <w:spacing w:after="0" w:line="240" w:lineRule="auto"/>
        <w:ind w:left="426"/>
        <w:jc w:val="both"/>
        <w:rPr>
          <w:rFonts w:ascii="Tahoma" w:hAnsi="Tahoma" w:cs="Tahoma"/>
          <w:sz w:val="18"/>
          <w:szCs w:val="18"/>
        </w:rPr>
      </w:pPr>
    </w:p>
    <w:p w:rsidR="00AC0BE6" w:rsidRDefault="00AC0BE6"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ponosi odpowiedzialność z tytułu konieczności uiszczenia opłat, kar lub grzywien przewidzianych w przepisach dotyczących ochrony środowiska lub przyrody i przepisach regulujących gospodarkę odpadami.</w:t>
      </w:r>
    </w:p>
    <w:p w:rsidR="00114E09" w:rsidRPr="00C54BD0" w:rsidRDefault="00114E09" w:rsidP="00114E09">
      <w:pPr>
        <w:pStyle w:val="Akapitzlist"/>
        <w:tabs>
          <w:tab w:val="left" w:pos="426"/>
        </w:tabs>
        <w:spacing w:after="0" w:line="240" w:lineRule="auto"/>
        <w:ind w:left="426"/>
        <w:jc w:val="both"/>
        <w:rPr>
          <w:rFonts w:ascii="Tahoma" w:hAnsi="Tahoma" w:cs="Tahoma"/>
          <w:sz w:val="18"/>
          <w:szCs w:val="18"/>
        </w:rPr>
      </w:pPr>
    </w:p>
    <w:p w:rsidR="006A20B3" w:rsidRDefault="006A20B3"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rsidR="00114E09" w:rsidRPr="00C54BD0" w:rsidRDefault="00114E09" w:rsidP="00114E09">
      <w:pPr>
        <w:pStyle w:val="Akapitzlist"/>
        <w:tabs>
          <w:tab w:val="left" w:pos="426"/>
        </w:tabs>
        <w:spacing w:after="0" w:line="240" w:lineRule="auto"/>
        <w:ind w:left="426"/>
        <w:jc w:val="both"/>
        <w:rPr>
          <w:rFonts w:ascii="Tahoma" w:hAnsi="Tahoma" w:cs="Tahoma"/>
          <w:sz w:val="18"/>
          <w:szCs w:val="18"/>
        </w:rPr>
      </w:pPr>
    </w:p>
    <w:p w:rsidR="009D774B" w:rsidRDefault="00244326"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Materiały budowlane, odzyskane w trakcie prowadzonych robót rozbiórkowych, po oczyszczeniu </w:t>
      </w:r>
      <w:r w:rsidR="00E12589" w:rsidRPr="00C54BD0">
        <w:rPr>
          <w:rFonts w:ascii="Tahoma" w:hAnsi="Tahoma" w:cs="Tahoma"/>
          <w:sz w:val="18"/>
          <w:szCs w:val="18"/>
        </w:rPr>
        <w:t xml:space="preserve">Wykonawca </w:t>
      </w:r>
      <w:r w:rsidRPr="00C54BD0">
        <w:rPr>
          <w:rFonts w:ascii="Tahoma" w:hAnsi="Tahoma" w:cs="Tahoma"/>
          <w:sz w:val="18"/>
          <w:szCs w:val="18"/>
        </w:rPr>
        <w:t>odwie</w:t>
      </w:r>
      <w:r w:rsidR="00E12589" w:rsidRPr="00C54BD0">
        <w:rPr>
          <w:rFonts w:ascii="Tahoma" w:hAnsi="Tahoma" w:cs="Tahoma"/>
          <w:sz w:val="18"/>
          <w:szCs w:val="18"/>
        </w:rPr>
        <w:t>zie</w:t>
      </w:r>
      <w:r w:rsidRPr="00C54BD0">
        <w:rPr>
          <w:rFonts w:ascii="Tahoma" w:hAnsi="Tahoma" w:cs="Tahoma"/>
          <w:sz w:val="18"/>
          <w:szCs w:val="18"/>
        </w:rPr>
        <w:t xml:space="preserve"> za pokwitowaniem ilości i asortymentu w miejsce wskazane przez Zamawiającego</w:t>
      </w:r>
      <w:r w:rsidR="00E12589" w:rsidRPr="00C54BD0">
        <w:rPr>
          <w:rFonts w:ascii="Tahoma" w:hAnsi="Tahoma" w:cs="Tahoma"/>
          <w:sz w:val="18"/>
          <w:szCs w:val="18"/>
        </w:rPr>
        <w:t>.</w:t>
      </w:r>
    </w:p>
    <w:p w:rsidR="00114E09" w:rsidRPr="00C54BD0" w:rsidRDefault="00114E09" w:rsidP="00114E09">
      <w:pPr>
        <w:pStyle w:val="Akapitzlist"/>
        <w:tabs>
          <w:tab w:val="left" w:pos="426"/>
        </w:tabs>
        <w:spacing w:after="0" w:line="240" w:lineRule="auto"/>
        <w:ind w:left="426"/>
        <w:jc w:val="both"/>
        <w:rPr>
          <w:rFonts w:ascii="Tahoma" w:hAnsi="Tahoma" w:cs="Tahoma"/>
          <w:sz w:val="18"/>
          <w:szCs w:val="18"/>
        </w:rPr>
      </w:pPr>
    </w:p>
    <w:p w:rsidR="00FF1F07" w:rsidRDefault="00FF1F07"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w:t>
      </w:r>
    </w:p>
    <w:p w:rsidR="00114E09" w:rsidRPr="00C54BD0" w:rsidRDefault="00114E09" w:rsidP="00114E09">
      <w:pPr>
        <w:pStyle w:val="Akapitzlist"/>
        <w:tabs>
          <w:tab w:val="left" w:pos="426"/>
        </w:tabs>
        <w:spacing w:after="0" w:line="240" w:lineRule="auto"/>
        <w:ind w:left="426"/>
        <w:jc w:val="both"/>
        <w:rPr>
          <w:rFonts w:ascii="Tahoma" w:hAnsi="Tahoma" w:cs="Tahoma"/>
          <w:sz w:val="18"/>
          <w:szCs w:val="18"/>
        </w:rPr>
      </w:pPr>
    </w:p>
    <w:p w:rsidR="00FF1F07" w:rsidRDefault="00FF1F07" w:rsidP="0032076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jest odpowiedzialny za zgodne z Dokumentacją projektową wytyczenie w terenie wszystkich części robót. </w:t>
      </w:r>
    </w:p>
    <w:p w:rsidR="00ED6779" w:rsidRPr="00C54BD0" w:rsidRDefault="00ED6779" w:rsidP="00ED6779">
      <w:pPr>
        <w:pStyle w:val="Akapitzlist"/>
        <w:tabs>
          <w:tab w:val="left" w:pos="426"/>
        </w:tabs>
        <w:spacing w:after="0" w:line="240" w:lineRule="auto"/>
        <w:ind w:left="426"/>
        <w:jc w:val="both"/>
        <w:rPr>
          <w:rFonts w:ascii="Tahoma" w:hAnsi="Tahoma" w:cs="Tahoma"/>
          <w:sz w:val="18"/>
          <w:szCs w:val="18"/>
        </w:rPr>
      </w:pPr>
    </w:p>
    <w:p w:rsidR="00FF1F07" w:rsidRDefault="00FF1F07" w:rsidP="0032076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jest odpowiedzialny za prawidłowe wpisy do Dziennika rekultywacji dotyczące rejestrowania czynności geodezyjnych, dokumentacja sporządzona przez geodetę zostanie udostępniona inspektorowi nadzoru inwestorskiego.</w:t>
      </w:r>
    </w:p>
    <w:p w:rsidR="00ED6779" w:rsidRPr="00C54BD0" w:rsidRDefault="00ED6779" w:rsidP="00ED6779">
      <w:pPr>
        <w:pStyle w:val="Akapitzlist"/>
        <w:tabs>
          <w:tab w:val="left" w:pos="426"/>
        </w:tabs>
        <w:spacing w:after="0" w:line="240" w:lineRule="auto"/>
        <w:ind w:left="426"/>
        <w:jc w:val="both"/>
        <w:rPr>
          <w:rFonts w:ascii="Tahoma" w:hAnsi="Tahoma" w:cs="Tahoma"/>
          <w:sz w:val="18"/>
          <w:szCs w:val="18"/>
        </w:rPr>
      </w:pPr>
    </w:p>
    <w:p w:rsidR="00FF1F07" w:rsidRDefault="00FF1F07" w:rsidP="0032076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Po stwierdzeniu przez Inspektora nadzoru inwestorskiego nieprawidłowego wyznaczenia głównych punktów obiektu, Wykonawca jest zobowiązany do sprawdzenia wytyczenia oraz przerwania robót budowlanych i bezzwłocznego skorygowania błędów lub wad, następnie udokumentowanego powiadomienia Inspektora nadzoru inwestorskiego o usunięciu nieprawidłowości.</w:t>
      </w:r>
    </w:p>
    <w:p w:rsidR="00ED6779" w:rsidRPr="00C54BD0" w:rsidRDefault="00ED6779" w:rsidP="00ED6779">
      <w:pPr>
        <w:pStyle w:val="Akapitzlist"/>
        <w:tabs>
          <w:tab w:val="left" w:pos="426"/>
        </w:tabs>
        <w:spacing w:after="0" w:line="240" w:lineRule="auto"/>
        <w:ind w:left="426"/>
        <w:jc w:val="both"/>
        <w:rPr>
          <w:rFonts w:ascii="Tahoma" w:hAnsi="Tahoma" w:cs="Tahoma"/>
          <w:sz w:val="18"/>
          <w:szCs w:val="18"/>
        </w:rPr>
      </w:pPr>
    </w:p>
    <w:p w:rsidR="00FF1F07" w:rsidRDefault="00FF1F07"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robót geodezyjnych jest zobowiązany dokonać odpowiednich pomiarów na żądanie Inspektora nadzoru inwestorskiego lub </w:t>
      </w:r>
      <w:r w:rsidR="001B585A" w:rsidRPr="00C54BD0">
        <w:rPr>
          <w:rFonts w:ascii="Tahoma" w:hAnsi="Tahoma" w:cs="Tahoma"/>
          <w:sz w:val="18"/>
          <w:szCs w:val="18"/>
        </w:rPr>
        <w:t xml:space="preserve">Nadzoru </w:t>
      </w:r>
      <w:r w:rsidRPr="00C54BD0">
        <w:rPr>
          <w:rFonts w:ascii="Tahoma" w:hAnsi="Tahoma" w:cs="Tahoma"/>
          <w:sz w:val="18"/>
          <w:szCs w:val="18"/>
        </w:rPr>
        <w:t xml:space="preserve">autorskiego oraz udostępniać wyniki wykonanych pomiarów. </w:t>
      </w:r>
    </w:p>
    <w:p w:rsidR="00ED6779" w:rsidRPr="00C54BD0" w:rsidRDefault="00ED6779" w:rsidP="00ED6779">
      <w:pPr>
        <w:pStyle w:val="Akapitzlist"/>
        <w:tabs>
          <w:tab w:val="left" w:pos="426"/>
        </w:tabs>
        <w:spacing w:after="0" w:line="240" w:lineRule="auto"/>
        <w:ind w:left="426"/>
        <w:jc w:val="both"/>
        <w:rPr>
          <w:rFonts w:ascii="Tahoma" w:hAnsi="Tahoma" w:cs="Tahoma"/>
          <w:sz w:val="18"/>
          <w:szCs w:val="18"/>
        </w:rPr>
      </w:pPr>
    </w:p>
    <w:p w:rsidR="00FF1F07" w:rsidRDefault="00FF1F07"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Wykonawca jest odpowiedzialny za ochronę punktów pomiarowych i wysokościowych, a w przypadku ich uszkodzenia do ich odnowienia.</w:t>
      </w:r>
    </w:p>
    <w:p w:rsidR="00ED6779" w:rsidRPr="00C54BD0" w:rsidRDefault="00ED6779" w:rsidP="00ED6779">
      <w:pPr>
        <w:pStyle w:val="Akapitzlist"/>
        <w:tabs>
          <w:tab w:val="left" w:pos="426"/>
        </w:tabs>
        <w:spacing w:after="0" w:line="240" w:lineRule="auto"/>
        <w:ind w:left="426"/>
        <w:jc w:val="both"/>
        <w:rPr>
          <w:rFonts w:ascii="Tahoma" w:hAnsi="Tahoma" w:cs="Tahoma"/>
          <w:sz w:val="18"/>
          <w:szCs w:val="18"/>
        </w:rPr>
      </w:pPr>
    </w:p>
    <w:p w:rsidR="003412B9" w:rsidRDefault="003412B9"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ponosi odpowiedzialność za jakość wykonywanych robót budowlanych oraz za jakość zastosowanych do robót Materiałów</w:t>
      </w:r>
      <w:r w:rsidR="00A6575C" w:rsidRPr="00C54BD0">
        <w:rPr>
          <w:rFonts w:ascii="Tahoma" w:hAnsi="Tahoma" w:cs="Tahoma"/>
          <w:sz w:val="18"/>
          <w:szCs w:val="18"/>
        </w:rPr>
        <w:t xml:space="preserve"> oraz ich bieżącą kontrolę</w:t>
      </w:r>
      <w:r w:rsidRPr="00C54BD0">
        <w:rPr>
          <w:rFonts w:ascii="Tahoma" w:hAnsi="Tahoma" w:cs="Tahoma"/>
          <w:sz w:val="18"/>
          <w:szCs w:val="18"/>
        </w:rPr>
        <w:t>.</w:t>
      </w:r>
    </w:p>
    <w:p w:rsidR="00ED6779" w:rsidRPr="00C54BD0" w:rsidRDefault="00ED6779" w:rsidP="00ED6779">
      <w:pPr>
        <w:pStyle w:val="Akapitzlist"/>
        <w:tabs>
          <w:tab w:val="left" w:pos="426"/>
        </w:tabs>
        <w:spacing w:after="0" w:line="240" w:lineRule="auto"/>
        <w:ind w:left="426"/>
        <w:jc w:val="both"/>
        <w:rPr>
          <w:rFonts w:ascii="Tahoma" w:hAnsi="Tahoma" w:cs="Tahoma"/>
          <w:sz w:val="18"/>
          <w:szCs w:val="18"/>
        </w:rPr>
      </w:pPr>
    </w:p>
    <w:p w:rsidR="00ED6779" w:rsidRDefault="008B3A86"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Wszystkie Materiały, które będą użyte do realizacji przedmiotu </w:t>
      </w:r>
      <w:r w:rsidR="003909E1" w:rsidRPr="00C54BD0">
        <w:rPr>
          <w:rFonts w:ascii="Tahoma" w:hAnsi="Tahoma" w:cs="Tahoma"/>
          <w:sz w:val="18"/>
          <w:szCs w:val="18"/>
        </w:rPr>
        <w:t>Umowy</w:t>
      </w:r>
      <w:r w:rsidRPr="00C54BD0">
        <w:rPr>
          <w:rFonts w:ascii="Tahoma" w:hAnsi="Tahoma" w:cs="Tahoma"/>
          <w:sz w:val="18"/>
          <w:szCs w:val="18"/>
        </w:rPr>
        <w:t xml:space="preserve"> powinny odpowiadać co do jakości wymogom wyrobów dopuszczonych do obrotu i stosowania w budownictwie określonym w P</w:t>
      </w:r>
      <w:r w:rsidR="000B6A7B" w:rsidRPr="00C54BD0">
        <w:rPr>
          <w:rFonts w:ascii="Tahoma" w:hAnsi="Tahoma" w:cs="Tahoma"/>
          <w:sz w:val="18"/>
          <w:szCs w:val="18"/>
        </w:rPr>
        <w:t>rawie budowlanym</w:t>
      </w:r>
      <w:r w:rsidRPr="00C54BD0">
        <w:rPr>
          <w:rFonts w:ascii="Tahoma" w:hAnsi="Tahoma" w:cs="Tahoma"/>
          <w:sz w:val="18"/>
          <w:szCs w:val="18"/>
        </w:rPr>
        <w:t xml:space="preserve"> oraz winny odpowiadać wymaganiom, określonym w Dokumentacji projektowej oraz STWiOR</w:t>
      </w:r>
      <w:r w:rsidR="005D759A" w:rsidRPr="00C54BD0">
        <w:rPr>
          <w:rFonts w:ascii="Tahoma" w:hAnsi="Tahoma" w:cs="Tahoma"/>
          <w:sz w:val="18"/>
          <w:szCs w:val="18"/>
        </w:rPr>
        <w:t>B</w:t>
      </w:r>
      <w:r w:rsidRPr="00C54BD0">
        <w:rPr>
          <w:rFonts w:ascii="Tahoma" w:hAnsi="Tahoma" w:cs="Tahoma"/>
          <w:sz w:val="18"/>
          <w:szCs w:val="18"/>
        </w:rPr>
        <w:t>.</w:t>
      </w:r>
    </w:p>
    <w:p w:rsidR="00244326" w:rsidRPr="00C54BD0" w:rsidRDefault="008B3A86" w:rsidP="00ED6779">
      <w:pPr>
        <w:pStyle w:val="Akapitzlist"/>
        <w:tabs>
          <w:tab w:val="left" w:pos="426"/>
        </w:tabs>
        <w:spacing w:after="0" w:line="240" w:lineRule="auto"/>
        <w:ind w:left="426"/>
        <w:jc w:val="both"/>
        <w:rPr>
          <w:rFonts w:ascii="Tahoma" w:hAnsi="Tahoma" w:cs="Tahoma"/>
          <w:sz w:val="18"/>
          <w:szCs w:val="18"/>
        </w:rPr>
      </w:pPr>
      <w:r w:rsidRPr="00C54BD0">
        <w:rPr>
          <w:rFonts w:ascii="Tahoma" w:hAnsi="Tahoma" w:cs="Tahoma"/>
          <w:sz w:val="18"/>
          <w:szCs w:val="18"/>
        </w:rPr>
        <w:t xml:space="preserve"> </w:t>
      </w:r>
    </w:p>
    <w:p w:rsidR="008B3A86" w:rsidRPr="00C54BD0" w:rsidRDefault="008B3A86"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Materiały wykorzystywane przez Wykonawcę w celu wykonania przedmiotu Umowy powinny w szczególności:</w:t>
      </w:r>
    </w:p>
    <w:p w:rsidR="008B3A86" w:rsidRPr="00C54BD0" w:rsidRDefault="008B3A86" w:rsidP="009566C1">
      <w:pPr>
        <w:pStyle w:val="Akapitzlist"/>
        <w:numPr>
          <w:ilvl w:val="0"/>
          <w:numId w:val="66"/>
        </w:numPr>
        <w:tabs>
          <w:tab w:val="left" w:pos="709"/>
        </w:tabs>
        <w:spacing w:after="0" w:line="240" w:lineRule="auto"/>
        <w:ind w:left="851" w:hanging="284"/>
        <w:contextualSpacing w:val="0"/>
        <w:jc w:val="both"/>
        <w:rPr>
          <w:rFonts w:ascii="Tahoma" w:hAnsi="Tahoma" w:cs="Tahoma"/>
          <w:sz w:val="18"/>
          <w:szCs w:val="18"/>
        </w:rPr>
      </w:pPr>
      <w:r w:rsidRPr="00C54BD0">
        <w:rPr>
          <w:rFonts w:ascii="Tahoma" w:hAnsi="Tahoma" w:cs="Tahoma"/>
          <w:sz w:val="18"/>
          <w:szCs w:val="18"/>
        </w:rPr>
        <w:t>odpowiadać wymaganiom określonym w ustawie z dnia 16 kwietnia 2004 r. o wyrobach budowlanych (Dz. U. Nr 92, poz. 881) oraz STWiOR</w:t>
      </w:r>
      <w:r w:rsidR="005D759A" w:rsidRPr="00C54BD0">
        <w:rPr>
          <w:rFonts w:ascii="Tahoma" w:hAnsi="Tahoma" w:cs="Tahoma"/>
          <w:sz w:val="18"/>
          <w:szCs w:val="18"/>
        </w:rPr>
        <w:t>B</w:t>
      </w:r>
      <w:r w:rsidRPr="00C54BD0">
        <w:rPr>
          <w:rFonts w:ascii="Tahoma" w:hAnsi="Tahoma" w:cs="Tahoma"/>
          <w:sz w:val="18"/>
          <w:szCs w:val="18"/>
        </w:rPr>
        <w:t>,</w:t>
      </w:r>
    </w:p>
    <w:p w:rsidR="008B3A86" w:rsidRPr="00C54BD0" w:rsidRDefault="008B3A86" w:rsidP="009566C1">
      <w:pPr>
        <w:pStyle w:val="Akapitzlist"/>
        <w:numPr>
          <w:ilvl w:val="0"/>
          <w:numId w:val="66"/>
        </w:numPr>
        <w:tabs>
          <w:tab w:val="left" w:pos="709"/>
        </w:tabs>
        <w:spacing w:after="0" w:line="240" w:lineRule="auto"/>
        <w:ind w:left="851" w:hanging="284"/>
        <w:contextualSpacing w:val="0"/>
        <w:jc w:val="both"/>
        <w:rPr>
          <w:rFonts w:ascii="Tahoma" w:hAnsi="Tahoma" w:cs="Tahoma"/>
          <w:sz w:val="18"/>
          <w:szCs w:val="18"/>
        </w:rPr>
      </w:pPr>
      <w:r w:rsidRPr="00C54BD0">
        <w:rPr>
          <w:rFonts w:ascii="Tahoma" w:hAnsi="Tahoma" w:cs="Tahoma"/>
          <w:sz w:val="18"/>
          <w:szCs w:val="18"/>
        </w:rPr>
        <w:t>posiadać wymagane przepisami prawa certyfikaty, aprobaty techniczne, dopuszczenia do stosowania w Rzeczypospolitej Polskiej oraz w krajach Unii Europejskiej i innych krajach na mocy umów stowarzyszeniowych zawartych z Unią Europejską,</w:t>
      </w:r>
    </w:p>
    <w:p w:rsidR="008B3A86" w:rsidRPr="00C54BD0" w:rsidRDefault="008B3A86" w:rsidP="009566C1">
      <w:pPr>
        <w:pStyle w:val="Akapitzlist"/>
        <w:numPr>
          <w:ilvl w:val="0"/>
          <w:numId w:val="66"/>
        </w:numPr>
        <w:tabs>
          <w:tab w:val="left" w:pos="709"/>
        </w:tabs>
        <w:spacing w:after="0" w:line="240" w:lineRule="auto"/>
        <w:ind w:left="851" w:hanging="284"/>
        <w:contextualSpacing w:val="0"/>
        <w:jc w:val="both"/>
        <w:rPr>
          <w:rFonts w:ascii="Tahoma" w:hAnsi="Tahoma" w:cs="Tahoma"/>
          <w:sz w:val="18"/>
          <w:szCs w:val="18"/>
        </w:rPr>
      </w:pPr>
      <w:r w:rsidRPr="00C54BD0">
        <w:rPr>
          <w:rFonts w:ascii="Tahoma" w:hAnsi="Tahoma" w:cs="Tahoma"/>
          <w:sz w:val="18"/>
          <w:szCs w:val="18"/>
        </w:rPr>
        <w:t>być dobrane zgodnie z zasadami wiedzy technicznej,</w:t>
      </w:r>
    </w:p>
    <w:p w:rsidR="008B3A86" w:rsidRPr="00C54BD0" w:rsidRDefault="008B3A86" w:rsidP="009566C1">
      <w:pPr>
        <w:pStyle w:val="Akapitzlist"/>
        <w:numPr>
          <w:ilvl w:val="0"/>
          <w:numId w:val="66"/>
        </w:numPr>
        <w:tabs>
          <w:tab w:val="left" w:pos="709"/>
        </w:tabs>
        <w:spacing w:after="0" w:line="240" w:lineRule="auto"/>
        <w:ind w:left="851" w:hanging="284"/>
        <w:contextualSpacing w:val="0"/>
        <w:jc w:val="both"/>
        <w:rPr>
          <w:rFonts w:ascii="Tahoma" w:hAnsi="Tahoma" w:cs="Tahoma"/>
          <w:sz w:val="18"/>
          <w:szCs w:val="18"/>
        </w:rPr>
      </w:pPr>
      <w:r w:rsidRPr="00C54BD0">
        <w:rPr>
          <w:rFonts w:ascii="Tahoma" w:hAnsi="Tahoma" w:cs="Tahoma"/>
          <w:sz w:val="18"/>
          <w:szCs w:val="18"/>
        </w:rPr>
        <w:t>być przeznaczone i przydatne dla celów, do jakich zostały użyte przy wykonywaniu robót budowlanych,</w:t>
      </w:r>
    </w:p>
    <w:p w:rsidR="00ED6779" w:rsidRDefault="008B3A86" w:rsidP="009566C1">
      <w:pPr>
        <w:pStyle w:val="Akapitzlist"/>
        <w:numPr>
          <w:ilvl w:val="0"/>
          <w:numId w:val="66"/>
        </w:numPr>
        <w:tabs>
          <w:tab w:val="left" w:pos="709"/>
        </w:tabs>
        <w:spacing w:after="0" w:line="240" w:lineRule="auto"/>
        <w:ind w:left="851" w:hanging="284"/>
        <w:contextualSpacing w:val="0"/>
        <w:jc w:val="both"/>
        <w:rPr>
          <w:rFonts w:ascii="Tahoma" w:hAnsi="Tahoma" w:cs="Tahoma"/>
          <w:sz w:val="18"/>
          <w:szCs w:val="18"/>
        </w:rPr>
      </w:pPr>
      <w:r w:rsidRPr="00C54BD0">
        <w:rPr>
          <w:rFonts w:ascii="Tahoma" w:hAnsi="Tahoma" w:cs="Tahoma"/>
          <w:sz w:val="18"/>
          <w:szCs w:val="18"/>
        </w:rPr>
        <w:t>być wolne od praw osób trzecich w dacie ich wykorzystania w celu realizacji przedmiotu Umowy.</w:t>
      </w:r>
    </w:p>
    <w:p w:rsidR="008B3A86" w:rsidRPr="00C54BD0" w:rsidRDefault="008B3A86" w:rsidP="00ED6779">
      <w:pPr>
        <w:pStyle w:val="Akapitzlist"/>
        <w:tabs>
          <w:tab w:val="left" w:pos="709"/>
        </w:tabs>
        <w:spacing w:after="0" w:line="240" w:lineRule="auto"/>
        <w:ind w:left="851"/>
        <w:contextualSpacing w:val="0"/>
        <w:jc w:val="both"/>
        <w:rPr>
          <w:rFonts w:ascii="Tahoma" w:hAnsi="Tahoma" w:cs="Tahoma"/>
          <w:sz w:val="18"/>
          <w:szCs w:val="18"/>
        </w:rPr>
      </w:pPr>
      <w:r w:rsidRPr="00C54BD0">
        <w:rPr>
          <w:rFonts w:ascii="Tahoma" w:hAnsi="Tahoma" w:cs="Tahoma"/>
          <w:sz w:val="18"/>
          <w:szCs w:val="18"/>
        </w:rPr>
        <w:t xml:space="preserve">  </w:t>
      </w:r>
    </w:p>
    <w:p w:rsidR="00244326" w:rsidRDefault="000B6A7B"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r w:rsidR="00FE19D9" w:rsidRPr="00C54BD0">
        <w:rPr>
          <w:rFonts w:ascii="Tahoma" w:hAnsi="Tahoma" w:cs="Tahoma"/>
          <w:sz w:val="18"/>
          <w:szCs w:val="18"/>
        </w:rPr>
        <w:t>.</w:t>
      </w:r>
    </w:p>
    <w:p w:rsidR="00ED6779" w:rsidRPr="00C54BD0" w:rsidRDefault="00ED6779" w:rsidP="00ED6779">
      <w:pPr>
        <w:pStyle w:val="Akapitzlist"/>
        <w:tabs>
          <w:tab w:val="left" w:pos="426"/>
        </w:tabs>
        <w:spacing w:after="0" w:line="240" w:lineRule="auto"/>
        <w:ind w:left="426"/>
        <w:jc w:val="both"/>
        <w:rPr>
          <w:rFonts w:ascii="Tahoma" w:hAnsi="Tahoma" w:cs="Tahoma"/>
          <w:sz w:val="18"/>
          <w:szCs w:val="18"/>
        </w:rPr>
      </w:pPr>
    </w:p>
    <w:p w:rsidR="001656A1" w:rsidRDefault="001656A1"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powierzenia wykonania części zamówienia Podwykonawcom, Wykonawca </w:t>
      </w:r>
      <w:r w:rsidRPr="00C54BD0">
        <w:rPr>
          <w:rFonts w:ascii="Tahoma" w:hAnsi="Tahoma" w:cs="Tahoma"/>
          <w:sz w:val="18"/>
          <w:szCs w:val="18"/>
        </w:rPr>
        <w:br/>
        <w:t>będzie pełnił funkcję koordynatora Podwykonawców podczas wykonywania robót i usuwania ewentualnych Wad. Wykonawca odpowiada za działania lub uchybienia każdego Podwykonawcy.</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3412B9" w:rsidRPr="00C54BD0" w:rsidRDefault="00D840E0"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trakcie realizacji Umowy </w:t>
      </w:r>
      <w:r w:rsidR="003412B9" w:rsidRPr="00C54BD0">
        <w:rPr>
          <w:rFonts w:ascii="Tahoma" w:hAnsi="Tahoma" w:cs="Tahoma"/>
          <w:sz w:val="18"/>
          <w:szCs w:val="18"/>
        </w:rPr>
        <w:t>Wykonawca jest zobowiązany do następujących czynności określonych szczegółowo w postanowieniach Umowy:</w:t>
      </w:r>
    </w:p>
    <w:p w:rsidR="008767A3" w:rsidRPr="00C54BD0" w:rsidRDefault="003412B9" w:rsidP="009566C1">
      <w:pPr>
        <w:pStyle w:val="Akapitzlist"/>
        <w:numPr>
          <w:ilvl w:val="0"/>
          <w:numId w:val="50"/>
        </w:numPr>
        <w:tabs>
          <w:tab w:val="left" w:pos="709"/>
        </w:tabs>
        <w:spacing w:after="0" w:line="240" w:lineRule="auto"/>
        <w:ind w:left="851" w:hanging="284"/>
        <w:contextualSpacing w:val="0"/>
        <w:jc w:val="both"/>
        <w:rPr>
          <w:rFonts w:ascii="Tahoma" w:hAnsi="Tahoma" w:cs="Tahoma"/>
          <w:sz w:val="18"/>
          <w:szCs w:val="18"/>
        </w:rPr>
      </w:pPr>
      <w:r w:rsidRPr="00C54BD0">
        <w:rPr>
          <w:rFonts w:ascii="Tahoma" w:hAnsi="Tahoma" w:cs="Tahoma"/>
          <w:sz w:val="18"/>
          <w:szCs w:val="18"/>
        </w:rPr>
        <w:t xml:space="preserve">prowadzenia </w:t>
      </w:r>
      <w:r w:rsidR="00DA4099" w:rsidRPr="00C54BD0">
        <w:rPr>
          <w:rFonts w:ascii="Tahoma" w:hAnsi="Tahoma" w:cs="Tahoma"/>
          <w:sz w:val="18"/>
          <w:szCs w:val="18"/>
        </w:rPr>
        <w:t xml:space="preserve">na bieżąco i przechowywania </w:t>
      </w:r>
      <w:r w:rsidRPr="00C54BD0">
        <w:rPr>
          <w:rFonts w:ascii="Tahoma" w:hAnsi="Tahoma" w:cs="Tahoma"/>
          <w:sz w:val="18"/>
          <w:szCs w:val="18"/>
        </w:rPr>
        <w:t xml:space="preserve">dokumentacji </w:t>
      </w:r>
      <w:r w:rsidR="00333AC9" w:rsidRPr="00C54BD0">
        <w:rPr>
          <w:rFonts w:ascii="Tahoma" w:hAnsi="Tahoma" w:cs="Tahoma"/>
          <w:sz w:val="18"/>
          <w:szCs w:val="18"/>
        </w:rPr>
        <w:t>rekultywacji</w:t>
      </w:r>
      <w:r w:rsidR="00DA4099" w:rsidRPr="00C54BD0">
        <w:rPr>
          <w:rFonts w:ascii="Tahoma" w:hAnsi="Tahoma" w:cs="Tahoma"/>
          <w:sz w:val="18"/>
          <w:szCs w:val="18"/>
        </w:rPr>
        <w:t xml:space="preserve">, obejmującej Dziennik rekultywacji, dokumenty rozliczeniowe, protokoły odbioru robót wraz z dokumentami laboratoryjnymi, </w:t>
      </w:r>
      <w:r w:rsidR="008767A3" w:rsidRPr="00C54BD0">
        <w:rPr>
          <w:rFonts w:ascii="Tahoma" w:hAnsi="Tahoma" w:cs="Tahoma"/>
          <w:sz w:val="18"/>
          <w:szCs w:val="18"/>
        </w:rPr>
        <w:t>pozostałe dokumenty budowy, zgodnie ze STWiOR</w:t>
      </w:r>
      <w:r w:rsidR="005D759A" w:rsidRPr="00C54BD0">
        <w:rPr>
          <w:rFonts w:ascii="Tahoma" w:hAnsi="Tahoma" w:cs="Tahoma"/>
          <w:sz w:val="18"/>
          <w:szCs w:val="18"/>
        </w:rPr>
        <w:t>B</w:t>
      </w:r>
      <w:r w:rsidR="008767A3" w:rsidRPr="00C54BD0">
        <w:rPr>
          <w:rFonts w:ascii="Tahoma" w:hAnsi="Tahoma" w:cs="Tahoma"/>
          <w:sz w:val="18"/>
          <w:szCs w:val="18"/>
        </w:rPr>
        <w:t>.</w:t>
      </w:r>
    </w:p>
    <w:p w:rsidR="003412B9" w:rsidRPr="00C54BD0" w:rsidRDefault="003412B9" w:rsidP="009566C1">
      <w:pPr>
        <w:pStyle w:val="Akapitzlist"/>
        <w:numPr>
          <w:ilvl w:val="0"/>
          <w:numId w:val="50"/>
        </w:numPr>
        <w:tabs>
          <w:tab w:val="left" w:pos="709"/>
        </w:tabs>
        <w:spacing w:after="0" w:line="240" w:lineRule="auto"/>
        <w:ind w:left="851" w:hanging="284"/>
        <w:contextualSpacing w:val="0"/>
        <w:jc w:val="both"/>
        <w:rPr>
          <w:rFonts w:ascii="Tahoma" w:hAnsi="Tahoma" w:cs="Tahoma"/>
          <w:sz w:val="18"/>
          <w:szCs w:val="18"/>
        </w:rPr>
      </w:pPr>
      <w:r w:rsidRPr="00C54BD0">
        <w:rPr>
          <w:rFonts w:ascii="Tahoma" w:hAnsi="Tahoma" w:cs="Tahoma"/>
          <w:color w:val="000000"/>
          <w:sz w:val="18"/>
          <w:szCs w:val="18"/>
        </w:rPr>
        <w:t xml:space="preserve">wskazania Kierownika budowy </w:t>
      </w:r>
      <w:r w:rsidR="002B4797" w:rsidRPr="00C54BD0">
        <w:rPr>
          <w:rFonts w:ascii="Tahoma" w:hAnsi="Tahoma" w:cs="Tahoma"/>
          <w:color w:val="000000"/>
          <w:sz w:val="18"/>
          <w:szCs w:val="18"/>
        </w:rPr>
        <w:t xml:space="preserve">i </w:t>
      </w:r>
      <w:r w:rsidRPr="00C54BD0">
        <w:rPr>
          <w:rFonts w:ascii="Tahoma" w:hAnsi="Tahoma" w:cs="Tahoma"/>
          <w:color w:val="000000"/>
          <w:sz w:val="18"/>
          <w:szCs w:val="18"/>
        </w:rPr>
        <w:t>kierowników robót, posiadających niezbędne uprawnienia budowlane, zgodnie z przepisami Pr</w:t>
      </w:r>
      <w:r w:rsidR="002B4797" w:rsidRPr="00C54BD0">
        <w:rPr>
          <w:rFonts w:ascii="Tahoma" w:hAnsi="Tahoma" w:cs="Tahoma"/>
          <w:color w:val="000000"/>
          <w:sz w:val="18"/>
          <w:szCs w:val="18"/>
        </w:rPr>
        <w:t>awa budowlanego,</w:t>
      </w:r>
    </w:p>
    <w:p w:rsidR="006F4874" w:rsidRPr="00C54BD0" w:rsidRDefault="00305590" w:rsidP="009566C1">
      <w:pPr>
        <w:pStyle w:val="Akapitzlist"/>
        <w:numPr>
          <w:ilvl w:val="0"/>
          <w:numId w:val="50"/>
        </w:numPr>
        <w:tabs>
          <w:tab w:val="left" w:pos="709"/>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angażowania odpowiedniej liczby osób, posiadających niezbędne uprawnienia, wiedzę i doświadczenie do wykonywania powierzonych im robót i innych czynności w ramach wykonania Umowy, wyspecyfikowanych w Umowie,</w:t>
      </w:r>
    </w:p>
    <w:p w:rsidR="00305590" w:rsidRDefault="006F4874" w:rsidP="009566C1">
      <w:pPr>
        <w:pStyle w:val="Akapitzlist"/>
        <w:numPr>
          <w:ilvl w:val="0"/>
          <w:numId w:val="50"/>
        </w:numPr>
        <w:tabs>
          <w:tab w:val="left" w:pos="709"/>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opracowania Harmonogramu rzeczowo-finanso</w:t>
      </w:r>
      <w:r w:rsidR="00462449" w:rsidRPr="00C54BD0">
        <w:rPr>
          <w:rFonts w:ascii="Tahoma" w:hAnsi="Tahoma" w:cs="Tahoma"/>
          <w:color w:val="000000"/>
          <w:sz w:val="18"/>
          <w:szCs w:val="18"/>
        </w:rPr>
        <w:t>wego robót i jego aktualizacji oraz przechowywania po zaakceptowaniu,</w:t>
      </w:r>
    </w:p>
    <w:p w:rsidR="00927B27" w:rsidRPr="000F4810" w:rsidRDefault="00927B27" w:rsidP="009566C1">
      <w:pPr>
        <w:pStyle w:val="Akapitzlist"/>
        <w:numPr>
          <w:ilvl w:val="0"/>
          <w:numId w:val="50"/>
        </w:numPr>
        <w:tabs>
          <w:tab w:val="left" w:pos="709"/>
        </w:tabs>
        <w:spacing w:after="0" w:line="240" w:lineRule="auto"/>
        <w:ind w:left="851" w:hanging="284"/>
        <w:contextualSpacing w:val="0"/>
        <w:jc w:val="both"/>
        <w:rPr>
          <w:rFonts w:ascii="Tahoma" w:hAnsi="Tahoma" w:cs="Tahoma"/>
          <w:sz w:val="18"/>
          <w:szCs w:val="18"/>
        </w:rPr>
      </w:pPr>
      <w:r w:rsidRPr="000F4810">
        <w:rPr>
          <w:rFonts w:ascii="Tahoma" w:hAnsi="Tahoma" w:cs="Tahoma"/>
          <w:sz w:val="18"/>
          <w:szCs w:val="18"/>
        </w:rPr>
        <w:t>opracowania</w:t>
      </w:r>
      <w:r w:rsidR="0090006E" w:rsidRPr="000F4810">
        <w:rPr>
          <w:rFonts w:ascii="Tahoma" w:hAnsi="Tahoma" w:cs="Tahoma"/>
          <w:sz w:val="18"/>
          <w:szCs w:val="18"/>
        </w:rPr>
        <w:t xml:space="preserve"> instrukcji zabiegów agrotechnicznych i pielęgnacyjnych </w:t>
      </w:r>
      <w:r w:rsidR="004A039B" w:rsidRPr="000F4810">
        <w:rPr>
          <w:rFonts w:ascii="Tahoma" w:hAnsi="Tahoma" w:cs="Tahoma"/>
          <w:sz w:val="18"/>
          <w:szCs w:val="18"/>
        </w:rPr>
        <w:t>na okres</w:t>
      </w:r>
      <w:r w:rsidR="00385770" w:rsidRPr="000F4810">
        <w:rPr>
          <w:rFonts w:ascii="Tahoma" w:hAnsi="Tahoma" w:cs="Tahoma"/>
          <w:sz w:val="18"/>
          <w:szCs w:val="18"/>
        </w:rPr>
        <w:t xml:space="preserve"> </w:t>
      </w:r>
      <w:r w:rsidR="00286ECB" w:rsidRPr="000F4810">
        <w:rPr>
          <w:rFonts w:ascii="Tahoma" w:hAnsi="Tahoma" w:cs="Tahoma"/>
          <w:sz w:val="18"/>
          <w:szCs w:val="18"/>
        </w:rPr>
        <w:t xml:space="preserve"> </w:t>
      </w:r>
      <w:r w:rsidR="008E4E13" w:rsidRPr="000F4810">
        <w:rPr>
          <w:rFonts w:ascii="Tahoma" w:hAnsi="Tahoma" w:cs="Tahoma"/>
          <w:sz w:val="18"/>
          <w:szCs w:val="18"/>
        </w:rPr>
        <w:t>realizacji Umowy</w:t>
      </w:r>
      <w:r w:rsidR="0090006E" w:rsidRPr="000F4810">
        <w:rPr>
          <w:rFonts w:ascii="Tahoma" w:hAnsi="Tahoma" w:cs="Tahoma"/>
          <w:sz w:val="18"/>
          <w:szCs w:val="18"/>
        </w:rPr>
        <w:t xml:space="preserve"> </w:t>
      </w:r>
      <w:r w:rsidR="00286ECB" w:rsidRPr="000F4810">
        <w:rPr>
          <w:rFonts w:ascii="Tahoma" w:hAnsi="Tahoma" w:cs="Tahoma"/>
          <w:sz w:val="18"/>
          <w:szCs w:val="18"/>
        </w:rPr>
        <w:t xml:space="preserve">oraz </w:t>
      </w:r>
      <w:r w:rsidR="00031F33" w:rsidRPr="000F4810">
        <w:rPr>
          <w:rFonts w:ascii="Tahoma" w:hAnsi="Tahoma" w:cs="Tahoma"/>
          <w:sz w:val="18"/>
          <w:szCs w:val="18"/>
        </w:rPr>
        <w:t xml:space="preserve">w okresie </w:t>
      </w:r>
      <w:r w:rsidR="00286ECB" w:rsidRPr="000F4810">
        <w:rPr>
          <w:rFonts w:ascii="Tahoma" w:hAnsi="Tahoma" w:cs="Tahoma"/>
          <w:sz w:val="18"/>
          <w:szCs w:val="18"/>
        </w:rPr>
        <w:t>gwarancji i rękojmi,</w:t>
      </w:r>
      <w:r w:rsidR="0090006E" w:rsidRPr="000F4810">
        <w:rPr>
          <w:rFonts w:ascii="Tahoma" w:hAnsi="Tahoma" w:cs="Tahoma"/>
          <w:sz w:val="18"/>
          <w:szCs w:val="18"/>
        </w:rPr>
        <w:t xml:space="preserve"> </w:t>
      </w:r>
    </w:p>
    <w:p w:rsidR="003412B9" w:rsidRPr="00C54BD0" w:rsidRDefault="003412B9" w:rsidP="00927B27">
      <w:pPr>
        <w:pStyle w:val="Akapitzlist"/>
        <w:numPr>
          <w:ilvl w:val="0"/>
          <w:numId w:val="50"/>
        </w:numPr>
        <w:tabs>
          <w:tab w:val="left" w:pos="851"/>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przekazywania Inspektorowi nadzoru inwestorskiego informacji dotyczących realizacji Umowy oraz umożliwienia mu przeprowadzenia kontroli ich wykonywania,</w:t>
      </w:r>
    </w:p>
    <w:p w:rsidR="00305590" w:rsidRPr="00C54BD0" w:rsidRDefault="00305590" w:rsidP="009566C1">
      <w:pPr>
        <w:pStyle w:val="Akapitzlist"/>
        <w:numPr>
          <w:ilvl w:val="0"/>
          <w:numId w:val="50"/>
        </w:numPr>
        <w:tabs>
          <w:tab w:val="left" w:pos="851"/>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stosowania się do poleceń Inspektora nadzoru inwestorskiego potwierdzonych wpisem do Dziennika rekultywacji, zgodnych z przepisami prawa i postanowieniami Umowy,</w:t>
      </w:r>
    </w:p>
    <w:p w:rsidR="00927B27" w:rsidRPr="00927B27" w:rsidRDefault="003412B9" w:rsidP="00927B27">
      <w:pPr>
        <w:pStyle w:val="Akapitzlist"/>
        <w:numPr>
          <w:ilvl w:val="0"/>
          <w:numId w:val="50"/>
        </w:numPr>
        <w:tabs>
          <w:tab w:val="left" w:pos="709"/>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zgłaszania gotowości do odbioru robót i brania udziału w wyznaczonych terminach w odbiorach robót,</w:t>
      </w:r>
    </w:p>
    <w:p w:rsidR="003412B9" w:rsidRPr="00C54BD0" w:rsidRDefault="003412B9" w:rsidP="00927B27">
      <w:pPr>
        <w:pStyle w:val="Akapitzlist"/>
        <w:numPr>
          <w:ilvl w:val="0"/>
          <w:numId w:val="50"/>
        </w:numPr>
        <w:tabs>
          <w:tab w:val="left" w:pos="851"/>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 xml:space="preserve">terminowego usuwania Wad, ujawnionych w czasie wykonywania robót lub ujawnionych w czasie odbiorów, oraz w czasie obowiązywania </w:t>
      </w:r>
      <w:r w:rsidR="006854B6" w:rsidRPr="00C54BD0">
        <w:rPr>
          <w:rFonts w:ascii="Tahoma" w:hAnsi="Tahoma" w:cs="Tahoma"/>
          <w:color w:val="000000"/>
          <w:sz w:val="18"/>
          <w:szCs w:val="18"/>
        </w:rPr>
        <w:t xml:space="preserve">gwarancji i </w:t>
      </w:r>
      <w:r w:rsidRPr="00C54BD0">
        <w:rPr>
          <w:rFonts w:ascii="Tahoma" w:hAnsi="Tahoma" w:cs="Tahoma"/>
          <w:color w:val="000000"/>
          <w:sz w:val="18"/>
          <w:szCs w:val="18"/>
        </w:rPr>
        <w:t>rękojmi,</w:t>
      </w:r>
    </w:p>
    <w:p w:rsidR="003412B9" w:rsidRPr="00C54BD0" w:rsidRDefault="003412B9" w:rsidP="009566C1">
      <w:pPr>
        <w:pStyle w:val="Akapitzlist"/>
        <w:numPr>
          <w:ilvl w:val="0"/>
          <w:numId w:val="50"/>
        </w:numPr>
        <w:tabs>
          <w:tab w:val="left" w:pos="851"/>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zapłaty wynagrodzenia należnego Podwykonawcom, jeżeli Wykonawca dopuszcza Podwykonawców do udziału w realizacji Umowy</w:t>
      </w:r>
      <w:r w:rsidR="0063711B" w:rsidRPr="00C54BD0">
        <w:rPr>
          <w:rFonts w:ascii="Tahoma" w:hAnsi="Tahoma" w:cs="Tahoma"/>
          <w:color w:val="000000"/>
          <w:sz w:val="18"/>
          <w:szCs w:val="18"/>
        </w:rPr>
        <w:t>,</w:t>
      </w:r>
    </w:p>
    <w:p w:rsidR="003412B9" w:rsidRPr="00C54BD0" w:rsidRDefault="00F351B8" w:rsidP="009566C1">
      <w:pPr>
        <w:pStyle w:val="Akapitzlist"/>
        <w:numPr>
          <w:ilvl w:val="0"/>
          <w:numId w:val="50"/>
        </w:numPr>
        <w:tabs>
          <w:tab w:val="left" w:pos="851"/>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ubezpieczenia budowy,</w:t>
      </w:r>
    </w:p>
    <w:p w:rsidR="008767A3" w:rsidRDefault="008767A3" w:rsidP="00927B27">
      <w:pPr>
        <w:pStyle w:val="Akapitzlist"/>
        <w:numPr>
          <w:ilvl w:val="0"/>
          <w:numId w:val="50"/>
        </w:numPr>
        <w:tabs>
          <w:tab w:val="left" w:pos="851"/>
        </w:tabs>
        <w:spacing w:after="0" w:line="240" w:lineRule="auto"/>
        <w:ind w:left="851" w:hanging="284"/>
        <w:contextualSpacing w:val="0"/>
        <w:jc w:val="both"/>
        <w:rPr>
          <w:rFonts w:ascii="Tahoma" w:hAnsi="Tahoma" w:cs="Tahoma"/>
          <w:color w:val="000000"/>
          <w:sz w:val="18"/>
          <w:szCs w:val="18"/>
        </w:rPr>
      </w:pPr>
      <w:r w:rsidRPr="00C54BD0">
        <w:rPr>
          <w:rFonts w:ascii="Tahoma" w:hAnsi="Tahoma" w:cs="Tahoma"/>
          <w:color w:val="000000"/>
          <w:sz w:val="18"/>
          <w:szCs w:val="18"/>
        </w:rPr>
        <w:t>wykonania dokumentacji powykonawczej budowy</w:t>
      </w:r>
      <w:r w:rsidR="00F351B8" w:rsidRPr="00C54BD0">
        <w:rPr>
          <w:rFonts w:ascii="Tahoma" w:hAnsi="Tahoma" w:cs="Tahoma"/>
          <w:color w:val="000000"/>
          <w:sz w:val="18"/>
          <w:szCs w:val="18"/>
        </w:rPr>
        <w:t>.</w:t>
      </w:r>
    </w:p>
    <w:p w:rsidR="00816FC9" w:rsidRPr="00C54BD0" w:rsidRDefault="00816FC9" w:rsidP="00816FC9">
      <w:pPr>
        <w:pStyle w:val="Akapitzlist"/>
        <w:tabs>
          <w:tab w:val="left" w:pos="709"/>
        </w:tabs>
        <w:spacing w:after="0" w:line="240" w:lineRule="auto"/>
        <w:ind w:left="851"/>
        <w:contextualSpacing w:val="0"/>
        <w:jc w:val="both"/>
        <w:rPr>
          <w:rFonts w:ascii="Tahoma" w:hAnsi="Tahoma" w:cs="Tahoma"/>
          <w:color w:val="000000"/>
          <w:sz w:val="18"/>
          <w:szCs w:val="18"/>
        </w:rPr>
      </w:pPr>
    </w:p>
    <w:p w:rsidR="003412B9" w:rsidRDefault="003412B9"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Wykonawca przygotowuje dokumentację powykonawczą zgodnie z obowiązującymi przepisami prawa, odzwierciedlając i dokumentując stan faktyczny wykonania robót.</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3412B9" w:rsidRDefault="003412B9"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Dokumentacja powykonawcza kompletowana będzie przez Wykonawcę sukcesywnie wraz z postępem robót oraz Odbiorami robót zanikających i ulegających zakryciu i poddawanych Odbiorom </w:t>
      </w:r>
      <w:r w:rsidR="00F351B8" w:rsidRPr="00C54BD0">
        <w:rPr>
          <w:rFonts w:ascii="Tahoma" w:hAnsi="Tahoma" w:cs="Tahoma"/>
          <w:sz w:val="18"/>
          <w:szCs w:val="18"/>
        </w:rPr>
        <w:t>skończonych elementów robót</w:t>
      </w:r>
      <w:r w:rsidRPr="00C54BD0">
        <w:rPr>
          <w:rFonts w:ascii="Tahoma" w:hAnsi="Tahoma" w:cs="Tahoma"/>
          <w:sz w:val="18"/>
          <w:szCs w:val="18"/>
        </w:rPr>
        <w:t>.</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1D18A8" w:rsidRDefault="00B7152C"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zalegalizuje wszelkie zmiany w dokumentacji </w:t>
      </w:r>
      <w:r w:rsidR="00835C1B" w:rsidRPr="00C54BD0">
        <w:rPr>
          <w:rFonts w:ascii="Tahoma" w:hAnsi="Tahoma" w:cs="Tahoma"/>
          <w:sz w:val="18"/>
          <w:szCs w:val="18"/>
        </w:rPr>
        <w:t>rekultywacji</w:t>
      </w:r>
      <w:r w:rsidRPr="00C54BD0">
        <w:rPr>
          <w:rFonts w:ascii="Tahoma" w:hAnsi="Tahoma" w:cs="Tahoma"/>
          <w:sz w:val="18"/>
          <w:szCs w:val="18"/>
        </w:rPr>
        <w:t xml:space="preserve"> </w:t>
      </w:r>
      <w:r w:rsidR="001D18A8" w:rsidRPr="00C54BD0">
        <w:rPr>
          <w:rFonts w:ascii="Tahoma" w:hAnsi="Tahoma" w:cs="Tahoma"/>
          <w:sz w:val="18"/>
          <w:szCs w:val="18"/>
        </w:rPr>
        <w:t>wraz ze sporządzoną inwentaryzacją urządzeń podziemnych i nadziemnych oraz uwierzytelni dokumenty geodezyjne, powstałe po inwentaryzacji powykonawczej we właściwym miejscowo urzędzie geodezji i kartografii.</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031F33" w:rsidRDefault="003412B9"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Skompletowana dokumentacja powykonawcza zostanie przekazana Zamawiającemu w wersji papierowej i elektronicznej w </w:t>
      </w:r>
      <w:r w:rsidR="000779C9" w:rsidRPr="00C54BD0">
        <w:rPr>
          <w:rFonts w:ascii="Tahoma" w:hAnsi="Tahoma" w:cs="Tahoma"/>
          <w:sz w:val="18"/>
          <w:szCs w:val="18"/>
        </w:rPr>
        <w:t>4</w:t>
      </w:r>
      <w:r w:rsidRPr="00C54BD0">
        <w:rPr>
          <w:rFonts w:ascii="Tahoma" w:hAnsi="Tahoma" w:cs="Tahoma"/>
          <w:sz w:val="18"/>
          <w:szCs w:val="18"/>
        </w:rPr>
        <w:t xml:space="preserve"> egzemplarzach, w terminie nie dłuższym niż </w:t>
      </w:r>
      <w:r w:rsidR="000779C9" w:rsidRPr="00C54BD0">
        <w:rPr>
          <w:rFonts w:ascii="Tahoma" w:hAnsi="Tahoma" w:cs="Tahoma"/>
          <w:sz w:val="18"/>
          <w:szCs w:val="18"/>
        </w:rPr>
        <w:t xml:space="preserve">7 </w:t>
      </w:r>
      <w:r w:rsidRPr="00C54BD0">
        <w:rPr>
          <w:rFonts w:ascii="Tahoma" w:hAnsi="Tahoma" w:cs="Tahoma"/>
          <w:sz w:val="18"/>
          <w:szCs w:val="18"/>
        </w:rPr>
        <w:t>dni od dnia zgłoszenia robót przez Wykonawcę do Odbioru końcowego.</w:t>
      </w:r>
    </w:p>
    <w:p w:rsidR="00031F33" w:rsidRPr="00031F33" w:rsidRDefault="00031F33" w:rsidP="00031F33">
      <w:pPr>
        <w:pStyle w:val="Akapitzlist"/>
        <w:rPr>
          <w:rFonts w:ascii="Tahoma" w:hAnsi="Tahoma" w:cs="Tahoma"/>
          <w:sz w:val="18"/>
          <w:szCs w:val="18"/>
        </w:rPr>
      </w:pPr>
    </w:p>
    <w:p w:rsidR="003412B9" w:rsidRPr="000F4810" w:rsidRDefault="00031F33" w:rsidP="009566C1">
      <w:pPr>
        <w:pStyle w:val="Akapitzlist"/>
        <w:numPr>
          <w:ilvl w:val="0"/>
          <w:numId w:val="67"/>
        </w:numPr>
        <w:tabs>
          <w:tab w:val="left" w:pos="426"/>
        </w:tabs>
        <w:spacing w:after="0" w:line="240" w:lineRule="auto"/>
        <w:ind w:left="426" w:hanging="426"/>
        <w:jc w:val="both"/>
        <w:rPr>
          <w:rFonts w:ascii="Tahoma" w:hAnsi="Tahoma" w:cs="Tahoma"/>
          <w:sz w:val="18"/>
          <w:szCs w:val="18"/>
        </w:rPr>
      </w:pPr>
      <w:r w:rsidRPr="000F4810">
        <w:rPr>
          <w:rFonts w:ascii="Tahoma" w:hAnsi="Tahoma" w:cs="Tahoma"/>
          <w:sz w:val="18"/>
          <w:szCs w:val="18"/>
        </w:rPr>
        <w:t xml:space="preserve">Instrukcja zabiegów agrotechnicznych i pielęgnacyjnych w okresie gwarancji i rękojmi zostanie przekazana Zamawiającemu do zatwierdzenia nie później niż 30 dni przed terminem zakończenia Umowy, określonym w </w:t>
      </w:r>
      <w:r w:rsidR="0071148A" w:rsidRPr="000F4810">
        <w:rPr>
          <w:rFonts w:ascii="Tahoma" w:hAnsi="Tahoma" w:cs="Tahoma"/>
          <w:sz w:val="18"/>
          <w:szCs w:val="18"/>
        </w:rPr>
        <w:t>§ 7 ust. 1</w:t>
      </w:r>
      <w:r w:rsidR="00AF7959" w:rsidRPr="000F4810">
        <w:rPr>
          <w:rFonts w:ascii="Tahoma" w:hAnsi="Tahoma" w:cs="Tahoma"/>
          <w:sz w:val="18"/>
          <w:szCs w:val="18"/>
        </w:rPr>
        <w:t xml:space="preserve"> Umowy</w:t>
      </w:r>
      <w:r w:rsidR="0071148A" w:rsidRPr="000F4810">
        <w:rPr>
          <w:rFonts w:ascii="Tahoma" w:hAnsi="Tahoma" w:cs="Tahoma"/>
          <w:sz w:val="18"/>
          <w:szCs w:val="18"/>
        </w:rPr>
        <w:t>.</w:t>
      </w:r>
    </w:p>
    <w:p w:rsidR="007E0054" w:rsidRPr="000F4810" w:rsidRDefault="007E0054" w:rsidP="007E0054">
      <w:pPr>
        <w:pStyle w:val="Akapitzlist"/>
        <w:rPr>
          <w:rFonts w:ascii="Tahoma" w:hAnsi="Tahoma" w:cs="Tahoma"/>
          <w:sz w:val="18"/>
          <w:szCs w:val="18"/>
        </w:rPr>
      </w:pPr>
    </w:p>
    <w:p w:rsidR="007E0054" w:rsidRPr="000F4810" w:rsidRDefault="006968DA" w:rsidP="007E0054">
      <w:pPr>
        <w:pStyle w:val="Akapitzlist"/>
        <w:numPr>
          <w:ilvl w:val="0"/>
          <w:numId w:val="67"/>
        </w:numPr>
        <w:tabs>
          <w:tab w:val="left" w:pos="426"/>
        </w:tabs>
        <w:spacing w:after="0" w:line="240" w:lineRule="auto"/>
        <w:ind w:left="426" w:hanging="426"/>
        <w:jc w:val="both"/>
        <w:rPr>
          <w:rFonts w:ascii="Tahoma" w:hAnsi="Tahoma" w:cs="Tahoma"/>
          <w:sz w:val="18"/>
          <w:szCs w:val="18"/>
        </w:rPr>
      </w:pPr>
      <w:r w:rsidRPr="000F4810">
        <w:rPr>
          <w:rFonts w:ascii="Tahoma" w:hAnsi="Tahoma" w:cs="Tahoma"/>
          <w:sz w:val="18"/>
          <w:szCs w:val="18"/>
        </w:rPr>
        <w:t>Z</w:t>
      </w:r>
      <w:r w:rsidR="007E0054" w:rsidRPr="000F4810">
        <w:rPr>
          <w:rFonts w:ascii="Tahoma" w:hAnsi="Tahoma" w:cs="Tahoma"/>
          <w:sz w:val="18"/>
          <w:szCs w:val="18"/>
        </w:rPr>
        <w:t>abieg</w:t>
      </w:r>
      <w:r w:rsidRPr="000F4810">
        <w:rPr>
          <w:rFonts w:ascii="Tahoma" w:hAnsi="Tahoma" w:cs="Tahoma"/>
          <w:sz w:val="18"/>
          <w:szCs w:val="18"/>
        </w:rPr>
        <w:t>i</w:t>
      </w:r>
      <w:r w:rsidR="007E0054" w:rsidRPr="000F4810">
        <w:rPr>
          <w:rFonts w:ascii="Tahoma" w:hAnsi="Tahoma" w:cs="Tahoma"/>
          <w:sz w:val="18"/>
          <w:szCs w:val="18"/>
        </w:rPr>
        <w:t xml:space="preserve"> agrotechniczn</w:t>
      </w:r>
      <w:r w:rsidRPr="000F4810">
        <w:rPr>
          <w:rFonts w:ascii="Tahoma" w:hAnsi="Tahoma" w:cs="Tahoma"/>
          <w:sz w:val="18"/>
          <w:szCs w:val="18"/>
        </w:rPr>
        <w:t>e</w:t>
      </w:r>
      <w:r w:rsidR="007E0054" w:rsidRPr="000F4810">
        <w:rPr>
          <w:rFonts w:ascii="Tahoma" w:hAnsi="Tahoma" w:cs="Tahoma"/>
          <w:sz w:val="18"/>
          <w:szCs w:val="18"/>
        </w:rPr>
        <w:t xml:space="preserve"> i pielęgnacyjn</w:t>
      </w:r>
      <w:r w:rsidRPr="000F4810">
        <w:rPr>
          <w:rFonts w:ascii="Tahoma" w:hAnsi="Tahoma" w:cs="Tahoma"/>
          <w:sz w:val="18"/>
          <w:szCs w:val="18"/>
        </w:rPr>
        <w:t>e</w:t>
      </w:r>
      <w:r w:rsidR="007E0054" w:rsidRPr="000F4810">
        <w:rPr>
          <w:rFonts w:ascii="Tahoma" w:hAnsi="Tahoma" w:cs="Tahoma"/>
          <w:sz w:val="18"/>
          <w:szCs w:val="18"/>
        </w:rPr>
        <w:t xml:space="preserve"> w okresie gwarancji i rękojmi </w:t>
      </w:r>
      <w:r w:rsidRPr="000F4810">
        <w:rPr>
          <w:rFonts w:ascii="Tahoma" w:hAnsi="Tahoma" w:cs="Tahoma"/>
          <w:sz w:val="18"/>
          <w:szCs w:val="18"/>
        </w:rPr>
        <w:t xml:space="preserve">będą stanowiły kontynuację zabiegów prowadzonych przez Wykonawcę </w:t>
      </w:r>
      <w:r w:rsidR="004A039B" w:rsidRPr="000F4810">
        <w:rPr>
          <w:rFonts w:ascii="Tahoma" w:hAnsi="Tahoma" w:cs="Tahoma"/>
          <w:sz w:val="18"/>
          <w:szCs w:val="18"/>
        </w:rPr>
        <w:t xml:space="preserve">w </w:t>
      </w:r>
      <w:r w:rsidRPr="000F4810">
        <w:rPr>
          <w:rFonts w:ascii="Tahoma" w:hAnsi="Tahoma" w:cs="Tahoma"/>
          <w:sz w:val="18"/>
          <w:szCs w:val="18"/>
        </w:rPr>
        <w:t>czasie realizacji Umowy.</w:t>
      </w:r>
    </w:p>
    <w:p w:rsidR="007E0054" w:rsidRPr="006968DA" w:rsidRDefault="007E0054" w:rsidP="006968DA">
      <w:pPr>
        <w:tabs>
          <w:tab w:val="left" w:pos="426"/>
        </w:tabs>
        <w:spacing w:after="0" w:line="240" w:lineRule="auto"/>
        <w:jc w:val="both"/>
        <w:rPr>
          <w:rFonts w:ascii="Tahoma" w:hAnsi="Tahoma" w:cs="Tahoma"/>
          <w:sz w:val="18"/>
          <w:szCs w:val="18"/>
        </w:rPr>
      </w:pPr>
    </w:p>
    <w:p w:rsidR="00A93613" w:rsidRPr="00C54BD0" w:rsidRDefault="00A93613" w:rsidP="00DC3055">
      <w:pPr>
        <w:tabs>
          <w:tab w:val="left" w:pos="567"/>
        </w:tabs>
        <w:spacing w:after="0" w:line="240" w:lineRule="auto"/>
        <w:jc w:val="center"/>
        <w:rPr>
          <w:rFonts w:ascii="Tahoma" w:hAnsi="Tahoma" w:cs="Tahoma"/>
          <w:b/>
          <w:sz w:val="18"/>
          <w:szCs w:val="18"/>
        </w:rPr>
      </w:pPr>
    </w:p>
    <w:p w:rsidR="006462F2" w:rsidRPr="00C54BD0" w:rsidRDefault="006462F2" w:rsidP="006462F2">
      <w:pPr>
        <w:spacing w:after="0" w:line="240" w:lineRule="auto"/>
        <w:jc w:val="center"/>
        <w:rPr>
          <w:rFonts w:ascii="Tahoma" w:hAnsi="Tahoma" w:cs="Tahoma"/>
          <w:b/>
          <w:color w:val="000000"/>
          <w:sz w:val="18"/>
          <w:szCs w:val="18"/>
        </w:rPr>
      </w:pPr>
      <w:r w:rsidRPr="00C54BD0">
        <w:rPr>
          <w:rFonts w:ascii="Tahoma" w:hAnsi="Tahoma" w:cs="Tahoma"/>
          <w:b/>
          <w:sz w:val="18"/>
          <w:szCs w:val="18"/>
        </w:rPr>
        <w:t xml:space="preserve">§ </w:t>
      </w:r>
      <w:r w:rsidR="00572CBE" w:rsidRPr="00C54BD0">
        <w:rPr>
          <w:rFonts w:ascii="Tahoma" w:hAnsi="Tahoma" w:cs="Tahoma"/>
          <w:b/>
          <w:sz w:val="18"/>
          <w:szCs w:val="18"/>
        </w:rPr>
        <w:t>3</w:t>
      </w:r>
    </w:p>
    <w:p w:rsidR="006462F2" w:rsidRPr="00C54BD0" w:rsidRDefault="006462F2" w:rsidP="006462F2">
      <w:pPr>
        <w:pStyle w:val="Akapitzlist"/>
        <w:widowControl w:val="0"/>
        <w:tabs>
          <w:tab w:val="left" w:pos="142"/>
          <w:tab w:val="left" w:pos="567"/>
        </w:tabs>
        <w:suppressAutoHyphens/>
        <w:spacing w:after="0" w:line="240" w:lineRule="auto"/>
        <w:ind w:left="142"/>
        <w:jc w:val="center"/>
        <w:rPr>
          <w:rFonts w:ascii="Tahoma" w:hAnsi="Tahoma" w:cs="Tahoma"/>
          <w:b/>
          <w:sz w:val="18"/>
          <w:szCs w:val="18"/>
        </w:rPr>
      </w:pPr>
      <w:r w:rsidRPr="00C54BD0">
        <w:rPr>
          <w:rFonts w:ascii="Tahoma" w:hAnsi="Tahoma" w:cs="Tahoma"/>
          <w:b/>
          <w:sz w:val="18"/>
          <w:szCs w:val="18"/>
        </w:rPr>
        <w:t>Obowiązki Zamawiającego</w:t>
      </w:r>
    </w:p>
    <w:p w:rsidR="00E27CED" w:rsidRPr="00C54BD0" w:rsidRDefault="00E27CED" w:rsidP="006462F2">
      <w:pPr>
        <w:pStyle w:val="Akapitzlist"/>
        <w:widowControl w:val="0"/>
        <w:tabs>
          <w:tab w:val="left" w:pos="142"/>
          <w:tab w:val="left" w:pos="567"/>
        </w:tabs>
        <w:suppressAutoHyphens/>
        <w:spacing w:after="0" w:line="240" w:lineRule="auto"/>
        <w:ind w:left="142"/>
        <w:jc w:val="center"/>
        <w:rPr>
          <w:rFonts w:ascii="Tahoma" w:hAnsi="Tahoma" w:cs="Tahoma"/>
          <w:b/>
          <w:sz w:val="18"/>
          <w:szCs w:val="18"/>
        </w:rPr>
      </w:pPr>
    </w:p>
    <w:p w:rsidR="006462F2"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Zamawiający jest zobowiązany do realizacji Umowy w terminach i na zasadach określonych w Umowie.</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6462F2"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Przed rozpoczęciem robót Zamawiający przekaże bezpłatnie Wykonawcy </w:t>
      </w:r>
      <w:r w:rsidR="00766F6F" w:rsidRPr="00C54BD0">
        <w:rPr>
          <w:rFonts w:ascii="Tahoma" w:hAnsi="Tahoma" w:cs="Tahoma"/>
          <w:sz w:val="18"/>
          <w:szCs w:val="18"/>
        </w:rPr>
        <w:t>2</w:t>
      </w:r>
      <w:r w:rsidRPr="00C54BD0">
        <w:rPr>
          <w:rFonts w:ascii="Tahoma" w:hAnsi="Tahoma" w:cs="Tahoma"/>
          <w:sz w:val="18"/>
          <w:szCs w:val="18"/>
        </w:rPr>
        <w:t xml:space="preserve"> egzemplarze Dokumentacji projektowej i STWiOR</w:t>
      </w:r>
      <w:r w:rsidR="005D759A" w:rsidRPr="00C54BD0">
        <w:rPr>
          <w:rFonts w:ascii="Tahoma" w:hAnsi="Tahoma" w:cs="Tahoma"/>
          <w:sz w:val="18"/>
          <w:szCs w:val="18"/>
        </w:rPr>
        <w:t>B</w:t>
      </w:r>
      <w:r w:rsidRPr="00C54BD0">
        <w:rPr>
          <w:rFonts w:ascii="Tahoma" w:hAnsi="Tahoma" w:cs="Tahoma"/>
          <w:sz w:val="18"/>
          <w:szCs w:val="18"/>
        </w:rPr>
        <w:t xml:space="preserve"> w wersji papierowej i elektronicznej. </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6462F2"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Dokumentacja projektowa i STWiOR</w:t>
      </w:r>
      <w:r w:rsidR="005D759A" w:rsidRPr="00C54BD0">
        <w:rPr>
          <w:rFonts w:ascii="Tahoma" w:hAnsi="Tahoma" w:cs="Tahoma"/>
          <w:sz w:val="18"/>
          <w:szCs w:val="18"/>
        </w:rPr>
        <w:t>B</w:t>
      </w:r>
      <w:r w:rsidR="00766F6F" w:rsidRPr="00C54BD0">
        <w:rPr>
          <w:rFonts w:ascii="Tahoma" w:hAnsi="Tahoma" w:cs="Tahoma"/>
          <w:sz w:val="18"/>
          <w:szCs w:val="18"/>
        </w:rPr>
        <w:t xml:space="preserve">, chroniona prawem autorskim, </w:t>
      </w:r>
      <w:r w:rsidRPr="00C54BD0">
        <w:rPr>
          <w:rFonts w:ascii="Tahoma" w:hAnsi="Tahoma" w:cs="Tahoma"/>
          <w:sz w:val="18"/>
          <w:szCs w:val="18"/>
        </w:rPr>
        <w:t>stanowią własność Zamawiającego i mogą być wykorzystane wyłącznie w celu wykonania przedmiotu Umowy zgodnie z przeznaczeniem.</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6462F2"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jest zobowiązany do dokonywania na swój koszt zmian Dokumentacji projektowej w zakresie niezbędnym do wykonania przedmiotu Umowy. </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6462F2"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Wyłącznie w przypadku, gdy konieczność wprowadzenia zmian w Dokumentacji projektowej jest następstwem nienależytego wykonywania przedmiotu Umowy przez Wykonawcę, koszty modyfikacji Dokumentacji projektowej oraz związanych z tym prac obciążają Wykonawcę. </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2D4906" w:rsidRDefault="002D4906"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Zamawiający zobowiązany jest do wskazania punktów poboru energii elektrycznej i wody</w:t>
      </w:r>
      <w:r w:rsidR="006C3293" w:rsidRPr="00C54BD0">
        <w:rPr>
          <w:rFonts w:ascii="Tahoma" w:hAnsi="Tahoma" w:cs="Tahoma"/>
          <w:sz w:val="18"/>
          <w:szCs w:val="18"/>
        </w:rPr>
        <w:t xml:space="preserve"> na potrzeby zasilania Terenu budowy</w:t>
      </w:r>
      <w:r w:rsidRPr="00C54BD0">
        <w:rPr>
          <w:rFonts w:ascii="Tahoma" w:hAnsi="Tahoma" w:cs="Tahoma"/>
          <w:sz w:val="18"/>
          <w:szCs w:val="18"/>
        </w:rPr>
        <w:t xml:space="preserve">. </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6462F2" w:rsidRPr="009A339F"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9A339F">
        <w:rPr>
          <w:rFonts w:ascii="Tahoma" w:hAnsi="Tahoma" w:cs="Tahoma"/>
          <w:sz w:val="18"/>
          <w:szCs w:val="18"/>
        </w:rPr>
        <w:t xml:space="preserve">Co najmniej 7 dni przed rozpoczęciem </w:t>
      </w:r>
      <w:r w:rsidR="00334C24" w:rsidRPr="009A339F">
        <w:rPr>
          <w:rFonts w:ascii="Tahoma" w:hAnsi="Tahoma" w:cs="Tahoma"/>
          <w:sz w:val="18"/>
          <w:szCs w:val="18"/>
        </w:rPr>
        <w:t xml:space="preserve">wykonywania </w:t>
      </w:r>
      <w:r w:rsidRPr="009A339F">
        <w:rPr>
          <w:rFonts w:ascii="Tahoma" w:hAnsi="Tahoma" w:cs="Tahoma"/>
          <w:sz w:val="18"/>
          <w:szCs w:val="18"/>
        </w:rPr>
        <w:t>robót</w:t>
      </w:r>
      <w:r w:rsidR="00334C24" w:rsidRPr="009A339F">
        <w:rPr>
          <w:rFonts w:ascii="Tahoma" w:hAnsi="Tahoma" w:cs="Tahoma"/>
          <w:sz w:val="18"/>
          <w:szCs w:val="18"/>
        </w:rPr>
        <w:t xml:space="preserve"> i usług</w:t>
      </w:r>
      <w:r w:rsidRPr="009A339F">
        <w:rPr>
          <w:rFonts w:ascii="Tahoma" w:hAnsi="Tahoma" w:cs="Tahoma"/>
          <w:sz w:val="18"/>
          <w:szCs w:val="18"/>
        </w:rPr>
        <w:t>, Zamawiający powiadomi organ nadzoru budowlanego oraz projektanta sprawującego nadzór nad zgodnością realizacji robót z projektem o planowanym Terminie rozpoczęcia robót</w:t>
      </w:r>
      <w:r w:rsidR="00EF5583" w:rsidRPr="009A339F">
        <w:rPr>
          <w:rFonts w:ascii="Tahoma" w:hAnsi="Tahoma" w:cs="Tahoma"/>
          <w:sz w:val="18"/>
          <w:szCs w:val="18"/>
        </w:rPr>
        <w:t xml:space="preserve"> – jeżeli będzie wymagane.</w:t>
      </w:r>
      <w:r w:rsidRPr="009A339F">
        <w:rPr>
          <w:rFonts w:ascii="Tahoma" w:hAnsi="Tahoma" w:cs="Tahoma"/>
          <w:sz w:val="18"/>
          <w:szCs w:val="18"/>
        </w:rPr>
        <w:t xml:space="preserve"> </w:t>
      </w:r>
    </w:p>
    <w:p w:rsidR="00774221" w:rsidRPr="00C54BD0" w:rsidRDefault="00774221" w:rsidP="00774221">
      <w:pPr>
        <w:pStyle w:val="Akapitzlist"/>
        <w:tabs>
          <w:tab w:val="left" w:pos="426"/>
        </w:tabs>
        <w:spacing w:after="0" w:line="240" w:lineRule="auto"/>
        <w:ind w:left="426"/>
        <w:jc w:val="both"/>
        <w:rPr>
          <w:rFonts w:ascii="Tahoma" w:hAnsi="Tahoma" w:cs="Tahoma"/>
          <w:sz w:val="18"/>
          <w:szCs w:val="18"/>
          <w:highlight w:val="magenta"/>
        </w:rPr>
      </w:pPr>
    </w:p>
    <w:p w:rsidR="006462F2" w:rsidRPr="00C54BD0"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Zamawiający jest także zobowiązany do:</w:t>
      </w:r>
    </w:p>
    <w:p w:rsidR="006462F2" w:rsidRPr="00C54BD0" w:rsidRDefault="006462F2" w:rsidP="009566C1">
      <w:pPr>
        <w:pStyle w:val="Akapitzlist"/>
        <w:numPr>
          <w:ilvl w:val="0"/>
          <w:numId w:val="5"/>
        </w:numPr>
        <w:spacing w:after="0" w:line="240" w:lineRule="auto"/>
        <w:ind w:left="851" w:hanging="284"/>
        <w:jc w:val="both"/>
        <w:rPr>
          <w:rFonts w:ascii="Tahoma" w:hAnsi="Tahoma" w:cs="Tahoma"/>
          <w:sz w:val="18"/>
          <w:szCs w:val="18"/>
        </w:rPr>
      </w:pPr>
      <w:r w:rsidRPr="00C54BD0">
        <w:rPr>
          <w:rFonts w:ascii="Tahoma" w:hAnsi="Tahoma" w:cs="Tahoma"/>
          <w:sz w:val="18"/>
          <w:szCs w:val="18"/>
        </w:rPr>
        <w:t>ustanowienia nadzoru inwestorskiego i nadzoru autorskiego</w:t>
      </w:r>
      <w:r w:rsidR="00075BCC" w:rsidRPr="00C54BD0">
        <w:rPr>
          <w:rFonts w:ascii="Tahoma" w:hAnsi="Tahoma" w:cs="Tahoma"/>
          <w:sz w:val="18"/>
          <w:szCs w:val="18"/>
        </w:rPr>
        <w:t>,</w:t>
      </w:r>
    </w:p>
    <w:p w:rsidR="006462F2" w:rsidRPr="00C54BD0" w:rsidRDefault="006462F2" w:rsidP="009566C1">
      <w:pPr>
        <w:pStyle w:val="Akapitzlist"/>
        <w:numPr>
          <w:ilvl w:val="0"/>
          <w:numId w:val="5"/>
        </w:numPr>
        <w:spacing w:after="0" w:line="240" w:lineRule="auto"/>
        <w:ind w:left="851" w:hanging="284"/>
        <w:jc w:val="both"/>
        <w:rPr>
          <w:rFonts w:ascii="Tahoma" w:hAnsi="Tahoma" w:cs="Tahoma"/>
          <w:sz w:val="18"/>
          <w:szCs w:val="18"/>
        </w:rPr>
      </w:pPr>
      <w:r w:rsidRPr="00C54BD0">
        <w:rPr>
          <w:rFonts w:ascii="Tahoma" w:hAnsi="Tahoma" w:cs="Tahoma"/>
          <w:sz w:val="18"/>
          <w:szCs w:val="18"/>
        </w:rPr>
        <w:t>protokolarnego przekazania Wykonawcy Terenu budowy</w:t>
      </w:r>
      <w:r w:rsidR="001328FA" w:rsidRPr="00C54BD0">
        <w:rPr>
          <w:rFonts w:ascii="Tahoma" w:hAnsi="Tahoma" w:cs="Tahoma"/>
          <w:sz w:val="18"/>
          <w:szCs w:val="18"/>
        </w:rPr>
        <w:t xml:space="preserve"> w terminie 10 dni od daty zawarcia Umowy</w:t>
      </w:r>
      <w:r w:rsidRPr="00C54BD0">
        <w:rPr>
          <w:rFonts w:ascii="Tahoma" w:hAnsi="Tahoma" w:cs="Tahoma"/>
          <w:sz w:val="18"/>
          <w:szCs w:val="18"/>
        </w:rPr>
        <w:t xml:space="preserve">, </w:t>
      </w:r>
    </w:p>
    <w:p w:rsidR="006462F2" w:rsidRPr="00C54BD0" w:rsidRDefault="006462F2" w:rsidP="009566C1">
      <w:pPr>
        <w:pStyle w:val="Akapitzlist"/>
        <w:numPr>
          <w:ilvl w:val="0"/>
          <w:numId w:val="5"/>
        </w:numPr>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przekazania Wykonawcy Dziennika </w:t>
      </w:r>
      <w:r w:rsidR="00075BCC" w:rsidRPr="00C54BD0">
        <w:rPr>
          <w:rFonts w:ascii="Tahoma" w:hAnsi="Tahoma" w:cs="Tahoma"/>
          <w:sz w:val="18"/>
          <w:szCs w:val="18"/>
        </w:rPr>
        <w:t>rekultywacji i wzorów dokumentów rozliczeniowych</w:t>
      </w:r>
      <w:r w:rsidRPr="00C54BD0">
        <w:rPr>
          <w:rFonts w:ascii="Tahoma" w:hAnsi="Tahoma" w:cs="Tahoma"/>
          <w:sz w:val="18"/>
          <w:szCs w:val="18"/>
        </w:rPr>
        <w:t xml:space="preserve"> w dniu protokolarnego przekazania Terenu budowy,</w:t>
      </w:r>
    </w:p>
    <w:p w:rsidR="006462F2" w:rsidRPr="00C54BD0" w:rsidRDefault="006462F2" w:rsidP="009566C1">
      <w:pPr>
        <w:pStyle w:val="Akapitzlist"/>
        <w:numPr>
          <w:ilvl w:val="0"/>
          <w:numId w:val="5"/>
        </w:numPr>
        <w:spacing w:after="0" w:line="240" w:lineRule="auto"/>
        <w:ind w:left="851" w:hanging="284"/>
        <w:jc w:val="both"/>
        <w:rPr>
          <w:rFonts w:ascii="Tahoma" w:hAnsi="Tahoma" w:cs="Tahoma"/>
          <w:sz w:val="18"/>
          <w:szCs w:val="18"/>
        </w:rPr>
      </w:pPr>
      <w:r w:rsidRPr="00C54BD0">
        <w:rPr>
          <w:rFonts w:ascii="Tahoma" w:hAnsi="Tahoma" w:cs="Tahoma"/>
          <w:sz w:val="18"/>
          <w:szCs w:val="18"/>
        </w:rPr>
        <w:t>dostarczenia Wykonawcy niezbędnej Dokumentacji projektowej oraz dokon</w:t>
      </w:r>
      <w:r w:rsidR="00293036" w:rsidRPr="00C54BD0">
        <w:rPr>
          <w:rFonts w:ascii="Tahoma" w:hAnsi="Tahoma" w:cs="Tahoma"/>
          <w:sz w:val="18"/>
          <w:szCs w:val="18"/>
        </w:rPr>
        <w:t xml:space="preserve">ywania </w:t>
      </w:r>
      <w:r w:rsidRPr="00C54BD0">
        <w:rPr>
          <w:rFonts w:ascii="Tahoma" w:hAnsi="Tahoma" w:cs="Tahoma"/>
          <w:sz w:val="18"/>
          <w:szCs w:val="18"/>
        </w:rPr>
        <w:t xml:space="preserve">jej zmian w zakresie niezbędnym do wykonania Umowy, </w:t>
      </w:r>
    </w:p>
    <w:p w:rsidR="006462F2" w:rsidRPr="00C54BD0" w:rsidRDefault="006462F2" w:rsidP="009566C1">
      <w:pPr>
        <w:pStyle w:val="Akapitzlist"/>
        <w:numPr>
          <w:ilvl w:val="0"/>
          <w:numId w:val="5"/>
        </w:numPr>
        <w:spacing w:after="0" w:line="240" w:lineRule="auto"/>
        <w:ind w:left="851" w:hanging="284"/>
        <w:jc w:val="both"/>
        <w:rPr>
          <w:rFonts w:ascii="Tahoma" w:hAnsi="Tahoma" w:cs="Tahoma"/>
          <w:sz w:val="18"/>
          <w:szCs w:val="18"/>
        </w:rPr>
      </w:pPr>
      <w:r w:rsidRPr="00C54BD0">
        <w:rPr>
          <w:rFonts w:ascii="Tahoma" w:hAnsi="Tahoma" w:cs="Tahoma"/>
          <w:sz w:val="18"/>
          <w:szCs w:val="18"/>
        </w:rPr>
        <w:lastRenderedPageBreak/>
        <w:t xml:space="preserve">wyznaczania terminów odbiorów robót nie przekraczających </w:t>
      </w:r>
      <w:r w:rsidR="00293036" w:rsidRPr="00C54BD0">
        <w:rPr>
          <w:rFonts w:ascii="Tahoma" w:hAnsi="Tahoma" w:cs="Tahoma"/>
          <w:sz w:val="18"/>
          <w:szCs w:val="18"/>
        </w:rPr>
        <w:t>14</w:t>
      </w:r>
      <w:r w:rsidRPr="00C54BD0">
        <w:rPr>
          <w:rFonts w:ascii="Tahoma" w:hAnsi="Tahoma" w:cs="Tahoma"/>
          <w:sz w:val="18"/>
          <w:szCs w:val="18"/>
        </w:rPr>
        <w:t xml:space="preserve"> dni od dnia powiadomienia Zamawiającego przez Wykonawcę o gotowości do odbiorów, </w:t>
      </w:r>
    </w:p>
    <w:p w:rsidR="006462F2" w:rsidRPr="00C54BD0" w:rsidRDefault="006462F2" w:rsidP="009566C1">
      <w:pPr>
        <w:pStyle w:val="Akapitzlist"/>
        <w:numPr>
          <w:ilvl w:val="0"/>
          <w:numId w:val="5"/>
        </w:numPr>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terminowego przystępowania do odbiorów robót </w:t>
      </w:r>
      <w:r w:rsidR="00B55221" w:rsidRPr="00C54BD0">
        <w:rPr>
          <w:rFonts w:ascii="Tahoma" w:hAnsi="Tahoma" w:cs="Tahoma"/>
          <w:sz w:val="18"/>
          <w:szCs w:val="18"/>
        </w:rPr>
        <w:t>i usług</w:t>
      </w:r>
      <w:r w:rsidRPr="00C54BD0">
        <w:rPr>
          <w:rFonts w:ascii="Tahoma" w:hAnsi="Tahoma" w:cs="Tahoma"/>
          <w:sz w:val="18"/>
          <w:szCs w:val="18"/>
        </w:rPr>
        <w:t>,</w:t>
      </w:r>
    </w:p>
    <w:p w:rsidR="006462F2" w:rsidRDefault="006462F2" w:rsidP="009566C1">
      <w:pPr>
        <w:pStyle w:val="Akapitzlist"/>
        <w:numPr>
          <w:ilvl w:val="0"/>
          <w:numId w:val="5"/>
        </w:numPr>
        <w:spacing w:after="0" w:line="240" w:lineRule="auto"/>
        <w:ind w:left="851" w:hanging="284"/>
        <w:jc w:val="both"/>
        <w:rPr>
          <w:rFonts w:ascii="Tahoma" w:hAnsi="Tahoma" w:cs="Tahoma"/>
          <w:sz w:val="18"/>
          <w:szCs w:val="18"/>
        </w:rPr>
      </w:pPr>
      <w:r w:rsidRPr="00C54BD0">
        <w:rPr>
          <w:rFonts w:ascii="Tahoma" w:hAnsi="Tahoma" w:cs="Tahoma"/>
          <w:sz w:val="18"/>
          <w:szCs w:val="18"/>
        </w:rPr>
        <w:t>terminowej zapłaty wynagrodzenia należnego Wykonawc</w:t>
      </w:r>
      <w:r w:rsidR="00A24BBE">
        <w:rPr>
          <w:rFonts w:ascii="Tahoma" w:hAnsi="Tahoma" w:cs="Tahoma"/>
          <w:sz w:val="18"/>
          <w:szCs w:val="18"/>
        </w:rPr>
        <w:t>y za wykonanie przedmiotu Umowy.</w:t>
      </w:r>
    </w:p>
    <w:p w:rsidR="00A24BBE" w:rsidRPr="00A24BBE" w:rsidRDefault="00A24BBE" w:rsidP="00A24BBE">
      <w:pPr>
        <w:spacing w:after="0" w:line="240" w:lineRule="auto"/>
        <w:jc w:val="both"/>
        <w:rPr>
          <w:rFonts w:ascii="Tahoma" w:hAnsi="Tahoma" w:cs="Tahoma"/>
          <w:sz w:val="18"/>
          <w:szCs w:val="18"/>
        </w:rPr>
      </w:pPr>
    </w:p>
    <w:p w:rsidR="006462F2" w:rsidRPr="00C54BD0"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Zamawiający jest zobowiązany w terminach określonych Umową do odbiorów:</w:t>
      </w:r>
    </w:p>
    <w:p w:rsidR="006462F2" w:rsidRPr="00C54BD0" w:rsidRDefault="006462F2" w:rsidP="009566C1">
      <w:pPr>
        <w:pStyle w:val="Akapitzlist"/>
        <w:numPr>
          <w:ilvl w:val="0"/>
          <w:numId w:val="6"/>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robót </w:t>
      </w:r>
      <w:r w:rsidR="00F01A48" w:rsidRPr="00C54BD0">
        <w:rPr>
          <w:rFonts w:ascii="Tahoma" w:hAnsi="Tahoma" w:cs="Tahoma"/>
          <w:sz w:val="18"/>
          <w:szCs w:val="18"/>
        </w:rPr>
        <w:t xml:space="preserve">zanikających i </w:t>
      </w:r>
      <w:r w:rsidRPr="00C54BD0">
        <w:rPr>
          <w:rFonts w:ascii="Tahoma" w:hAnsi="Tahoma" w:cs="Tahoma"/>
          <w:sz w:val="18"/>
          <w:szCs w:val="18"/>
        </w:rPr>
        <w:t>ulegających zakryciu,</w:t>
      </w:r>
    </w:p>
    <w:p w:rsidR="000B30AD" w:rsidRPr="00C54BD0" w:rsidRDefault="0014309C" w:rsidP="009566C1">
      <w:pPr>
        <w:pStyle w:val="Akapitzlist"/>
        <w:numPr>
          <w:ilvl w:val="0"/>
          <w:numId w:val="6"/>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skończonych części robót</w:t>
      </w:r>
      <w:r w:rsidR="000B30AD" w:rsidRPr="00C54BD0">
        <w:rPr>
          <w:rFonts w:ascii="Tahoma" w:hAnsi="Tahoma" w:cs="Tahoma"/>
          <w:sz w:val="18"/>
          <w:szCs w:val="18"/>
        </w:rPr>
        <w:t>,</w:t>
      </w:r>
    </w:p>
    <w:p w:rsidR="006462F2" w:rsidRPr="00C54BD0" w:rsidRDefault="006462F2" w:rsidP="009566C1">
      <w:pPr>
        <w:pStyle w:val="Akapitzlist"/>
        <w:numPr>
          <w:ilvl w:val="0"/>
          <w:numId w:val="6"/>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końcowego całości robót</w:t>
      </w:r>
      <w:r w:rsidR="00095F3F" w:rsidRPr="00C54BD0">
        <w:rPr>
          <w:rFonts w:ascii="Tahoma" w:hAnsi="Tahoma" w:cs="Tahoma"/>
          <w:sz w:val="18"/>
          <w:szCs w:val="18"/>
        </w:rPr>
        <w:t xml:space="preserve"> i usług</w:t>
      </w:r>
      <w:r w:rsidRPr="00C54BD0">
        <w:rPr>
          <w:rFonts w:ascii="Tahoma" w:hAnsi="Tahoma" w:cs="Tahoma"/>
          <w:sz w:val="18"/>
          <w:szCs w:val="18"/>
        </w:rPr>
        <w:t>,</w:t>
      </w:r>
    </w:p>
    <w:p w:rsidR="006462F2" w:rsidRPr="00C54BD0" w:rsidRDefault="006462F2" w:rsidP="009566C1">
      <w:pPr>
        <w:pStyle w:val="Akapitzlist"/>
        <w:numPr>
          <w:ilvl w:val="0"/>
          <w:numId w:val="6"/>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gwarancyjnych,</w:t>
      </w:r>
    </w:p>
    <w:p w:rsidR="006462F2" w:rsidRDefault="006462F2" w:rsidP="009566C1">
      <w:pPr>
        <w:pStyle w:val="Akapitzlist"/>
        <w:numPr>
          <w:ilvl w:val="0"/>
          <w:numId w:val="6"/>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ostatecznego.</w:t>
      </w:r>
    </w:p>
    <w:p w:rsidR="00A24BBE" w:rsidRPr="00A24BBE" w:rsidRDefault="00A24BBE" w:rsidP="00A24BBE">
      <w:pPr>
        <w:tabs>
          <w:tab w:val="left" w:pos="851"/>
        </w:tabs>
        <w:spacing w:after="0" w:line="240" w:lineRule="auto"/>
        <w:jc w:val="both"/>
        <w:rPr>
          <w:rFonts w:ascii="Tahoma" w:hAnsi="Tahoma" w:cs="Tahoma"/>
          <w:sz w:val="18"/>
          <w:szCs w:val="18"/>
        </w:rPr>
      </w:pPr>
    </w:p>
    <w:p w:rsidR="006462F2"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Odbiorów robót </w:t>
      </w:r>
      <w:r w:rsidR="007A0A8E" w:rsidRPr="00C54BD0">
        <w:rPr>
          <w:rFonts w:ascii="Tahoma" w:hAnsi="Tahoma" w:cs="Tahoma"/>
          <w:sz w:val="18"/>
          <w:szCs w:val="18"/>
        </w:rPr>
        <w:t xml:space="preserve">zanikających i </w:t>
      </w:r>
      <w:r w:rsidRPr="00C54BD0">
        <w:rPr>
          <w:rFonts w:ascii="Tahoma" w:hAnsi="Tahoma" w:cs="Tahoma"/>
          <w:sz w:val="18"/>
          <w:szCs w:val="18"/>
        </w:rPr>
        <w:t>ulegających zakryciu dokonuje w imieniu Zamawiającego Inspektor nadzoru inwestorskiego.</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6462F2"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dokona komisyjnego Odbioru końcowego robót budowlanych będących przedmiotem Umowy wyznaczając upoważnionych przedstawicieli, przy udziale upoważnionych przedstawicieli Wykonawcy, przystępując do odbioru w ciągu </w:t>
      </w:r>
      <w:r w:rsidR="007A0A8E" w:rsidRPr="00C54BD0">
        <w:rPr>
          <w:rFonts w:ascii="Tahoma" w:hAnsi="Tahoma" w:cs="Tahoma"/>
          <w:sz w:val="18"/>
          <w:szCs w:val="18"/>
        </w:rPr>
        <w:t>14</w:t>
      </w:r>
      <w:r w:rsidRPr="00C54BD0">
        <w:rPr>
          <w:rFonts w:ascii="Tahoma" w:hAnsi="Tahoma" w:cs="Tahoma"/>
          <w:sz w:val="18"/>
          <w:szCs w:val="18"/>
        </w:rPr>
        <w:t xml:space="preserve"> dni od dnia zgłoszenia przez Wykonawcę zakończenia robót. Odbiór końcowy zostanie zakończony </w:t>
      </w:r>
      <w:r w:rsidR="00241611" w:rsidRPr="00C54BD0">
        <w:rPr>
          <w:rFonts w:ascii="Tahoma" w:hAnsi="Tahoma" w:cs="Tahoma"/>
          <w:sz w:val="18"/>
          <w:szCs w:val="18"/>
        </w:rPr>
        <w:t xml:space="preserve">nie później niż </w:t>
      </w:r>
      <w:r w:rsidRPr="00C54BD0">
        <w:rPr>
          <w:rFonts w:ascii="Tahoma" w:hAnsi="Tahoma" w:cs="Tahoma"/>
          <w:sz w:val="18"/>
          <w:szCs w:val="18"/>
        </w:rPr>
        <w:t xml:space="preserve">w ciągu </w:t>
      </w:r>
      <w:r w:rsidR="00241611" w:rsidRPr="00C54BD0">
        <w:rPr>
          <w:rFonts w:ascii="Tahoma" w:hAnsi="Tahoma" w:cs="Tahoma"/>
          <w:sz w:val="18"/>
          <w:szCs w:val="18"/>
        </w:rPr>
        <w:t>14</w:t>
      </w:r>
      <w:r w:rsidRPr="00C54BD0">
        <w:rPr>
          <w:rFonts w:ascii="Tahoma" w:hAnsi="Tahoma" w:cs="Tahoma"/>
          <w:sz w:val="18"/>
          <w:szCs w:val="18"/>
        </w:rPr>
        <w:t xml:space="preserve"> dni.</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201527" w:rsidRPr="00C54BD0" w:rsidRDefault="006462F2" w:rsidP="009566C1">
      <w:pPr>
        <w:pStyle w:val="Akapitzlist"/>
        <w:numPr>
          <w:ilvl w:val="0"/>
          <w:numId w:val="5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Od dnia przekazania Terenu budowy Wykonawcy przez Zamawiającego do dnia sporządzenia Protokołu odbioru końcowego,</w:t>
      </w:r>
      <w:r w:rsidR="00A90FB0" w:rsidRPr="00C54BD0">
        <w:rPr>
          <w:rFonts w:ascii="Tahoma" w:hAnsi="Tahoma" w:cs="Tahoma"/>
          <w:sz w:val="18"/>
          <w:szCs w:val="18"/>
        </w:rPr>
        <w:t xml:space="preserve"> Zamawiającego obciążają </w:t>
      </w:r>
      <w:r w:rsidR="000D3963" w:rsidRPr="00C54BD0">
        <w:rPr>
          <w:rFonts w:ascii="Tahoma" w:hAnsi="Tahoma" w:cs="Tahoma"/>
          <w:sz w:val="18"/>
          <w:szCs w:val="18"/>
        </w:rPr>
        <w:t xml:space="preserve">jedynie </w:t>
      </w:r>
      <w:r w:rsidR="00A90FB0" w:rsidRPr="00C54BD0">
        <w:rPr>
          <w:rFonts w:ascii="Tahoma" w:hAnsi="Tahoma" w:cs="Tahoma"/>
          <w:sz w:val="18"/>
          <w:szCs w:val="18"/>
        </w:rPr>
        <w:t xml:space="preserve">koszty </w:t>
      </w:r>
      <w:r w:rsidRPr="00C54BD0">
        <w:rPr>
          <w:rFonts w:ascii="Tahoma" w:hAnsi="Tahoma" w:cs="Tahoma"/>
          <w:sz w:val="18"/>
          <w:szCs w:val="18"/>
        </w:rPr>
        <w:t>związane z wystąpieniem szkody w zakresie, w jakim jest ona następstwem przyczyn leżących po stronie Zamawiającego, w tym błędu Zamawiającego lub Wady ukrytej w Dokum</w:t>
      </w:r>
      <w:r w:rsidR="00201527" w:rsidRPr="00C54BD0">
        <w:rPr>
          <w:rFonts w:ascii="Tahoma" w:hAnsi="Tahoma" w:cs="Tahoma"/>
          <w:sz w:val="18"/>
          <w:szCs w:val="18"/>
        </w:rPr>
        <w:t>entacji projektowej lub STWiOR</w:t>
      </w:r>
      <w:r w:rsidR="005D759A" w:rsidRPr="00C54BD0">
        <w:rPr>
          <w:rFonts w:ascii="Tahoma" w:hAnsi="Tahoma" w:cs="Tahoma"/>
          <w:sz w:val="18"/>
          <w:szCs w:val="18"/>
        </w:rPr>
        <w:t>B</w:t>
      </w:r>
      <w:r w:rsidR="00201527" w:rsidRPr="00C54BD0">
        <w:rPr>
          <w:rFonts w:ascii="Tahoma" w:hAnsi="Tahoma" w:cs="Tahoma"/>
          <w:sz w:val="18"/>
          <w:szCs w:val="18"/>
        </w:rPr>
        <w:t>.</w:t>
      </w:r>
      <w:r w:rsidRPr="00C54BD0">
        <w:rPr>
          <w:rFonts w:ascii="Tahoma" w:hAnsi="Tahoma" w:cs="Tahoma"/>
          <w:sz w:val="18"/>
          <w:szCs w:val="18"/>
        </w:rPr>
        <w:t xml:space="preserve"> </w:t>
      </w:r>
    </w:p>
    <w:p w:rsidR="00CF737D" w:rsidRPr="00C54BD0" w:rsidRDefault="00CF737D" w:rsidP="00621487">
      <w:pPr>
        <w:pStyle w:val="Akapitzlist"/>
        <w:spacing w:after="0" w:line="240" w:lineRule="auto"/>
        <w:ind w:left="567"/>
        <w:jc w:val="both"/>
        <w:rPr>
          <w:rFonts w:ascii="Tahoma" w:hAnsi="Tahoma" w:cs="Tahoma"/>
          <w:sz w:val="18"/>
          <w:szCs w:val="18"/>
        </w:rPr>
      </w:pPr>
    </w:p>
    <w:p w:rsidR="00CF737D" w:rsidRPr="00C54BD0" w:rsidRDefault="00CF737D" w:rsidP="00CF737D">
      <w:pPr>
        <w:spacing w:after="0" w:line="240" w:lineRule="auto"/>
        <w:jc w:val="center"/>
        <w:rPr>
          <w:rFonts w:ascii="Tahoma" w:hAnsi="Tahoma" w:cs="Tahoma"/>
          <w:b/>
          <w:color w:val="000000"/>
          <w:sz w:val="18"/>
          <w:szCs w:val="18"/>
        </w:rPr>
      </w:pPr>
      <w:r w:rsidRPr="00C54BD0">
        <w:rPr>
          <w:rFonts w:ascii="Tahoma" w:hAnsi="Tahoma" w:cs="Tahoma"/>
          <w:b/>
          <w:sz w:val="18"/>
          <w:szCs w:val="18"/>
        </w:rPr>
        <w:t xml:space="preserve">§ </w:t>
      </w:r>
      <w:r w:rsidR="00572CBE" w:rsidRPr="00C54BD0">
        <w:rPr>
          <w:rFonts w:ascii="Tahoma" w:hAnsi="Tahoma" w:cs="Tahoma"/>
          <w:b/>
          <w:sz w:val="18"/>
          <w:szCs w:val="18"/>
        </w:rPr>
        <w:t>4</w:t>
      </w:r>
    </w:p>
    <w:p w:rsidR="00572CBE" w:rsidRPr="00C54BD0" w:rsidRDefault="002E54F6" w:rsidP="00572CBE">
      <w:pPr>
        <w:pStyle w:val="Akapitzlist"/>
        <w:widowControl w:val="0"/>
        <w:tabs>
          <w:tab w:val="left" w:pos="142"/>
          <w:tab w:val="left" w:pos="567"/>
        </w:tabs>
        <w:suppressAutoHyphens/>
        <w:spacing w:after="0" w:line="240" w:lineRule="auto"/>
        <w:ind w:left="142"/>
        <w:jc w:val="center"/>
        <w:rPr>
          <w:rFonts w:ascii="Tahoma" w:hAnsi="Tahoma" w:cs="Tahoma"/>
          <w:b/>
          <w:sz w:val="18"/>
          <w:szCs w:val="18"/>
        </w:rPr>
      </w:pPr>
      <w:r w:rsidRPr="00C54BD0">
        <w:rPr>
          <w:rFonts w:ascii="Tahoma" w:hAnsi="Tahoma" w:cs="Tahoma"/>
          <w:b/>
          <w:sz w:val="18"/>
          <w:szCs w:val="18"/>
        </w:rPr>
        <w:t>Inspektor nadzoru inwestorskiego</w:t>
      </w:r>
    </w:p>
    <w:p w:rsidR="000D3963" w:rsidRPr="00C54BD0" w:rsidRDefault="000D3963" w:rsidP="000D3963">
      <w:pPr>
        <w:pStyle w:val="Akapitzlist"/>
        <w:widowControl w:val="0"/>
        <w:tabs>
          <w:tab w:val="left" w:pos="142"/>
          <w:tab w:val="left" w:pos="567"/>
        </w:tabs>
        <w:suppressAutoHyphens/>
        <w:spacing w:after="0" w:line="240" w:lineRule="auto"/>
        <w:ind w:left="142"/>
        <w:jc w:val="both"/>
        <w:rPr>
          <w:rFonts w:ascii="Tahoma" w:hAnsi="Tahoma" w:cs="Tahoma"/>
          <w:b/>
          <w:color w:val="FF0000"/>
          <w:sz w:val="18"/>
          <w:szCs w:val="18"/>
        </w:rPr>
      </w:pPr>
    </w:p>
    <w:p w:rsidR="000D3963" w:rsidRDefault="000D3963" w:rsidP="009566C1">
      <w:pPr>
        <w:pStyle w:val="Akapitzlist"/>
        <w:numPr>
          <w:ilvl w:val="0"/>
          <w:numId w:val="5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Zamawiający w</w:t>
      </w:r>
      <w:r w:rsidR="0084622D" w:rsidRPr="00C54BD0">
        <w:rPr>
          <w:rFonts w:ascii="Tahoma" w:hAnsi="Tahoma" w:cs="Tahoma"/>
          <w:sz w:val="18"/>
          <w:szCs w:val="18"/>
        </w:rPr>
        <w:t xml:space="preserve">skazuje </w:t>
      </w:r>
      <w:r w:rsidRPr="00C54BD0">
        <w:rPr>
          <w:rFonts w:ascii="Tahoma" w:hAnsi="Tahoma" w:cs="Tahoma"/>
          <w:sz w:val="18"/>
          <w:szCs w:val="18"/>
        </w:rPr>
        <w:t xml:space="preserve">………………………………………….. (nazwa </w:t>
      </w:r>
      <w:r w:rsidR="00384874" w:rsidRPr="00C54BD0">
        <w:rPr>
          <w:rFonts w:ascii="Tahoma" w:hAnsi="Tahoma" w:cs="Tahoma"/>
          <w:sz w:val="18"/>
          <w:szCs w:val="18"/>
        </w:rPr>
        <w:t>osoby/</w:t>
      </w:r>
      <w:r w:rsidRPr="00C54BD0">
        <w:rPr>
          <w:rFonts w:ascii="Tahoma" w:hAnsi="Tahoma" w:cs="Tahoma"/>
          <w:sz w:val="18"/>
          <w:szCs w:val="18"/>
        </w:rPr>
        <w:t xml:space="preserve">podmiotu) do pełnienia obowiązków Inspektora nadzoru inwestorskiego. </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0D3963" w:rsidRDefault="000D3963" w:rsidP="009566C1">
      <w:pPr>
        <w:pStyle w:val="Akapitzlist"/>
        <w:numPr>
          <w:ilvl w:val="0"/>
          <w:numId w:val="5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terminie </w:t>
      </w:r>
      <w:r w:rsidR="00375DB3" w:rsidRPr="00C54BD0">
        <w:rPr>
          <w:rFonts w:ascii="Tahoma" w:hAnsi="Tahoma" w:cs="Tahoma"/>
          <w:sz w:val="18"/>
          <w:szCs w:val="18"/>
        </w:rPr>
        <w:t>5</w:t>
      </w:r>
      <w:r w:rsidRPr="00C54BD0">
        <w:rPr>
          <w:rFonts w:ascii="Tahoma" w:hAnsi="Tahoma" w:cs="Tahoma"/>
          <w:sz w:val="18"/>
          <w:szCs w:val="18"/>
        </w:rPr>
        <w:t xml:space="preserve"> dni od dnia zawarcia Umowy Zamawiający przekaże Wykonawcy pisemną informację na temat zakresu umocowania i uprawnień </w:t>
      </w:r>
      <w:r w:rsidR="00384874" w:rsidRPr="00C54BD0">
        <w:rPr>
          <w:rFonts w:ascii="Tahoma" w:hAnsi="Tahoma" w:cs="Tahoma"/>
          <w:sz w:val="18"/>
          <w:szCs w:val="18"/>
        </w:rPr>
        <w:t>osób/</w:t>
      </w:r>
      <w:r w:rsidRPr="00C54BD0">
        <w:rPr>
          <w:rFonts w:ascii="Tahoma" w:hAnsi="Tahoma" w:cs="Tahoma"/>
          <w:sz w:val="18"/>
          <w:szCs w:val="18"/>
        </w:rPr>
        <w:t xml:space="preserve">podmiotu wskazanego w </w:t>
      </w:r>
      <w:r w:rsidR="00375DB3" w:rsidRPr="00C54BD0">
        <w:rPr>
          <w:rFonts w:ascii="Tahoma" w:hAnsi="Tahoma" w:cs="Tahoma"/>
          <w:sz w:val="18"/>
          <w:szCs w:val="18"/>
        </w:rPr>
        <w:t>ust. 1</w:t>
      </w:r>
      <w:r w:rsidRPr="00C54BD0">
        <w:rPr>
          <w:rFonts w:ascii="Tahoma" w:hAnsi="Tahoma" w:cs="Tahoma"/>
          <w:sz w:val="18"/>
          <w:szCs w:val="18"/>
        </w:rPr>
        <w:t xml:space="preserve">. </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0D3963" w:rsidRDefault="000D3963" w:rsidP="009566C1">
      <w:pPr>
        <w:pStyle w:val="Akapitzlist"/>
        <w:numPr>
          <w:ilvl w:val="0"/>
          <w:numId w:val="5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Inspektor nadzoru inwestorskiego jest upoważniony do bieżącej koordynacji robót realizowanych na podstawie Umowy</w:t>
      </w:r>
      <w:r w:rsidR="00295EEF" w:rsidRPr="00C54BD0">
        <w:rPr>
          <w:rFonts w:ascii="Tahoma" w:hAnsi="Tahoma" w:cs="Tahoma"/>
          <w:sz w:val="18"/>
          <w:szCs w:val="18"/>
        </w:rPr>
        <w:t>,</w:t>
      </w:r>
      <w:r w:rsidRPr="00C54BD0">
        <w:rPr>
          <w:rFonts w:ascii="Tahoma" w:hAnsi="Tahoma" w:cs="Tahoma"/>
          <w:sz w:val="18"/>
          <w:szCs w:val="18"/>
        </w:rPr>
        <w:t xml:space="preserve"> kontroli jakości robót, ich wykonania zgodnie z Harmonogramem rzeczowo-finansowym, do odbiorów robót wykonanych zgodnie z Dokumentacją projektową i STWiOR</w:t>
      </w:r>
      <w:r w:rsidR="005D759A" w:rsidRPr="00C54BD0">
        <w:rPr>
          <w:rFonts w:ascii="Tahoma" w:hAnsi="Tahoma" w:cs="Tahoma"/>
          <w:sz w:val="18"/>
          <w:szCs w:val="18"/>
        </w:rPr>
        <w:t>B</w:t>
      </w:r>
      <w:r w:rsidR="00DF7020" w:rsidRPr="00C54BD0">
        <w:rPr>
          <w:rFonts w:ascii="Tahoma" w:hAnsi="Tahoma" w:cs="Tahoma"/>
          <w:sz w:val="18"/>
          <w:szCs w:val="18"/>
        </w:rPr>
        <w:t xml:space="preserve"> oraz </w:t>
      </w:r>
      <w:r w:rsidRPr="00C54BD0">
        <w:rPr>
          <w:rFonts w:ascii="Tahoma" w:hAnsi="Tahoma" w:cs="Tahoma"/>
          <w:sz w:val="18"/>
          <w:szCs w:val="18"/>
        </w:rPr>
        <w:t xml:space="preserve">jest odpowiedzialny za kontrolę </w:t>
      </w:r>
      <w:r w:rsidR="00BB07F9" w:rsidRPr="00C54BD0">
        <w:rPr>
          <w:rFonts w:ascii="Tahoma" w:hAnsi="Tahoma" w:cs="Tahoma"/>
          <w:sz w:val="18"/>
          <w:szCs w:val="18"/>
        </w:rPr>
        <w:t xml:space="preserve">i potwierdzanie rozliczeń </w:t>
      </w:r>
      <w:r w:rsidRPr="00C54BD0">
        <w:rPr>
          <w:rFonts w:ascii="Tahoma" w:hAnsi="Tahoma" w:cs="Tahoma"/>
          <w:sz w:val="18"/>
          <w:szCs w:val="18"/>
        </w:rPr>
        <w:t>i pełni funkcje inspektora nadzoru inwestorskiego w rozumieniu Pr</w:t>
      </w:r>
      <w:r w:rsidR="00BB07F9" w:rsidRPr="00C54BD0">
        <w:rPr>
          <w:rFonts w:ascii="Tahoma" w:hAnsi="Tahoma" w:cs="Tahoma"/>
          <w:sz w:val="18"/>
          <w:szCs w:val="18"/>
        </w:rPr>
        <w:t>awa b</w:t>
      </w:r>
      <w:r w:rsidRPr="00C54BD0">
        <w:rPr>
          <w:rFonts w:ascii="Tahoma" w:hAnsi="Tahoma" w:cs="Tahoma"/>
          <w:sz w:val="18"/>
          <w:szCs w:val="18"/>
        </w:rPr>
        <w:t>ud</w:t>
      </w:r>
      <w:r w:rsidR="00BB07F9" w:rsidRPr="00C54BD0">
        <w:rPr>
          <w:rFonts w:ascii="Tahoma" w:hAnsi="Tahoma" w:cs="Tahoma"/>
          <w:sz w:val="18"/>
          <w:szCs w:val="18"/>
        </w:rPr>
        <w:t>owlanego</w:t>
      </w:r>
      <w:r w:rsidRPr="00C54BD0">
        <w:rPr>
          <w:rFonts w:ascii="Tahoma" w:hAnsi="Tahoma" w:cs="Tahoma"/>
          <w:sz w:val="18"/>
          <w:szCs w:val="18"/>
        </w:rPr>
        <w:t>.</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0D3963" w:rsidRDefault="000D3963" w:rsidP="009566C1">
      <w:pPr>
        <w:pStyle w:val="Akapitzlist"/>
        <w:numPr>
          <w:ilvl w:val="0"/>
          <w:numId w:val="5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Czynności lub polecenia Inspektora nadzoru inwestorskiego związan</w:t>
      </w:r>
      <w:r w:rsidR="00C312CF" w:rsidRPr="00C54BD0">
        <w:rPr>
          <w:rFonts w:ascii="Tahoma" w:hAnsi="Tahoma" w:cs="Tahoma"/>
          <w:sz w:val="18"/>
          <w:szCs w:val="18"/>
        </w:rPr>
        <w:t>e</w:t>
      </w:r>
      <w:r w:rsidRPr="00C54BD0">
        <w:rPr>
          <w:rFonts w:ascii="Tahoma" w:hAnsi="Tahoma" w:cs="Tahoma"/>
          <w:sz w:val="18"/>
          <w:szCs w:val="18"/>
        </w:rPr>
        <w:t xml:space="preserve"> z bezpieczeństwem i higieną pracy, zabezpieczeniem mienia </w:t>
      </w:r>
      <w:r w:rsidR="009E661E" w:rsidRPr="00C54BD0">
        <w:rPr>
          <w:rFonts w:ascii="Tahoma" w:hAnsi="Tahoma" w:cs="Tahoma"/>
          <w:sz w:val="18"/>
          <w:szCs w:val="18"/>
        </w:rPr>
        <w:t>oraz</w:t>
      </w:r>
      <w:r w:rsidRPr="00C54BD0">
        <w:rPr>
          <w:rFonts w:ascii="Tahoma" w:hAnsi="Tahoma" w:cs="Tahoma"/>
          <w:sz w:val="18"/>
          <w:szCs w:val="18"/>
        </w:rPr>
        <w:t xml:space="preserve"> ochroną ppoż. </w:t>
      </w:r>
      <w:r w:rsidR="00C8788F" w:rsidRPr="00C54BD0">
        <w:rPr>
          <w:rFonts w:ascii="Tahoma" w:hAnsi="Tahoma" w:cs="Tahoma"/>
          <w:sz w:val="18"/>
          <w:szCs w:val="18"/>
        </w:rPr>
        <w:t>obowiązują Wykonawcę bezwzględnie.</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7A72E9" w:rsidRDefault="000D3963" w:rsidP="009566C1">
      <w:pPr>
        <w:pStyle w:val="Akapitzlist"/>
        <w:numPr>
          <w:ilvl w:val="0"/>
          <w:numId w:val="5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Zmiana osoby</w:t>
      </w:r>
      <w:r w:rsidR="00023CC1" w:rsidRPr="00C54BD0">
        <w:rPr>
          <w:rFonts w:ascii="Tahoma" w:hAnsi="Tahoma" w:cs="Tahoma"/>
          <w:sz w:val="18"/>
          <w:szCs w:val="18"/>
        </w:rPr>
        <w:t>/</w:t>
      </w:r>
      <w:r w:rsidRPr="00C54BD0">
        <w:rPr>
          <w:rFonts w:ascii="Tahoma" w:hAnsi="Tahoma" w:cs="Tahoma"/>
          <w:sz w:val="18"/>
          <w:szCs w:val="18"/>
        </w:rPr>
        <w:t xml:space="preserve">podmiotu pełniącego funkcję Inspektora nadzoru inwestorskiego lub osób </w:t>
      </w:r>
      <w:r w:rsidR="00023CC1" w:rsidRPr="00C54BD0">
        <w:rPr>
          <w:rFonts w:ascii="Tahoma" w:hAnsi="Tahoma" w:cs="Tahoma"/>
          <w:sz w:val="18"/>
          <w:szCs w:val="18"/>
        </w:rPr>
        <w:t xml:space="preserve">umocowanych przez Zamawiającego </w:t>
      </w:r>
      <w:r w:rsidRPr="00C54BD0">
        <w:rPr>
          <w:rFonts w:ascii="Tahoma" w:hAnsi="Tahoma" w:cs="Tahoma"/>
          <w:sz w:val="18"/>
          <w:szCs w:val="18"/>
        </w:rPr>
        <w:t>nie stanowi zmiany Umowy.</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0D3963" w:rsidRDefault="007A72E9" w:rsidP="009566C1">
      <w:pPr>
        <w:pStyle w:val="Akapitzlist"/>
        <w:numPr>
          <w:ilvl w:val="0"/>
          <w:numId w:val="5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O dokonaniu zmiany Zamawiający powiadomi Wykonawcę na piśmie z dniem dokonania zmiany.</w:t>
      </w:r>
      <w:r w:rsidR="000D3963" w:rsidRPr="00C54BD0">
        <w:rPr>
          <w:rFonts w:ascii="Tahoma" w:hAnsi="Tahoma" w:cs="Tahoma"/>
          <w:sz w:val="18"/>
          <w:szCs w:val="18"/>
        </w:rPr>
        <w:t xml:space="preserve"> </w:t>
      </w:r>
    </w:p>
    <w:p w:rsidR="002149D5" w:rsidRPr="00C54BD0" w:rsidRDefault="002149D5" w:rsidP="002149D5">
      <w:pPr>
        <w:pStyle w:val="Akapitzlist"/>
        <w:tabs>
          <w:tab w:val="left" w:pos="426"/>
        </w:tabs>
        <w:spacing w:after="0" w:line="240" w:lineRule="auto"/>
        <w:ind w:left="426"/>
        <w:jc w:val="both"/>
        <w:rPr>
          <w:rFonts w:ascii="Tahoma" w:hAnsi="Tahoma" w:cs="Tahoma"/>
          <w:sz w:val="18"/>
          <w:szCs w:val="18"/>
        </w:rPr>
      </w:pPr>
    </w:p>
    <w:p w:rsidR="000D3963" w:rsidRPr="00C54BD0" w:rsidRDefault="000D3963" w:rsidP="009566C1">
      <w:pPr>
        <w:pStyle w:val="Akapitzlist"/>
        <w:numPr>
          <w:ilvl w:val="0"/>
          <w:numId w:val="5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Ilekroć w postanowieniach Umowy jest mowa o Inspektorze nadzoru inwestorskiego należy przez to rozumieć odpowiednio: Kierownika Zespołu Inspektora nadzoru inwestorskiego zarządzającego zespołem inspektorów nadzoru inwestorskiego w poszczególnych specjalnościach oraz stosownie do okoliczności inspektorów nadzoru inwestorskiego w poszczególnych specjalnościach, którzy są uprawnieni do działania w związku z realizacją Umowy w granicach określonych art. 25 i art. 26 </w:t>
      </w:r>
      <w:r w:rsidR="00A70450" w:rsidRPr="00C54BD0">
        <w:rPr>
          <w:rFonts w:ascii="Tahoma" w:hAnsi="Tahoma" w:cs="Tahoma"/>
          <w:sz w:val="18"/>
          <w:szCs w:val="18"/>
        </w:rPr>
        <w:t>Prawa budowlanego</w:t>
      </w:r>
      <w:r w:rsidRPr="00C54BD0">
        <w:rPr>
          <w:rFonts w:ascii="Tahoma" w:hAnsi="Tahoma" w:cs="Tahoma"/>
          <w:sz w:val="18"/>
          <w:szCs w:val="18"/>
        </w:rPr>
        <w:t>.</w:t>
      </w:r>
    </w:p>
    <w:p w:rsidR="009F39F8" w:rsidRPr="00C54BD0" w:rsidRDefault="009F39F8" w:rsidP="009F39F8">
      <w:pPr>
        <w:spacing w:after="0" w:line="240" w:lineRule="auto"/>
        <w:jc w:val="center"/>
        <w:rPr>
          <w:rFonts w:ascii="Tahoma" w:hAnsi="Tahoma" w:cs="Tahoma"/>
          <w:b/>
          <w:sz w:val="18"/>
          <w:szCs w:val="18"/>
        </w:rPr>
      </w:pPr>
    </w:p>
    <w:p w:rsidR="00F87D80" w:rsidRDefault="00F87D80" w:rsidP="009F39F8">
      <w:pPr>
        <w:spacing w:after="0" w:line="240" w:lineRule="auto"/>
        <w:jc w:val="center"/>
        <w:rPr>
          <w:rFonts w:ascii="Tahoma" w:hAnsi="Tahoma" w:cs="Tahoma"/>
          <w:b/>
          <w:sz w:val="18"/>
          <w:szCs w:val="18"/>
        </w:rPr>
      </w:pPr>
    </w:p>
    <w:p w:rsidR="00F87D80" w:rsidRDefault="00F87D80" w:rsidP="009F39F8">
      <w:pPr>
        <w:spacing w:after="0" w:line="240" w:lineRule="auto"/>
        <w:jc w:val="center"/>
        <w:rPr>
          <w:rFonts w:ascii="Tahoma" w:hAnsi="Tahoma" w:cs="Tahoma"/>
          <w:b/>
          <w:sz w:val="18"/>
          <w:szCs w:val="18"/>
        </w:rPr>
      </w:pPr>
    </w:p>
    <w:p w:rsidR="009F39F8" w:rsidRPr="00C54BD0" w:rsidRDefault="009F39F8" w:rsidP="009F39F8">
      <w:pPr>
        <w:spacing w:after="0" w:line="240" w:lineRule="auto"/>
        <w:jc w:val="center"/>
        <w:rPr>
          <w:rFonts w:ascii="Tahoma" w:hAnsi="Tahoma" w:cs="Tahoma"/>
          <w:b/>
          <w:color w:val="000000"/>
          <w:sz w:val="18"/>
          <w:szCs w:val="18"/>
        </w:rPr>
      </w:pPr>
      <w:r w:rsidRPr="00C54BD0">
        <w:rPr>
          <w:rFonts w:ascii="Tahoma" w:hAnsi="Tahoma" w:cs="Tahoma"/>
          <w:b/>
          <w:sz w:val="18"/>
          <w:szCs w:val="18"/>
        </w:rPr>
        <w:lastRenderedPageBreak/>
        <w:t xml:space="preserve">§ </w:t>
      </w:r>
      <w:r w:rsidR="00DB580D" w:rsidRPr="00C54BD0">
        <w:rPr>
          <w:rFonts w:ascii="Tahoma" w:hAnsi="Tahoma" w:cs="Tahoma"/>
          <w:b/>
          <w:sz w:val="18"/>
          <w:szCs w:val="18"/>
        </w:rPr>
        <w:t>5</w:t>
      </w:r>
    </w:p>
    <w:p w:rsidR="009F39F8" w:rsidRPr="00C54BD0" w:rsidRDefault="009F39F8" w:rsidP="009F39F8">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sz w:val="18"/>
          <w:szCs w:val="18"/>
        </w:rPr>
        <w:t>Kierownik budowy</w:t>
      </w:r>
    </w:p>
    <w:p w:rsidR="009F39F8" w:rsidRPr="00C54BD0" w:rsidRDefault="009F39F8" w:rsidP="009F39F8">
      <w:pPr>
        <w:pStyle w:val="Akapitzlist"/>
        <w:widowControl w:val="0"/>
        <w:tabs>
          <w:tab w:val="left" w:pos="142"/>
          <w:tab w:val="left" w:pos="567"/>
        </w:tabs>
        <w:suppressAutoHyphens/>
        <w:spacing w:after="0" w:line="240" w:lineRule="auto"/>
        <w:ind w:left="142"/>
        <w:jc w:val="both"/>
        <w:rPr>
          <w:rFonts w:ascii="Tahoma" w:hAnsi="Tahoma" w:cs="Tahoma"/>
          <w:b/>
          <w:sz w:val="18"/>
          <w:szCs w:val="18"/>
          <w:highlight w:val="cyan"/>
        </w:rPr>
      </w:pPr>
    </w:p>
    <w:p w:rsidR="00AE4262" w:rsidRDefault="0008681D" w:rsidP="009566C1">
      <w:pPr>
        <w:pStyle w:val="Akapitzlist"/>
        <w:numPr>
          <w:ilvl w:val="0"/>
          <w:numId w:val="5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jako organizator procesu budowy, na wniosek </w:t>
      </w:r>
      <w:r w:rsidR="009F39F8" w:rsidRPr="00C54BD0">
        <w:rPr>
          <w:rFonts w:ascii="Tahoma" w:hAnsi="Tahoma" w:cs="Tahoma"/>
          <w:sz w:val="18"/>
          <w:szCs w:val="18"/>
        </w:rPr>
        <w:t>Wykonawc</w:t>
      </w:r>
      <w:r w:rsidRPr="00C54BD0">
        <w:rPr>
          <w:rFonts w:ascii="Tahoma" w:hAnsi="Tahoma" w:cs="Tahoma"/>
          <w:sz w:val="18"/>
          <w:szCs w:val="18"/>
        </w:rPr>
        <w:t>y</w:t>
      </w:r>
      <w:r w:rsidR="009F39F8" w:rsidRPr="00C54BD0">
        <w:rPr>
          <w:rFonts w:ascii="Tahoma" w:hAnsi="Tahoma" w:cs="Tahoma"/>
          <w:sz w:val="18"/>
          <w:szCs w:val="18"/>
        </w:rPr>
        <w:t xml:space="preserve"> </w:t>
      </w:r>
      <w:r w:rsidR="00FA6C50" w:rsidRPr="00C54BD0">
        <w:rPr>
          <w:rFonts w:ascii="Tahoma" w:hAnsi="Tahoma" w:cs="Tahoma"/>
          <w:sz w:val="18"/>
          <w:szCs w:val="18"/>
        </w:rPr>
        <w:t xml:space="preserve">ustanawia </w:t>
      </w:r>
      <w:r w:rsidR="009F39F8" w:rsidRPr="00C54BD0">
        <w:rPr>
          <w:rFonts w:ascii="Tahoma" w:hAnsi="Tahoma" w:cs="Tahoma"/>
          <w:sz w:val="18"/>
          <w:szCs w:val="18"/>
        </w:rPr>
        <w:t>Pana/Panią ………………………….……………………. jako Kierownika budowy, który jest uprawniony do działania w związku z realizacją Umowy w granicach określonych art. 22 ustawy P</w:t>
      </w:r>
      <w:r w:rsidR="00AE4262" w:rsidRPr="00C54BD0">
        <w:rPr>
          <w:rFonts w:ascii="Tahoma" w:hAnsi="Tahoma" w:cs="Tahoma"/>
          <w:sz w:val="18"/>
          <w:szCs w:val="18"/>
        </w:rPr>
        <w:t>rawa budowlanego.</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492508" w:rsidRPr="00C54BD0" w:rsidRDefault="009F39F8" w:rsidP="009566C1">
      <w:pPr>
        <w:pStyle w:val="Akapitzlist"/>
        <w:numPr>
          <w:ilvl w:val="0"/>
          <w:numId w:val="5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ma prawo do </w:t>
      </w:r>
      <w:r w:rsidR="00492508" w:rsidRPr="00C54BD0">
        <w:rPr>
          <w:rFonts w:ascii="Tahoma" w:hAnsi="Tahoma" w:cs="Tahoma"/>
          <w:sz w:val="18"/>
          <w:szCs w:val="18"/>
        </w:rPr>
        <w:t xml:space="preserve">wnioskowania do Zamawiającego o </w:t>
      </w:r>
      <w:r w:rsidRPr="00C54BD0">
        <w:rPr>
          <w:rFonts w:ascii="Tahoma" w:hAnsi="Tahoma" w:cs="Tahoma"/>
          <w:sz w:val="18"/>
          <w:szCs w:val="18"/>
        </w:rPr>
        <w:t>zmian</w:t>
      </w:r>
      <w:r w:rsidR="00492508" w:rsidRPr="00C54BD0">
        <w:rPr>
          <w:rFonts w:ascii="Tahoma" w:hAnsi="Tahoma" w:cs="Tahoma"/>
          <w:sz w:val="18"/>
          <w:szCs w:val="18"/>
        </w:rPr>
        <w:t>ę</w:t>
      </w:r>
      <w:r w:rsidRPr="00C54BD0">
        <w:rPr>
          <w:rFonts w:ascii="Tahoma" w:hAnsi="Tahoma" w:cs="Tahoma"/>
          <w:sz w:val="18"/>
          <w:szCs w:val="18"/>
        </w:rPr>
        <w:t xml:space="preserve"> osoby pełniącej obowiązki Kierownika budowy na inną osobę o kwalifikacjach co najmniej równym kwalifikacjom wymaganym przez Zamawiającego w postępowaniu o udzielenie zamówienia publicznego prowadząc</w:t>
      </w:r>
      <w:r w:rsidR="00492508" w:rsidRPr="00C54BD0">
        <w:rPr>
          <w:rFonts w:ascii="Tahoma" w:hAnsi="Tahoma" w:cs="Tahoma"/>
          <w:sz w:val="18"/>
          <w:szCs w:val="18"/>
        </w:rPr>
        <w:t>ego</w:t>
      </w:r>
      <w:r w:rsidRPr="00C54BD0">
        <w:rPr>
          <w:rFonts w:ascii="Tahoma" w:hAnsi="Tahoma" w:cs="Tahoma"/>
          <w:sz w:val="18"/>
          <w:szCs w:val="18"/>
        </w:rPr>
        <w:t xml:space="preserve"> do zawarcia Umowy</w:t>
      </w:r>
      <w:r w:rsidR="00492508" w:rsidRPr="00C54BD0">
        <w:rPr>
          <w:rFonts w:ascii="Tahoma" w:hAnsi="Tahoma" w:cs="Tahoma"/>
          <w:sz w:val="18"/>
          <w:szCs w:val="18"/>
        </w:rPr>
        <w:t>.</w:t>
      </w:r>
      <w:r w:rsidRPr="00C54BD0">
        <w:rPr>
          <w:rFonts w:ascii="Tahoma" w:hAnsi="Tahoma" w:cs="Tahoma"/>
          <w:sz w:val="18"/>
          <w:szCs w:val="18"/>
        </w:rPr>
        <w:t xml:space="preserve"> </w:t>
      </w:r>
    </w:p>
    <w:p w:rsidR="009F39F8" w:rsidRDefault="009F39F8" w:rsidP="009566C1">
      <w:pPr>
        <w:pStyle w:val="Akapitzlist"/>
        <w:numPr>
          <w:ilvl w:val="0"/>
          <w:numId w:val="5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Kierownik budowy ma obowiązek </w:t>
      </w:r>
      <w:r w:rsidR="00A736FE" w:rsidRPr="00C54BD0">
        <w:rPr>
          <w:rFonts w:ascii="Tahoma" w:hAnsi="Tahoma" w:cs="Tahoma"/>
          <w:sz w:val="18"/>
          <w:szCs w:val="18"/>
        </w:rPr>
        <w:t>ciągłego nadzoru</w:t>
      </w:r>
      <w:r w:rsidRPr="00C54BD0">
        <w:rPr>
          <w:rFonts w:ascii="Tahoma" w:hAnsi="Tahoma" w:cs="Tahoma"/>
          <w:sz w:val="18"/>
          <w:szCs w:val="18"/>
        </w:rPr>
        <w:t xml:space="preserve"> Tereni</w:t>
      </w:r>
      <w:r w:rsidR="00A736FE" w:rsidRPr="00C54BD0">
        <w:rPr>
          <w:rFonts w:ascii="Tahoma" w:hAnsi="Tahoma" w:cs="Tahoma"/>
          <w:sz w:val="18"/>
          <w:szCs w:val="18"/>
        </w:rPr>
        <w:t>u</w:t>
      </w:r>
      <w:r w:rsidRPr="00C54BD0">
        <w:rPr>
          <w:rFonts w:ascii="Tahoma" w:hAnsi="Tahoma" w:cs="Tahoma"/>
          <w:sz w:val="18"/>
          <w:szCs w:val="18"/>
        </w:rPr>
        <w:t xml:space="preserve"> budowy w trakcie wykonywania robót </w:t>
      </w:r>
      <w:r w:rsidR="00A736FE" w:rsidRPr="00C54BD0">
        <w:rPr>
          <w:rFonts w:ascii="Tahoma" w:hAnsi="Tahoma" w:cs="Tahoma"/>
          <w:sz w:val="18"/>
          <w:szCs w:val="18"/>
        </w:rPr>
        <w:t xml:space="preserve">i </w:t>
      </w:r>
      <w:r w:rsidR="00492508" w:rsidRPr="00C54BD0">
        <w:rPr>
          <w:rFonts w:ascii="Tahoma" w:hAnsi="Tahoma" w:cs="Tahoma"/>
          <w:sz w:val="18"/>
          <w:szCs w:val="18"/>
        </w:rPr>
        <w:t>usług</w:t>
      </w:r>
      <w:r w:rsidRPr="00C54BD0">
        <w:rPr>
          <w:rFonts w:ascii="Tahoma" w:hAnsi="Tahoma" w:cs="Tahoma"/>
          <w:sz w:val="18"/>
          <w:szCs w:val="18"/>
        </w:rPr>
        <w:t xml:space="preserve"> stanowiących przedmiot Umowy.</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9F39F8" w:rsidRPr="00A37484" w:rsidRDefault="00406DAD" w:rsidP="009566C1">
      <w:pPr>
        <w:pStyle w:val="Akapitzlist"/>
        <w:numPr>
          <w:ilvl w:val="0"/>
          <w:numId w:val="55"/>
        </w:numPr>
        <w:tabs>
          <w:tab w:val="left" w:pos="426"/>
          <w:tab w:val="left" w:pos="567"/>
        </w:tabs>
        <w:spacing w:after="0" w:line="240" w:lineRule="auto"/>
        <w:ind w:left="426" w:right="51" w:hanging="426"/>
        <w:jc w:val="both"/>
        <w:rPr>
          <w:rFonts w:ascii="Tahoma" w:hAnsi="Tahoma" w:cs="Tahoma"/>
          <w:strike/>
          <w:sz w:val="18"/>
          <w:szCs w:val="18"/>
        </w:rPr>
      </w:pPr>
      <w:r w:rsidRPr="00C54BD0">
        <w:rPr>
          <w:rFonts w:ascii="Tahoma" w:hAnsi="Tahoma" w:cs="Tahoma"/>
          <w:sz w:val="18"/>
          <w:szCs w:val="18"/>
        </w:rPr>
        <w:t xml:space="preserve">Kierownik budowy sporządzi Plan bezpieczeństwa i ochrony zdrowia </w:t>
      </w:r>
      <w:r w:rsidR="00721680" w:rsidRPr="00C54BD0">
        <w:rPr>
          <w:rFonts w:ascii="Tahoma" w:hAnsi="Tahoma" w:cs="Tahoma"/>
          <w:sz w:val="18"/>
          <w:szCs w:val="18"/>
        </w:rPr>
        <w:t>nie później niż do dnia poprzedzającego dzień, w którym ma nastąpić przekazanie Terenu budowy.</w:t>
      </w:r>
    </w:p>
    <w:p w:rsidR="00A37484" w:rsidRPr="00C54BD0" w:rsidRDefault="00A37484" w:rsidP="00A37484">
      <w:pPr>
        <w:pStyle w:val="Akapitzlist"/>
        <w:tabs>
          <w:tab w:val="left" w:pos="426"/>
          <w:tab w:val="left" w:pos="567"/>
        </w:tabs>
        <w:spacing w:after="0" w:line="240" w:lineRule="auto"/>
        <w:ind w:left="426" w:right="51"/>
        <w:jc w:val="both"/>
        <w:rPr>
          <w:rFonts w:ascii="Tahoma" w:hAnsi="Tahoma" w:cs="Tahoma"/>
          <w:strike/>
          <w:sz w:val="18"/>
          <w:szCs w:val="18"/>
        </w:rPr>
      </w:pPr>
    </w:p>
    <w:p w:rsidR="003E7D30" w:rsidRPr="00C54BD0" w:rsidRDefault="003E7D30" w:rsidP="003E7D30">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xml:space="preserve">§ </w:t>
      </w:r>
      <w:r w:rsidR="00DB580D" w:rsidRPr="00C54BD0">
        <w:rPr>
          <w:rFonts w:ascii="Tahoma" w:hAnsi="Tahoma" w:cs="Tahoma"/>
          <w:b/>
          <w:sz w:val="18"/>
          <w:szCs w:val="18"/>
        </w:rPr>
        <w:t>6</w:t>
      </w:r>
    </w:p>
    <w:p w:rsidR="000D3963" w:rsidRPr="00C54BD0" w:rsidRDefault="000D3963" w:rsidP="002E54F6">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sz w:val="18"/>
          <w:szCs w:val="18"/>
        </w:rPr>
        <w:t>Narady koordynacyjne</w:t>
      </w:r>
    </w:p>
    <w:p w:rsidR="000D3963" w:rsidRPr="00C54BD0" w:rsidRDefault="000D3963" w:rsidP="00384874">
      <w:pPr>
        <w:pStyle w:val="Akapitzlist"/>
        <w:widowControl w:val="0"/>
        <w:tabs>
          <w:tab w:val="left" w:pos="142"/>
          <w:tab w:val="left" w:pos="567"/>
        </w:tabs>
        <w:suppressAutoHyphens/>
        <w:spacing w:after="0" w:line="240" w:lineRule="auto"/>
        <w:ind w:left="142"/>
        <w:jc w:val="both"/>
        <w:rPr>
          <w:rFonts w:ascii="Tahoma" w:hAnsi="Tahoma" w:cs="Tahoma"/>
          <w:b/>
          <w:sz w:val="18"/>
          <w:szCs w:val="18"/>
          <w:highlight w:val="cyan"/>
        </w:rPr>
      </w:pPr>
    </w:p>
    <w:p w:rsidR="007F0B3E" w:rsidRDefault="000D3963" w:rsidP="009566C1">
      <w:pPr>
        <w:pStyle w:val="Akapitzlist"/>
        <w:numPr>
          <w:ilvl w:val="0"/>
          <w:numId w:val="5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Inspektor nadzoru inwestorskiego jest uprawniony do zwoływania narad koordynacyjnych </w:t>
      </w:r>
      <w:r w:rsidRPr="00C54BD0">
        <w:rPr>
          <w:rFonts w:ascii="Tahoma" w:hAnsi="Tahoma" w:cs="Tahoma"/>
          <w:sz w:val="18"/>
          <w:szCs w:val="18"/>
        </w:rPr>
        <w:br/>
        <w:t xml:space="preserve">z udziałem przedstawicieli Wykonawcy, Zamawiającego, Beneficjenta i inspektorów nadzoru oraz innych zaproszonych osób. </w:t>
      </w:r>
      <w:r w:rsidR="00F67904" w:rsidRPr="00C54BD0">
        <w:rPr>
          <w:rFonts w:ascii="Tahoma" w:hAnsi="Tahoma" w:cs="Tahoma"/>
          <w:sz w:val="18"/>
          <w:szCs w:val="18"/>
        </w:rPr>
        <w:t>Zamawiający u</w:t>
      </w:r>
      <w:r w:rsidRPr="00C54BD0">
        <w:rPr>
          <w:rFonts w:ascii="Tahoma" w:hAnsi="Tahoma" w:cs="Tahoma"/>
          <w:sz w:val="18"/>
          <w:szCs w:val="18"/>
        </w:rPr>
        <w:t xml:space="preserve">stala </w:t>
      </w:r>
      <w:r w:rsidR="00F67904" w:rsidRPr="00C54BD0">
        <w:rPr>
          <w:rFonts w:ascii="Tahoma" w:hAnsi="Tahoma" w:cs="Tahoma"/>
          <w:sz w:val="18"/>
          <w:szCs w:val="18"/>
        </w:rPr>
        <w:t xml:space="preserve">minimalną </w:t>
      </w:r>
      <w:r w:rsidRPr="00C54BD0">
        <w:rPr>
          <w:rFonts w:ascii="Tahoma" w:hAnsi="Tahoma" w:cs="Tahoma"/>
          <w:sz w:val="18"/>
          <w:szCs w:val="18"/>
        </w:rPr>
        <w:t>częstotliwość narad koordynacyjnych</w:t>
      </w:r>
      <w:r w:rsidR="00F67904" w:rsidRPr="00C54BD0">
        <w:rPr>
          <w:rFonts w:ascii="Tahoma" w:hAnsi="Tahoma" w:cs="Tahoma"/>
          <w:sz w:val="18"/>
          <w:szCs w:val="18"/>
        </w:rPr>
        <w:t xml:space="preserve"> – raz w </w:t>
      </w:r>
      <w:r w:rsidR="007F0B3E" w:rsidRPr="00C54BD0">
        <w:rPr>
          <w:rFonts w:ascii="Tahoma" w:hAnsi="Tahoma" w:cs="Tahoma"/>
          <w:sz w:val="18"/>
          <w:szCs w:val="18"/>
        </w:rPr>
        <w:t xml:space="preserve">miesiącu kalendarzowym. </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0D3963" w:rsidRDefault="000D3963" w:rsidP="009566C1">
      <w:pPr>
        <w:pStyle w:val="Akapitzlist"/>
        <w:numPr>
          <w:ilvl w:val="0"/>
          <w:numId w:val="5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Kierownik budowy oraz odpowiedni kierownicy robót są zobowiązani uczestniczyć w naradach koordynacyjnych.</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0D3963" w:rsidRDefault="000D3963" w:rsidP="009566C1">
      <w:pPr>
        <w:pStyle w:val="Akapitzlist"/>
        <w:numPr>
          <w:ilvl w:val="0"/>
          <w:numId w:val="5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Inspektor nadzoru inwestorskiego informuje uczestników narady koordynacyjnej o terminie i miejscu narady, prowadzi naradę i zapewnia jej protokołowanie, a kopie protokołu lub ustaleń dostarcza wszystkim osobom zaproszonym na naradę.</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0D3963" w:rsidRPr="00C54BD0" w:rsidRDefault="000D3963" w:rsidP="009566C1">
      <w:pPr>
        <w:pStyle w:val="Akapitzlist"/>
        <w:numPr>
          <w:ilvl w:val="0"/>
          <w:numId w:val="5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Do ustaleń zapisanych w protokole narady koordynacyjnej, uczestnicy mogą wnieść uwagi w ciągu </w:t>
      </w:r>
      <w:r w:rsidR="00C02C40" w:rsidRPr="00C54BD0">
        <w:rPr>
          <w:rFonts w:ascii="Tahoma" w:hAnsi="Tahoma" w:cs="Tahoma"/>
          <w:sz w:val="18"/>
          <w:szCs w:val="18"/>
        </w:rPr>
        <w:t>7</w:t>
      </w:r>
      <w:r w:rsidRPr="00C54BD0">
        <w:rPr>
          <w:rFonts w:ascii="Tahoma" w:hAnsi="Tahoma" w:cs="Tahoma"/>
          <w:sz w:val="18"/>
          <w:szCs w:val="18"/>
        </w:rPr>
        <w:t xml:space="preserve"> dni licząc od dnia otrzymania protokołu. Po tym terminie ustalenia uważa się za wiążące.</w:t>
      </w:r>
    </w:p>
    <w:p w:rsidR="002269BA" w:rsidRPr="00C54BD0" w:rsidRDefault="000D3963" w:rsidP="002269BA">
      <w:pPr>
        <w:widowControl w:val="0"/>
        <w:tabs>
          <w:tab w:val="left" w:pos="567"/>
        </w:tabs>
        <w:suppressAutoHyphens/>
        <w:spacing w:after="0" w:line="240" w:lineRule="auto"/>
        <w:ind w:left="-283"/>
        <w:jc w:val="both"/>
        <w:rPr>
          <w:rFonts w:ascii="Tahoma" w:hAnsi="Tahoma" w:cs="Tahoma"/>
          <w:sz w:val="18"/>
          <w:szCs w:val="18"/>
        </w:rPr>
      </w:pPr>
      <w:r w:rsidRPr="00C54BD0">
        <w:rPr>
          <w:rFonts w:ascii="Tahoma" w:hAnsi="Tahoma" w:cs="Tahoma"/>
          <w:sz w:val="18"/>
          <w:szCs w:val="18"/>
        </w:rPr>
        <w:t xml:space="preserve"> </w:t>
      </w:r>
    </w:p>
    <w:p w:rsidR="00C02C40" w:rsidRPr="00C54BD0" w:rsidRDefault="00C02C40" w:rsidP="00C02C40">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xml:space="preserve">§ </w:t>
      </w:r>
      <w:r w:rsidR="00DB580D" w:rsidRPr="00C54BD0">
        <w:rPr>
          <w:rFonts w:ascii="Tahoma" w:hAnsi="Tahoma" w:cs="Tahoma"/>
          <w:b/>
          <w:sz w:val="18"/>
          <w:szCs w:val="18"/>
        </w:rPr>
        <w:t>7</w:t>
      </w:r>
    </w:p>
    <w:p w:rsidR="00412D23" w:rsidRPr="00C54BD0" w:rsidRDefault="00412D23" w:rsidP="00C02C40">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sz w:val="18"/>
          <w:szCs w:val="18"/>
        </w:rPr>
        <w:t xml:space="preserve">Terminy </w:t>
      </w:r>
    </w:p>
    <w:p w:rsidR="00D35ED6" w:rsidRPr="00C54BD0" w:rsidRDefault="00D35ED6" w:rsidP="004B13F0">
      <w:pPr>
        <w:pStyle w:val="Akapitzlist"/>
        <w:widowControl w:val="0"/>
        <w:tabs>
          <w:tab w:val="left" w:pos="142"/>
          <w:tab w:val="left" w:pos="567"/>
        </w:tabs>
        <w:suppressAutoHyphens/>
        <w:spacing w:after="0" w:line="240" w:lineRule="auto"/>
        <w:ind w:left="142"/>
        <w:jc w:val="both"/>
        <w:rPr>
          <w:rFonts w:ascii="Tahoma" w:hAnsi="Tahoma" w:cs="Tahoma"/>
          <w:b/>
          <w:sz w:val="18"/>
          <w:szCs w:val="18"/>
        </w:rPr>
      </w:pPr>
    </w:p>
    <w:p w:rsidR="00B01D15" w:rsidRDefault="00412D23" w:rsidP="009566C1">
      <w:pPr>
        <w:pStyle w:val="Akapitzlist"/>
        <w:numPr>
          <w:ilvl w:val="0"/>
          <w:numId w:val="56"/>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Termin zakończenia </w:t>
      </w:r>
      <w:r w:rsidR="00465B24" w:rsidRPr="00C54BD0">
        <w:rPr>
          <w:rFonts w:ascii="Tahoma" w:hAnsi="Tahoma" w:cs="Tahoma"/>
          <w:sz w:val="18"/>
          <w:szCs w:val="18"/>
        </w:rPr>
        <w:t>Umowy</w:t>
      </w:r>
      <w:r w:rsidRPr="00C54BD0">
        <w:rPr>
          <w:rFonts w:ascii="Tahoma" w:hAnsi="Tahoma" w:cs="Tahoma"/>
          <w:sz w:val="18"/>
          <w:szCs w:val="18"/>
        </w:rPr>
        <w:t xml:space="preserve"> ustala się na </w:t>
      </w:r>
      <w:r w:rsidR="00CE52AD" w:rsidRPr="00C54BD0">
        <w:rPr>
          <w:rFonts w:ascii="Tahoma" w:hAnsi="Tahoma" w:cs="Tahoma"/>
          <w:sz w:val="18"/>
          <w:szCs w:val="18"/>
        </w:rPr>
        <w:t>31 października 2015 roku</w:t>
      </w:r>
      <w:r w:rsidRPr="00C54BD0">
        <w:rPr>
          <w:rFonts w:ascii="Tahoma" w:hAnsi="Tahoma" w:cs="Tahoma"/>
          <w:sz w:val="18"/>
          <w:szCs w:val="18"/>
        </w:rPr>
        <w:t>.</w:t>
      </w:r>
    </w:p>
    <w:p w:rsidR="00412D23" w:rsidRDefault="00412D23" w:rsidP="00B01D15">
      <w:pPr>
        <w:pStyle w:val="Akapitzlist"/>
        <w:tabs>
          <w:tab w:val="left" w:pos="426"/>
        </w:tabs>
        <w:spacing w:after="0" w:line="240" w:lineRule="auto"/>
        <w:ind w:left="426"/>
        <w:jc w:val="both"/>
        <w:rPr>
          <w:rFonts w:ascii="Tahoma" w:hAnsi="Tahoma" w:cs="Tahoma"/>
          <w:sz w:val="18"/>
          <w:szCs w:val="18"/>
        </w:rPr>
      </w:pPr>
      <w:r w:rsidRPr="00C54BD0">
        <w:rPr>
          <w:rFonts w:ascii="Tahoma" w:hAnsi="Tahoma" w:cs="Tahoma"/>
          <w:sz w:val="18"/>
          <w:szCs w:val="18"/>
        </w:rPr>
        <w:t xml:space="preserve"> </w:t>
      </w:r>
    </w:p>
    <w:p w:rsidR="00B01D15" w:rsidRDefault="00B01D15" w:rsidP="009566C1">
      <w:pPr>
        <w:pStyle w:val="Akapitzlist"/>
        <w:numPr>
          <w:ilvl w:val="0"/>
          <w:numId w:val="56"/>
        </w:numPr>
        <w:tabs>
          <w:tab w:val="left" w:pos="426"/>
        </w:tabs>
        <w:spacing w:after="0" w:line="240" w:lineRule="auto"/>
        <w:ind w:left="426" w:hanging="426"/>
        <w:jc w:val="both"/>
        <w:rPr>
          <w:rFonts w:ascii="Tahoma" w:hAnsi="Tahoma" w:cs="Tahoma"/>
          <w:sz w:val="18"/>
          <w:szCs w:val="18"/>
        </w:rPr>
      </w:pPr>
      <w:r>
        <w:rPr>
          <w:rFonts w:ascii="Tahoma" w:hAnsi="Tahoma" w:cs="Tahoma"/>
          <w:sz w:val="18"/>
          <w:szCs w:val="18"/>
        </w:rPr>
        <w:t>Terminem zakończenia Umowy, o którym mowa w ust.</w:t>
      </w:r>
      <w:r w:rsidR="00326BE9">
        <w:rPr>
          <w:rFonts w:ascii="Tahoma" w:hAnsi="Tahoma" w:cs="Tahoma"/>
          <w:sz w:val="18"/>
          <w:szCs w:val="18"/>
        </w:rPr>
        <w:t xml:space="preserve"> </w:t>
      </w:r>
      <w:r>
        <w:rPr>
          <w:rFonts w:ascii="Tahoma" w:hAnsi="Tahoma" w:cs="Tahoma"/>
          <w:sz w:val="18"/>
          <w:szCs w:val="18"/>
        </w:rPr>
        <w:t xml:space="preserve">1, </w:t>
      </w:r>
      <w:r w:rsidR="00326BE9">
        <w:rPr>
          <w:rFonts w:ascii="Tahoma" w:hAnsi="Tahoma" w:cs="Tahoma"/>
          <w:sz w:val="18"/>
          <w:szCs w:val="18"/>
        </w:rPr>
        <w:t>jest dzień podpisania przez upoważnionych przedstawicieli Stron Umowy Protokołu odbioru końcowego robót.</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56"/>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zobowiązuje się w terminie ob</w:t>
      </w:r>
      <w:r w:rsidR="00080EDD" w:rsidRPr="00C54BD0">
        <w:rPr>
          <w:rFonts w:ascii="Tahoma" w:hAnsi="Tahoma" w:cs="Tahoma"/>
          <w:sz w:val="18"/>
          <w:szCs w:val="18"/>
        </w:rPr>
        <w:t>o</w:t>
      </w:r>
      <w:r w:rsidRPr="00C54BD0">
        <w:rPr>
          <w:rFonts w:ascii="Tahoma" w:hAnsi="Tahoma" w:cs="Tahoma"/>
          <w:sz w:val="18"/>
          <w:szCs w:val="18"/>
        </w:rPr>
        <w:t>wiązywania</w:t>
      </w:r>
      <w:r w:rsidR="005A3196" w:rsidRPr="00C54BD0">
        <w:rPr>
          <w:rFonts w:ascii="Tahoma" w:hAnsi="Tahoma" w:cs="Tahoma"/>
          <w:sz w:val="18"/>
          <w:szCs w:val="18"/>
        </w:rPr>
        <w:t xml:space="preserve"> </w:t>
      </w:r>
      <w:r w:rsidRPr="00C54BD0">
        <w:rPr>
          <w:rFonts w:ascii="Tahoma" w:hAnsi="Tahoma" w:cs="Tahoma"/>
          <w:sz w:val="18"/>
          <w:szCs w:val="18"/>
        </w:rPr>
        <w:t xml:space="preserve">gwarancji </w:t>
      </w:r>
      <w:r w:rsidR="00CE52AD" w:rsidRPr="00C54BD0">
        <w:rPr>
          <w:rFonts w:ascii="Tahoma" w:hAnsi="Tahoma" w:cs="Tahoma"/>
          <w:sz w:val="18"/>
          <w:szCs w:val="18"/>
        </w:rPr>
        <w:t>i rękojmi</w:t>
      </w:r>
      <w:r w:rsidR="005A3196" w:rsidRPr="00C54BD0">
        <w:rPr>
          <w:rFonts w:ascii="Tahoma" w:hAnsi="Tahoma" w:cs="Tahoma"/>
          <w:sz w:val="18"/>
          <w:szCs w:val="18"/>
        </w:rPr>
        <w:t>,</w:t>
      </w:r>
      <w:r w:rsidRPr="00C54BD0">
        <w:rPr>
          <w:rFonts w:ascii="Tahoma" w:hAnsi="Tahoma" w:cs="Tahoma"/>
          <w:sz w:val="18"/>
          <w:szCs w:val="18"/>
        </w:rPr>
        <w:t xml:space="preserve"> to jest w terminie </w:t>
      </w:r>
      <w:r w:rsidR="00F60782" w:rsidRPr="00C54BD0">
        <w:rPr>
          <w:rFonts w:ascii="Tahoma" w:hAnsi="Tahoma" w:cs="Tahoma"/>
          <w:sz w:val="18"/>
          <w:szCs w:val="18"/>
        </w:rPr>
        <w:t>3</w:t>
      </w:r>
      <w:r w:rsidR="005A3196" w:rsidRPr="00C54BD0">
        <w:rPr>
          <w:rFonts w:ascii="Tahoma" w:hAnsi="Tahoma" w:cs="Tahoma"/>
          <w:sz w:val="18"/>
          <w:szCs w:val="18"/>
        </w:rPr>
        <w:t xml:space="preserve">6 miesięcy </w:t>
      </w:r>
      <w:r w:rsidRPr="00C54BD0">
        <w:rPr>
          <w:rFonts w:ascii="Tahoma" w:hAnsi="Tahoma" w:cs="Tahoma"/>
          <w:sz w:val="18"/>
          <w:szCs w:val="18"/>
        </w:rPr>
        <w:t xml:space="preserve">dnia Odbioru końcowego, usunąć wszystkie ujawnione Wady dotyczące realizacji przedmiotu Umowy. </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412D23" w:rsidRDefault="00412D23" w:rsidP="005D759A">
      <w:pPr>
        <w:pStyle w:val="Akapitzlist"/>
        <w:numPr>
          <w:ilvl w:val="0"/>
          <w:numId w:val="56"/>
        </w:numPr>
        <w:tabs>
          <w:tab w:val="left" w:pos="426"/>
          <w:tab w:val="left" w:pos="5387"/>
        </w:tabs>
        <w:spacing w:after="0" w:line="240" w:lineRule="auto"/>
        <w:ind w:left="426" w:hanging="426"/>
        <w:jc w:val="both"/>
        <w:rPr>
          <w:rFonts w:ascii="Tahoma" w:hAnsi="Tahoma" w:cs="Tahoma"/>
          <w:sz w:val="18"/>
          <w:szCs w:val="18"/>
        </w:rPr>
      </w:pPr>
      <w:r w:rsidRPr="00C54BD0">
        <w:rPr>
          <w:rFonts w:ascii="Tahoma" w:hAnsi="Tahoma" w:cs="Tahoma"/>
          <w:sz w:val="18"/>
          <w:szCs w:val="18"/>
        </w:rPr>
        <w:t>Rozpoczęcie realizacji robót budowlanych przez Wykonawcę nastąpi po dniu przekazania przez Zamawiającego Dokumentacji projektowej oraz STWiOR</w:t>
      </w:r>
      <w:r w:rsidR="005D759A" w:rsidRPr="00C54BD0">
        <w:rPr>
          <w:rFonts w:ascii="Tahoma" w:hAnsi="Tahoma" w:cs="Tahoma"/>
          <w:sz w:val="18"/>
          <w:szCs w:val="18"/>
        </w:rPr>
        <w:t>B</w:t>
      </w:r>
      <w:r w:rsidRPr="00C54BD0">
        <w:rPr>
          <w:rFonts w:ascii="Tahoma" w:hAnsi="Tahoma" w:cs="Tahoma"/>
          <w:sz w:val="18"/>
          <w:szCs w:val="18"/>
        </w:rPr>
        <w:t xml:space="preserve"> i po protokolarnym przejęciu Terenu budowy przez Kierownika budowy.</w:t>
      </w:r>
    </w:p>
    <w:p w:rsidR="00A37484" w:rsidRPr="00C54BD0" w:rsidRDefault="00A37484" w:rsidP="00A37484">
      <w:pPr>
        <w:pStyle w:val="Akapitzlist"/>
        <w:tabs>
          <w:tab w:val="left" w:pos="426"/>
          <w:tab w:val="left" w:pos="5387"/>
        </w:tabs>
        <w:spacing w:after="0" w:line="240" w:lineRule="auto"/>
        <w:ind w:left="426"/>
        <w:jc w:val="both"/>
        <w:rPr>
          <w:rFonts w:ascii="Tahoma" w:hAnsi="Tahoma" w:cs="Tahoma"/>
          <w:sz w:val="18"/>
          <w:szCs w:val="18"/>
        </w:rPr>
      </w:pPr>
    </w:p>
    <w:p w:rsidR="00412D23" w:rsidRDefault="00412D23" w:rsidP="009566C1">
      <w:pPr>
        <w:pStyle w:val="Akapitzlist"/>
        <w:numPr>
          <w:ilvl w:val="0"/>
          <w:numId w:val="56"/>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przekaże Wykonawcy Teren budowy w całości lub w częściach niezbędnych dla realizacji przedmiotu Umowy lub jego części, oraz Dziennik </w:t>
      </w:r>
      <w:r w:rsidR="00DB3A0C">
        <w:rPr>
          <w:rFonts w:ascii="Tahoma" w:hAnsi="Tahoma" w:cs="Tahoma"/>
          <w:sz w:val="18"/>
          <w:szCs w:val="18"/>
        </w:rPr>
        <w:t>rekultywacji</w:t>
      </w:r>
      <w:r w:rsidRPr="00C54BD0">
        <w:rPr>
          <w:rFonts w:ascii="Tahoma" w:hAnsi="Tahoma" w:cs="Tahoma"/>
          <w:sz w:val="18"/>
          <w:szCs w:val="18"/>
        </w:rPr>
        <w:t xml:space="preserve"> i </w:t>
      </w:r>
      <w:r w:rsidR="00B879F6" w:rsidRPr="00C54BD0">
        <w:rPr>
          <w:rFonts w:ascii="Tahoma" w:hAnsi="Tahoma" w:cs="Tahoma"/>
          <w:sz w:val="18"/>
          <w:szCs w:val="18"/>
        </w:rPr>
        <w:t>wzory dokumentów rozliczeniowych</w:t>
      </w:r>
      <w:r w:rsidRPr="00C54BD0">
        <w:rPr>
          <w:rFonts w:ascii="Tahoma" w:hAnsi="Tahoma" w:cs="Tahoma"/>
          <w:sz w:val="18"/>
          <w:szCs w:val="18"/>
        </w:rPr>
        <w:t xml:space="preserve"> w terminie </w:t>
      </w:r>
      <w:r w:rsidR="001028D0" w:rsidRPr="00C54BD0">
        <w:rPr>
          <w:rFonts w:ascii="Tahoma" w:hAnsi="Tahoma" w:cs="Tahoma"/>
          <w:sz w:val="18"/>
          <w:szCs w:val="18"/>
        </w:rPr>
        <w:t>10</w:t>
      </w:r>
      <w:r w:rsidRPr="00C54BD0">
        <w:rPr>
          <w:rFonts w:ascii="Tahoma" w:hAnsi="Tahoma" w:cs="Tahoma"/>
          <w:sz w:val="18"/>
          <w:szCs w:val="18"/>
        </w:rPr>
        <w:t xml:space="preserve"> dni od dnia zawarcia Umowy.</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412D23" w:rsidRPr="00C54BD0" w:rsidRDefault="00412D23" w:rsidP="009566C1">
      <w:pPr>
        <w:pStyle w:val="Akapitzlist"/>
        <w:numPr>
          <w:ilvl w:val="0"/>
          <w:numId w:val="56"/>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terminie </w:t>
      </w:r>
      <w:r w:rsidR="009C22EB" w:rsidRPr="00C54BD0">
        <w:rPr>
          <w:rFonts w:ascii="Tahoma" w:hAnsi="Tahoma" w:cs="Tahoma"/>
          <w:sz w:val="18"/>
          <w:szCs w:val="18"/>
        </w:rPr>
        <w:t>7</w:t>
      </w:r>
      <w:r w:rsidRPr="00C54BD0">
        <w:rPr>
          <w:rFonts w:ascii="Tahoma" w:hAnsi="Tahoma" w:cs="Tahoma"/>
          <w:sz w:val="18"/>
          <w:szCs w:val="18"/>
        </w:rPr>
        <w:t xml:space="preserve"> dni od dnia zgłoszenia przez Wykonawcę gotowości do Odbioru końcowego, Wykonawca ma obowiązek przekazania Zamawiającemu dokumentów, których dołączenia do zawiadomienia o zakończeniu </w:t>
      </w:r>
      <w:r w:rsidR="00835C1B" w:rsidRPr="00C54BD0">
        <w:rPr>
          <w:rFonts w:ascii="Tahoma" w:hAnsi="Tahoma" w:cs="Tahoma"/>
          <w:sz w:val="18"/>
          <w:szCs w:val="18"/>
        </w:rPr>
        <w:t>rekultywacji</w:t>
      </w:r>
      <w:r w:rsidRPr="00C54BD0">
        <w:rPr>
          <w:rFonts w:ascii="Tahoma" w:hAnsi="Tahoma" w:cs="Tahoma"/>
          <w:sz w:val="18"/>
          <w:szCs w:val="18"/>
        </w:rPr>
        <w:t xml:space="preserve"> </w:t>
      </w:r>
      <w:r w:rsidRPr="009A339F">
        <w:rPr>
          <w:rFonts w:ascii="Tahoma" w:hAnsi="Tahoma" w:cs="Tahoma"/>
          <w:sz w:val="18"/>
          <w:szCs w:val="18"/>
        </w:rPr>
        <w:t>lub wniosku o udzielenie pozwolenia na użytkowanie</w:t>
      </w:r>
      <w:r w:rsidRPr="00C54BD0">
        <w:rPr>
          <w:rFonts w:ascii="Tahoma" w:hAnsi="Tahoma" w:cs="Tahoma"/>
          <w:sz w:val="18"/>
          <w:szCs w:val="18"/>
        </w:rPr>
        <w:t xml:space="preserve"> </w:t>
      </w:r>
      <w:r w:rsidR="009A339F">
        <w:rPr>
          <w:rFonts w:ascii="Tahoma" w:hAnsi="Tahoma" w:cs="Tahoma"/>
          <w:sz w:val="18"/>
          <w:szCs w:val="18"/>
        </w:rPr>
        <w:t>– jeżeli będzie wymagane.</w:t>
      </w:r>
    </w:p>
    <w:p w:rsidR="000D29AC" w:rsidRPr="00C54BD0" w:rsidRDefault="00412D23" w:rsidP="000D29AC">
      <w:pPr>
        <w:pStyle w:val="Akapitzlist"/>
        <w:spacing w:after="0" w:line="240" w:lineRule="auto"/>
        <w:ind w:left="0"/>
        <w:jc w:val="center"/>
        <w:rPr>
          <w:rFonts w:ascii="Tahoma" w:hAnsi="Tahoma" w:cs="Tahoma"/>
          <w:b/>
          <w:color w:val="000000"/>
          <w:sz w:val="18"/>
          <w:szCs w:val="18"/>
        </w:rPr>
      </w:pPr>
      <w:r w:rsidRPr="00C54BD0">
        <w:rPr>
          <w:rFonts w:ascii="Tahoma" w:hAnsi="Tahoma" w:cs="Tahoma"/>
          <w:sz w:val="18"/>
          <w:szCs w:val="18"/>
        </w:rPr>
        <w:lastRenderedPageBreak/>
        <w:t xml:space="preserve"> </w:t>
      </w:r>
      <w:r w:rsidR="000D29AC" w:rsidRPr="00C54BD0">
        <w:rPr>
          <w:rFonts w:ascii="Tahoma" w:hAnsi="Tahoma" w:cs="Tahoma"/>
          <w:b/>
          <w:sz w:val="18"/>
          <w:szCs w:val="18"/>
        </w:rPr>
        <w:t xml:space="preserve">§ </w:t>
      </w:r>
      <w:r w:rsidR="00F55B60" w:rsidRPr="00C54BD0">
        <w:rPr>
          <w:rFonts w:ascii="Tahoma" w:hAnsi="Tahoma" w:cs="Tahoma"/>
          <w:b/>
          <w:sz w:val="18"/>
          <w:szCs w:val="18"/>
        </w:rPr>
        <w:t>8</w:t>
      </w:r>
    </w:p>
    <w:p w:rsidR="002D61F8" w:rsidRPr="00C54BD0" w:rsidRDefault="002D61F8" w:rsidP="000D29AC">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sz w:val="18"/>
          <w:szCs w:val="18"/>
        </w:rPr>
        <w:t>Harmonogram rzeczowo-finansowy</w:t>
      </w:r>
    </w:p>
    <w:p w:rsidR="002D61F8" w:rsidRPr="00C54BD0" w:rsidRDefault="002D61F8" w:rsidP="0079062F">
      <w:pPr>
        <w:pStyle w:val="Akapitzlist"/>
        <w:widowControl w:val="0"/>
        <w:tabs>
          <w:tab w:val="left" w:pos="142"/>
          <w:tab w:val="left" w:pos="567"/>
        </w:tabs>
        <w:suppressAutoHyphens/>
        <w:spacing w:after="0" w:line="240" w:lineRule="auto"/>
        <w:ind w:left="142"/>
        <w:jc w:val="both"/>
        <w:rPr>
          <w:rFonts w:ascii="Tahoma" w:hAnsi="Tahoma" w:cs="Tahoma"/>
          <w:b/>
          <w:sz w:val="18"/>
          <w:szCs w:val="18"/>
          <w:highlight w:val="cyan"/>
        </w:rPr>
      </w:pPr>
    </w:p>
    <w:p w:rsidR="002D61F8" w:rsidRDefault="002D61F8"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terminie </w:t>
      </w:r>
      <w:r w:rsidR="000D29AC" w:rsidRPr="00C54BD0">
        <w:rPr>
          <w:rFonts w:ascii="Tahoma" w:hAnsi="Tahoma" w:cs="Tahoma"/>
          <w:sz w:val="18"/>
          <w:szCs w:val="18"/>
        </w:rPr>
        <w:t>10</w:t>
      </w:r>
      <w:r w:rsidRPr="00C54BD0">
        <w:rPr>
          <w:rFonts w:ascii="Tahoma" w:hAnsi="Tahoma" w:cs="Tahoma"/>
          <w:sz w:val="18"/>
          <w:szCs w:val="18"/>
        </w:rPr>
        <w:t xml:space="preserve"> dni od dnia zawarcia Umowy Wykonawca przedstawi Zamawiającemu do zatwierdzenia, Harmonogram rzeczowo-finansowy, zgodnie z którym będzie realizowany przedmiot Umowy. </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Harmonogram oraz wszystkie jego aktualizacje będą złożone w wersji papierowej i w edytowalnej wersji elektronicznej w układzie </w:t>
      </w:r>
      <w:r w:rsidR="00FD58FF" w:rsidRPr="00C54BD0">
        <w:rPr>
          <w:rFonts w:ascii="Tahoma" w:hAnsi="Tahoma" w:cs="Tahoma"/>
          <w:sz w:val="18"/>
          <w:szCs w:val="18"/>
        </w:rPr>
        <w:t xml:space="preserve">zgodnym z podziałem zawartym w treści Wykazu cen. </w:t>
      </w:r>
      <w:r w:rsidRPr="00C54BD0">
        <w:rPr>
          <w:rFonts w:ascii="Tahoma" w:hAnsi="Tahoma" w:cs="Tahoma"/>
          <w:sz w:val="18"/>
          <w:szCs w:val="18"/>
        </w:rPr>
        <w:t xml:space="preserve">Harmonogram powinien być sporządzony w czytelny sposób w wersji papierowej i graficznej zawierającej wyróżnienie poszczególnych etapów postępu w realizacji robót budowlanych. </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będzie przechowywał egzemplarz zatwierdzonego </w:t>
      </w:r>
      <w:r w:rsidR="00585952" w:rsidRPr="00C54BD0">
        <w:rPr>
          <w:rFonts w:ascii="Tahoma" w:hAnsi="Tahoma" w:cs="Tahoma"/>
          <w:sz w:val="18"/>
          <w:szCs w:val="18"/>
        </w:rPr>
        <w:t xml:space="preserve">przez Przedstawiciela Zamawiającego </w:t>
      </w:r>
      <w:r w:rsidRPr="00C54BD0">
        <w:rPr>
          <w:rFonts w:ascii="Tahoma" w:hAnsi="Tahoma" w:cs="Tahoma"/>
          <w:sz w:val="18"/>
          <w:szCs w:val="18"/>
        </w:rPr>
        <w:t>Harmonogramu rzeczowo-finansowego na Terenie budowy</w:t>
      </w:r>
      <w:r w:rsidR="00585952" w:rsidRPr="00C54BD0">
        <w:rPr>
          <w:rFonts w:ascii="Tahoma" w:hAnsi="Tahoma" w:cs="Tahoma"/>
          <w:sz w:val="18"/>
          <w:szCs w:val="18"/>
        </w:rPr>
        <w:t>.</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79062F" w:rsidRDefault="0079062F"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Harmonogram rzeczowo-finansowy będzie sporządzony z podziałem na rodzaje robót przyjętym  w układzie Wykazu cen, stosownie do technologii i kolejności ich wykonania, oraz będzie zawierał harmonogram płatności jako sumę należności za wszystkie asortymenty robót realizowanych w danym miesiącu rozliczeniowym. Asortymenty robót mniej znaczących będą łączone w grupy pod jedną nazwą. Grupy asortymentów robót powinny być naniesione na grafik Harmonogramu rzeczowo-finansowego z uwzględnieniem daty rozpoczęcia robót, czasu na ich wykonanie oraz z uwzględnieniem daty zakończenia tych robót, z dokładnością do kolejnego miesiąca kalendarzowego. W planowaniu czasu potrzebnego na wykonanie poszczególnych asortymentów robót Wykonawca uwzględni przerwy wynikające z przyczyn technologicznych i warunków atmosferycznych właściwych dla pór roku.</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2D61F8" w:rsidRDefault="005F1526"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K</w:t>
      </w:r>
      <w:r w:rsidR="002D61F8" w:rsidRPr="00C54BD0">
        <w:rPr>
          <w:rFonts w:ascii="Tahoma" w:hAnsi="Tahoma" w:cs="Tahoma"/>
          <w:sz w:val="18"/>
          <w:szCs w:val="18"/>
        </w:rPr>
        <w:t>oniecznoś</w:t>
      </w:r>
      <w:r w:rsidRPr="00C54BD0">
        <w:rPr>
          <w:rFonts w:ascii="Tahoma" w:hAnsi="Tahoma" w:cs="Tahoma"/>
          <w:sz w:val="18"/>
          <w:szCs w:val="18"/>
        </w:rPr>
        <w:t>ć</w:t>
      </w:r>
      <w:r w:rsidR="002D61F8" w:rsidRPr="00C54BD0">
        <w:rPr>
          <w:rFonts w:ascii="Tahoma" w:hAnsi="Tahoma" w:cs="Tahoma"/>
          <w:sz w:val="18"/>
          <w:szCs w:val="18"/>
        </w:rPr>
        <w:t xml:space="preserve"> aktualizacji Harmonogramu rzeczowo-finansowego </w:t>
      </w:r>
      <w:r w:rsidRPr="00C54BD0">
        <w:rPr>
          <w:rFonts w:ascii="Tahoma" w:hAnsi="Tahoma" w:cs="Tahoma"/>
          <w:sz w:val="18"/>
          <w:szCs w:val="18"/>
        </w:rPr>
        <w:t>wystąpi w sytuacji</w:t>
      </w:r>
      <w:r w:rsidR="002D61F8" w:rsidRPr="00C54BD0">
        <w:rPr>
          <w:rFonts w:ascii="Tahoma" w:hAnsi="Tahoma" w:cs="Tahoma"/>
          <w:sz w:val="18"/>
          <w:szCs w:val="18"/>
        </w:rPr>
        <w:t xml:space="preserve">, </w:t>
      </w:r>
      <w:r w:rsidRPr="00C54BD0">
        <w:rPr>
          <w:rFonts w:ascii="Tahoma" w:hAnsi="Tahoma" w:cs="Tahoma"/>
          <w:sz w:val="18"/>
          <w:szCs w:val="18"/>
        </w:rPr>
        <w:t>kiedy</w:t>
      </w:r>
      <w:r w:rsidR="002D61F8" w:rsidRPr="00C54BD0">
        <w:rPr>
          <w:rFonts w:ascii="Tahoma" w:hAnsi="Tahoma" w:cs="Tahoma"/>
          <w:sz w:val="18"/>
          <w:szCs w:val="18"/>
        </w:rPr>
        <w:t xml:space="preserve"> poprzednia wersja Harmonogramu stanie się niespójna z faktycznym postępem w realizacji przedmiotu Umowy</w:t>
      </w:r>
      <w:r w:rsidRPr="00C54BD0">
        <w:rPr>
          <w:rFonts w:ascii="Tahoma" w:hAnsi="Tahoma" w:cs="Tahoma"/>
          <w:sz w:val="18"/>
          <w:szCs w:val="18"/>
        </w:rPr>
        <w:t xml:space="preserve">. </w:t>
      </w:r>
      <w:r w:rsidR="002D61F8" w:rsidRPr="00C54BD0">
        <w:rPr>
          <w:rFonts w:ascii="Tahoma" w:hAnsi="Tahoma" w:cs="Tahoma"/>
          <w:sz w:val="18"/>
          <w:szCs w:val="18"/>
        </w:rPr>
        <w:t>Zaktualizowany Harmonogram rzeczowo-finansowy zastępuje dotychczasowy Harmonogram rzeczowo-finansowy i jest wiążący dla Stron.</w:t>
      </w:r>
    </w:p>
    <w:p w:rsidR="00A37484" w:rsidRPr="00C54BD0" w:rsidRDefault="00A37484" w:rsidP="00A37484">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Zamawiający zgłosi </w:t>
      </w:r>
      <w:r w:rsidR="002818E1" w:rsidRPr="00C54BD0">
        <w:rPr>
          <w:rFonts w:ascii="Tahoma" w:hAnsi="Tahoma" w:cs="Tahoma"/>
          <w:sz w:val="18"/>
          <w:szCs w:val="18"/>
        </w:rPr>
        <w:t xml:space="preserve">uzasadnione </w:t>
      </w:r>
      <w:r w:rsidRPr="00C54BD0">
        <w:rPr>
          <w:rFonts w:ascii="Tahoma" w:hAnsi="Tahoma" w:cs="Tahoma"/>
          <w:sz w:val="18"/>
          <w:szCs w:val="18"/>
        </w:rPr>
        <w:t xml:space="preserve">uwagi do projektu zaktualizowanego Harmonogramu rzeczowo-finansowego, </w:t>
      </w:r>
      <w:r w:rsidR="002818E1" w:rsidRPr="00C54BD0">
        <w:rPr>
          <w:rFonts w:ascii="Tahoma" w:hAnsi="Tahoma" w:cs="Tahoma"/>
          <w:sz w:val="18"/>
          <w:szCs w:val="18"/>
        </w:rPr>
        <w:t xml:space="preserve">w wyniku </w:t>
      </w:r>
      <w:r w:rsidRPr="00C54BD0">
        <w:rPr>
          <w:rFonts w:ascii="Tahoma" w:hAnsi="Tahoma" w:cs="Tahoma"/>
          <w:sz w:val="18"/>
          <w:szCs w:val="18"/>
        </w:rPr>
        <w:t>odniesieni</w:t>
      </w:r>
      <w:r w:rsidR="002818E1" w:rsidRPr="00C54BD0">
        <w:rPr>
          <w:rFonts w:ascii="Tahoma" w:hAnsi="Tahoma" w:cs="Tahoma"/>
          <w:sz w:val="18"/>
          <w:szCs w:val="18"/>
        </w:rPr>
        <w:t xml:space="preserve">a </w:t>
      </w:r>
      <w:r w:rsidRPr="00C54BD0">
        <w:rPr>
          <w:rFonts w:ascii="Tahoma" w:hAnsi="Tahoma" w:cs="Tahoma"/>
          <w:sz w:val="18"/>
          <w:szCs w:val="18"/>
        </w:rPr>
        <w:t xml:space="preserve">do wymagań realizacyjnych opisanych w SIWZ, </w:t>
      </w:r>
      <w:r w:rsidR="002818E1" w:rsidRPr="00C54BD0">
        <w:rPr>
          <w:rFonts w:ascii="Tahoma" w:hAnsi="Tahoma" w:cs="Tahoma"/>
          <w:sz w:val="18"/>
          <w:szCs w:val="18"/>
        </w:rPr>
        <w:t>D</w:t>
      </w:r>
      <w:r w:rsidRPr="00C54BD0">
        <w:rPr>
          <w:rFonts w:ascii="Tahoma" w:hAnsi="Tahoma" w:cs="Tahoma"/>
          <w:sz w:val="18"/>
          <w:szCs w:val="18"/>
        </w:rPr>
        <w:t>okumentacji projektowej lub Umowie, Wykonawca jest zobowiązany do niezwłocznego</w:t>
      </w:r>
      <w:r w:rsidR="006F6A46" w:rsidRPr="00C54BD0">
        <w:rPr>
          <w:rFonts w:ascii="Tahoma" w:hAnsi="Tahoma" w:cs="Tahoma"/>
          <w:sz w:val="18"/>
          <w:szCs w:val="18"/>
        </w:rPr>
        <w:t xml:space="preserve"> </w:t>
      </w:r>
      <w:r w:rsidRPr="00C54BD0">
        <w:rPr>
          <w:rFonts w:ascii="Tahoma" w:hAnsi="Tahoma" w:cs="Tahoma"/>
          <w:sz w:val="18"/>
          <w:szCs w:val="18"/>
        </w:rPr>
        <w:t>przedłożenia poprawionego Harmonogramu rzeczowo-finansowego uwzględniającego uwagi Zamawiającego.</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faktyczny postęp robót z przyczyn leżących po stronie Wykonawcy będzie obiektywnie zagrażał Terminowi zakończenia robót lub określonemu terminowi zakończenia elementu </w:t>
      </w:r>
      <w:r w:rsidR="00C43288" w:rsidRPr="00C54BD0">
        <w:rPr>
          <w:rFonts w:ascii="Tahoma" w:hAnsi="Tahoma" w:cs="Tahoma"/>
          <w:sz w:val="18"/>
          <w:szCs w:val="18"/>
        </w:rPr>
        <w:t>Umowy</w:t>
      </w:r>
      <w:r w:rsidRPr="00C54BD0">
        <w:rPr>
          <w:rFonts w:ascii="Tahoma" w:hAnsi="Tahoma" w:cs="Tahoma"/>
          <w:sz w:val="18"/>
          <w:szCs w:val="18"/>
        </w:rPr>
        <w:t xml:space="preserve">,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00C43288" w:rsidRPr="00C54BD0">
        <w:rPr>
          <w:rFonts w:ascii="Tahoma" w:hAnsi="Tahoma" w:cs="Tahoma"/>
          <w:sz w:val="18"/>
          <w:szCs w:val="18"/>
        </w:rPr>
        <w:t>14</w:t>
      </w:r>
      <w:r w:rsidRPr="00C54BD0">
        <w:rPr>
          <w:rFonts w:ascii="Tahoma" w:hAnsi="Tahoma" w:cs="Tahoma"/>
          <w:sz w:val="18"/>
          <w:szCs w:val="18"/>
        </w:rPr>
        <w:t xml:space="preserve"> dni, przedstawi Zamawiającemu do zatwierdzenia projekt Programu naprawczego. </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Program naprawczy powinien przewidywać reorganizację sposobu wykonywania robót poprzez zwiększenie zaangażowania sprzętu, personelu, Podwykonawców lub zasobów finansowych Wykonawcy w celu wykonania niezrealizowanych dotychczas elementów </w:t>
      </w:r>
      <w:r w:rsidR="00C43288" w:rsidRPr="00C54BD0">
        <w:rPr>
          <w:rFonts w:ascii="Tahoma" w:hAnsi="Tahoma" w:cs="Tahoma"/>
          <w:sz w:val="18"/>
          <w:szCs w:val="18"/>
        </w:rPr>
        <w:t>Umowy</w:t>
      </w:r>
      <w:r w:rsidRPr="00C54BD0">
        <w:rPr>
          <w:rFonts w:ascii="Tahoma" w:hAnsi="Tahoma" w:cs="Tahoma"/>
          <w:sz w:val="18"/>
          <w:szCs w:val="18"/>
        </w:rPr>
        <w:t xml:space="preserve"> w terminach określonych w zaktualizowanym Harmonogramie rzeczowo-finansowym. Wykonawcy nie przysługuje z tego tytułu dodatkowe wynagrodzenie.</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przyczyna, z powodu której będzie zagrożone dotrzymanie Terminu zakończenia robót lub określonego terminu zakończenia elementu </w:t>
      </w:r>
      <w:r w:rsidR="0048770F" w:rsidRPr="00C54BD0">
        <w:rPr>
          <w:rFonts w:ascii="Tahoma" w:hAnsi="Tahoma" w:cs="Tahoma"/>
          <w:sz w:val="18"/>
          <w:szCs w:val="18"/>
        </w:rPr>
        <w:t>Umowy</w:t>
      </w:r>
      <w:r w:rsidRPr="00C54BD0">
        <w:rPr>
          <w:rFonts w:ascii="Tahoma" w:hAnsi="Tahoma" w:cs="Tahoma"/>
          <w:sz w:val="18"/>
          <w:szCs w:val="18"/>
        </w:rPr>
        <w:t xml:space="preserve"> wynika z winy Wykonawcy, Wykonawca nie jest uprawniony do wystąpienia do Zamawiającego o przedłużenie Terminu zakończenia robót oraz odpowiednio elementów </w:t>
      </w:r>
      <w:r w:rsidR="00956A07" w:rsidRPr="00C54BD0">
        <w:rPr>
          <w:rFonts w:ascii="Tahoma" w:hAnsi="Tahoma" w:cs="Tahoma"/>
          <w:sz w:val="18"/>
          <w:szCs w:val="18"/>
        </w:rPr>
        <w:t>Umowy</w:t>
      </w:r>
      <w:r w:rsidRPr="00C54BD0">
        <w:rPr>
          <w:rFonts w:ascii="Tahoma" w:hAnsi="Tahoma" w:cs="Tahoma"/>
          <w:sz w:val="18"/>
          <w:szCs w:val="18"/>
        </w:rPr>
        <w:t xml:space="preserve"> i do zwrotu poniesionych kosztów.</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2D61F8" w:rsidRPr="00C54BD0" w:rsidRDefault="002D61F8" w:rsidP="009566C1">
      <w:pPr>
        <w:pStyle w:val="Akapitzlist"/>
        <w:numPr>
          <w:ilvl w:val="0"/>
          <w:numId w:val="5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Inspektor nadzoru inwestorskiego może wstrzymać wpisem do Dziennika </w:t>
      </w:r>
      <w:r w:rsidR="00DB3A0C">
        <w:rPr>
          <w:rFonts w:ascii="Tahoma" w:hAnsi="Tahoma" w:cs="Tahoma"/>
          <w:sz w:val="18"/>
          <w:szCs w:val="18"/>
        </w:rPr>
        <w:t>rekultywacji</w:t>
      </w:r>
      <w:r w:rsidRPr="00C54BD0">
        <w:rPr>
          <w:rFonts w:ascii="Tahoma" w:hAnsi="Tahoma" w:cs="Tahoma"/>
          <w:sz w:val="18"/>
          <w:szCs w:val="18"/>
        </w:rPr>
        <w:t xml:space="preserve"> wykonywanie robót budowlanych na podstawie Umowy w przypadku:</w:t>
      </w:r>
    </w:p>
    <w:p w:rsidR="002D61F8" w:rsidRPr="00C54BD0" w:rsidRDefault="002D61F8" w:rsidP="009566C1">
      <w:pPr>
        <w:pStyle w:val="Akapitzlist"/>
        <w:numPr>
          <w:ilvl w:val="0"/>
          <w:numId w:val="10"/>
        </w:numPr>
        <w:tabs>
          <w:tab w:val="left" w:pos="851"/>
        </w:tabs>
        <w:spacing w:after="0" w:line="240" w:lineRule="auto"/>
        <w:ind w:left="851" w:hanging="284"/>
        <w:jc w:val="both"/>
        <w:rPr>
          <w:rFonts w:ascii="Tahoma" w:hAnsi="Tahoma" w:cs="Tahoma"/>
          <w:b/>
          <w:sz w:val="18"/>
          <w:szCs w:val="18"/>
        </w:rPr>
      </w:pPr>
      <w:r w:rsidRPr="00C54BD0">
        <w:rPr>
          <w:rFonts w:ascii="Tahoma" w:hAnsi="Tahoma" w:cs="Tahoma"/>
          <w:sz w:val="18"/>
          <w:szCs w:val="18"/>
        </w:rPr>
        <w:t xml:space="preserve">wykonywania robót budowlanych niezgodnie z Dokumentacją projektową lub w sposób naruszający warunki bezpieczeństwa, stwarzający zagrożenie dla życia i zdrowia osób znajdujących się na Terenie </w:t>
      </w:r>
      <w:r w:rsidRPr="00C54BD0">
        <w:rPr>
          <w:rFonts w:ascii="Tahoma" w:hAnsi="Tahoma" w:cs="Tahoma"/>
          <w:sz w:val="18"/>
          <w:szCs w:val="18"/>
        </w:rPr>
        <w:lastRenderedPageBreak/>
        <w:t>budowy, i niedokonania poprawy w wyznaczonym terminie, przy czym wszelkie opóźnienia wynikłe z powodu takiego wstrzymania obciążają wyłącznie Wykonawcę,</w:t>
      </w:r>
    </w:p>
    <w:p w:rsidR="002D61F8" w:rsidRPr="00C54BD0" w:rsidRDefault="002D61F8" w:rsidP="009566C1">
      <w:pPr>
        <w:pStyle w:val="Akapitzlist"/>
        <w:numPr>
          <w:ilvl w:val="0"/>
          <w:numId w:val="10"/>
        </w:numPr>
        <w:tabs>
          <w:tab w:val="left" w:pos="567"/>
          <w:tab w:val="left" w:pos="851"/>
        </w:tabs>
        <w:spacing w:after="0" w:line="240" w:lineRule="auto"/>
        <w:ind w:left="851" w:hanging="284"/>
        <w:jc w:val="both"/>
        <w:rPr>
          <w:rFonts w:ascii="Tahoma" w:hAnsi="Tahoma" w:cs="Tahoma"/>
          <w:b/>
          <w:sz w:val="18"/>
          <w:szCs w:val="18"/>
        </w:rPr>
      </w:pPr>
      <w:r w:rsidRPr="00C54BD0">
        <w:rPr>
          <w:rFonts w:ascii="Tahoma" w:hAnsi="Tahoma" w:cs="Tahoma"/>
          <w:sz w:val="18"/>
          <w:szCs w:val="18"/>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rzeczowo-finansowym,</w:t>
      </w:r>
    </w:p>
    <w:p w:rsidR="002D61F8" w:rsidRPr="00533A46" w:rsidRDefault="002D61F8" w:rsidP="009566C1">
      <w:pPr>
        <w:pStyle w:val="Akapitzlist"/>
        <w:numPr>
          <w:ilvl w:val="0"/>
          <w:numId w:val="10"/>
        </w:numPr>
        <w:tabs>
          <w:tab w:val="left" w:pos="567"/>
          <w:tab w:val="left" w:pos="851"/>
        </w:tabs>
        <w:spacing w:after="0" w:line="240" w:lineRule="auto"/>
        <w:ind w:left="851" w:hanging="284"/>
        <w:jc w:val="both"/>
        <w:rPr>
          <w:rFonts w:ascii="Tahoma" w:hAnsi="Tahoma" w:cs="Tahoma"/>
          <w:b/>
          <w:sz w:val="18"/>
          <w:szCs w:val="18"/>
        </w:rPr>
      </w:pPr>
      <w:r w:rsidRPr="00533A46">
        <w:rPr>
          <w:rFonts w:ascii="Tahoma" w:hAnsi="Tahoma" w:cs="Tahoma"/>
          <w:sz w:val="18"/>
          <w:szCs w:val="18"/>
        </w:rPr>
        <w:t>gdyby ich kontynuacja mogłaby wywołać zagrożenie bezpieczeństwa bądź spowodować niedopuszczalną niezgodność z Dokumentacją projektową lub z pozwoleniem na budowę</w:t>
      </w:r>
      <w:r w:rsidR="00533A46">
        <w:rPr>
          <w:rFonts w:ascii="Tahoma" w:hAnsi="Tahoma" w:cs="Tahoma"/>
          <w:sz w:val="18"/>
          <w:szCs w:val="18"/>
        </w:rPr>
        <w:t xml:space="preserve"> – jeżeli będzie wymagane</w:t>
      </w:r>
      <w:r w:rsidRPr="00533A46">
        <w:rPr>
          <w:rFonts w:ascii="Tahoma" w:hAnsi="Tahoma" w:cs="Tahoma"/>
          <w:sz w:val="18"/>
          <w:szCs w:val="18"/>
        </w:rPr>
        <w:t>.</w:t>
      </w:r>
    </w:p>
    <w:p w:rsidR="00621487" w:rsidRDefault="00621487" w:rsidP="00256B18">
      <w:pPr>
        <w:pStyle w:val="Akapitzlist"/>
        <w:spacing w:after="0" w:line="240" w:lineRule="auto"/>
        <w:ind w:left="567"/>
        <w:jc w:val="both"/>
        <w:rPr>
          <w:rFonts w:ascii="Tahoma" w:hAnsi="Tahoma" w:cs="Tahoma"/>
          <w:sz w:val="18"/>
          <w:szCs w:val="18"/>
        </w:rPr>
      </w:pPr>
    </w:p>
    <w:p w:rsidR="00F55B60" w:rsidRPr="00C54BD0" w:rsidRDefault="00F55B60" w:rsidP="00F55B60">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9</w:t>
      </w:r>
    </w:p>
    <w:p w:rsidR="005B455B" w:rsidRPr="00C54BD0" w:rsidRDefault="0046516B" w:rsidP="00DB5BC0">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color w:val="000000"/>
          <w:sz w:val="18"/>
          <w:szCs w:val="18"/>
        </w:rPr>
        <w:t xml:space="preserve">Wynagrodzenie </w:t>
      </w:r>
    </w:p>
    <w:p w:rsidR="005B455B" w:rsidRPr="00C54BD0" w:rsidRDefault="005B455B" w:rsidP="005B455B">
      <w:pPr>
        <w:tabs>
          <w:tab w:val="left" w:pos="426"/>
        </w:tabs>
        <w:spacing w:after="0" w:line="240" w:lineRule="auto"/>
        <w:jc w:val="both"/>
        <w:rPr>
          <w:rFonts w:ascii="Tahoma" w:hAnsi="Tahoma" w:cs="Tahoma"/>
          <w:b/>
          <w:color w:val="000000"/>
          <w:sz w:val="18"/>
          <w:szCs w:val="18"/>
          <w:highlight w:val="cyan"/>
        </w:rPr>
      </w:pPr>
    </w:p>
    <w:p w:rsidR="0046516B"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Strony ustalają wynagrodzenie Wykonawcy za wykonanie przedmiotu Umowy, zgodnie z Ofertą Wykonawcy, na kwotę w wysokości netto ………………………… </w:t>
      </w:r>
      <w:r w:rsidR="00DE6B82">
        <w:rPr>
          <w:rFonts w:ascii="Tahoma" w:hAnsi="Tahoma" w:cs="Tahoma"/>
          <w:sz w:val="18"/>
          <w:szCs w:val="18"/>
        </w:rPr>
        <w:t>PLN</w:t>
      </w:r>
      <w:r w:rsidRPr="00C54BD0">
        <w:rPr>
          <w:rFonts w:ascii="Tahoma" w:hAnsi="Tahoma" w:cs="Tahoma"/>
          <w:sz w:val="18"/>
          <w:szCs w:val="18"/>
        </w:rPr>
        <w:t xml:space="preserve"> (słownie: ………………………………………………………………………………………. złotych) wraz z podatkiem …</w:t>
      </w:r>
      <w:r w:rsidR="00755D37">
        <w:rPr>
          <w:rFonts w:ascii="Tahoma" w:hAnsi="Tahoma" w:cs="Tahoma"/>
          <w:sz w:val="18"/>
          <w:szCs w:val="18"/>
        </w:rPr>
        <w:t>..</w:t>
      </w:r>
      <w:r w:rsidRPr="00C54BD0">
        <w:rPr>
          <w:rFonts w:ascii="Tahoma" w:hAnsi="Tahoma" w:cs="Tahoma"/>
          <w:sz w:val="18"/>
          <w:szCs w:val="18"/>
        </w:rPr>
        <w:t xml:space="preserve"> % VAT w wysokości ………………………… </w:t>
      </w:r>
      <w:r w:rsidR="00DE6B82">
        <w:rPr>
          <w:rFonts w:ascii="Tahoma" w:hAnsi="Tahoma" w:cs="Tahoma"/>
          <w:sz w:val="18"/>
          <w:szCs w:val="18"/>
        </w:rPr>
        <w:t>PLN</w:t>
      </w:r>
      <w:r w:rsidRPr="00C54BD0">
        <w:rPr>
          <w:rFonts w:ascii="Tahoma" w:hAnsi="Tahoma" w:cs="Tahoma"/>
          <w:sz w:val="18"/>
          <w:szCs w:val="18"/>
        </w:rPr>
        <w:t xml:space="preserve"> (słownie: ……………………………………………………………………………. złotych), co łącznie stanowi kwotę brutto w wysokości ………</w:t>
      </w:r>
      <w:r w:rsidR="00533A46">
        <w:rPr>
          <w:rFonts w:ascii="Tahoma" w:hAnsi="Tahoma" w:cs="Tahoma"/>
          <w:sz w:val="18"/>
          <w:szCs w:val="18"/>
        </w:rPr>
        <w:t>……</w:t>
      </w:r>
      <w:r w:rsidRPr="00C54BD0">
        <w:rPr>
          <w:rFonts w:ascii="Tahoma" w:hAnsi="Tahoma" w:cs="Tahoma"/>
          <w:sz w:val="18"/>
          <w:szCs w:val="18"/>
        </w:rPr>
        <w:t xml:space="preserve">………………… </w:t>
      </w:r>
      <w:r w:rsidR="00DE6B82">
        <w:rPr>
          <w:rFonts w:ascii="Tahoma" w:hAnsi="Tahoma" w:cs="Tahoma"/>
          <w:sz w:val="18"/>
          <w:szCs w:val="18"/>
        </w:rPr>
        <w:t>PLN</w:t>
      </w:r>
      <w:r w:rsidRPr="00C54BD0">
        <w:rPr>
          <w:rFonts w:ascii="Tahoma" w:hAnsi="Tahoma" w:cs="Tahoma"/>
          <w:sz w:val="18"/>
          <w:szCs w:val="18"/>
        </w:rPr>
        <w:t xml:space="preserve"> (słownie: …………………………………</w:t>
      </w:r>
      <w:r w:rsidR="00755D37">
        <w:rPr>
          <w:rFonts w:ascii="Tahoma" w:hAnsi="Tahoma" w:cs="Tahoma"/>
          <w:sz w:val="18"/>
          <w:szCs w:val="18"/>
        </w:rPr>
        <w:t>………………………….</w:t>
      </w:r>
      <w:r w:rsidRPr="00C54BD0">
        <w:rPr>
          <w:rFonts w:ascii="Tahoma" w:hAnsi="Tahoma" w:cs="Tahoma"/>
          <w:sz w:val="18"/>
          <w:szCs w:val="18"/>
        </w:rPr>
        <w:t>………. złotych).</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Wynagrodzenie za wykonanie przedmiotu Umowy ma charakter ryczałtowy.</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Określone w </w:t>
      </w:r>
      <w:r w:rsidR="000A4EA0" w:rsidRPr="00C54BD0">
        <w:rPr>
          <w:rFonts w:ascii="Tahoma" w:hAnsi="Tahoma" w:cs="Tahoma"/>
          <w:sz w:val="18"/>
          <w:szCs w:val="18"/>
        </w:rPr>
        <w:t>ust. 1</w:t>
      </w:r>
      <w:r w:rsidRPr="00C54BD0">
        <w:rPr>
          <w:rFonts w:ascii="Tahoma" w:hAnsi="Tahoma" w:cs="Tahoma"/>
          <w:sz w:val="18"/>
          <w:szCs w:val="18"/>
        </w:rPr>
        <w:t xml:space="preserve"> wynagrodzenie jest stałe i nie będzie podlegać jakimkolwiek zmianom lub waloryzacji w trakcie wykonywania Umowy, z zastrzeżeniem niewykonania lub nienależytego wykonania jakiejkolwiek części Umowy, w którym to przypadku wynagrodzenie ulegnie odpowiedniemu obniżeniu. Niniejsze postanowienie nie wyłącza prawa Zamawiającego do dochodzenia innych roszczeń przewidzianych w Umowie i odpowiednich przepisach prawa.</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Rozliczenie za wykonanie robót budowlanych stanowiących przedmiot Umowy będzie dokonywane na podstawie faktur VAT częściowych i faktury VAT końcowej</w:t>
      </w:r>
      <w:r w:rsidR="004376C4" w:rsidRPr="00C54BD0">
        <w:rPr>
          <w:rFonts w:ascii="Tahoma" w:hAnsi="Tahoma" w:cs="Tahoma"/>
          <w:sz w:val="18"/>
          <w:szCs w:val="18"/>
        </w:rPr>
        <w:t xml:space="preserve">. </w:t>
      </w:r>
      <w:r w:rsidRPr="00C54BD0">
        <w:rPr>
          <w:rFonts w:ascii="Tahoma" w:hAnsi="Tahoma" w:cs="Tahoma"/>
          <w:sz w:val="18"/>
          <w:szCs w:val="18"/>
        </w:rPr>
        <w:t xml:space="preserve"> </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Pr="00533A46"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533A46">
        <w:rPr>
          <w:rFonts w:ascii="Tahoma" w:hAnsi="Tahoma" w:cs="Tahoma"/>
          <w:sz w:val="18"/>
          <w:szCs w:val="18"/>
        </w:rPr>
        <w:t xml:space="preserve">Wysokość płatności miesięcznych dokonywanych na podstawie faktur VAT częściowych nie jest limitowana, z zastrzeżeniem, że wysokość płatności należnej na podstawie faktury VAT końcowej nie może być mniejsza niż </w:t>
      </w:r>
      <w:r w:rsidR="00533A46" w:rsidRPr="00533A46">
        <w:rPr>
          <w:rFonts w:ascii="Tahoma" w:hAnsi="Tahoma" w:cs="Tahoma"/>
          <w:sz w:val="18"/>
          <w:szCs w:val="18"/>
        </w:rPr>
        <w:t>5</w:t>
      </w:r>
      <w:r w:rsidRPr="00533A46">
        <w:rPr>
          <w:rFonts w:ascii="Tahoma" w:hAnsi="Tahoma" w:cs="Tahoma"/>
          <w:sz w:val="18"/>
          <w:szCs w:val="18"/>
        </w:rPr>
        <w:t xml:space="preserve"> % kwoty wynagrodzenia, o którym mowa w </w:t>
      </w:r>
      <w:r w:rsidR="00BE5342" w:rsidRPr="00533A46">
        <w:rPr>
          <w:rFonts w:ascii="Tahoma" w:hAnsi="Tahoma" w:cs="Tahoma"/>
          <w:sz w:val="18"/>
          <w:szCs w:val="18"/>
        </w:rPr>
        <w:t>ust. 1</w:t>
      </w:r>
      <w:r w:rsidRPr="00533A46">
        <w:rPr>
          <w:rFonts w:ascii="Tahoma" w:hAnsi="Tahoma" w:cs="Tahoma"/>
          <w:sz w:val="18"/>
          <w:szCs w:val="18"/>
        </w:rPr>
        <w:t>.</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397989"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Wszystkie płatności za wykonane na podstawie Umowy roboty </w:t>
      </w:r>
      <w:r w:rsidR="004E7FB9" w:rsidRPr="00C54BD0">
        <w:rPr>
          <w:rFonts w:ascii="Tahoma" w:hAnsi="Tahoma" w:cs="Tahoma"/>
          <w:sz w:val="18"/>
          <w:szCs w:val="18"/>
        </w:rPr>
        <w:t xml:space="preserve">i usługi </w:t>
      </w:r>
      <w:r w:rsidRPr="00C54BD0">
        <w:rPr>
          <w:rFonts w:ascii="Tahoma" w:hAnsi="Tahoma" w:cs="Tahoma"/>
          <w:sz w:val="18"/>
          <w:szCs w:val="18"/>
        </w:rPr>
        <w:t xml:space="preserve">są dokonywane </w:t>
      </w:r>
      <w:r w:rsidR="000F6A83" w:rsidRPr="00C54BD0">
        <w:rPr>
          <w:rFonts w:ascii="Tahoma" w:hAnsi="Tahoma" w:cs="Tahoma"/>
          <w:sz w:val="18"/>
          <w:szCs w:val="18"/>
        </w:rPr>
        <w:t xml:space="preserve">w terminach określonych Umową </w:t>
      </w:r>
      <w:r w:rsidRPr="00C54BD0">
        <w:rPr>
          <w:rFonts w:ascii="Tahoma" w:hAnsi="Tahoma" w:cs="Tahoma"/>
          <w:sz w:val="18"/>
          <w:szCs w:val="18"/>
        </w:rPr>
        <w:t xml:space="preserve">na podstawie Protokołów </w:t>
      </w:r>
      <w:r w:rsidR="00824BE2" w:rsidRPr="00C54BD0">
        <w:rPr>
          <w:rFonts w:ascii="Tahoma" w:hAnsi="Tahoma" w:cs="Tahoma"/>
          <w:sz w:val="18"/>
          <w:szCs w:val="18"/>
        </w:rPr>
        <w:t>wykonania elementów rozliczeniowych</w:t>
      </w:r>
      <w:r w:rsidRPr="00C54BD0">
        <w:rPr>
          <w:rFonts w:ascii="Tahoma" w:hAnsi="Tahoma" w:cs="Tahoma"/>
          <w:sz w:val="18"/>
          <w:szCs w:val="18"/>
        </w:rPr>
        <w:t xml:space="preserve">, </w:t>
      </w:r>
      <w:r w:rsidR="004376C4" w:rsidRPr="00C54BD0">
        <w:rPr>
          <w:rFonts w:ascii="Tahoma" w:hAnsi="Tahoma" w:cs="Tahoma"/>
          <w:sz w:val="18"/>
          <w:szCs w:val="18"/>
        </w:rPr>
        <w:t xml:space="preserve">stanowiących </w:t>
      </w:r>
      <w:r w:rsidR="000F6A83" w:rsidRPr="00C54BD0">
        <w:rPr>
          <w:rFonts w:ascii="Tahoma" w:hAnsi="Tahoma" w:cs="Tahoma"/>
          <w:sz w:val="18"/>
          <w:szCs w:val="18"/>
        </w:rPr>
        <w:t>podstawę</w:t>
      </w:r>
      <w:r w:rsidR="004376C4" w:rsidRPr="00C54BD0">
        <w:rPr>
          <w:rFonts w:ascii="Tahoma" w:hAnsi="Tahoma" w:cs="Tahoma"/>
          <w:sz w:val="18"/>
          <w:szCs w:val="18"/>
        </w:rPr>
        <w:t xml:space="preserve"> do wystawi</w:t>
      </w:r>
      <w:r w:rsidR="000F6A83" w:rsidRPr="00C54BD0">
        <w:rPr>
          <w:rFonts w:ascii="Tahoma" w:hAnsi="Tahoma" w:cs="Tahoma"/>
          <w:sz w:val="18"/>
          <w:szCs w:val="18"/>
        </w:rPr>
        <w:t>a</w:t>
      </w:r>
      <w:r w:rsidR="004376C4" w:rsidRPr="00C54BD0">
        <w:rPr>
          <w:rFonts w:ascii="Tahoma" w:hAnsi="Tahoma" w:cs="Tahoma"/>
          <w:sz w:val="18"/>
          <w:szCs w:val="18"/>
        </w:rPr>
        <w:t>nia przez Wykonawcę faktur VAT</w:t>
      </w:r>
      <w:r w:rsidR="000F6A83" w:rsidRPr="00C54BD0">
        <w:rPr>
          <w:rFonts w:ascii="Tahoma" w:hAnsi="Tahoma" w:cs="Tahoma"/>
          <w:sz w:val="18"/>
          <w:szCs w:val="18"/>
        </w:rPr>
        <w:t>,</w:t>
      </w:r>
      <w:r w:rsidR="004376C4" w:rsidRPr="00C54BD0">
        <w:rPr>
          <w:rFonts w:ascii="Tahoma" w:hAnsi="Tahoma" w:cs="Tahoma"/>
          <w:sz w:val="18"/>
          <w:szCs w:val="18"/>
        </w:rPr>
        <w:t xml:space="preserve"> </w:t>
      </w:r>
      <w:r w:rsidRPr="00C54BD0">
        <w:rPr>
          <w:rFonts w:ascii="Tahoma" w:hAnsi="Tahoma" w:cs="Tahoma"/>
          <w:sz w:val="18"/>
          <w:szCs w:val="18"/>
        </w:rPr>
        <w:t xml:space="preserve">z uwzględnieniem potrąceń wynikających z Umowy, na kwoty potwierdzone przez Inspektora nadzoru inwestorskiego </w:t>
      </w:r>
      <w:r w:rsidR="00CA01A7" w:rsidRPr="00C54BD0">
        <w:rPr>
          <w:rFonts w:ascii="Tahoma" w:hAnsi="Tahoma" w:cs="Tahoma"/>
          <w:sz w:val="18"/>
          <w:szCs w:val="18"/>
        </w:rPr>
        <w:t xml:space="preserve">w </w:t>
      </w:r>
      <w:r w:rsidR="00AB0123" w:rsidRPr="00C54BD0">
        <w:rPr>
          <w:rFonts w:ascii="Tahoma" w:hAnsi="Tahoma" w:cs="Tahoma"/>
          <w:sz w:val="18"/>
          <w:szCs w:val="18"/>
        </w:rPr>
        <w:t>T</w:t>
      </w:r>
      <w:r w:rsidR="00CA01A7" w:rsidRPr="00C54BD0">
        <w:rPr>
          <w:rFonts w:ascii="Tahoma" w:hAnsi="Tahoma" w:cs="Tahoma"/>
          <w:sz w:val="18"/>
          <w:szCs w:val="18"/>
        </w:rPr>
        <w:t>abel</w:t>
      </w:r>
      <w:r w:rsidR="00397989" w:rsidRPr="00C54BD0">
        <w:rPr>
          <w:rFonts w:ascii="Tahoma" w:hAnsi="Tahoma" w:cs="Tahoma"/>
          <w:sz w:val="18"/>
          <w:szCs w:val="18"/>
        </w:rPr>
        <w:t>ach</w:t>
      </w:r>
      <w:r w:rsidR="00CA01A7" w:rsidRPr="00C54BD0">
        <w:rPr>
          <w:rFonts w:ascii="Tahoma" w:hAnsi="Tahoma" w:cs="Tahoma"/>
          <w:sz w:val="18"/>
          <w:szCs w:val="18"/>
        </w:rPr>
        <w:t xml:space="preserve"> elementów rozliczeniowych</w:t>
      </w:r>
      <w:r w:rsidR="00397989" w:rsidRPr="00C54BD0">
        <w:rPr>
          <w:rFonts w:ascii="Tahoma" w:hAnsi="Tahoma" w:cs="Tahoma"/>
          <w:sz w:val="18"/>
          <w:szCs w:val="18"/>
        </w:rPr>
        <w:t>,</w:t>
      </w:r>
      <w:r w:rsidR="00CA01A7" w:rsidRPr="00C54BD0">
        <w:rPr>
          <w:rFonts w:ascii="Tahoma" w:hAnsi="Tahoma" w:cs="Tahoma"/>
          <w:sz w:val="18"/>
          <w:szCs w:val="18"/>
        </w:rPr>
        <w:t xml:space="preserve"> potwierdzonych przez </w:t>
      </w:r>
      <w:r w:rsidR="00397989" w:rsidRPr="00C54BD0">
        <w:rPr>
          <w:rFonts w:ascii="Tahoma" w:hAnsi="Tahoma" w:cs="Tahoma"/>
          <w:sz w:val="18"/>
          <w:szCs w:val="18"/>
        </w:rPr>
        <w:t>Zamawiającego</w:t>
      </w:r>
      <w:r w:rsidR="00CA01A7" w:rsidRPr="00C54BD0">
        <w:rPr>
          <w:rFonts w:ascii="Tahoma" w:hAnsi="Tahoma" w:cs="Tahoma"/>
          <w:sz w:val="18"/>
          <w:szCs w:val="18"/>
        </w:rPr>
        <w:t xml:space="preserve"> w </w:t>
      </w:r>
      <w:r w:rsidR="00397989" w:rsidRPr="00C54BD0">
        <w:rPr>
          <w:rFonts w:ascii="Tahoma" w:hAnsi="Tahoma" w:cs="Tahoma"/>
          <w:sz w:val="18"/>
          <w:szCs w:val="18"/>
        </w:rPr>
        <w:t>Protokołach wykonania elementów rozliczeniowych.</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59"/>
        </w:numPr>
        <w:tabs>
          <w:tab w:val="left" w:pos="426"/>
        </w:tabs>
        <w:spacing w:line="240" w:lineRule="auto"/>
        <w:ind w:left="426" w:hanging="426"/>
        <w:jc w:val="both"/>
        <w:rPr>
          <w:rFonts w:ascii="Tahoma" w:hAnsi="Tahoma" w:cs="Tahoma"/>
          <w:sz w:val="18"/>
          <w:szCs w:val="18"/>
        </w:rPr>
      </w:pPr>
      <w:r w:rsidRPr="00C54BD0">
        <w:rPr>
          <w:rFonts w:ascii="Tahoma" w:hAnsi="Tahoma" w:cs="Tahoma"/>
          <w:sz w:val="18"/>
          <w:szCs w:val="18"/>
        </w:rPr>
        <w:t xml:space="preserve">Zapłata wynagrodzenia stanowi całość świadczenia wzajemnego Zamawiającego, o charakterze ryczałtowym, należnego Wykonawcy z tytułu wykonania </w:t>
      </w:r>
      <w:r w:rsidR="001155DC" w:rsidRPr="00C54BD0">
        <w:rPr>
          <w:rFonts w:ascii="Tahoma" w:hAnsi="Tahoma" w:cs="Tahoma"/>
          <w:sz w:val="18"/>
          <w:szCs w:val="18"/>
        </w:rPr>
        <w:t>p</w:t>
      </w:r>
      <w:r w:rsidRPr="00C54BD0">
        <w:rPr>
          <w:rFonts w:ascii="Tahoma" w:hAnsi="Tahoma" w:cs="Tahoma"/>
          <w:sz w:val="18"/>
          <w:szCs w:val="18"/>
        </w:rPr>
        <w:t xml:space="preserve">rzedmiotu Umowy. W celu uniknięcia wątpliwości Strony potwierdzają, iż zapłata wynagrodzenia w pełnej wysokości stanowi należyte wykonanie zobowiązania Zamawiającego a Wykonawca nie będzie uprawniony do jakiegokolwiek wynagrodzenia uzupełniającego, świadczeń dodatkowych, zwrotu wydatków lub kosztów. </w:t>
      </w:r>
    </w:p>
    <w:p w:rsidR="007C31C8" w:rsidRPr="00C54BD0" w:rsidRDefault="007C31C8" w:rsidP="007C31C8">
      <w:pPr>
        <w:pStyle w:val="Akapitzlist"/>
        <w:tabs>
          <w:tab w:val="left" w:pos="426"/>
        </w:tabs>
        <w:spacing w:line="240" w:lineRule="auto"/>
        <w:ind w:left="426"/>
        <w:jc w:val="both"/>
        <w:rPr>
          <w:rFonts w:ascii="Tahoma" w:hAnsi="Tahoma" w:cs="Tahoma"/>
          <w:sz w:val="18"/>
          <w:szCs w:val="18"/>
        </w:rPr>
      </w:pPr>
    </w:p>
    <w:p w:rsidR="0046516B" w:rsidRDefault="0046516B" w:rsidP="009566C1">
      <w:pPr>
        <w:pStyle w:val="Akapitzlist"/>
        <w:numPr>
          <w:ilvl w:val="0"/>
          <w:numId w:val="59"/>
        </w:numPr>
        <w:tabs>
          <w:tab w:val="left" w:pos="426"/>
        </w:tabs>
        <w:spacing w:line="240" w:lineRule="auto"/>
        <w:ind w:left="426" w:hanging="426"/>
        <w:jc w:val="both"/>
        <w:rPr>
          <w:rFonts w:ascii="Tahoma" w:hAnsi="Tahoma" w:cs="Tahoma"/>
          <w:sz w:val="18"/>
          <w:szCs w:val="18"/>
        </w:rPr>
      </w:pPr>
      <w:r w:rsidRPr="00C54BD0">
        <w:rPr>
          <w:rFonts w:ascii="Tahoma" w:hAnsi="Tahoma" w:cs="Tahoma"/>
          <w:sz w:val="18"/>
          <w:szCs w:val="18"/>
        </w:rPr>
        <w:t>Zapłata wynagrodzenia i wszystkie inne płatności dokonywane na podstawie Umowy będą realizowane przez Zamawiającego w złotych polskich</w:t>
      </w:r>
      <w:r w:rsidR="00DE6B82">
        <w:rPr>
          <w:rFonts w:ascii="Tahoma" w:hAnsi="Tahoma" w:cs="Tahoma"/>
          <w:sz w:val="18"/>
          <w:szCs w:val="18"/>
        </w:rPr>
        <w:t xml:space="preserve"> (PLN)</w:t>
      </w:r>
      <w:r w:rsidRPr="00C54BD0">
        <w:rPr>
          <w:rFonts w:ascii="Tahoma" w:hAnsi="Tahoma" w:cs="Tahoma"/>
          <w:sz w:val="18"/>
          <w:szCs w:val="18"/>
        </w:rPr>
        <w:t>.</w:t>
      </w:r>
    </w:p>
    <w:p w:rsidR="007C31C8" w:rsidRPr="00C54BD0" w:rsidRDefault="007C31C8" w:rsidP="007C31C8">
      <w:pPr>
        <w:pStyle w:val="Akapitzlist"/>
        <w:tabs>
          <w:tab w:val="left" w:pos="426"/>
        </w:tabs>
        <w:spacing w:line="240" w:lineRule="auto"/>
        <w:ind w:left="426"/>
        <w:jc w:val="both"/>
        <w:rPr>
          <w:rFonts w:ascii="Tahoma" w:hAnsi="Tahoma" w:cs="Tahoma"/>
          <w:sz w:val="18"/>
          <w:szCs w:val="18"/>
        </w:rPr>
      </w:pPr>
    </w:p>
    <w:p w:rsidR="0046516B"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Wynagrodzenie Wykonawcy uwzględnia wszystkie obowiązujące w Polsce podatki, łącznie </w:t>
      </w:r>
      <w:r w:rsidRPr="00C54BD0">
        <w:rPr>
          <w:rFonts w:ascii="Tahoma" w:hAnsi="Tahoma" w:cs="Tahoma"/>
          <w:sz w:val="18"/>
          <w:szCs w:val="18"/>
        </w:rPr>
        <w:br/>
        <w:t>z VAT oraz opłaty celne i inne opłaty związane z wykonywaniem robót</w:t>
      </w:r>
      <w:r w:rsidR="00062338" w:rsidRPr="00C54BD0">
        <w:rPr>
          <w:rFonts w:ascii="Tahoma" w:hAnsi="Tahoma" w:cs="Tahoma"/>
          <w:sz w:val="18"/>
          <w:szCs w:val="18"/>
        </w:rPr>
        <w:t xml:space="preserve"> i usług</w:t>
      </w:r>
      <w:r w:rsidRPr="00C54BD0">
        <w:rPr>
          <w:rFonts w:ascii="Tahoma" w:hAnsi="Tahoma" w:cs="Tahoma"/>
          <w:sz w:val="18"/>
          <w:szCs w:val="18"/>
        </w:rPr>
        <w:t xml:space="preserve">. </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Należności za wykonane roboty budowlane </w:t>
      </w:r>
      <w:r w:rsidR="007166EB" w:rsidRPr="00C54BD0">
        <w:rPr>
          <w:rFonts w:ascii="Tahoma" w:hAnsi="Tahoma" w:cs="Tahoma"/>
          <w:sz w:val="18"/>
          <w:szCs w:val="18"/>
        </w:rPr>
        <w:t xml:space="preserve">i usługi </w:t>
      </w:r>
      <w:r w:rsidRPr="00C54BD0">
        <w:rPr>
          <w:rFonts w:ascii="Tahoma" w:hAnsi="Tahoma" w:cs="Tahoma"/>
          <w:sz w:val="18"/>
          <w:szCs w:val="18"/>
        </w:rPr>
        <w:t xml:space="preserve">będą wpłacane przez Zamawiającego na konto bankowe Wykonawcy, lub odpowiednio Podwykonawcy i dalszego Podwykonawcy, wskazane przez Wykonawcę, lub </w:t>
      </w:r>
      <w:r w:rsidRPr="00C54BD0">
        <w:rPr>
          <w:rFonts w:ascii="Tahoma" w:hAnsi="Tahoma" w:cs="Tahoma"/>
          <w:sz w:val="18"/>
          <w:szCs w:val="18"/>
        </w:rPr>
        <w:lastRenderedPageBreak/>
        <w:t>odpowiednio przez Podwykonawcę i dalszego Podwykonawcę, na podstawie faktury VAT wystawionej przez Wykonawcę, przez Podwykonawcę lub dalszego Podwykonawcę.</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Pr="00C54BD0" w:rsidRDefault="0046516B" w:rsidP="009566C1">
      <w:pPr>
        <w:pStyle w:val="Akapitzlist"/>
        <w:numPr>
          <w:ilvl w:val="0"/>
          <w:numId w:val="5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Wynagrodzenie należne Wykonawcy zostanie ustalone z zastosowaniem stawki VAT obowiązującej w chwili powstania obowiązku podatkowego. Zmiana wynagrodzenia Wykonawcy w tym zakresie nie stanowi zmiany Umowy.</w:t>
      </w:r>
    </w:p>
    <w:p w:rsidR="00621487" w:rsidRDefault="00621487" w:rsidP="004106C7">
      <w:pPr>
        <w:pStyle w:val="Akapitzlist"/>
        <w:spacing w:after="0" w:line="240" w:lineRule="auto"/>
        <w:ind w:left="0"/>
        <w:rPr>
          <w:rFonts w:ascii="Tahoma" w:hAnsi="Tahoma" w:cs="Tahoma"/>
          <w:b/>
          <w:sz w:val="18"/>
          <w:szCs w:val="18"/>
        </w:rPr>
      </w:pPr>
    </w:p>
    <w:p w:rsidR="001155DC" w:rsidRPr="00C54BD0" w:rsidRDefault="001155DC" w:rsidP="001155DC">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10</w:t>
      </w:r>
    </w:p>
    <w:p w:rsidR="001155DC" w:rsidRPr="00C54BD0" w:rsidRDefault="001155DC" w:rsidP="001155DC">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color w:val="000000"/>
          <w:sz w:val="18"/>
          <w:szCs w:val="18"/>
        </w:rPr>
        <w:t>Rozliczenia</w:t>
      </w:r>
      <w:r w:rsidR="0005675B" w:rsidRPr="00C54BD0">
        <w:rPr>
          <w:rFonts w:ascii="Tahoma" w:hAnsi="Tahoma" w:cs="Tahoma"/>
          <w:b/>
          <w:color w:val="000000"/>
          <w:sz w:val="18"/>
          <w:szCs w:val="18"/>
        </w:rPr>
        <w:t xml:space="preserve"> </w:t>
      </w:r>
    </w:p>
    <w:p w:rsidR="001155DC" w:rsidRPr="00C54BD0" w:rsidRDefault="001155DC" w:rsidP="001155DC">
      <w:pPr>
        <w:tabs>
          <w:tab w:val="left" w:pos="426"/>
        </w:tabs>
        <w:spacing w:after="0" w:line="240" w:lineRule="auto"/>
        <w:jc w:val="both"/>
        <w:rPr>
          <w:rFonts w:ascii="Tahoma" w:hAnsi="Tahoma" w:cs="Tahoma"/>
          <w:b/>
          <w:color w:val="000000"/>
          <w:sz w:val="18"/>
          <w:szCs w:val="18"/>
          <w:highlight w:val="cyan"/>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celu dokonania rozliczenia okresowego Wykonawca przedstawia Inspektorowi nadzoru inwestorskiego do </w:t>
      </w:r>
      <w:r w:rsidR="00C67F05" w:rsidRPr="00C54BD0">
        <w:rPr>
          <w:rFonts w:ascii="Tahoma" w:hAnsi="Tahoma" w:cs="Tahoma"/>
          <w:sz w:val="18"/>
          <w:szCs w:val="18"/>
        </w:rPr>
        <w:t>7</w:t>
      </w:r>
      <w:r w:rsidRPr="00C54BD0">
        <w:rPr>
          <w:rFonts w:ascii="Tahoma" w:hAnsi="Tahoma" w:cs="Tahoma"/>
          <w:sz w:val="18"/>
          <w:szCs w:val="18"/>
        </w:rPr>
        <w:t xml:space="preserve"> dnia każdego miesiąca po miesiącu, którego dotyczy rozliczenie zestawienie </w:t>
      </w:r>
      <w:r w:rsidR="00E67DAE" w:rsidRPr="00C54BD0">
        <w:rPr>
          <w:rFonts w:ascii="Tahoma" w:hAnsi="Tahoma" w:cs="Tahoma"/>
          <w:sz w:val="18"/>
          <w:szCs w:val="18"/>
        </w:rPr>
        <w:t>wartości</w:t>
      </w:r>
      <w:r w:rsidRPr="00C54BD0">
        <w:rPr>
          <w:rFonts w:ascii="Tahoma" w:hAnsi="Tahoma" w:cs="Tahoma"/>
          <w:sz w:val="18"/>
          <w:szCs w:val="18"/>
        </w:rPr>
        <w:t xml:space="preserve"> wykonanych robót </w:t>
      </w:r>
      <w:r w:rsidR="00C67F05" w:rsidRPr="00C54BD0">
        <w:rPr>
          <w:rFonts w:ascii="Tahoma" w:hAnsi="Tahoma" w:cs="Tahoma"/>
          <w:sz w:val="18"/>
          <w:szCs w:val="18"/>
        </w:rPr>
        <w:t>i usług w formie Tabeli elementów rozliczeniowych</w:t>
      </w:r>
      <w:r w:rsidR="007F2D87" w:rsidRPr="00C54BD0">
        <w:rPr>
          <w:rFonts w:ascii="Tahoma" w:hAnsi="Tahoma" w:cs="Tahoma"/>
          <w:sz w:val="18"/>
          <w:szCs w:val="18"/>
        </w:rPr>
        <w:t xml:space="preserve"> </w:t>
      </w:r>
      <w:r w:rsidRPr="00C54BD0">
        <w:rPr>
          <w:rFonts w:ascii="Tahoma" w:hAnsi="Tahoma" w:cs="Tahoma"/>
          <w:sz w:val="18"/>
          <w:szCs w:val="18"/>
        </w:rPr>
        <w:t xml:space="preserve">i zsumowane kwoty poprzednio zafakturowane z uwzględnieniem potrąceń. </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Zestawienie wartości wykonanych robót </w:t>
      </w:r>
      <w:r w:rsidR="00467332" w:rsidRPr="00C54BD0">
        <w:rPr>
          <w:rFonts w:ascii="Tahoma" w:hAnsi="Tahoma" w:cs="Tahoma"/>
          <w:sz w:val="18"/>
          <w:szCs w:val="18"/>
        </w:rPr>
        <w:t xml:space="preserve">i usług </w:t>
      </w:r>
      <w:r w:rsidRPr="00C54BD0">
        <w:rPr>
          <w:rFonts w:ascii="Tahoma" w:hAnsi="Tahoma" w:cs="Tahoma"/>
          <w:sz w:val="18"/>
          <w:szCs w:val="18"/>
        </w:rPr>
        <w:t xml:space="preserve">stanowi </w:t>
      </w:r>
      <w:r w:rsidR="00467332" w:rsidRPr="00C54BD0">
        <w:rPr>
          <w:rFonts w:ascii="Tahoma" w:hAnsi="Tahoma" w:cs="Tahoma"/>
          <w:sz w:val="18"/>
          <w:szCs w:val="18"/>
        </w:rPr>
        <w:t xml:space="preserve">ustalony przez </w:t>
      </w:r>
      <w:r w:rsidR="00CB0060" w:rsidRPr="00C54BD0">
        <w:rPr>
          <w:rFonts w:ascii="Tahoma" w:hAnsi="Tahoma" w:cs="Tahoma"/>
          <w:sz w:val="18"/>
          <w:szCs w:val="18"/>
        </w:rPr>
        <w:t xml:space="preserve">Wykonawcę </w:t>
      </w:r>
      <w:r w:rsidR="00136C1A" w:rsidRPr="00C54BD0">
        <w:rPr>
          <w:rFonts w:ascii="Tahoma" w:hAnsi="Tahoma" w:cs="Tahoma"/>
          <w:sz w:val="18"/>
          <w:szCs w:val="18"/>
        </w:rPr>
        <w:t>stopień</w:t>
      </w:r>
      <w:r w:rsidR="00467332" w:rsidRPr="00C54BD0">
        <w:rPr>
          <w:rFonts w:ascii="Tahoma" w:hAnsi="Tahoma" w:cs="Tahoma"/>
          <w:sz w:val="18"/>
          <w:szCs w:val="18"/>
        </w:rPr>
        <w:t xml:space="preserve"> </w:t>
      </w:r>
      <w:r w:rsidR="0088158E" w:rsidRPr="00C54BD0">
        <w:rPr>
          <w:rFonts w:ascii="Tahoma" w:hAnsi="Tahoma" w:cs="Tahoma"/>
          <w:sz w:val="18"/>
          <w:szCs w:val="18"/>
        </w:rPr>
        <w:t xml:space="preserve">zaawansowania poszczególnych elementów rozliczeniowych Umowy </w:t>
      </w:r>
      <w:r w:rsidR="005E464A" w:rsidRPr="00C54BD0">
        <w:rPr>
          <w:rFonts w:ascii="Tahoma" w:hAnsi="Tahoma" w:cs="Tahoma"/>
          <w:sz w:val="18"/>
          <w:szCs w:val="18"/>
        </w:rPr>
        <w:t>w danym okresie rozliczeniowym.</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Inspektor nadzoru inwestorskiego sprawdza zakres i w</w:t>
      </w:r>
      <w:r w:rsidR="005E464A" w:rsidRPr="00C54BD0">
        <w:rPr>
          <w:rFonts w:ascii="Tahoma" w:hAnsi="Tahoma" w:cs="Tahoma"/>
          <w:sz w:val="18"/>
          <w:szCs w:val="18"/>
        </w:rPr>
        <w:t xml:space="preserve">ielkość </w:t>
      </w:r>
      <w:r w:rsidRPr="00C54BD0">
        <w:rPr>
          <w:rFonts w:ascii="Tahoma" w:hAnsi="Tahoma" w:cs="Tahoma"/>
          <w:sz w:val="18"/>
          <w:szCs w:val="18"/>
        </w:rPr>
        <w:t>wykonanych robót</w:t>
      </w:r>
      <w:r w:rsidR="005E464A" w:rsidRPr="00C54BD0">
        <w:rPr>
          <w:rFonts w:ascii="Tahoma" w:hAnsi="Tahoma" w:cs="Tahoma"/>
          <w:sz w:val="18"/>
          <w:szCs w:val="18"/>
        </w:rPr>
        <w:t xml:space="preserve"> i usług</w:t>
      </w:r>
      <w:r w:rsidRPr="00C54BD0">
        <w:rPr>
          <w:rFonts w:ascii="Tahoma" w:hAnsi="Tahoma" w:cs="Tahoma"/>
          <w:sz w:val="18"/>
          <w:szCs w:val="18"/>
        </w:rPr>
        <w:t xml:space="preserve">, dokonuje ewentualnych korekt przedłożonych zestawień, o których mowa w </w:t>
      </w:r>
      <w:r w:rsidR="00837044" w:rsidRPr="00C54BD0">
        <w:rPr>
          <w:rFonts w:ascii="Tahoma" w:hAnsi="Tahoma" w:cs="Tahoma"/>
          <w:sz w:val="18"/>
          <w:szCs w:val="18"/>
        </w:rPr>
        <w:t>ust. 1</w:t>
      </w:r>
      <w:r w:rsidRPr="00C54BD0">
        <w:rPr>
          <w:rFonts w:ascii="Tahoma" w:hAnsi="Tahoma" w:cs="Tahoma"/>
          <w:sz w:val="18"/>
          <w:szCs w:val="18"/>
        </w:rPr>
        <w:t xml:space="preserve"> oraz potwierdza kwoty należn</w:t>
      </w:r>
      <w:r w:rsidR="007C31C8">
        <w:rPr>
          <w:rFonts w:ascii="Tahoma" w:hAnsi="Tahoma" w:cs="Tahoma"/>
          <w:sz w:val="18"/>
          <w:szCs w:val="18"/>
        </w:rPr>
        <w:t xml:space="preserve">e do zapłaty Wykonawcy w ciągu </w:t>
      </w:r>
      <w:r w:rsidR="00837044" w:rsidRPr="00C54BD0">
        <w:rPr>
          <w:rFonts w:ascii="Tahoma" w:hAnsi="Tahoma" w:cs="Tahoma"/>
          <w:sz w:val="18"/>
          <w:szCs w:val="18"/>
        </w:rPr>
        <w:t>7</w:t>
      </w:r>
      <w:r w:rsidRPr="00C54BD0">
        <w:rPr>
          <w:rFonts w:ascii="Tahoma" w:hAnsi="Tahoma" w:cs="Tahoma"/>
          <w:sz w:val="18"/>
          <w:szCs w:val="18"/>
        </w:rPr>
        <w:t xml:space="preserve"> dni od dnia otrzymania zestawień.</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Inspektor nadzoru inwestorskiego </w:t>
      </w:r>
      <w:r w:rsidR="00136C1A" w:rsidRPr="00C54BD0">
        <w:rPr>
          <w:rFonts w:ascii="Tahoma" w:hAnsi="Tahoma" w:cs="Tahoma"/>
          <w:sz w:val="18"/>
          <w:szCs w:val="18"/>
        </w:rPr>
        <w:t>niezwłocznie</w:t>
      </w:r>
      <w:r w:rsidRPr="00C54BD0">
        <w:rPr>
          <w:rFonts w:ascii="Tahoma" w:hAnsi="Tahoma" w:cs="Tahoma"/>
          <w:sz w:val="18"/>
          <w:szCs w:val="18"/>
        </w:rPr>
        <w:t xml:space="preserve"> po przekazaniu Wykonawcy potwierdzenia rozliczenia okresowego</w:t>
      </w:r>
      <w:r w:rsidR="00EC2905" w:rsidRPr="00C54BD0">
        <w:rPr>
          <w:rFonts w:ascii="Tahoma" w:hAnsi="Tahoma" w:cs="Tahoma"/>
          <w:sz w:val="18"/>
          <w:szCs w:val="18"/>
        </w:rPr>
        <w:t>,</w:t>
      </w:r>
      <w:r w:rsidRPr="00C54BD0">
        <w:rPr>
          <w:rFonts w:ascii="Tahoma" w:hAnsi="Tahoma" w:cs="Tahoma"/>
          <w:sz w:val="18"/>
          <w:szCs w:val="18"/>
        </w:rPr>
        <w:t xml:space="preserve"> przekazuje Zamawiającemu informację na temat zaakceptowanego rozliczenia okresowego potwierdzającą należną Wykonawcy kwotę wynagrodzenia. </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 wnioskiem o Odbiór końcowy Wykonawca przedstawia Inspektorowi nadzoru inwestorskiego rozliczenie </w:t>
      </w:r>
      <w:r w:rsidR="009C673E" w:rsidRPr="00C54BD0">
        <w:rPr>
          <w:rFonts w:ascii="Tahoma" w:hAnsi="Tahoma" w:cs="Tahoma"/>
          <w:sz w:val="18"/>
          <w:szCs w:val="18"/>
        </w:rPr>
        <w:t xml:space="preserve">końcowe </w:t>
      </w:r>
      <w:r w:rsidRPr="00C54BD0">
        <w:rPr>
          <w:rFonts w:ascii="Tahoma" w:hAnsi="Tahoma" w:cs="Tahoma"/>
          <w:sz w:val="18"/>
          <w:szCs w:val="18"/>
        </w:rPr>
        <w:t>wynagrodzenia przysługującego Wykonawcy.</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Inspektor nadzoru inwestorskiego sprawdza zakres wykonanych robót i potwierdza kwotę należną do zapłaty Wykonawcy w terminie </w:t>
      </w:r>
      <w:r w:rsidR="009C673E" w:rsidRPr="00C54BD0">
        <w:rPr>
          <w:rFonts w:ascii="Tahoma" w:hAnsi="Tahoma" w:cs="Tahoma"/>
          <w:sz w:val="18"/>
          <w:szCs w:val="18"/>
        </w:rPr>
        <w:t>7</w:t>
      </w:r>
      <w:r w:rsidRPr="00C54BD0">
        <w:rPr>
          <w:rFonts w:ascii="Tahoma" w:hAnsi="Tahoma" w:cs="Tahoma"/>
          <w:sz w:val="18"/>
          <w:szCs w:val="18"/>
        </w:rPr>
        <w:t xml:space="preserve"> dni </w:t>
      </w:r>
      <w:r w:rsidR="00D25F9E" w:rsidRPr="00C54BD0">
        <w:rPr>
          <w:rFonts w:ascii="Tahoma" w:hAnsi="Tahoma" w:cs="Tahoma"/>
          <w:sz w:val="18"/>
          <w:szCs w:val="18"/>
        </w:rPr>
        <w:t xml:space="preserve">od daty otrzymania </w:t>
      </w:r>
      <w:r w:rsidRPr="00C54BD0">
        <w:rPr>
          <w:rFonts w:ascii="Tahoma" w:hAnsi="Tahoma" w:cs="Tahoma"/>
          <w:sz w:val="18"/>
          <w:szCs w:val="18"/>
        </w:rPr>
        <w:t xml:space="preserve">rozliczenia </w:t>
      </w:r>
      <w:r w:rsidR="00D25F9E" w:rsidRPr="00C54BD0">
        <w:rPr>
          <w:rFonts w:ascii="Tahoma" w:hAnsi="Tahoma" w:cs="Tahoma"/>
          <w:sz w:val="18"/>
          <w:szCs w:val="18"/>
        </w:rPr>
        <w:t xml:space="preserve">końcowego </w:t>
      </w:r>
      <w:r w:rsidRPr="00C54BD0">
        <w:rPr>
          <w:rFonts w:ascii="Tahoma" w:hAnsi="Tahoma" w:cs="Tahoma"/>
          <w:sz w:val="18"/>
          <w:szCs w:val="18"/>
        </w:rPr>
        <w:t xml:space="preserve">wynagrodzenia Wykonawcy. </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Inspektor nadzoru inwestorskiego wzywa Wykonawcę do złożenia wyjaśnień lub uzupełnień rozliczenia </w:t>
      </w:r>
      <w:r w:rsidR="00D25F9E" w:rsidRPr="00C54BD0">
        <w:rPr>
          <w:rFonts w:ascii="Tahoma" w:hAnsi="Tahoma" w:cs="Tahoma"/>
          <w:sz w:val="18"/>
          <w:szCs w:val="18"/>
        </w:rPr>
        <w:t xml:space="preserve">końcowego </w:t>
      </w:r>
      <w:r w:rsidRPr="00C54BD0">
        <w:rPr>
          <w:rFonts w:ascii="Tahoma" w:hAnsi="Tahoma" w:cs="Tahoma"/>
          <w:sz w:val="18"/>
          <w:szCs w:val="18"/>
        </w:rPr>
        <w:t>wynagrodzenia Wykonawcy w przypadku uzasadnionych wątpliwości co do jego prawidłowości.</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składa wyjaśnienia i uzupełnienia, o których mowa w </w:t>
      </w:r>
      <w:r w:rsidR="00E67DAE" w:rsidRPr="00C54BD0">
        <w:rPr>
          <w:rFonts w:ascii="Tahoma" w:hAnsi="Tahoma" w:cs="Tahoma"/>
          <w:sz w:val="18"/>
          <w:szCs w:val="18"/>
        </w:rPr>
        <w:t>ust.</w:t>
      </w:r>
      <w:r w:rsidR="00D52BAF" w:rsidRPr="00C54BD0">
        <w:rPr>
          <w:rFonts w:ascii="Tahoma" w:hAnsi="Tahoma" w:cs="Tahoma"/>
          <w:sz w:val="18"/>
          <w:szCs w:val="18"/>
        </w:rPr>
        <w:t xml:space="preserve"> </w:t>
      </w:r>
      <w:r w:rsidR="00E67DAE" w:rsidRPr="00C54BD0">
        <w:rPr>
          <w:rFonts w:ascii="Tahoma" w:hAnsi="Tahoma" w:cs="Tahoma"/>
          <w:sz w:val="18"/>
          <w:szCs w:val="18"/>
        </w:rPr>
        <w:t>7</w:t>
      </w:r>
      <w:r w:rsidRPr="00C54BD0">
        <w:rPr>
          <w:rFonts w:ascii="Tahoma" w:hAnsi="Tahoma" w:cs="Tahoma"/>
          <w:sz w:val="18"/>
          <w:szCs w:val="18"/>
        </w:rPr>
        <w:t xml:space="preserve"> oraz dokonuje korekt rozliczenia wynagrodzenia, uzgodnionych z Inspektorem nadzoru inwestorskiego.</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Potwierdzone przez Inspektora nadzoru inwestorskiego rozliczenie </w:t>
      </w:r>
      <w:r w:rsidR="00E67DAE" w:rsidRPr="00C54BD0">
        <w:rPr>
          <w:rFonts w:ascii="Tahoma" w:hAnsi="Tahoma" w:cs="Tahoma"/>
          <w:sz w:val="18"/>
          <w:szCs w:val="18"/>
        </w:rPr>
        <w:t xml:space="preserve">końcowe </w:t>
      </w:r>
      <w:r w:rsidRPr="00C54BD0">
        <w:rPr>
          <w:rFonts w:ascii="Tahoma" w:hAnsi="Tahoma" w:cs="Tahoma"/>
          <w:sz w:val="18"/>
          <w:szCs w:val="18"/>
        </w:rPr>
        <w:t xml:space="preserve">stanowi załącznik do Protokołu odbioru końcowego. </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46516B" w:rsidRDefault="0046516B"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Protokół odbioru końcowego robót</w:t>
      </w:r>
      <w:r w:rsidR="0070000B" w:rsidRPr="00C54BD0">
        <w:rPr>
          <w:rFonts w:ascii="Tahoma" w:hAnsi="Tahoma" w:cs="Tahoma"/>
          <w:sz w:val="18"/>
          <w:szCs w:val="18"/>
        </w:rPr>
        <w:t xml:space="preserve"> stanowić będzie podstawę do zwolnienia zatrzymanej przez Zamawiającego części zabezpieczenia należytego wykonania Umowy</w:t>
      </w:r>
      <w:r w:rsidRPr="00C54BD0">
        <w:rPr>
          <w:rFonts w:ascii="Tahoma" w:hAnsi="Tahoma" w:cs="Tahoma"/>
          <w:sz w:val="18"/>
          <w:szCs w:val="18"/>
        </w:rPr>
        <w:t>.</w:t>
      </w:r>
    </w:p>
    <w:p w:rsidR="007C31C8" w:rsidRPr="00C54BD0" w:rsidRDefault="007C31C8" w:rsidP="007C31C8">
      <w:pPr>
        <w:pStyle w:val="Akapitzlist"/>
        <w:tabs>
          <w:tab w:val="left" w:pos="426"/>
        </w:tabs>
        <w:spacing w:after="0" w:line="240" w:lineRule="auto"/>
        <w:ind w:left="426"/>
        <w:jc w:val="both"/>
        <w:rPr>
          <w:rFonts w:ascii="Tahoma" w:hAnsi="Tahoma" w:cs="Tahoma"/>
          <w:sz w:val="18"/>
          <w:szCs w:val="18"/>
        </w:rPr>
      </w:pPr>
    </w:p>
    <w:p w:rsidR="00907A4D" w:rsidRPr="00C54BD0" w:rsidRDefault="005E1EFA"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konieczności zmiany wynagrodzenia Wykonawcy, </w:t>
      </w:r>
      <w:r w:rsidR="0069060B" w:rsidRPr="00C54BD0">
        <w:rPr>
          <w:rFonts w:ascii="Tahoma" w:hAnsi="Tahoma" w:cs="Tahoma"/>
          <w:sz w:val="18"/>
          <w:szCs w:val="18"/>
        </w:rPr>
        <w:t xml:space="preserve">w szczególności w wyniku robót zamiennych, </w:t>
      </w:r>
      <w:r w:rsidRPr="00C54BD0">
        <w:rPr>
          <w:rFonts w:ascii="Tahoma" w:hAnsi="Tahoma" w:cs="Tahoma"/>
          <w:sz w:val="18"/>
          <w:szCs w:val="18"/>
        </w:rPr>
        <w:t xml:space="preserve">o których mowa </w:t>
      </w:r>
      <w:r w:rsidR="0069060B" w:rsidRPr="00C54BD0">
        <w:rPr>
          <w:rFonts w:ascii="Tahoma" w:hAnsi="Tahoma" w:cs="Tahoma"/>
          <w:sz w:val="18"/>
          <w:szCs w:val="18"/>
        </w:rPr>
        <w:t xml:space="preserve">w § 1 ust. 7, </w:t>
      </w:r>
      <w:r w:rsidR="00907A4D" w:rsidRPr="00C54BD0">
        <w:rPr>
          <w:rFonts w:ascii="Tahoma" w:hAnsi="Tahoma" w:cs="Tahoma"/>
          <w:sz w:val="18"/>
          <w:szCs w:val="18"/>
        </w:rPr>
        <w:t>wynagrodzenie to zostanie określone:</w:t>
      </w:r>
    </w:p>
    <w:p w:rsidR="00907A4D" w:rsidRPr="00C54BD0" w:rsidRDefault="00907A4D" w:rsidP="009566C1">
      <w:pPr>
        <w:pStyle w:val="Akapitzlist"/>
        <w:numPr>
          <w:ilvl w:val="0"/>
          <w:numId w:val="61"/>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na podstawie średnich cen materiału i pracy sprzętu publikowanych w "Środowiskowych metodach kosztorysowania robót budowlanych" (wydanych przez Zrzeszenie Biur Kosztorysowania Budowlanego i Stowarzyszenie Kosztorysantów Budowlanych) oraz o kwartalne notowania cen i czynników produkcji - wydawnictwa Sekocenbud, lub w przypadku braku wymaganych danych wydawnictwa Orgbud, a w ostatniej kolejności wydawnictwa Bistyp (w każdym przypadku wg stawek dla regionu na którym znajduje się Teren Budowy za kwartał, w którym realizowane były roboty), odpowiednich dla </w:t>
      </w:r>
      <w:r w:rsidR="00624F03" w:rsidRPr="00C54BD0">
        <w:rPr>
          <w:rFonts w:ascii="Tahoma" w:hAnsi="Tahoma" w:cs="Tahoma"/>
          <w:sz w:val="18"/>
          <w:szCs w:val="18"/>
        </w:rPr>
        <w:t xml:space="preserve">daty Protokołu konieczności </w:t>
      </w:r>
      <w:r w:rsidRPr="00C54BD0">
        <w:rPr>
          <w:rFonts w:ascii="Tahoma" w:hAnsi="Tahoma" w:cs="Tahoma"/>
          <w:sz w:val="18"/>
          <w:szCs w:val="18"/>
        </w:rPr>
        <w:t xml:space="preserve">i Katalogów Nakładów Rzeczowych KNR, w przypadku braku cen jednostkowych porównywalnych, o których mowa w </w:t>
      </w:r>
      <w:r w:rsidR="00607A7C" w:rsidRPr="00C54BD0">
        <w:rPr>
          <w:rFonts w:ascii="Tahoma" w:hAnsi="Tahoma" w:cs="Tahoma"/>
          <w:sz w:val="18"/>
          <w:szCs w:val="18"/>
        </w:rPr>
        <w:t>lti.</w:t>
      </w:r>
      <w:r w:rsidRPr="00C54BD0">
        <w:rPr>
          <w:rFonts w:ascii="Tahoma" w:hAnsi="Tahoma" w:cs="Tahoma"/>
          <w:sz w:val="18"/>
          <w:szCs w:val="18"/>
        </w:rPr>
        <w:t xml:space="preserve"> b,</w:t>
      </w:r>
    </w:p>
    <w:p w:rsidR="00907A4D" w:rsidRDefault="00907A4D" w:rsidP="009566C1">
      <w:pPr>
        <w:pStyle w:val="Akapitzlist"/>
        <w:numPr>
          <w:ilvl w:val="0"/>
          <w:numId w:val="61"/>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w oparciu o tabele i kalkulacje branżowe oficjalnie publikowane przez dostawców materiałów oraz urządzeń, wyłącznie w przypadku braku </w:t>
      </w:r>
      <w:r w:rsidR="009D4F45" w:rsidRPr="00C54BD0">
        <w:rPr>
          <w:rFonts w:ascii="Tahoma" w:hAnsi="Tahoma" w:cs="Tahoma"/>
          <w:sz w:val="18"/>
          <w:szCs w:val="18"/>
        </w:rPr>
        <w:t xml:space="preserve">danych wyszczególnionych w </w:t>
      </w:r>
      <w:r w:rsidR="00607A7C" w:rsidRPr="00C54BD0">
        <w:rPr>
          <w:rFonts w:ascii="Tahoma" w:hAnsi="Tahoma" w:cs="Tahoma"/>
          <w:sz w:val="18"/>
          <w:szCs w:val="18"/>
        </w:rPr>
        <w:t>lit.</w:t>
      </w:r>
      <w:r w:rsidR="009D4F45" w:rsidRPr="00C54BD0">
        <w:rPr>
          <w:rFonts w:ascii="Tahoma" w:hAnsi="Tahoma" w:cs="Tahoma"/>
          <w:sz w:val="18"/>
          <w:szCs w:val="18"/>
        </w:rPr>
        <w:t xml:space="preserve"> </w:t>
      </w:r>
      <w:r w:rsidR="00607A7C" w:rsidRPr="00C54BD0">
        <w:rPr>
          <w:rFonts w:ascii="Tahoma" w:hAnsi="Tahoma" w:cs="Tahoma"/>
          <w:sz w:val="18"/>
          <w:szCs w:val="18"/>
        </w:rPr>
        <w:t>a</w:t>
      </w:r>
      <w:r w:rsidR="008B5213" w:rsidRPr="00C54BD0">
        <w:rPr>
          <w:rFonts w:ascii="Tahoma" w:hAnsi="Tahoma" w:cs="Tahoma"/>
          <w:sz w:val="18"/>
          <w:szCs w:val="18"/>
        </w:rPr>
        <w:t>.</w:t>
      </w:r>
      <w:r w:rsidRPr="00C54BD0">
        <w:rPr>
          <w:rFonts w:ascii="Tahoma" w:hAnsi="Tahoma" w:cs="Tahoma"/>
          <w:sz w:val="18"/>
          <w:szCs w:val="18"/>
        </w:rPr>
        <w:t xml:space="preserve"> </w:t>
      </w:r>
    </w:p>
    <w:p w:rsidR="00DE691A" w:rsidRPr="00C54BD0" w:rsidRDefault="00DE691A" w:rsidP="00DE691A">
      <w:pPr>
        <w:pStyle w:val="Akapitzlist"/>
        <w:tabs>
          <w:tab w:val="left" w:pos="851"/>
        </w:tabs>
        <w:spacing w:after="0" w:line="240" w:lineRule="auto"/>
        <w:ind w:left="851"/>
        <w:jc w:val="both"/>
        <w:rPr>
          <w:rFonts w:ascii="Tahoma" w:hAnsi="Tahoma" w:cs="Tahoma"/>
          <w:sz w:val="18"/>
          <w:szCs w:val="18"/>
        </w:rPr>
      </w:pPr>
    </w:p>
    <w:p w:rsidR="00907A4D" w:rsidRPr="00C54BD0" w:rsidRDefault="00907A4D" w:rsidP="009566C1">
      <w:pPr>
        <w:pStyle w:val="Akapitzlist"/>
        <w:numPr>
          <w:ilvl w:val="0"/>
          <w:numId w:val="6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rezygnacji z wykonywania zawartej w Kontrakcie części </w:t>
      </w:r>
      <w:r w:rsidR="008B5213" w:rsidRPr="00C54BD0">
        <w:rPr>
          <w:rFonts w:ascii="Tahoma" w:hAnsi="Tahoma" w:cs="Tahoma"/>
          <w:sz w:val="18"/>
          <w:szCs w:val="18"/>
        </w:rPr>
        <w:t xml:space="preserve">robót i usług </w:t>
      </w:r>
      <w:r w:rsidRPr="00C54BD0">
        <w:rPr>
          <w:rFonts w:ascii="Tahoma" w:hAnsi="Tahoma" w:cs="Tahoma"/>
          <w:sz w:val="18"/>
          <w:szCs w:val="18"/>
        </w:rPr>
        <w:t xml:space="preserve">rozliczenie będzie następować poprzez obniżenie wynagrodzenia Wykonawcy ustalonego w oparciu o postanowienia </w:t>
      </w:r>
      <w:r w:rsidR="003010B2" w:rsidRPr="00C54BD0">
        <w:rPr>
          <w:rFonts w:ascii="Tahoma" w:hAnsi="Tahoma" w:cs="Tahoma"/>
          <w:sz w:val="18"/>
          <w:szCs w:val="18"/>
        </w:rPr>
        <w:t xml:space="preserve">ust. 11 </w:t>
      </w:r>
      <w:r w:rsidR="00607A7C" w:rsidRPr="00C54BD0">
        <w:rPr>
          <w:rFonts w:ascii="Tahoma" w:hAnsi="Tahoma" w:cs="Tahoma"/>
          <w:sz w:val="18"/>
          <w:szCs w:val="18"/>
        </w:rPr>
        <w:t>lit. a i lit. b.</w:t>
      </w:r>
      <w:r w:rsidRPr="00C54BD0">
        <w:rPr>
          <w:rFonts w:ascii="Tahoma" w:hAnsi="Tahoma" w:cs="Tahoma"/>
          <w:sz w:val="18"/>
          <w:szCs w:val="18"/>
        </w:rPr>
        <w:t xml:space="preserve"> </w:t>
      </w:r>
    </w:p>
    <w:p w:rsidR="00621487" w:rsidRDefault="00621487" w:rsidP="00DB5BC0">
      <w:pPr>
        <w:pStyle w:val="Akapitzlist"/>
        <w:spacing w:after="0" w:line="240" w:lineRule="auto"/>
        <w:ind w:left="0"/>
        <w:jc w:val="center"/>
        <w:rPr>
          <w:rFonts w:ascii="Tahoma" w:hAnsi="Tahoma" w:cs="Tahoma"/>
          <w:b/>
          <w:sz w:val="18"/>
          <w:szCs w:val="18"/>
        </w:rPr>
      </w:pPr>
    </w:p>
    <w:p w:rsidR="00DB5BC0" w:rsidRPr="00C54BD0" w:rsidRDefault="00DB5BC0" w:rsidP="00DB5BC0">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1</w:t>
      </w:r>
      <w:r w:rsidR="0005675B" w:rsidRPr="00C54BD0">
        <w:rPr>
          <w:rFonts w:ascii="Tahoma" w:hAnsi="Tahoma" w:cs="Tahoma"/>
          <w:b/>
          <w:sz w:val="18"/>
          <w:szCs w:val="18"/>
        </w:rPr>
        <w:t>1</w:t>
      </w:r>
    </w:p>
    <w:p w:rsidR="00DB5BC0" w:rsidRPr="00C54BD0" w:rsidRDefault="00DB5BC0" w:rsidP="00DB5BC0">
      <w:pPr>
        <w:tabs>
          <w:tab w:val="left" w:pos="426"/>
        </w:tabs>
        <w:spacing w:after="0" w:line="240" w:lineRule="auto"/>
        <w:jc w:val="center"/>
        <w:rPr>
          <w:rFonts w:ascii="Tahoma" w:hAnsi="Tahoma" w:cs="Tahoma"/>
          <w:b/>
          <w:color w:val="000000"/>
          <w:sz w:val="18"/>
          <w:szCs w:val="18"/>
        </w:rPr>
      </w:pPr>
      <w:r w:rsidRPr="00C54BD0">
        <w:rPr>
          <w:rFonts w:ascii="Tahoma" w:hAnsi="Tahoma" w:cs="Tahoma"/>
          <w:b/>
          <w:color w:val="000000"/>
          <w:sz w:val="18"/>
          <w:szCs w:val="18"/>
        </w:rPr>
        <w:t>Warunki płatności</w:t>
      </w:r>
    </w:p>
    <w:p w:rsidR="00964E82" w:rsidRPr="00C54BD0" w:rsidRDefault="00964E82" w:rsidP="00DB5BC0">
      <w:pPr>
        <w:tabs>
          <w:tab w:val="left" w:pos="426"/>
        </w:tabs>
        <w:spacing w:after="0" w:line="240" w:lineRule="auto"/>
        <w:jc w:val="center"/>
        <w:rPr>
          <w:rFonts w:ascii="Tahoma" w:hAnsi="Tahoma" w:cs="Tahoma"/>
          <w:b/>
          <w:color w:val="000000"/>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Płatności są realizowane w terminie nie dłuższym niż 30 dni od daty otrzymania przez Zamawiającego wystawionej przez Wykonawcę faktury VAT</w:t>
      </w:r>
      <w:r w:rsidR="00D52BAF" w:rsidRPr="00C54BD0">
        <w:rPr>
          <w:rFonts w:ascii="Tahoma" w:hAnsi="Tahoma" w:cs="Tahoma"/>
          <w:sz w:val="18"/>
          <w:szCs w:val="18"/>
        </w:rPr>
        <w:t>, o której mowa w § 9 ust. 4</w:t>
      </w:r>
      <w:r w:rsidR="002029C4">
        <w:rPr>
          <w:rFonts w:ascii="Tahoma" w:hAnsi="Tahoma" w:cs="Tahoma"/>
          <w:sz w:val="18"/>
          <w:szCs w:val="18"/>
        </w:rPr>
        <w:t xml:space="preserve"> do 6</w:t>
      </w:r>
      <w:r w:rsidR="004908BA" w:rsidRPr="00C54BD0">
        <w:rPr>
          <w:rFonts w:ascii="Tahoma" w:hAnsi="Tahoma" w:cs="Tahoma"/>
          <w:sz w:val="18"/>
          <w:szCs w:val="18"/>
        </w:rPr>
        <w:t>.</w:t>
      </w:r>
    </w:p>
    <w:p w:rsidR="00DE691A" w:rsidRPr="00C54BD0" w:rsidRDefault="00DE691A" w:rsidP="00DE691A">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jest zobowiązany przedłożyć, wraz z </w:t>
      </w:r>
      <w:r w:rsidR="004908BA" w:rsidRPr="00C54BD0">
        <w:rPr>
          <w:rFonts w:ascii="Tahoma" w:hAnsi="Tahoma" w:cs="Tahoma"/>
          <w:sz w:val="18"/>
          <w:szCs w:val="18"/>
        </w:rPr>
        <w:t xml:space="preserve">okresowym </w:t>
      </w:r>
      <w:r w:rsidR="006C0D9D" w:rsidRPr="00C54BD0">
        <w:rPr>
          <w:rFonts w:ascii="Tahoma" w:hAnsi="Tahoma" w:cs="Tahoma"/>
          <w:sz w:val="18"/>
          <w:szCs w:val="18"/>
        </w:rPr>
        <w:t xml:space="preserve">rozliczeniem </w:t>
      </w:r>
      <w:r w:rsidRPr="00C54BD0">
        <w:rPr>
          <w:rFonts w:ascii="Tahoma" w:hAnsi="Tahoma" w:cs="Tahoma"/>
          <w:sz w:val="18"/>
          <w:szCs w:val="18"/>
        </w:rPr>
        <w:t>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w:t>
      </w:r>
      <w:r w:rsidR="005E6CA3" w:rsidRPr="00C54BD0">
        <w:rPr>
          <w:rFonts w:ascii="Tahoma" w:hAnsi="Tahoma" w:cs="Tahoma"/>
          <w:sz w:val="18"/>
          <w:szCs w:val="18"/>
        </w:rPr>
        <w:t xml:space="preserve"> s</w:t>
      </w:r>
      <w:r w:rsidRPr="00C54BD0">
        <w:rPr>
          <w:rFonts w:ascii="Tahoma" w:hAnsi="Tahoma" w:cs="Tahoma"/>
          <w:sz w:val="18"/>
          <w:szCs w:val="18"/>
        </w:rPr>
        <w:t>tanowi załącznik do Umowy.</w:t>
      </w:r>
      <w:r w:rsidR="007F0106" w:rsidRPr="00C54BD0">
        <w:rPr>
          <w:rFonts w:ascii="Tahoma" w:hAnsi="Tahoma" w:cs="Tahoma"/>
          <w:sz w:val="18"/>
          <w:szCs w:val="18"/>
        </w:rPr>
        <w:t xml:space="preserve"> </w:t>
      </w:r>
    </w:p>
    <w:p w:rsidR="00DE691A" w:rsidRPr="00C54BD0" w:rsidRDefault="00DE691A" w:rsidP="00DE691A">
      <w:pPr>
        <w:pStyle w:val="Akapitzlist"/>
        <w:tabs>
          <w:tab w:val="left" w:pos="426"/>
        </w:tabs>
        <w:spacing w:after="0" w:line="240" w:lineRule="auto"/>
        <w:ind w:left="426"/>
        <w:jc w:val="both"/>
        <w:rPr>
          <w:rFonts w:ascii="Tahoma" w:hAnsi="Tahoma" w:cs="Tahoma"/>
          <w:sz w:val="18"/>
          <w:szCs w:val="18"/>
        </w:rPr>
      </w:pPr>
    </w:p>
    <w:p w:rsidR="009A6085" w:rsidRDefault="00C40060"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 sytuacji opisanej w ust. 2</w:t>
      </w:r>
      <w:r w:rsidR="00CC2222" w:rsidRPr="00C54BD0">
        <w:rPr>
          <w:rFonts w:ascii="Tahoma" w:hAnsi="Tahoma" w:cs="Tahoma"/>
          <w:sz w:val="18"/>
          <w:szCs w:val="18"/>
        </w:rPr>
        <w:t>,</w:t>
      </w:r>
      <w:r w:rsidRPr="00C54BD0">
        <w:rPr>
          <w:rFonts w:ascii="Tahoma" w:hAnsi="Tahoma" w:cs="Tahoma"/>
          <w:sz w:val="18"/>
          <w:szCs w:val="18"/>
        </w:rPr>
        <w:t xml:space="preserve"> dokumenty rozliczeniowe </w:t>
      </w:r>
      <w:r w:rsidR="00CC2222" w:rsidRPr="00C54BD0">
        <w:rPr>
          <w:rFonts w:ascii="Tahoma" w:hAnsi="Tahoma" w:cs="Tahoma"/>
          <w:sz w:val="18"/>
          <w:szCs w:val="18"/>
        </w:rPr>
        <w:t xml:space="preserve">będą posiadały wyszczególnione wydzielone elementy robót budowlanych wykonane przez Podwykonawców i dalszych Podwykonawców, lub załączone </w:t>
      </w:r>
      <w:r w:rsidR="000F7013" w:rsidRPr="00C54BD0">
        <w:rPr>
          <w:rFonts w:ascii="Tahoma" w:hAnsi="Tahoma" w:cs="Tahoma"/>
          <w:sz w:val="18"/>
          <w:szCs w:val="18"/>
        </w:rPr>
        <w:t xml:space="preserve">będą do nich </w:t>
      </w:r>
      <w:r w:rsidR="00CC2222" w:rsidRPr="00C54BD0">
        <w:rPr>
          <w:rFonts w:ascii="Tahoma" w:hAnsi="Tahoma" w:cs="Tahoma"/>
          <w:sz w:val="18"/>
          <w:szCs w:val="18"/>
        </w:rPr>
        <w:t xml:space="preserve">protokoły odbioru części robót wykonanych przez Podwykonawców lub dalszych Podwykonawców w </w:t>
      </w:r>
      <w:r w:rsidR="000F7013" w:rsidRPr="00C54BD0">
        <w:rPr>
          <w:rFonts w:ascii="Tahoma" w:hAnsi="Tahoma" w:cs="Tahoma"/>
          <w:sz w:val="18"/>
          <w:szCs w:val="18"/>
        </w:rPr>
        <w:t>danym okresie rozliczeniowym</w:t>
      </w:r>
      <w:r w:rsidR="00A83899" w:rsidRPr="00C54BD0">
        <w:rPr>
          <w:rFonts w:ascii="Tahoma" w:hAnsi="Tahoma" w:cs="Tahoma"/>
          <w:sz w:val="18"/>
          <w:szCs w:val="18"/>
        </w:rPr>
        <w:t xml:space="preserve">, jednoznacznie identyfikujące zakres robót wykonanych przez Podwykonawców i dalszych Podwykonawców z </w:t>
      </w:r>
      <w:r w:rsidR="00BD0981" w:rsidRPr="00C54BD0">
        <w:rPr>
          <w:rFonts w:ascii="Tahoma" w:hAnsi="Tahoma" w:cs="Tahoma"/>
          <w:sz w:val="18"/>
          <w:szCs w:val="18"/>
        </w:rPr>
        <w:t>pozycjami rozliczeniowymi określonymi w dokumentach rozliczeniowych</w:t>
      </w:r>
      <w:r w:rsidR="00B1519D" w:rsidRPr="00C54BD0">
        <w:rPr>
          <w:rFonts w:ascii="Tahoma" w:hAnsi="Tahoma" w:cs="Tahoma"/>
          <w:sz w:val="18"/>
          <w:szCs w:val="18"/>
        </w:rPr>
        <w:t xml:space="preserve"> Umowy</w:t>
      </w:r>
      <w:r w:rsidR="00BD0981" w:rsidRPr="00C54BD0">
        <w:rPr>
          <w:rFonts w:ascii="Tahoma" w:hAnsi="Tahoma" w:cs="Tahoma"/>
          <w:sz w:val="18"/>
          <w:szCs w:val="18"/>
        </w:rPr>
        <w:t>.</w:t>
      </w:r>
      <w:r w:rsidR="009A6085" w:rsidRPr="00C54BD0">
        <w:rPr>
          <w:rFonts w:ascii="Tahoma" w:hAnsi="Tahoma" w:cs="Tahoma"/>
          <w:sz w:val="18"/>
          <w:szCs w:val="18"/>
        </w:rPr>
        <w:t xml:space="preserve"> </w:t>
      </w:r>
    </w:p>
    <w:p w:rsidR="00DE691A" w:rsidRPr="00C54BD0" w:rsidRDefault="00DE691A" w:rsidP="00DE691A">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DE691A" w:rsidRPr="00C54BD0" w:rsidRDefault="00DE691A" w:rsidP="00DE691A">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w:t>
      </w:r>
      <w:r w:rsidR="006D05E3" w:rsidRPr="00C54BD0">
        <w:rPr>
          <w:rFonts w:ascii="Tahoma" w:hAnsi="Tahoma" w:cs="Tahoma"/>
          <w:sz w:val="18"/>
          <w:szCs w:val="18"/>
        </w:rPr>
        <w:t xml:space="preserve">7 </w:t>
      </w:r>
      <w:r w:rsidRPr="00C54BD0">
        <w:rPr>
          <w:rFonts w:ascii="Tahoma" w:hAnsi="Tahoma" w:cs="Tahoma"/>
          <w:sz w:val="18"/>
          <w:szCs w:val="18"/>
        </w:rPr>
        <w:t xml:space="preserve">dni od dnia doręczenia Wykonawcy wezwania. </w:t>
      </w:r>
    </w:p>
    <w:p w:rsidR="00DE691A" w:rsidRPr="00C54BD0" w:rsidRDefault="00DE691A" w:rsidP="00DE691A">
      <w:pPr>
        <w:pStyle w:val="Akapitzlist"/>
        <w:tabs>
          <w:tab w:val="left" w:pos="426"/>
        </w:tabs>
        <w:spacing w:after="0" w:line="240" w:lineRule="auto"/>
        <w:ind w:left="426"/>
        <w:jc w:val="both"/>
        <w:rPr>
          <w:rFonts w:ascii="Tahoma" w:hAnsi="Tahoma" w:cs="Tahoma"/>
          <w:sz w:val="18"/>
          <w:szCs w:val="18"/>
        </w:rPr>
      </w:pPr>
    </w:p>
    <w:p w:rsidR="002D61F8" w:rsidRPr="00C54BD0"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zgłoszenia przez Wykonawcę uwag, o których mowa w </w:t>
      </w:r>
      <w:r w:rsidR="009C0DBE" w:rsidRPr="00C54BD0">
        <w:rPr>
          <w:rFonts w:ascii="Tahoma" w:hAnsi="Tahoma" w:cs="Tahoma"/>
          <w:sz w:val="18"/>
          <w:szCs w:val="18"/>
        </w:rPr>
        <w:t xml:space="preserve">ust. </w:t>
      </w:r>
      <w:r w:rsidR="005F790F" w:rsidRPr="00C54BD0">
        <w:rPr>
          <w:rFonts w:ascii="Tahoma" w:hAnsi="Tahoma" w:cs="Tahoma"/>
          <w:sz w:val="18"/>
          <w:szCs w:val="18"/>
        </w:rPr>
        <w:t>5</w:t>
      </w:r>
      <w:r w:rsidRPr="00C54BD0">
        <w:rPr>
          <w:rFonts w:ascii="Tahoma" w:hAnsi="Tahoma" w:cs="Tahoma"/>
          <w:sz w:val="18"/>
          <w:szCs w:val="18"/>
        </w:rPr>
        <w:t>, podważających zasadność bezpośredniej zapłaty, Zamawiający może:</w:t>
      </w:r>
    </w:p>
    <w:p w:rsidR="002D61F8" w:rsidRPr="00C54BD0" w:rsidRDefault="002D61F8" w:rsidP="009566C1">
      <w:pPr>
        <w:pStyle w:val="Akapitzlist"/>
        <w:numPr>
          <w:ilvl w:val="0"/>
          <w:numId w:val="12"/>
        </w:numPr>
        <w:tabs>
          <w:tab w:val="left" w:pos="426"/>
          <w:tab w:val="left" w:pos="567"/>
        </w:tabs>
        <w:spacing w:after="120" w:line="240" w:lineRule="auto"/>
        <w:ind w:left="993"/>
        <w:jc w:val="both"/>
        <w:rPr>
          <w:rFonts w:ascii="Tahoma" w:hAnsi="Tahoma" w:cs="Tahoma"/>
          <w:sz w:val="18"/>
          <w:szCs w:val="18"/>
        </w:rPr>
      </w:pPr>
      <w:r w:rsidRPr="00C54BD0">
        <w:rPr>
          <w:rFonts w:ascii="Tahoma" w:eastAsia="Times New Roman" w:hAnsi="Tahoma" w:cs="Tahoma"/>
          <w:sz w:val="18"/>
          <w:szCs w:val="18"/>
          <w:lang w:eastAsia="ar-SA"/>
        </w:rPr>
        <w:t>nie dokonać bezpośredniej zapłaty wynagrodzenia Podwykonawcy, jeżeli Wykonawca wykaże niezasadność takiej zapłaty lub</w:t>
      </w:r>
    </w:p>
    <w:p w:rsidR="002D61F8" w:rsidRPr="00C54BD0" w:rsidRDefault="002D61F8" w:rsidP="009566C1">
      <w:pPr>
        <w:pStyle w:val="Akapitzlist"/>
        <w:numPr>
          <w:ilvl w:val="0"/>
          <w:numId w:val="12"/>
        </w:numPr>
        <w:tabs>
          <w:tab w:val="left" w:pos="426"/>
          <w:tab w:val="left" w:pos="567"/>
        </w:tabs>
        <w:spacing w:after="120" w:line="240" w:lineRule="auto"/>
        <w:ind w:left="993"/>
        <w:jc w:val="both"/>
        <w:rPr>
          <w:rFonts w:ascii="Tahoma" w:hAnsi="Tahoma" w:cs="Tahoma"/>
          <w:sz w:val="18"/>
          <w:szCs w:val="18"/>
        </w:rPr>
      </w:pPr>
      <w:r w:rsidRPr="00C54BD0">
        <w:rPr>
          <w:rFonts w:ascii="Tahoma" w:eastAsia="Times New Roman" w:hAnsi="Tahoma" w:cs="Tahoma"/>
          <w:sz w:val="18"/>
          <w:szCs w:val="18"/>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2D61F8" w:rsidRPr="00DE691A" w:rsidRDefault="002D61F8" w:rsidP="009566C1">
      <w:pPr>
        <w:pStyle w:val="Akapitzlist"/>
        <w:numPr>
          <w:ilvl w:val="0"/>
          <w:numId w:val="12"/>
        </w:numPr>
        <w:tabs>
          <w:tab w:val="left" w:pos="426"/>
          <w:tab w:val="left" w:pos="567"/>
        </w:tabs>
        <w:spacing w:after="120" w:line="240" w:lineRule="auto"/>
        <w:ind w:left="993"/>
        <w:jc w:val="both"/>
        <w:rPr>
          <w:rFonts w:ascii="Tahoma" w:hAnsi="Tahoma" w:cs="Tahoma"/>
          <w:sz w:val="18"/>
          <w:szCs w:val="18"/>
        </w:rPr>
      </w:pPr>
      <w:r w:rsidRPr="00C54BD0">
        <w:rPr>
          <w:rFonts w:ascii="Tahoma" w:eastAsia="Times New Roman" w:hAnsi="Tahoma" w:cs="Tahoma"/>
          <w:sz w:val="18"/>
          <w:szCs w:val="18"/>
          <w:lang w:eastAsia="ar-SA"/>
        </w:rPr>
        <w:t xml:space="preserve">dokonać bezpośredniej zapłaty wynagrodzenia Podwykonawcy lub dalszemu Podwykonawcy, jeżeli Podwykonawca lub dalszy Podwykonawca wykaże zasadność takiej zapłaty. </w:t>
      </w:r>
    </w:p>
    <w:p w:rsidR="00DE691A" w:rsidRPr="00C54BD0" w:rsidRDefault="00DE691A" w:rsidP="00DE691A">
      <w:pPr>
        <w:pStyle w:val="Akapitzlist"/>
        <w:tabs>
          <w:tab w:val="left" w:pos="426"/>
          <w:tab w:val="left" w:pos="567"/>
        </w:tabs>
        <w:spacing w:after="120" w:line="240" w:lineRule="auto"/>
        <w:ind w:left="993"/>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jest zobowiązany zapłacić Podwykonawcy lub dalszemu Podwykonawcy należne wynagrodzenie, będące przedmiotem żądania, o którym mowa w </w:t>
      </w:r>
      <w:r w:rsidR="009C0DBE" w:rsidRPr="00C54BD0">
        <w:rPr>
          <w:rFonts w:ascii="Tahoma" w:hAnsi="Tahoma" w:cs="Tahoma"/>
          <w:sz w:val="18"/>
          <w:szCs w:val="18"/>
        </w:rPr>
        <w:t>ust.</w:t>
      </w:r>
      <w:r w:rsidR="00C74BD9" w:rsidRPr="00C54BD0">
        <w:rPr>
          <w:rFonts w:ascii="Tahoma" w:hAnsi="Tahoma" w:cs="Tahoma"/>
          <w:sz w:val="18"/>
          <w:szCs w:val="18"/>
        </w:rPr>
        <w:t xml:space="preserve"> </w:t>
      </w:r>
      <w:r w:rsidR="005F790F" w:rsidRPr="00C54BD0">
        <w:rPr>
          <w:rFonts w:ascii="Tahoma" w:hAnsi="Tahoma" w:cs="Tahoma"/>
          <w:sz w:val="18"/>
          <w:szCs w:val="18"/>
        </w:rPr>
        <w:t>4</w:t>
      </w:r>
      <w:r w:rsidRPr="00C54BD0">
        <w:rPr>
          <w:rFonts w:ascii="Tahoma" w:hAnsi="Tahoma" w:cs="Tahoma"/>
          <w:sz w:val="18"/>
          <w:szCs w:val="18"/>
        </w:rPr>
        <w:t xml:space="preserve">, jeżeli Podwykonawca lub dalszy Podwykonawca udokumentuje jego zasadność fakturą VAT oraz dokumentami potwierdzającymi wykonanie i odbiór robót, a Wykonawca nie złoży w trybie określonym w </w:t>
      </w:r>
      <w:r w:rsidR="00C74BD9" w:rsidRPr="00C54BD0">
        <w:rPr>
          <w:rFonts w:ascii="Tahoma" w:hAnsi="Tahoma" w:cs="Tahoma"/>
          <w:sz w:val="18"/>
          <w:szCs w:val="18"/>
        </w:rPr>
        <w:t xml:space="preserve">ust. </w:t>
      </w:r>
      <w:r w:rsidR="005F790F" w:rsidRPr="00C54BD0">
        <w:rPr>
          <w:rFonts w:ascii="Tahoma" w:hAnsi="Tahoma" w:cs="Tahoma"/>
          <w:sz w:val="18"/>
          <w:szCs w:val="18"/>
        </w:rPr>
        <w:t>5</w:t>
      </w:r>
      <w:r w:rsidRPr="00C54BD0">
        <w:rPr>
          <w:rFonts w:ascii="Tahoma" w:hAnsi="Tahoma" w:cs="Tahoma"/>
          <w:sz w:val="18"/>
          <w:szCs w:val="18"/>
        </w:rPr>
        <w:t xml:space="preserve"> uwag wykazujących niezasadność bezpośredniej zapłaty. Bezpośrednia zapłata obejmuje wyłącznie należne wynagrodzenie, bez odsetek należnych Podwykonawcy lub dalszemu Podwykonawcy z tytułu uchybienia terminowi zapłaty.</w:t>
      </w:r>
    </w:p>
    <w:p w:rsidR="00B75D42" w:rsidRPr="00C54BD0" w:rsidRDefault="00B75D42" w:rsidP="00B75D42">
      <w:pPr>
        <w:pStyle w:val="Akapitzlist"/>
        <w:tabs>
          <w:tab w:val="left" w:pos="426"/>
        </w:tabs>
        <w:spacing w:after="0" w:line="240" w:lineRule="auto"/>
        <w:ind w:left="426"/>
        <w:jc w:val="both"/>
        <w:rPr>
          <w:rFonts w:ascii="Tahoma" w:hAnsi="Tahoma" w:cs="Tahoma"/>
          <w:sz w:val="18"/>
          <w:szCs w:val="18"/>
        </w:rPr>
      </w:pPr>
    </w:p>
    <w:p w:rsidR="0084525A" w:rsidRDefault="00A93156"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Pr>
          <w:rFonts w:ascii="Tahoma" w:hAnsi="Tahoma" w:cs="Tahoma"/>
          <w:sz w:val="18"/>
          <w:szCs w:val="18"/>
        </w:rPr>
        <w:lastRenderedPageBreak/>
        <w:t xml:space="preserve">Równowartość </w:t>
      </w:r>
      <w:r w:rsidR="002D61F8" w:rsidRPr="00C54BD0">
        <w:rPr>
          <w:rFonts w:ascii="Tahoma" w:hAnsi="Tahoma" w:cs="Tahoma"/>
          <w:sz w:val="18"/>
          <w:szCs w:val="18"/>
        </w:rPr>
        <w:t>kwoty zapłaconej Podwykonawcy lub dalszemu Podwykonawcy, bądź skierowanej do depozytu sądowego, Zamawiający potrąci z wynagrodzenia należnego Wykonawcy.</w:t>
      </w:r>
    </w:p>
    <w:p w:rsidR="00B75D42" w:rsidRPr="00C54BD0" w:rsidRDefault="00B75D42" w:rsidP="00B75D42">
      <w:pPr>
        <w:pStyle w:val="Akapitzlist"/>
        <w:tabs>
          <w:tab w:val="left" w:pos="426"/>
        </w:tabs>
        <w:spacing w:after="0" w:line="240" w:lineRule="auto"/>
        <w:ind w:left="426"/>
        <w:jc w:val="both"/>
        <w:rPr>
          <w:rFonts w:ascii="Tahoma" w:hAnsi="Tahoma" w:cs="Tahoma"/>
          <w:sz w:val="18"/>
          <w:szCs w:val="18"/>
        </w:rPr>
      </w:pPr>
    </w:p>
    <w:p w:rsidR="002D61F8" w:rsidRPr="00C54BD0"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Podstawą wypłaty należnego Wykonawcy wynagrodzenia, przypadającego na kolejne okresy rozliczeniowe, będą wystawione przez Wykonawcę faktur</w:t>
      </w:r>
      <w:r w:rsidR="000C454D" w:rsidRPr="00C54BD0">
        <w:rPr>
          <w:rFonts w:ascii="Tahoma" w:hAnsi="Tahoma" w:cs="Tahoma"/>
          <w:sz w:val="18"/>
          <w:szCs w:val="18"/>
        </w:rPr>
        <w:t>y</w:t>
      </w:r>
      <w:r w:rsidRPr="00C54BD0">
        <w:rPr>
          <w:rFonts w:ascii="Tahoma" w:hAnsi="Tahoma" w:cs="Tahoma"/>
          <w:sz w:val="18"/>
          <w:szCs w:val="18"/>
        </w:rPr>
        <w:t xml:space="preserve"> VAT, o których mowa w </w:t>
      </w:r>
      <w:r w:rsidR="000C454D" w:rsidRPr="00C54BD0">
        <w:rPr>
          <w:rFonts w:ascii="Tahoma" w:hAnsi="Tahoma" w:cs="Tahoma"/>
          <w:sz w:val="18"/>
          <w:szCs w:val="18"/>
        </w:rPr>
        <w:t>ust. 1</w:t>
      </w:r>
      <w:r w:rsidRPr="00C54BD0">
        <w:rPr>
          <w:rFonts w:ascii="Tahoma" w:hAnsi="Tahoma" w:cs="Tahoma"/>
          <w:sz w:val="18"/>
          <w:szCs w:val="18"/>
        </w:rPr>
        <w:t>, przedstawione Zamawiającemu wraz:</w:t>
      </w:r>
    </w:p>
    <w:p w:rsidR="002D61F8" w:rsidRPr="00C54BD0" w:rsidRDefault="002D61F8" w:rsidP="009566C1">
      <w:pPr>
        <w:pStyle w:val="Akapitzlist"/>
        <w:numPr>
          <w:ilvl w:val="0"/>
          <w:numId w:val="13"/>
        </w:numPr>
        <w:spacing w:after="120" w:line="240" w:lineRule="auto"/>
        <w:ind w:left="851" w:hanging="283"/>
        <w:jc w:val="both"/>
        <w:rPr>
          <w:rFonts w:ascii="Tahoma" w:hAnsi="Tahoma" w:cs="Tahoma"/>
          <w:sz w:val="18"/>
          <w:szCs w:val="18"/>
        </w:rPr>
      </w:pPr>
      <w:r w:rsidRPr="00C54BD0">
        <w:rPr>
          <w:rFonts w:ascii="Tahoma" w:hAnsi="Tahoma" w:cs="Tahoma"/>
          <w:sz w:val="18"/>
          <w:szCs w:val="18"/>
        </w:rPr>
        <w:t>z kopiami faktur VAT</w:t>
      </w:r>
      <w:r w:rsidR="00534ED3" w:rsidRPr="00C54BD0">
        <w:rPr>
          <w:rFonts w:ascii="Tahoma" w:hAnsi="Tahoma" w:cs="Tahoma"/>
          <w:sz w:val="18"/>
          <w:szCs w:val="18"/>
        </w:rPr>
        <w:t xml:space="preserve"> </w:t>
      </w:r>
      <w:r w:rsidRPr="00C54BD0">
        <w:rPr>
          <w:rFonts w:ascii="Tahoma" w:hAnsi="Tahoma" w:cs="Tahoma"/>
          <w:sz w:val="18"/>
          <w:szCs w:val="18"/>
        </w:rPr>
        <w:t xml:space="preserve">wystawionych przez zaakceptowanych przez Zamawiającego Podwykonawców i dalszych Podwykonawców za wykonane przez nich roboty, dostawy i usługi, </w:t>
      </w:r>
    </w:p>
    <w:p w:rsidR="002D61F8" w:rsidRPr="00C54BD0" w:rsidRDefault="002D61F8" w:rsidP="009566C1">
      <w:pPr>
        <w:pStyle w:val="Akapitzlist"/>
        <w:numPr>
          <w:ilvl w:val="0"/>
          <w:numId w:val="13"/>
        </w:numPr>
        <w:spacing w:after="120" w:line="240" w:lineRule="auto"/>
        <w:ind w:left="851" w:hanging="283"/>
        <w:jc w:val="both"/>
        <w:rPr>
          <w:rFonts w:ascii="Tahoma" w:hAnsi="Tahoma" w:cs="Tahoma"/>
          <w:sz w:val="18"/>
          <w:szCs w:val="18"/>
        </w:rPr>
      </w:pPr>
      <w:r w:rsidRPr="00C54BD0">
        <w:rPr>
          <w:rFonts w:ascii="Tahoma" w:hAnsi="Tahoma" w:cs="Tahoma"/>
          <w:sz w:val="18"/>
          <w:szCs w:val="18"/>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2D61F8" w:rsidRDefault="002D61F8" w:rsidP="009566C1">
      <w:pPr>
        <w:pStyle w:val="Akapitzlist"/>
        <w:numPr>
          <w:ilvl w:val="0"/>
          <w:numId w:val="13"/>
        </w:numPr>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a w przypadku braku robót budowlanych lub usług zrealizowanych przez Podwykonawców lub dalszych Podwykonawców </w:t>
      </w:r>
      <w:r w:rsidR="00E1152E" w:rsidRPr="00C54BD0">
        <w:rPr>
          <w:rFonts w:ascii="Tahoma" w:hAnsi="Tahoma" w:cs="Tahoma"/>
          <w:sz w:val="18"/>
          <w:szCs w:val="18"/>
        </w:rPr>
        <w:t>w okresie rozliczeniowym</w:t>
      </w:r>
      <w:r w:rsidRPr="00C54BD0">
        <w:rPr>
          <w:rFonts w:ascii="Tahoma" w:hAnsi="Tahoma" w:cs="Tahoma"/>
          <w:sz w:val="18"/>
          <w:szCs w:val="18"/>
        </w:rPr>
        <w:t xml:space="preserve">, lub jeżeli roszczenia Podwykonawców lub dalszych Podwykonawców nie były jeszcze wymagalne – wraz z oświadczeniami Podwykonawców lub dalszych podwykonawców w tym zakresie.  </w:t>
      </w:r>
    </w:p>
    <w:p w:rsidR="00A93156" w:rsidRPr="00C54BD0" w:rsidRDefault="00A93156" w:rsidP="00A93156">
      <w:pPr>
        <w:pStyle w:val="Akapitzlist"/>
        <w:spacing w:after="120" w:line="240" w:lineRule="auto"/>
        <w:ind w:left="851"/>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Jeżeli Wykonawca nie</w:t>
      </w:r>
      <w:r w:rsidR="00D629B9" w:rsidRPr="00C54BD0">
        <w:rPr>
          <w:rFonts w:ascii="Tahoma" w:hAnsi="Tahoma" w:cs="Tahoma"/>
          <w:sz w:val="18"/>
          <w:szCs w:val="18"/>
        </w:rPr>
        <w:t xml:space="preserve"> przedstawi wraz z fakturą VAT </w:t>
      </w:r>
      <w:r w:rsidRPr="00C54BD0">
        <w:rPr>
          <w:rFonts w:ascii="Tahoma" w:hAnsi="Tahoma" w:cs="Tahoma"/>
          <w:sz w:val="18"/>
          <w:szCs w:val="18"/>
        </w:rPr>
        <w:t xml:space="preserve">dokumentów, o których mowa w </w:t>
      </w:r>
      <w:r w:rsidR="006845C7" w:rsidRPr="00C54BD0">
        <w:rPr>
          <w:rFonts w:ascii="Tahoma" w:hAnsi="Tahoma" w:cs="Tahoma"/>
          <w:sz w:val="18"/>
          <w:szCs w:val="18"/>
        </w:rPr>
        <w:t>ust.</w:t>
      </w:r>
      <w:r w:rsidR="002029C4">
        <w:rPr>
          <w:rFonts w:ascii="Tahoma" w:hAnsi="Tahoma" w:cs="Tahoma"/>
          <w:sz w:val="18"/>
          <w:szCs w:val="18"/>
        </w:rPr>
        <w:t xml:space="preserve"> </w:t>
      </w:r>
      <w:r w:rsidR="006845C7" w:rsidRPr="00C54BD0">
        <w:rPr>
          <w:rFonts w:ascii="Tahoma" w:hAnsi="Tahoma" w:cs="Tahoma"/>
          <w:sz w:val="18"/>
          <w:szCs w:val="18"/>
        </w:rPr>
        <w:t>9</w:t>
      </w:r>
      <w:r w:rsidRPr="00C54BD0">
        <w:rPr>
          <w:rFonts w:ascii="Tahoma" w:hAnsi="Tahoma" w:cs="Tahoma"/>
          <w:sz w:val="18"/>
          <w:szCs w:val="18"/>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sidR="00FE7581" w:rsidRPr="00C54BD0">
        <w:rPr>
          <w:rFonts w:ascii="Tahoma" w:hAnsi="Tahoma" w:cs="Tahoma"/>
          <w:sz w:val="18"/>
          <w:szCs w:val="18"/>
        </w:rPr>
        <w:t>ust.</w:t>
      </w:r>
      <w:r w:rsidR="0036017C">
        <w:rPr>
          <w:rFonts w:ascii="Tahoma" w:hAnsi="Tahoma" w:cs="Tahoma"/>
          <w:sz w:val="18"/>
          <w:szCs w:val="18"/>
        </w:rPr>
        <w:t xml:space="preserve"> </w:t>
      </w:r>
      <w:r w:rsidR="00FE7581" w:rsidRPr="00C54BD0">
        <w:rPr>
          <w:rFonts w:ascii="Tahoma" w:hAnsi="Tahoma" w:cs="Tahoma"/>
          <w:sz w:val="18"/>
          <w:szCs w:val="18"/>
        </w:rPr>
        <w:t>9</w:t>
      </w:r>
      <w:r w:rsidRPr="00C54BD0">
        <w:rPr>
          <w:rFonts w:ascii="Tahoma" w:hAnsi="Tahoma" w:cs="Tahoma"/>
          <w:sz w:val="18"/>
          <w:szCs w:val="18"/>
        </w:rPr>
        <w:t xml:space="preserve">, nie skutkuje nie dotrzymaniem przez Zamawiającego terminu płatności i nie uprawnia Wykonawcy do żądania odsetek. </w:t>
      </w:r>
    </w:p>
    <w:p w:rsidR="00B75D42" w:rsidRPr="00C54BD0" w:rsidRDefault="00B75D42" w:rsidP="00B75D42">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jest uprawniony do żądania i uzyskania od Wykonawcy niezwłocznie wyjaśnień w przypadku wątpliwości dotyczących dokumentów składanych wraz z </w:t>
      </w:r>
      <w:r w:rsidR="00337683" w:rsidRPr="00C54BD0">
        <w:rPr>
          <w:rFonts w:ascii="Tahoma" w:hAnsi="Tahoma" w:cs="Tahoma"/>
          <w:sz w:val="18"/>
          <w:szCs w:val="18"/>
        </w:rPr>
        <w:t>rozliczeniem okresowym</w:t>
      </w:r>
      <w:r w:rsidRPr="00C54BD0">
        <w:rPr>
          <w:rFonts w:ascii="Tahoma" w:hAnsi="Tahoma" w:cs="Tahoma"/>
          <w:sz w:val="18"/>
          <w:szCs w:val="18"/>
        </w:rPr>
        <w:t xml:space="preserve">. </w:t>
      </w:r>
    </w:p>
    <w:p w:rsidR="00B75D42" w:rsidRPr="00C54BD0" w:rsidRDefault="00B75D42" w:rsidP="00B75D42">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przekazuje Zamawiającemu pisemne uwagi, o których mowa </w:t>
      </w:r>
      <w:r w:rsidR="0075476B" w:rsidRPr="00C54BD0">
        <w:rPr>
          <w:rFonts w:ascii="Tahoma" w:hAnsi="Tahoma" w:cs="Tahoma"/>
          <w:sz w:val="18"/>
          <w:szCs w:val="18"/>
        </w:rPr>
        <w:t>w ust.</w:t>
      </w:r>
      <w:r w:rsidR="00287AC9" w:rsidRPr="00C54BD0">
        <w:rPr>
          <w:rFonts w:ascii="Tahoma" w:hAnsi="Tahoma" w:cs="Tahoma"/>
          <w:sz w:val="18"/>
          <w:szCs w:val="18"/>
        </w:rPr>
        <w:t xml:space="preserve"> 5</w:t>
      </w:r>
      <w:r w:rsidR="0075476B" w:rsidRPr="00C54BD0">
        <w:rPr>
          <w:rFonts w:ascii="Tahoma" w:hAnsi="Tahoma" w:cs="Tahoma"/>
          <w:sz w:val="18"/>
          <w:szCs w:val="18"/>
        </w:rPr>
        <w:t>,</w:t>
      </w:r>
      <w:r w:rsidRPr="00C54BD0">
        <w:rPr>
          <w:rFonts w:ascii="Tahoma" w:hAnsi="Tahoma" w:cs="Tahoma"/>
          <w:sz w:val="18"/>
          <w:szCs w:val="18"/>
        </w:rPr>
        <w:t xml:space="preserve"> zawierające szczegółowe uzasadnienie zajętego stanowiska co do zakresu i charakteru robót budowlanych, dostaw i usług realizowanych przez Podwykonawcę lub dalszego Podwykonawcę, prawidłowości ich wykonania, oraz co do wypełnienia przez Podwykon</w:t>
      </w:r>
      <w:r w:rsidR="00B75D42">
        <w:rPr>
          <w:rFonts w:ascii="Tahoma" w:hAnsi="Tahoma" w:cs="Tahoma"/>
          <w:sz w:val="18"/>
          <w:szCs w:val="18"/>
        </w:rPr>
        <w:t xml:space="preserve">awcę lub dalszego Podwykonawcę </w:t>
      </w:r>
      <w:r w:rsidRPr="00C54BD0">
        <w:rPr>
          <w:rFonts w:ascii="Tahoma" w:hAnsi="Tahoma" w:cs="Tahoma"/>
          <w:sz w:val="18"/>
          <w:szCs w:val="18"/>
        </w:rPr>
        <w:t xml:space="preserve">postanowień Umowy o podwykonawstwo w zakresie mającym wpływ na wymagalność roszczenia Podwykonawcy lub dalszego Podwykonawcy, a także co do innych okoliczności mających wpływ na tę wymagalność. </w:t>
      </w:r>
    </w:p>
    <w:p w:rsidR="00B75D42" w:rsidRPr="00C54BD0" w:rsidRDefault="00B75D42" w:rsidP="00B75D42">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jest uprawniony do odstąpienia od dokonania bezpośredniej płatności na rzecz Podwykonawcy lub dalszego Podwykonawcy i do wypłaty Wykonawcy należnego wynagrodzenia, jeżeli Wykonawca zgłosi uwagi, o których mowa w </w:t>
      </w:r>
      <w:r w:rsidR="002B5981" w:rsidRPr="00C54BD0">
        <w:rPr>
          <w:rFonts w:ascii="Tahoma" w:hAnsi="Tahoma" w:cs="Tahoma"/>
          <w:sz w:val="18"/>
          <w:szCs w:val="18"/>
        </w:rPr>
        <w:t>ust. 5</w:t>
      </w:r>
      <w:r w:rsidRPr="00C54BD0">
        <w:rPr>
          <w:rFonts w:ascii="Tahoma" w:hAnsi="Tahoma" w:cs="Tahoma"/>
          <w:sz w:val="18"/>
          <w:szCs w:val="18"/>
        </w:rPr>
        <w:t xml:space="preserve"> i wykaże niezasadność takiej płatności, lub jeżeli Wykonawca nie zgłosi uwag o których mowa w </w:t>
      </w:r>
      <w:r w:rsidR="002B5981" w:rsidRPr="00C54BD0">
        <w:rPr>
          <w:rFonts w:ascii="Tahoma" w:hAnsi="Tahoma" w:cs="Tahoma"/>
          <w:sz w:val="18"/>
          <w:szCs w:val="18"/>
        </w:rPr>
        <w:t>ust. 5</w:t>
      </w:r>
      <w:r w:rsidRPr="00C54BD0">
        <w:rPr>
          <w:rFonts w:ascii="Tahoma" w:hAnsi="Tahoma" w:cs="Tahoma"/>
          <w:sz w:val="18"/>
          <w:szCs w:val="18"/>
        </w:rPr>
        <w:t>, a Podwykonawca lub dalszy Podwykonawca nie wykażą zasadności takiej płatności.</w:t>
      </w:r>
    </w:p>
    <w:p w:rsidR="00B75D42" w:rsidRPr="00C54BD0" w:rsidRDefault="00B75D42" w:rsidP="00B75D42">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może dokonać bezpośredniej płatności na rzecz Podwykonawcy lub dalszego Podwykonawcy, jeżeli Wykonawca zgłosi uwagi, o których mowa w </w:t>
      </w:r>
      <w:r w:rsidR="002B5981" w:rsidRPr="00C54BD0">
        <w:rPr>
          <w:rFonts w:ascii="Tahoma" w:hAnsi="Tahoma" w:cs="Tahoma"/>
          <w:sz w:val="18"/>
          <w:szCs w:val="18"/>
        </w:rPr>
        <w:t>ust. 5</w:t>
      </w:r>
      <w:r w:rsidRPr="00C54BD0">
        <w:rPr>
          <w:rFonts w:ascii="Tahoma" w:hAnsi="Tahoma" w:cs="Tahoma"/>
          <w:sz w:val="18"/>
          <w:szCs w:val="18"/>
        </w:rPr>
        <w:t xml:space="preserve"> i potwierdzi zasadność takiej płatności, lub jeżeli Wykonawca nie zgłosi uwag, o których mowa w </w:t>
      </w:r>
      <w:r w:rsidR="002B5981" w:rsidRPr="00C54BD0">
        <w:rPr>
          <w:rFonts w:ascii="Tahoma" w:hAnsi="Tahoma" w:cs="Tahoma"/>
          <w:sz w:val="18"/>
          <w:szCs w:val="18"/>
        </w:rPr>
        <w:t>ust. 5</w:t>
      </w:r>
      <w:r w:rsidRPr="00C54BD0">
        <w:rPr>
          <w:rFonts w:ascii="Tahoma" w:hAnsi="Tahoma" w:cs="Tahoma"/>
          <w:sz w:val="18"/>
          <w:szCs w:val="18"/>
        </w:rPr>
        <w:t>, a Podwykonawca lub dalszy Podwykonawca wykażą zasadność takiej płatności.</w:t>
      </w:r>
    </w:p>
    <w:p w:rsidR="00B75D42" w:rsidRPr="00C54BD0" w:rsidRDefault="00B75D42" w:rsidP="00B75D42">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Podstawą płatności bezpośredniej dokonywanej przez Zamawiającego na rzecz Podwykonawcy lub dalszego Podwykonawcy będzie kopia faktury VAT</w:t>
      </w:r>
      <w:r w:rsidR="00534ED3" w:rsidRPr="00C54BD0">
        <w:rPr>
          <w:rFonts w:ascii="Tahoma" w:hAnsi="Tahoma" w:cs="Tahoma"/>
          <w:sz w:val="18"/>
          <w:szCs w:val="18"/>
        </w:rPr>
        <w:t xml:space="preserve"> </w:t>
      </w:r>
      <w:r w:rsidRPr="00C54BD0">
        <w:rPr>
          <w:rFonts w:ascii="Tahoma" w:hAnsi="Tahoma" w:cs="Tahoma"/>
          <w:sz w:val="18"/>
          <w:szCs w:val="18"/>
        </w:rPr>
        <w:t>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t>
      </w:r>
      <w:r w:rsidR="002D4975">
        <w:rPr>
          <w:rFonts w:ascii="Tahoma" w:hAnsi="Tahoma" w:cs="Tahoma"/>
          <w:sz w:val="18"/>
          <w:szCs w:val="18"/>
        </w:rPr>
        <w:t xml:space="preserve">wo robót budowlanych lub Umowy </w:t>
      </w:r>
      <w:r w:rsidRPr="00C54BD0">
        <w:rPr>
          <w:rFonts w:ascii="Tahoma" w:hAnsi="Tahoma" w:cs="Tahoma"/>
          <w:sz w:val="18"/>
          <w:szCs w:val="18"/>
        </w:rPr>
        <w:t xml:space="preserve">o podwykonawstwo w zakresie dostaw lub usług. </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dokona bezpośredniej płatności na rzecz Podwykonawcy lub dalszego Podwykonawcy w terminie </w:t>
      </w:r>
      <w:r w:rsidR="00373307" w:rsidRPr="00C54BD0">
        <w:rPr>
          <w:rFonts w:ascii="Tahoma" w:hAnsi="Tahoma" w:cs="Tahoma"/>
          <w:sz w:val="18"/>
          <w:szCs w:val="18"/>
        </w:rPr>
        <w:t>30</w:t>
      </w:r>
      <w:r w:rsidRPr="00C54BD0">
        <w:rPr>
          <w:rFonts w:ascii="Tahoma" w:hAnsi="Tahoma" w:cs="Tahoma"/>
          <w:sz w:val="18"/>
          <w:szCs w:val="18"/>
        </w:rPr>
        <w:t xml:space="preserve"> dni od dnia pisemnego potwierdzenia Podwykonawcy lub dalszemu Podwykonawcy przez Zamawiającego uznania płatności bezpośredniej za uzasadnioną.</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DB4D31"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2D61F8"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 przypadku, gdy Podwykonawcy lub dalsi Podwykonawcy, uprawnieni do uzyskania od Zamawiającego płatności bezpośrednich, nie wystawili faktur VAT w danym okresie rozliczeniowym, i Wykonawca załączy do wystawiane</w:t>
      </w:r>
      <w:r w:rsidR="00FE19FF" w:rsidRPr="00C54BD0">
        <w:rPr>
          <w:rFonts w:ascii="Tahoma" w:hAnsi="Tahoma" w:cs="Tahoma"/>
          <w:sz w:val="18"/>
          <w:szCs w:val="18"/>
        </w:rPr>
        <w:t xml:space="preserve">j </w:t>
      </w:r>
      <w:r w:rsidRPr="00C54BD0">
        <w:rPr>
          <w:rFonts w:ascii="Tahoma" w:hAnsi="Tahoma" w:cs="Tahoma"/>
          <w:sz w:val="18"/>
          <w:szCs w:val="18"/>
        </w:rPr>
        <w:t>faktury VAT oświadczenia Podwykonawców i dalszych Podwykonawców potwierdzające tę okoliczność, cała kwota wynikająca z faktury VAT zostanie wypłacona przez Zamawiającego Wykonawcy.</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2D61F8" w:rsidRPr="00C54BD0" w:rsidRDefault="002D61F8" w:rsidP="009566C1">
      <w:pPr>
        <w:pStyle w:val="Akapitzlist"/>
        <w:numPr>
          <w:ilvl w:val="0"/>
          <w:numId w:val="6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Do faktury VAT końcowej za wykonanie przedmiotu Umowy Wykonawca dołączy oświadczenia Podwykonawców i dalszych Podwykonawców o pełnym zafakturowaniu przez nich zakresu robót</w:t>
      </w:r>
      <w:r w:rsidR="004F7AB0" w:rsidRPr="00C54BD0">
        <w:rPr>
          <w:rFonts w:ascii="Tahoma" w:hAnsi="Tahoma" w:cs="Tahoma"/>
          <w:sz w:val="18"/>
          <w:szCs w:val="18"/>
        </w:rPr>
        <w:t xml:space="preserve"> i usług</w:t>
      </w:r>
      <w:r w:rsidRPr="00C54BD0">
        <w:rPr>
          <w:rFonts w:ascii="Tahoma" w:hAnsi="Tahoma" w:cs="Tahoma"/>
          <w:sz w:val="18"/>
          <w:szCs w:val="18"/>
        </w:rPr>
        <w:t xml:space="preserve"> wykonanych zgodnie z Umowami o podwykonawstwo oraz o pełnym rozliczeniu tych robót</w:t>
      </w:r>
      <w:r w:rsidR="00391F1F" w:rsidRPr="00C54BD0">
        <w:rPr>
          <w:rFonts w:ascii="Tahoma" w:hAnsi="Tahoma" w:cs="Tahoma"/>
          <w:sz w:val="18"/>
          <w:szCs w:val="18"/>
        </w:rPr>
        <w:t xml:space="preserve"> i usług</w:t>
      </w:r>
      <w:r w:rsidRPr="00C54BD0">
        <w:rPr>
          <w:rFonts w:ascii="Tahoma" w:hAnsi="Tahoma" w:cs="Tahoma"/>
          <w:sz w:val="18"/>
          <w:szCs w:val="18"/>
        </w:rPr>
        <w:t xml:space="preserve"> do wysokości objętej płatnością końcową.</w:t>
      </w:r>
    </w:p>
    <w:p w:rsidR="002D61F8" w:rsidRPr="00C54BD0" w:rsidRDefault="002D61F8" w:rsidP="007C01CD">
      <w:pPr>
        <w:pStyle w:val="Akapitzlist"/>
        <w:spacing w:after="0" w:line="240" w:lineRule="auto"/>
        <w:ind w:left="0"/>
        <w:rPr>
          <w:rFonts w:ascii="Tahoma" w:hAnsi="Tahoma" w:cs="Tahoma"/>
          <w:b/>
          <w:sz w:val="18"/>
          <w:szCs w:val="18"/>
        </w:rPr>
      </w:pPr>
    </w:p>
    <w:p w:rsidR="0048062C" w:rsidRPr="00C54BD0" w:rsidRDefault="0048062C" w:rsidP="0048062C">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xml:space="preserve">§ </w:t>
      </w:r>
      <w:r w:rsidR="00AD6A81" w:rsidRPr="00C54BD0">
        <w:rPr>
          <w:rFonts w:ascii="Tahoma" w:hAnsi="Tahoma" w:cs="Tahoma"/>
          <w:b/>
          <w:sz w:val="18"/>
          <w:szCs w:val="18"/>
        </w:rPr>
        <w:t>12</w:t>
      </w:r>
    </w:p>
    <w:p w:rsidR="00412D23" w:rsidRPr="00C54BD0" w:rsidRDefault="00412D23" w:rsidP="00913AB6">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sz w:val="18"/>
          <w:szCs w:val="18"/>
        </w:rPr>
        <w:t>Potencjał Wykonawcy</w:t>
      </w:r>
    </w:p>
    <w:p w:rsidR="0064534D" w:rsidRPr="00C54BD0" w:rsidRDefault="0064534D" w:rsidP="00913AB6">
      <w:pPr>
        <w:widowControl w:val="0"/>
        <w:tabs>
          <w:tab w:val="left" w:pos="0"/>
        </w:tabs>
        <w:suppressAutoHyphens/>
        <w:spacing w:after="0" w:line="240" w:lineRule="auto"/>
        <w:jc w:val="center"/>
        <w:rPr>
          <w:rFonts w:ascii="Tahoma" w:hAnsi="Tahoma" w:cs="Tahoma"/>
          <w:i/>
          <w:sz w:val="18"/>
          <w:szCs w:val="18"/>
        </w:rPr>
      </w:pPr>
      <w:r w:rsidRPr="00C54BD0">
        <w:rPr>
          <w:rFonts w:ascii="Tahoma" w:hAnsi="Tahoma" w:cs="Tahoma"/>
          <w:i/>
          <w:sz w:val="18"/>
          <w:szCs w:val="18"/>
        </w:rPr>
        <w:t xml:space="preserve">(w przypadku, kiedy Wykonawca korzysta z zasobów </w:t>
      </w:r>
      <w:r w:rsidR="00332A6D" w:rsidRPr="00C54BD0">
        <w:rPr>
          <w:rFonts w:ascii="Tahoma" w:hAnsi="Tahoma" w:cs="Tahoma"/>
          <w:i/>
          <w:sz w:val="18"/>
          <w:szCs w:val="18"/>
        </w:rPr>
        <w:t xml:space="preserve">innego </w:t>
      </w:r>
      <w:r w:rsidRPr="00C54BD0">
        <w:rPr>
          <w:rFonts w:ascii="Tahoma" w:hAnsi="Tahoma" w:cs="Tahoma"/>
          <w:i/>
          <w:sz w:val="18"/>
          <w:szCs w:val="18"/>
        </w:rPr>
        <w:t xml:space="preserve">podmiotu </w:t>
      </w:r>
      <w:r w:rsidR="00332A6D" w:rsidRPr="00C54BD0">
        <w:rPr>
          <w:rFonts w:ascii="Tahoma" w:hAnsi="Tahoma" w:cs="Tahoma"/>
          <w:i/>
          <w:sz w:val="18"/>
          <w:szCs w:val="18"/>
        </w:rPr>
        <w:t>i podmiot ten bierze udział w realizacji części zamówienia)</w:t>
      </w:r>
    </w:p>
    <w:p w:rsidR="00D84737" w:rsidRPr="00C54BD0" w:rsidRDefault="00D84737" w:rsidP="0064534D">
      <w:pPr>
        <w:pStyle w:val="Akapitzlist"/>
        <w:widowControl w:val="0"/>
        <w:tabs>
          <w:tab w:val="left" w:pos="142"/>
          <w:tab w:val="left" w:pos="567"/>
        </w:tabs>
        <w:suppressAutoHyphens/>
        <w:spacing w:after="0" w:line="240" w:lineRule="auto"/>
        <w:ind w:left="142"/>
        <w:jc w:val="both"/>
        <w:rPr>
          <w:rFonts w:ascii="Tahoma" w:hAnsi="Tahoma" w:cs="Tahoma"/>
          <w:b/>
          <w:sz w:val="18"/>
          <w:szCs w:val="18"/>
          <w:highlight w:val="cyan"/>
        </w:rPr>
      </w:pPr>
    </w:p>
    <w:p w:rsidR="00412D23" w:rsidRDefault="00412D23" w:rsidP="009566C1">
      <w:pPr>
        <w:pStyle w:val="Akapitzlist"/>
        <w:numPr>
          <w:ilvl w:val="0"/>
          <w:numId w:val="5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5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oświadcza, że posiada wiedzę i doświadczenie wymagane do realizacji robót budowlanych będących przedmiotem Umowy.</w:t>
      </w:r>
    </w:p>
    <w:p w:rsidR="002D4975" w:rsidRPr="00C54BD0" w:rsidRDefault="002D4975" w:rsidP="002D4975">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5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oświadcza, że podmiot trzeci  ………</w:t>
      </w:r>
      <w:r w:rsidR="00D84737" w:rsidRPr="00C54BD0">
        <w:rPr>
          <w:rFonts w:ascii="Tahoma" w:hAnsi="Tahoma" w:cs="Tahoma"/>
          <w:sz w:val="18"/>
          <w:szCs w:val="18"/>
        </w:rPr>
        <w:t>…………</w:t>
      </w:r>
      <w:r w:rsidR="004465AE" w:rsidRPr="00C54BD0">
        <w:rPr>
          <w:rFonts w:ascii="Tahoma" w:hAnsi="Tahoma" w:cs="Tahoma"/>
          <w:sz w:val="18"/>
          <w:szCs w:val="18"/>
        </w:rPr>
        <w:t>………………………</w:t>
      </w:r>
      <w:r w:rsidR="004465AE" w:rsidRPr="002D4975">
        <w:rPr>
          <w:rFonts w:ascii="Tahoma" w:hAnsi="Tahoma" w:cs="Tahoma"/>
          <w:sz w:val="18"/>
          <w:szCs w:val="18"/>
        </w:rPr>
        <w:t>..</w:t>
      </w:r>
      <w:r w:rsidR="00D84737" w:rsidRPr="00C54BD0">
        <w:rPr>
          <w:rFonts w:ascii="Tahoma" w:hAnsi="Tahoma" w:cs="Tahoma"/>
          <w:sz w:val="18"/>
          <w:szCs w:val="18"/>
        </w:rPr>
        <w:t>………………….</w:t>
      </w:r>
      <w:r w:rsidR="002D4975">
        <w:rPr>
          <w:rFonts w:ascii="Tahoma" w:hAnsi="Tahoma" w:cs="Tahoma"/>
          <w:sz w:val="18"/>
          <w:szCs w:val="18"/>
        </w:rPr>
        <w:t xml:space="preserve">…. (nazwa podmiotu trzeciego), </w:t>
      </w:r>
      <w:r w:rsidRPr="00C54BD0">
        <w:rPr>
          <w:rFonts w:ascii="Tahoma" w:hAnsi="Tahoma" w:cs="Tahoma"/>
          <w:sz w:val="18"/>
          <w:szCs w:val="18"/>
        </w:rPr>
        <w:t xml:space="preserve">na zasoby którego w zakresie wiedzy i/lub doświadczenia Wykonawca powoływał się składając Ofertę celem wykazania spełniania warunków udziału w postępowaniu o udzielenie zamówienia publicznego, będzie realizował przedmiot Umowy w zakresie </w:t>
      </w:r>
      <w:r w:rsidR="00397DD0" w:rsidRPr="00C54BD0">
        <w:rPr>
          <w:rFonts w:ascii="Tahoma" w:hAnsi="Tahoma" w:cs="Tahoma"/>
          <w:sz w:val="18"/>
          <w:szCs w:val="18"/>
        </w:rPr>
        <w:t>…………………………………………..………………….….</w:t>
      </w:r>
      <w:r w:rsidRPr="00C54BD0">
        <w:rPr>
          <w:rFonts w:ascii="Tahoma" w:hAnsi="Tahoma" w:cs="Tahoma"/>
          <w:sz w:val="18"/>
          <w:szCs w:val="18"/>
        </w:rPr>
        <w:t xml:space="preserve"> (w jakim wiedza i doświadczenie podmiotu trzeciego były deklarowane do wykonania przedmiotu Umowy na użytek postępowania o udzielenie zamówienia publicznego). W przypadku zaprzestania wykonywania Umowy przez </w:t>
      </w:r>
      <w:r w:rsidR="00397DD0" w:rsidRPr="00C54BD0">
        <w:rPr>
          <w:rFonts w:ascii="Tahoma" w:hAnsi="Tahoma" w:cs="Tahoma"/>
          <w:sz w:val="18"/>
          <w:szCs w:val="18"/>
        </w:rPr>
        <w:t>…………………………………………..………………….….</w:t>
      </w:r>
      <w:r w:rsidRPr="00C54BD0">
        <w:rPr>
          <w:rFonts w:ascii="Tahoma" w:hAnsi="Tahoma" w:cs="Tahoma"/>
          <w:sz w:val="18"/>
          <w:szCs w:val="18"/>
        </w:rPr>
        <w:t xml:space="preserve">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5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oświadcza, że dysponuje odpowiednimi środkami finansowymi umożliwiającymi wykonanie przedmiotu Umowy.</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5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 xml:space="preserve">Wykonawca zapewnia, że </w:t>
      </w:r>
      <w:r w:rsidR="00397DD0" w:rsidRPr="00C54BD0">
        <w:rPr>
          <w:rFonts w:ascii="Tahoma" w:hAnsi="Tahoma" w:cs="Tahoma"/>
          <w:sz w:val="18"/>
          <w:szCs w:val="18"/>
        </w:rPr>
        <w:t>…………………………………………..………………….….</w:t>
      </w:r>
      <w:r w:rsidRPr="00C54BD0">
        <w:rPr>
          <w:rFonts w:ascii="Tahoma" w:hAnsi="Tahoma" w:cs="Tahoma"/>
          <w:sz w:val="18"/>
          <w:szCs w:val="18"/>
        </w:rPr>
        <w:t xml:space="preserve"> (</w:t>
      </w:r>
      <w:r w:rsidR="004465AE" w:rsidRPr="00C54BD0">
        <w:rPr>
          <w:rFonts w:ascii="Tahoma" w:hAnsi="Tahoma" w:cs="Tahoma"/>
          <w:sz w:val="18"/>
          <w:szCs w:val="18"/>
        </w:rPr>
        <w:t>nazwa podmiotu trzeciego</w:t>
      </w:r>
      <w:r w:rsidRPr="00C54BD0">
        <w:rPr>
          <w:rFonts w:ascii="Tahoma" w:hAnsi="Tahoma" w:cs="Tahoma"/>
          <w:sz w:val="18"/>
          <w:szCs w:val="18"/>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00397DD0" w:rsidRPr="00C54BD0">
        <w:rPr>
          <w:rFonts w:ascii="Tahoma" w:hAnsi="Tahoma" w:cs="Tahoma"/>
          <w:sz w:val="18"/>
          <w:szCs w:val="18"/>
        </w:rPr>
        <w:t>…………………………………………..………………….….</w:t>
      </w:r>
      <w:r w:rsidRPr="00C54BD0">
        <w:rPr>
          <w:rFonts w:ascii="Tahoma" w:hAnsi="Tahoma" w:cs="Tahoma"/>
          <w:sz w:val="18"/>
          <w:szCs w:val="18"/>
        </w:rPr>
        <w:t xml:space="preserve"> (</w:t>
      </w:r>
      <w:r w:rsidR="00397DD0" w:rsidRPr="00C54BD0">
        <w:rPr>
          <w:rFonts w:ascii="Tahoma" w:hAnsi="Tahoma" w:cs="Tahoma"/>
          <w:sz w:val="18"/>
          <w:szCs w:val="18"/>
        </w:rPr>
        <w:t>nazwa podmiotu trzeciego</w:t>
      </w:r>
      <w:r w:rsidRPr="00C54BD0">
        <w:rPr>
          <w:rFonts w:ascii="Tahoma" w:hAnsi="Tahoma" w:cs="Tahoma"/>
          <w:sz w:val="18"/>
          <w:szCs w:val="18"/>
        </w:rPr>
        <w:t xml:space="preserve">) z tego tytułu nie obciążają Zamawiającego. </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0E737C" w:rsidRPr="00C54BD0" w:rsidRDefault="00412D23" w:rsidP="009566C1">
      <w:pPr>
        <w:pStyle w:val="Akapitzlist"/>
        <w:numPr>
          <w:ilvl w:val="0"/>
          <w:numId w:val="5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Dokument potwierdzający zobowiązanie </w:t>
      </w:r>
      <w:r w:rsidR="00397DD0" w:rsidRPr="00C54BD0">
        <w:rPr>
          <w:rFonts w:ascii="Tahoma" w:hAnsi="Tahoma" w:cs="Tahoma"/>
          <w:sz w:val="18"/>
          <w:szCs w:val="18"/>
        </w:rPr>
        <w:t>…………………………………………..………………….….</w:t>
      </w:r>
      <w:r w:rsidRPr="00C54BD0">
        <w:rPr>
          <w:rFonts w:ascii="Tahoma" w:hAnsi="Tahoma" w:cs="Tahoma"/>
          <w:sz w:val="18"/>
          <w:szCs w:val="18"/>
        </w:rPr>
        <w:t xml:space="preserve"> (</w:t>
      </w:r>
      <w:r w:rsidR="00397DD0" w:rsidRPr="00C54BD0">
        <w:rPr>
          <w:rFonts w:ascii="Tahoma" w:hAnsi="Tahoma" w:cs="Tahoma"/>
          <w:sz w:val="18"/>
          <w:szCs w:val="18"/>
        </w:rPr>
        <w:t>nazwa podmiotu trzeciego</w:t>
      </w:r>
      <w:r w:rsidRPr="00C54BD0">
        <w:rPr>
          <w:rFonts w:ascii="Tahoma" w:hAnsi="Tahoma" w:cs="Tahoma"/>
          <w:sz w:val="18"/>
          <w:szCs w:val="18"/>
        </w:rPr>
        <w:t>)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450120" w:rsidRPr="00C54BD0" w:rsidRDefault="00450120" w:rsidP="00450120">
      <w:pPr>
        <w:tabs>
          <w:tab w:val="left" w:pos="360"/>
          <w:tab w:val="left" w:pos="4253"/>
        </w:tabs>
        <w:spacing w:before="100" w:beforeAutospacing="1" w:after="100" w:afterAutospacing="1"/>
        <w:contextualSpacing/>
        <w:jc w:val="center"/>
        <w:rPr>
          <w:rFonts w:ascii="Tahoma" w:hAnsi="Tahoma" w:cs="Tahoma"/>
          <w:b/>
          <w:sz w:val="18"/>
          <w:szCs w:val="18"/>
        </w:rPr>
      </w:pPr>
      <w:r w:rsidRPr="00C54BD0">
        <w:rPr>
          <w:rFonts w:ascii="Tahoma" w:hAnsi="Tahoma" w:cs="Tahoma"/>
          <w:b/>
          <w:sz w:val="18"/>
          <w:szCs w:val="18"/>
        </w:rPr>
        <w:t>§ 13</w:t>
      </w:r>
    </w:p>
    <w:p w:rsidR="00450120" w:rsidRPr="00C54BD0" w:rsidRDefault="00450120" w:rsidP="00450120">
      <w:pPr>
        <w:tabs>
          <w:tab w:val="left" w:pos="360"/>
          <w:tab w:val="left" w:pos="4253"/>
        </w:tabs>
        <w:spacing w:before="100" w:beforeAutospacing="1" w:after="100" w:afterAutospacing="1"/>
        <w:contextualSpacing/>
        <w:jc w:val="center"/>
        <w:rPr>
          <w:rFonts w:ascii="Tahoma" w:hAnsi="Tahoma" w:cs="Tahoma"/>
          <w:b/>
          <w:sz w:val="18"/>
          <w:szCs w:val="18"/>
        </w:rPr>
      </w:pPr>
      <w:r w:rsidRPr="00C54BD0">
        <w:rPr>
          <w:rFonts w:ascii="Tahoma" w:hAnsi="Tahoma" w:cs="Tahoma"/>
          <w:b/>
          <w:sz w:val="18"/>
          <w:szCs w:val="18"/>
        </w:rPr>
        <w:t xml:space="preserve">Wykonawcy realizujący </w:t>
      </w:r>
      <w:r w:rsidR="006F4BCD" w:rsidRPr="00C54BD0">
        <w:rPr>
          <w:rFonts w:ascii="Tahoma" w:hAnsi="Tahoma" w:cs="Tahoma"/>
          <w:b/>
          <w:sz w:val="18"/>
          <w:szCs w:val="18"/>
        </w:rPr>
        <w:t>U</w:t>
      </w:r>
      <w:r w:rsidRPr="00C54BD0">
        <w:rPr>
          <w:rFonts w:ascii="Tahoma" w:hAnsi="Tahoma" w:cs="Tahoma"/>
          <w:b/>
          <w:sz w:val="18"/>
          <w:szCs w:val="18"/>
        </w:rPr>
        <w:t>mowę wspólnie</w:t>
      </w:r>
    </w:p>
    <w:p w:rsidR="00D86F66" w:rsidRPr="00C54BD0" w:rsidRDefault="00450120" w:rsidP="00450120">
      <w:pPr>
        <w:tabs>
          <w:tab w:val="left" w:pos="360"/>
          <w:tab w:val="left" w:pos="4253"/>
        </w:tabs>
        <w:spacing w:before="100" w:beforeAutospacing="1" w:after="100" w:afterAutospacing="1"/>
        <w:contextualSpacing/>
        <w:jc w:val="center"/>
        <w:rPr>
          <w:rFonts w:ascii="Tahoma" w:hAnsi="Tahoma" w:cs="Tahoma"/>
          <w:i/>
          <w:sz w:val="18"/>
          <w:szCs w:val="18"/>
        </w:rPr>
      </w:pPr>
      <w:r w:rsidRPr="00C54BD0">
        <w:rPr>
          <w:rFonts w:ascii="Tahoma" w:hAnsi="Tahoma" w:cs="Tahoma"/>
          <w:i/>
          <w:sz w:val="18"/>
          <w:szCs w:val="18"/>
        </w:rPr>
        <w:t xml:space="preserve">(w przypadku, kiedy </w:t>
      </w:r>
      <w:r w:rsidR="006F4BCD" w:rsidRPr="00C54BD0">
        <w:rPr>
          <w:rFonts w:ascii="Tahoma" w:hAnsi="Tahoma" w:cs="Tahoma"/>
          <w:i/>
          <w:sz w:val="18"/>
          <w:szCs w:val="18"/>
        </w:rPr>
        <w:t>U</w:t>
      </w:r>
      <w:r w:rsidRPr="00C54BD0">
        <w:rPr>
          <w:rFonts w:ascii="Tahoma" w:hAnsi="Tahoma" w:cs="Tahoma"/>
          <w:i/>
          <w:sz w:val="18"/>
          <w:szCs w:val="18"/>
        </w:rPr>
        <w:t>mowa zawierana będzie z Wykonawcami wspólnie ubiegającymi się</w:t>
      </w:r>
    </w:p>
    <w:p w:rsidR="00450120" w:rsidRPr="00C54BD0" w:rsidRDefault="00450120" w:rsidP="00450120">
      <w:pPr>
        <w:tabs>
          <w:tab w:val="left" w:pos="360"/>
          <w:tab w:val="left" w:pos="4253"/>
        </w:tabs>
        <w:spacing w:before="100" w:beforeAutospacing="1" w:after="100" w:afterAutospacing="1"/>
        <w:contextualSpacing/>
        <w:jc w:val="center"/>
        <w:rPr>
          <w:rFonts w:ascii="Tahoma" w:hAnsi="Tahoma" w:cs="Tahoma"/>
          <w:i/>
          <w:sz w:val="18"/>
          <w:szCs w:val="18"/>
        </w:rPr>
      </w:pPr>
      <w:r w:rsidRPr="00C54BD0">
        <w:rPr>
          <w:rFonts w:ascii="Tahoma" w:hAnsi="Tahoma" w:cs="Tahoma"/>
          <w:i/>
          <w:sz w:val="18"/>
          <w:szCs w:val="18"/>
        </w:rPr>
        <w:t>o zamówienie)</w:t>
      </w:r>
    </w:p>
    <w:p w:rsidR="002F133F" w:rsidRDefault="00DE713F" w:rsidP="009566C1">
      <w:pPr>
        <w:pStyle w:val="Akapitzlist"/>
        <w:numPr>
          <w:ilvl w:val="0"/>
          <w:numId w:val="7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w:t>
      </w:r>
      <w:r w:rsidR="00536535" w:rsidRPr="00C54BD0">
        <w:rPr>
          <w:rFonts w:ascii="Tahoma" w:hAnsi="Tahoma" w:cs="Tahoma"/>
          <w:sz w:val="18"/>
          <w:szCs w:val="18"/>
        </w:rPr>
        <w:t xml:space="preserve">Wykonawcy realizują </w:t>
      </w:r>
      <w:r w:rsidR="009B3CEB" w:rsidRPr="00C54BD0">
        <w:rPr>
          <w:rFonts w:ascii="Tahoma" w:hAnsi="Tahoma" w:cs="Tahoma"/>
          <w:sz w:val="18"/>
          <w:szCs w:val="18"/>
        </w:rPr>
        <w:t>U</w:t>
      </w:r>
      <w:r w:rsidR="00536535" w:rsidRPr="00C54BD0">
        <w:rPr>
          <w:rFonts w:ascii="Tahoma" w:hAnsi="Tahoma" w:cs="Tahoma"/>
          <w:sz w:val="18"/>
          <w:szCs w:val="18"/>
        </w:rPr>
        <w:t>mowę wspólnie</w:t>
      </w:r>
      <w:r w:rsidRPr="00C54BD0">
        <w:rPr>
          <w:rFonts w:ascii="Tahoma" w:hAnsi="Tahoma" w:cs="Tahoma"/>
          <w:sz w:val="18"/>
          <w:szCs w:val="18"/>
        </w:rPr>
        <w:t xml:space="preserve">, wówczas podmioty </w:t>
      </w:r>
      <w:r w:rsidR="00536535" w:rsidRPr="00C54BD0">
        <w:rPr>
          <w:rFonts w:ascii="Tahoma" w:hAnsi="Tahoma" w:cs="Tahoma"/>
          <w:sz w:val="18"/>
          <w:szCs w:val="18"/>
        </w:rPr>
        <w:t>występujące wspólnie s</w:t>
      </w:r>
      <w:r w:rsidRPr="00C54BD0">
        <w:rPr>
          <w:rFonts w:ascii="Tahoma" w:hAnsi="Tahoma" w:cs="Tahoma"/>
          <w:sz w:val="18"/>
          <w:szCs w:val="18"/>
        </w:rPr>
        <w:t>ą solidarnie odpowiedzialne przed Zamawiającym za wykonanie Umowy i za wniesienie zabezpieczenia należytego wykonania Umowy.</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2F133F" w:rsidRDefault="002F133F" w:rsidP="009566C1">
      <w:pPr>
        <w:pStyle w:val="Akapitzlist"/>
        <w:numPr>
          <w:ilvl w:val="0"/>
          <w:numId w:val="7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Wykonawcy realizujący umowę wspólnie tworzą porozumienie cywilno-prawne lub inny związek bez osobowości prawnej </w:t>
      </w:r>
      <w:r w:rsidR="00C978A8" w:rsidRPr="00C54BD0">
        <w:rPr>
          <w:rFonts w:ascii="Tahoma" w:hAnsi="Tahoma" w:cs="Tahoma"/>
          <w:sz w:val="18"/>
          <w:szCs w:val="18"/>
        </w:rPr>
        <w:t xml:space="preserve">i </w:t>
      </w:r>
      <w:r w:rsidR="005A477B" w:rsidRPr="00C54BD0">
        <w:rPr>
          <w:rFonts w:ascii="Tahoma" w:hAnsi="Tahoma" w:cs="Tahoma"/>
          <w:sz w:val="18"/>
          <w:szCs w:val="18"/>
        </w:rPr>
        <w:t xml:space="preserve">są </w:t>
      </w:r>
      <w:r w:rsidRPr="00C54BD0">
        <w:rPr>
          <w:rFonts w:ascii="Tahoma" w:hAnsi="Tahoma" w:cs="Tahoma"/>
          <w:sz w:val="18"/>
          <w:szCs w:val="18"/>
        </w:rPr>
        <w:t>zobowiązani są do pozostawania w tym porozumieniu przez cały czas trwania Umowy, łącznie z okresem gwarancji jakości i rękojmi za Wady.</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C978A8" w:rsidRDefault="00C978A8" w:rsidP="009566C1">
      <w:pPr>
        <w:pStyle w:val="Akapitzlist"/>
        <w:numPr>
          <w:ilvl w:val="0"/>
          <w:numId w:val="7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Wykonawcy realizujący </w:t>
      </w:r>
      <w:r w:rsidR="009B3CEB" w:rsidRPr="00C54BD0">
        <w:rPr>
          <w:rFonts w:ascii="Tahoma" w:hAnsi="Tahoma" w:cs="Tahoma"/>
          <w:sz w:val="18"/>
          <w:szCs w:val="18"/>
        </w:rPr>
        <w:t>U</w:t>
      </w:r>
      <w:r w:rsidRPr="00C54BD0">
        <w:rPr>
          <w:rFonts w:ascii="Tahoma" w:hAnsi="Tahoma" w:cs="Tahoma"/>
          <w:sz w:val="18"/>
          <w:szCs w:val="18"/>
        </w:rPr>
        <w:t>mowę wspólnie zobowiązują się do przekazania Zamawiającemu kopii umowy regulującej współpracę podmiotów, które wspólnie podjęły się wykonania przedmiotu Umowy</w:t>
      </w:r>
      <w:r w:rsidR="00062B7C" w:rsidRPr="00C54BD0">
        <w:rPr>
          <w:rFonts w:ascii="Tahoma" w:hAnsi="Tahoma" w:cs="Tahoma"/>
          <w:sz w:val="18"/>
          <w:szCs w:val="18"/>
        </w:rPr>
        <w:t xml:space="preserve"> (</w:t>
      </w:r>
      <w:r w:rsidRPr="00C54BD0">
        <w:rPr>
          <w:rFonts w:ascii="Tahoma" w:hAnsi="Tahoma" w:cs="Tahoma"/>
          <w:sz w:val="18"/>
          <w:szCs w:val="18"/>
        </w:rPr>
        <w:t>i jej zmian</w:t>
      </w:r>
      <w:r w:rsidR="00062B7C" w:rsidRPr="00C54BD0">
        <w:rPr>
          <w:rFonts w:ascii="Tahoma" w:hAnsi="Tahoma" w:cs="Tahoma"/>
          <w:sz w:val="18"/>
          <w:szCs w:val="18"/>
        </w:rPr>
        <w:t>)</w:t>
      </w:r>
      <w:r w:rsidRPr="00C54BD0">
        <w:rPr>
          <w:rFonts w:ascii="Tahoma" w:hAnsi="Tahoma" w:cs="Tahoma"/>
          <w:sz w:val="18"/>
          <w:szCs w:val="18"/>
        </w:rPr>
        <w:t xml:space="preserve">, w tym zawierającej informacje za wykonanie jakich robót budowlanych w ramach Umowy odpowiada każdy z </w:t>
      </w:r>
      <w:r w:rsidR="00062B7C" w:rsidRPr="00C54BD0">
        <w:rPr>
          <w:rFonts w:ascii="Tahoma" w:hAnsi="Tahoma" w:cs="Tahoma"/>
          <w:sz w:val="18"/>
          <w:szCs w:val="18"/>
        </w:rPr>
        <w:t>Wykonawców.</w:t>
      </w:r>
      <w:r w:rsidR="00BA29DE" w:rsidRPr="00C54BD0">
        <w:rPr>
          <w:rFonts w:ascii="Tahoma" w:hAnsi="Tahoma" w:cs="Tahoma"/>
          <w:sz w:val="18"/>
          <w:szCs w:val="18"/>
        </w:rPr>
        <w:t xml:space="preserve"> Kopia umowy regulującej współpracę Wykonawców realizujących umowę wspólnie </w:t>
      </w:r>
      <w:r w:rsidR="00A31D79" w:rsidRPr="00C54BD0">
        <w:rPr>
          <w:rFonts w:ascii="Tahoma" w:hAnsi="Tahoma" w:cs="Tahoma"/>
          <w:sz w:val="18"/>
          <w:szCs w:val="18"/>
        </w:rPr>
        <w:t>stanowi załącznik do Umowy.</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CA2225" w:rsidRDefault="00062B7C" w:rsidP="009566C1">
      <w:pPr>
        <w:pStyle w:val="Akapitzlist"/>
        <w:numPr>
          <w:ilvl w:val="0"/>
          <w:numId w:val="7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Wykonawcy realizujący umowę wspólnie, wyznaczają spośród siebie Pełnomocnika upoważnionego </w:t>
      </w:r>
      <w:r w:rsidR="00CA2225" w:rsidRPr="00C54BD0">
        <w:rPr>
          <w:rFonts w:ascii="Tahoma" w:hAnsi="Tahoma" w:cs="Tahoma"/>
          <w:sz w:val="18"/>
          <w:szCs w:val="18"/>
        </w:rPr>
        <w:t xml:space="preserve">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062B7C" w:rsidRDefault="00062B7C" w:rsidP="009566C1">
      <w:pPr>
        <w:pStyle w:val="Akapitzlist"/>
        <w:numPr>
          <w:ilvl w:val="0"/>
          <w:numId w:val="7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Pełnomocnik upoważniony jest </w:t>
      </w:r>
      <w:r w:rsidR="00FC511D" w:rsidRPr="00C54BD0">
        <w:rPr>
          <w:rFonts w:ascii="Tahoma" w:hAnsi="Tahoma" w:cs="Tahoma"/>
          <w:sz w:val="18"/>
          <w:szCs w:val="18"/>
        </w:rPr>
        <w:t>do wystawiania faktur i</w:t>
      </w:r>
      <w:r w:rsidRPr="00C54BD0">
        <w:rPr>
          <w:rFonts w:ascii="Tahoma" w:hAnsi="Tahoma" w:cs="Tahoma"/>
          <w:sz w:val="18"/>
          <w:szCs w:val="18"/>
        </w:rPr>
        <w:t xml:space="preserve"> przyjmowania płatności od Zamawiającego i do przyjmowania poleceń na rzecz i w imieniu wszystkich Wykonawców realizujących wspólnie </w:t>
      </w:r>
      <w:r w:rsidR="00FC511D" w:rsidRPr="00C54BD0">
        <w:rPr>
          <w:rFonts w:ascii="Tahoma" w:hAnsi="Tahoma" w:cs="Tahoma"/>
          <w:sz w:val="18"/>
          <w:szCs w:val="18"/>
        </w:rPr>
        <w:t>U</w:t>
      </w:r>
      <w:r w:rsidRPr="00C54BD0">
        <w:rPr>
          <w:rFonts w:ascii="Tahoma" w:hAnsi="Tahoma" w:cs="Tahoma"/>
          <w:sz w:val="18"/>
          <w:szCs w:val="18"/>
        </w:rPr>
        <w:t>mowę.</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062B7C" w:rsidRDefault="00062B7C" w:rsidP="009566C1">
      <w:pPr>
        <w:pStyle w:val="Akapitzlist"/>
        <w:numPr>
          <w:ilvl w:val="0"/>
          <w:numId w:val="7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Pełnomocnikiem, o którym mowa w ust. </w:t>
      </w:r>
      <w:r w:rsidR="00FC511D" w:rsidRPr="00C54BD0">
        <w:rPr>
          <w:rFonts w:ascii="Tahoma" w:hAnsi="Tahoma" w:cs="Tahoma"/>
          <w:sz w:val="18"/>
          <w:szCs w:val="18"/>
        </w:rPr>
        <w:t>4</w:t>
      </w:r>
      <w:r w:rsidRPr="00C54BD0">
        <w:rPr>
          <w:rFonts w:ascii="Tahoma" w:hAnsi="Tahoma" w:cs="Tahoma"/>
          <w:sz w:val="18"/>
          <w:szCs w:val="18"/>
        </w:rPr>
        <w:t xml:space="preserve"> będzie ………………………………………………. .</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DB660A" w:rsidRPr="00C54BD0" w:rsidRDefault="00DB660A" w:rsidP="009566C1">
      <w:pPr>
        <w:pStyle w:val="Akapitzlist"/>
        <w:numPr>
          <w:ilvl w:val="0"/>
          <w:numId w:val="7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rozwiązania </w:t>
      </w:r>
      <w:r w:rsidR="009B3CEB" w:rsidRPr="00C54BD0">
        <w:rPr>
          <w:rFonts w:ascii="Tahoma" w:hAnsi="Tahoma" w:cs="Tahoma"/>
          <w:sz w:val="18"/>
          <w:szCs w:val="18"/>
        </w:rPr>
        <w:t xml:space="preserve">porozumienia wykonawców realizujących Umowę wspólnie </w:t>
      </w:r>
      <w:r w:rsidRPr="00C54BD0">
        <w:rPr>
          <w:rFonts w:ascii="Tahoma" w:hAnsi="Tahoma" w:cs="Tahoma"/>
          <w:sz w:val="18"/>
          <w:szCs w:val="18"/>
        </w:rPr>
        <w:t>przed upływem okresu gwarancji i rękojmi za Wady</w:t>
      </w:r>
      <w:r w:rsidR="009B3CEB" w:rsidRPr="00C54BD0">
        <w:rPr>
          <w:rFonts w:ascii="Tahoma" w:hAnsi="Tahoma" w:cs="Tahoma"/>
          <w:sz w:val="18"/>
          <w:szCs w:val="18"/>
        </w:rPr>
        <w:t>,</w:t>
      </w:r>
      <w:r w:rsidRPr="00C54BD0">
        <w:rPr>
          <w:rFonts w:ascii="Tahoma" w:hAnsi="Tahoma" w:cs="Tahoma"/>
          <w:sz w:val="18"/>
          <w:szCs w:val="18"/>
        </w:rPr>
        <w:t xml:space="preserve"> Zamawiający jest uprawniony do żądania wykonania całości lub części robót wynikających z Umowy od wszystkich, niektórych lub jednego z </w:t>
      </w:r>
      <w:r w:rsidR="00951D13" w:rsidRPr="00C54BD0">
        <w:rPr>
          <w:rFonts w:ascii="Tahoma" w:hAnsi="Tahoma" w:cs="Tahoma"/>
          <w:sz w:val="18"/>
          <w:szCs w:val="18"/>
        </w:rPr>
        <w:t>Wykonawców</w:t>
      </w:r>
      <w:r w:rsidRPr="00C54BD0">
        <w:rPr>
          <w:rFonts w:ascii="Tahoma" w:hAnsi="Tahoma" w:cs="Tahoma"/>
          <w:sz w:val="18"/>
          <w:szCs w:val="18"/>
        </w:rPr>
        <w:t>.</w:t>
      </w:r>
    </w:p>
    <w:p w:rsidR="00450120" w:rsidRPr="00C54BD0" w:rsidRDefault="00450120" w:rsidP="000B50F0">
      <w:pPr>
        <w:pStyle w:val="Akapitzlist"/>
        <w:spacing w:after="0" w:line="240" w:lineRule="auto"/>
        <w:ind w:left="0"/>
        <w:rPr>
          <w:rFonts w:ascii="Tahoma" w:hAnsi="Tahoma" w:cs="Tahoma"/>
          <w:b/>
          <w:sz w:val="18"/>
          <w:szCs w:val="18"/>
        </w:rPr>
      </w:pPr>
    </w:p>
    <w:p w:rsidR="00DB580D" w:rsidRPr="00C54BD0" w:rsidRDefault="00DB580D" w:rsidP="00DB580D">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xml:space="preserve">§ </w:t>
      </w:r>
      <w:r w:rsidR="00AD6A81" w:rsidRPr="00C54BD0">
        <w:rPr>
          <w:rFonts w:ascii="Tahoma" w:hAnsi="Tahoma" w:cs="Tahoma"/>
          <w:b/>
          <w:sz w:val="18"/>
          <w:szCs w:val="18"/>
        </w:rPr>
        <w:t>1</w:t>
      </w:r>
      <w:r w:rsidR="00954AB6" w:rsidRPr="00C54BD0">
        <w:rPr>
          <w:rFonts w:ascii="Tahoma" w:hAnsi="Tahoma" w:cs="Tahoma"/>
          <w:b/>
          <w:sz w:val="18"/>
          <w:szCs w:val="18"/>
        </w:rPr>
        <w:t>4</w:t>
      </w:r>
    </w:p>
    <w:p w:rsidR="00412D23" w:rsidRPr="00C54BD0" w:rsidRDefault="00412D23" w:rsidP="00DB580D">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sz w:val="18"/>
          <w:szCs w:val="18"/>
        </w:rPr>
        <w:t>Podwykonawcy</w:t>
      </w:r>
    </w:p>
    <w:p w:rsidR="0073084E" w:rsidRPr="00C54BD0" w:rsidRDefault="0073084E" w:rsidP="0073084E">
      <w:pPr>
        <w:pStyle w:val="Akapitzlist"/>
        <w:widowControl w:val="0"/>
        <w:tabs>
          <w:tab w:val="left" w:pos="142"/>
          <w:tab w:val="left" w:pos="567"/>
        </w:tabs>
        <w:suppressAutoHyphens/>
        <w:spacing w:after="0" w:line="240" w:lineRule="auto"/>
        <w:ind w:left="142"/>
        <w:jc w:val="both"/>
        <w:rPr>
          <w:rFonts w:ascii="Tahoma" w:hAnsi="Tahoma" w:cs="Tahoma"/>
          <w:b/>
          <w:sz w:val="18"/>
          <w:szCs w:val="18"/>
          <w:highlight w:val="cyan"/>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wykona własnymi siłami następujące roboty budowlane stanowiące przedmiot Umowy: </w:t>
      </w:r>
      <w:r w:rsidR="006D1DF0" w:rsidRPr="00C54BD0">
        <w:rPr>
          <w:rFonts w:ascii="Tahoma" w:hAnsi="Tahoma" w:cs="Tahoma"/>
          <w:sz w:val="18"/>
          <w:szCs w:val="18"/>
        </w:rPr>
        <w:t xml:space="preserve">………………………………………………………………….……………………… </w:t>
      </w:r>
      <w:r w:rsidR="009A0C94">
        <w:rPr>
          <w:rFonts w:ascii="Tahoma" w:hAnsi="Tahoma" w:cs="Tahoma"/>
          <w:sz w:val="18"/>
          <w:szCs w:val="18"/>
        </w:rPr>
        <w:t xml:space="preserve">a </w:t>
      </w:r>
      <w:r w:rsidRPr="00C54BD0">
        <w:rPr>
          <w:rFonts w:ascii="Tahoma" w:hAnsi="Tahoma" w:cs="Tahoma"/>
          <w:sz w:val="18"/>
          <w:szCs w:val="18"/>
        </w:rPr>
        <w:t>Podwykonawcom powierzy wykonanie następujących robót budowlanych stanowiących przedmiot Umowy:</w:t>
      </w:r>
      <w:r w:rsidR="006D1DF0" w:rsidRPr="00C54BD0">
        <w:rPr>
          <w:rFonts w:ascii="Tahoma" w:hAnsi="Tahoma" w:cs="Tahoma"/>
          <w:sz w:val="18"/>
          <w:szCs w:val="18"/>
        </w:rPr>
        <w:t xml:space="preserve"> </w:t>
      </w:r>
      <w:r w:rsidRPr="00C54BD0">
        <w:rPr>
          <w:rFonts w:ascii="Tahoma" w:hAnsi="Tahoma" w:cs="Tahoma"/>
          <w:sz w:val="18"/>
          <w:szCs w:val="18"/>
        </w:rPr>
        <w:t>………………………………………………………………….………………………</w:t>
      </w:r>
      <w:r w:rsidR="006D1DF0" w:rsidRPr="00C54BD0">
        <w:rPr>
          <w:rFonts w:ascii="Tahoma" w:hAnsi="Tahoma" w:cs="Tahoma"/>
          <w:sz w:val="18"/>
          <w:szCs w:val="18"/>
        </w:rPr>
        <w:t xml:space="preserve"> .</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9A0C94"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w:t>
      </w:r>
      <w:r w:rsidR="00CC5001" w:rsidRPr="00C54BD0">
        <w:rPr>
          <w:rFonts w:ascii="Tahoma" w:hAnsi="Tahoma" w:cs="Tahoma"/>
          <w:sz w:val="18"/>
          <w:szCs w:val="18"/>
        </w:rPr>
        <w:t>U</w:t>
      </w:r>
      <w:r w:rsidRPr="00C54BD0">
        <w:rPr>
          <w:rFonts w:ascii="Tahoma" w:hAnsi="Tahoma" w:cs="Tahoma"/>
          <w:sz w:val="18"/>
          <w:szCs w:val="18"/>
        </w:rPr>
        <w:t>mowy o podwykonawstwo.</w:t>
      </w:r>
    </w:p>
    <w:p w:rsidR="00412D23" w:rsidRPr="00C54BD0" w:rsidRDefault="00412D23" w:rsidP="009A0C94">
      <w:pPr>
        <w:pStyle w:val="Akapitzlist"/>
        <w:tabs>
          <w:tab w:val="left" w:pos="426"/>
        </w:tabs>
        <w:spacing w:after="0" w:line="240" w:lineRule="auto"/>
        <w:ind w:left="426"/>
        <w:jc w:val="both"/>
        <w:rPr>
          <w:rFonts w:ascii="Tahoma" w:hAnsi="Tahoma" w:cs="Tahoma"/>
          <w:sz w:val="18"/>
          <w:szCs w:val="18"/>
        </w:rPr>
      </w:pPr>
      <w:r w:rsidRPr="00C54BD0">
        <w:rPr>
          <w:rFonts w:ascii="Tahoma" w:hAnsi="Tahoma" w:cs="Tahoma"/>
          <w:sz w:val="18"/>
          <w:szCs w:val="18"/>
        </w:rPr>
        <w:t xml:space="preserve"> </w:t>
      </w: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jest odpowiedzialny za działania lub zaniechania Podwykonawców, dalszych Podwykonawców, ich przedstawicieli lub pracowników, jak za własne działania lub zaniechania.</w:t>
      </w:r>
    </w:p>
    <w:p w:rsidR="009A0C94" w:rsidRPr="00C54BD0" w:rsidRDefault="009A0C94" w:rsidP="009A0C94">
      <w:pPr>
        <w:pStyle w:val="Akapitzlist"/>
        <w:tabs>
          <w:tab w:val="left" w:pos="426"/>
        </w:tabs>
        <w:spacing w:after="0" w:line="240" w:lineRule="auto"/>
        <w:ind w:left="426"/>
        <w:jc w:val="both"/>
        <w:rPr>
          <w:rFonts w:ascii="Tahoma" w:hAnsi="Tahoma" w:cs="Tahoma"/>
          <w:sz w:val="18"/>
          <w:szCs w:val="18"/>
        </w:rPr>
      </w:pPr>
    </w:p>
    <w:p w:rsidR="00412D23" w:rsidRPr="00C54BD0"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Umowa z Podwykonawcą lub dalszym Podwykonawcą powinna stanowić w szczególności, iż:</w:t>
      </w:r>
    </w:p>
    <w:p w:rsidR="00412D23" w:rsidRPr="00C54BD0" w:rsidRDefault="00412D23" w:rsidP="009566C1">
      <w:pPr>
        <w:pStyle w:val="Akapitzlist"/>
        <w:numPr>
          <w:ilvl w:val="0"/>
          <w:numId w:val="7"/>
        </w:numPr>
        <w:tabs>
          <w:tab w:val="left" w:pos="1134"/>
        </w:tabs>
        <w:spacing w:after="0" w:line="240" w:lineRule="auto"/>
        <w:ind w:left="851" w:hanging="284"/>
        <w:jc w:val="both"/>
        <w:rPr>
          <w:rFonts w:ascii="Tahoma" w:hAnsi="Tahoma" w:cs="Tahoma"/>
          <w:sz w:val="18"/>
          <w:szCs w:val="18"/>
        </w:rPr>
      </w:pPr>
      <w:r w:rsidRPr="00C54BD0">
        <w:rPr>
          <w:rFonts w:ascii="Tahoma" w:hAnsi="Tahoma" w:cs="Tahoma"/>
          <w:sz w:val="18"/>
          <w:szCs w:val="18"/>
        </w:rPr>
        <w:t>termin zapłaty wynagrodzenia Podwykonawcy lub dalszemu Podwykonawcy nie może być dłuższy niż 30 dni od dnia doręczenia Wykonawcy, Podwykonawcy lub dalszemu Podwykonawcy faktury VAT, potwierdzających wykonanie zleconej Podwykonawcy lub dalszemu Podwykonawcy: dostawy, usługi lub roboty budowlanej,</w:t>
      </w:r>
    </w:p>
    <w:p w:rsidR="00412D23" w:rsidRPr="00C54BD0" w:rsidRDefault="00412D23" w:rsidP="009566C1">
      <w:pPr>
        <w:pStyle w:val="Akapitzlist"/>
        <w:numPr>
          <w:ilvl w:val="0"/>
          <w:numId w:val="7"/>
        </w:numPr>
        <w:tabs>
          <w:tab w:val="left" w:pos="1134"/>
        </w:tabs>
        <w:spacing w:after="0" w:line="240" w:lineRule="auto"/>
        <w:ind w:left="851" w:hanging="284"/>
        <w:jc w:val="both"/>
        <w:rPr>
          <w:rFonts w:ascii="Tahoma" w:hAnsi="Tahoma" w:cs="Tahoma"/>
          <w:sz w:val="18"/>
          <w:szCs w:val="18"/>
        </w:rPr>
      </w:pPr>
      <w:r w:rsidRPr="00C54BD0">
        <w:rPr>
          <w:rFonts w:ascii="Tahoma" w:hAnsi="Tahoma" w:cs="Tahoma"/>
          <w:sz w:val="18"/>
          <w:szCs w:val="18"/>
        </w:rPr>
        <w:t>przedmiotem Umowy o podwykonawstwo jest wyłącznie wykonanie, odpowiednio: robót budowlanych, dostaw lub usług, które ściśle odpowiadają części zamówienia określonego Umową zawartą pomiędzy Zamawiającym a Wykonawcą,</w:t>
      </w:r>
    </w:p>
    <w:p w:rsidR="00412D23" w:rsidRPr="00C54BD0" w:rsidRDefault="00412D23" w:rsidP="009566C1">
      <w:pPr>
        <w:pStyle w:val="Akapitzlist"/>
        <w:numPr>
          <w:ilvl w:val="0"/>
          <w:numId w:val="7"/>
        </w:numPr>
        <w:tabs>
          <w:tab w:val="left" w:pos="1134"/>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412D23" w:rsidRPr="00C54BD0" w:rsidRDefault="00412D23" w:rsidP="009566C1">
      <w:pPr>
        <w:pStyle w:val="Akapitzlist"/>
        <w:numPr>
          <w:ilvl w:val="0"/>
          <w:numId w:val="7"/>
        </w:numPr>
        <w:tabs>
          <w:tab w:val="left" w:pos="1134"/>
        </w:tabs>
        <w:spacing w:after="0" w:line="240" w:lineRule="auto"/>
        <w:ind w:left="851" w:hanging="284"/>
        <w:jc w:val="both"/>
        <w:rPr>
          <w:rFonts w:ascii="Tahoma" w:hAnsi="Tahoma" w:cs="Tahoma"/>
          <w:sz w:val="18"/>
          <w:szCs w:val="18"/>
        </w:rPr>
      </w:pPr>
      <w:r w:rsidRPr="00C54BD0">
        <w:rPr>
          <w:rFonts w:ascii="Tahoma" w:hAnsi="Tahoma" w:cs="Tahoma"/>
          <w:sz w:val="18"/>
          <w:szCs w:val="18"/>
        </w:rPr>
        <w:t>wykonanie przedmiotu Umowy o podwykonawstwo zostaje określone na co najmniej takim poziomie jakości, jaki wynika z Umowy zawartej pomiędzy Zamawiającym a Wykonawcą i powinno odpowiadać stosownym dla tego wykonania wymaganiom określonym w D</w:t>
      </w:r>
      <w:r w:rsidR="00A125F3" w:rsidRPr="00C54BD0">
        <w:rPr>
          <w:rFonts w:ascii="Tahoma" w:hAnsi="Tahoma" w:cs="Tahoma"/>
          <w:sz w:val="18"/>
          <w:szCs w:val="18"/>
        </w:rPr>
        <w:t>okumentacji projektowej, STWiOR</w:t>
      </w:r>
      <w:r w:rsidR="005D759A" w:rsidRPr="00C54BD0">
        <w:rPr>
          <w:rFonts w:ascii="Tahoma" w:hAnsi="Tahoma" w:cs="Tahoma"/>
          <w:sz w:val="18"/>
          <w:szCs w:val="18"/>
        </w:rPr>
        <w:t>B</w:t>
      </w:r>
      <w:r w:rsidRPr="00C54BD0">
        <w:rPr>
          <w:rFonts w:ascii="Tahoma" w:hAnsi="Tahoma" w:cs="Tahoma"/>
          <w:sz w:val="18"/>
          <w:szCs w:val="18"/>
        </w:rPr>
        <w:t>, SIWZ oraz standardom deklarowanym w Ofercie Wykonawcy,</w:t>
      </w:r>
    </w:p>
    <w:p w:rsidR="00412D23" w:rsidRPr="00C54BD0" w:rsidRDefault="00412D23" w:rsidP="009566C1">
      <w:pPr>
        <w:pStyle w:val="Akapitzlist"/>
        <w:numPr>
          <w:ilvl w:val="0"/>
          <w:numId w:val="7"/>
        </w:numPr>
        <w:tabs>
          <w:tab w:val="left" w:pos="1134"/>
        </w:tabs>
        <w:spacing w:after="0" w:line="240" w:lineRule="auto"/>
        <w:ind w:left="851" w:hanging="284"/>
        <w:jc w:val="both"/>
        <w:rPr>
          <w:rFonts w:ascii="Tahoma" w:hAnsi="Tahoma" w:cs="Tahoma"/>
          <w:sz w:val="18"/>
          <w:szCs w:val="18"/>
        </w:rPr>
      </w:pPr>
      <w:r w:rsidRPr="00C54BD0">
        <w:rPr>
          <w:rFonts w:ascii="Tahoma" w:eastAsia="Times New Roman" w:hAnsi="Tahoma" w:cs="Tahoma"/>
          <w:sz w:val="18"/>
          <w:szCs w:val="18"/>
          <w:lang w:eastAsia="pl-PL"/>
        </w:rPr>
        <w:t>okres odpowiedzialności Podwykonawcy lub dalszego Podwykonawcy za Wady przedmiotu Umowy o podwykonawstwo, nie będzie krótszy od okresu odpowiedzialności za Wady przedmiotu Umowy Wykonawcy wobec Zamawiającego,</w:t>
      </w:r>
    </w:p>
    <w:p w:rsidR="00412D23" w:rsidRPr="00C54BD0" w:rsidRDefault="00412D23" w:rsidP="009566C1">
      <w:pPr>
        <w:pStyle w:val="Akapitzlist"/>
        <w:numPr>
          <w:ilvl w:val="0"/>
          <w:numId w:val="7"/>
        </w:numPr>
        <w:tabs>
          <w:tab w:val="left" w:pos="1134"/>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w:t>
      </w:r>
      <w:r w:rsidR="00A31D79" w:rsidRPr="00C54BD0">
        <w:rPr>
          <w:rFonts w:ascii="Tahoma" w:hAnsi="Tahoma" w:cs="Tahoma"/>
          <w:sz w:val="18"/>
          <w:szCs w:val="18"/>
        </w:rPr>
        <w:t>Umowy</w:t>
      </w:r>
      <w:r w:rsidRPr="00C54BD0">
        <w:rPr>
          <w:rFonts w:ascii="Tahoma" w:hAnsi="Tahoma" w:cs="Tahoma"/>
          <w:sz w:val="18"/>
          <w:szCs w:val="18"/>
        </w:rPr>
        <w:t>,</w:t>
      </w:r>
    </w:p>
    <w:p w:rsidR="00412D23" w:rsidRDefault="00412D23" w:rsidP="009566C1">
      <w:pPr>
        <w:pStyle w:val="Akapitzlist"/>
        <w:numPr>
          <w:ilvl w:val="0"/>
          <w:numId w:val="7"/>
        </w:numPr>
        <w:tabs>
          <w:tab w:val="left" w:pos="1134"/>
        </w:tabs>
        <w:spacing w:after="0" w:line="240" w:lineRule="auto"/>
        <w:ind w:left="851" w:hanging="284"/>
        <w:jc w:val="both"/>
        <w:rPr>
          <w:rFonts w:ascii="Tahoma" w:hAnsi="Tahoma" w:cs="Tahoma"/>
          <w:sz w:val="18"/>
          <w:szCs w:val="18"/>
        </w:rPr>
      </w:pPr>
      <w:r w:rsidRPr="00C54BD0">
        <w:rPr>
          <w:rFonts w:ascii="Tahoma" w:hAnsi="Tahoma" w:cs="Tahoma"/>
          <w:sz w:val="18"/>
          <w:szCs w:val="18"/>
        </w:rPr>
        <w:t>Podwykonawca lub dalszy Podwykonawca są zobowiązani do przedstawiania Zamawiającemu na jego żądanie dokumentów, oświadczeń i wyjaśnień dotyczących realizacji Umowy o podwykonawstwo.</w:t>
      </w:r>
    </w:p>
    <w:p w:rsidR="009A0C94" w:rsidRPr="00C54BD0" w:rsidRDefault="009A0C94" w:rsidP="009A0C94">
      <w:pPr>
        <w:pStyle w:val="Akapitzlist"/>
        <w:tabs>
          <w:tab w:val="left" w:pos="1134"/>
        </w:tabs>
        <w:spacing w:after="0" w:line="240" w:lineRule="auto"/>
        <w:ind w:left="851"/>
        <w:jc w:val="both"/>
        <w:rPr>
          <w:rFonts w:ascii="Tahoma" w:hAnsi="Tahoma" w:cs="Tahoma"/>
          <w:sz w:val="18"/>
          <w:szCs w:val="18"/>
        </w:rPr>
      </w:pPr>
    </w:p>
    <w:p w:rsidR="00412D23" w:rsidRPr="00C54BD0"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Umowa o podwykonawstwo nie może zawierać postanowień:</w:t>
      </w:r>
    </w:p>
    <w:p w:rsidR="00412D23" w:rsidRPr="00C54BD0" w:rsidRDefault="00412D23" w:rsidP="009566C1">
      <w:pPr>
        <w:pStyle w:val="Akapitzlist"/>
        <w:numPr>
          <w:ilvl w:val="0"/>
          <w:numId w:val="8"/>
        </w:numPr>
        <w:tabs>
          <w:tab w:val="left" w:pos="851"/>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412D23" w:rsidRDefault="00412D23" w:rsidP="009566C1">
      <w:pPr>
        <w:pStyle w:val="Akapitzlist"/>
        <w:numPr>
          <w:ilvl w:val="0"/>
          <w:numId w:val="8"/>
        </w:numPr>
        <w:tabs>
          <w:tab w:val="left" w:pos="851"/>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uzależniających zwrot kwot zabezpieczenia przez Wykonawcę Podwykonawcy, od zwrotu Zabezpieczenia należytego wykonania umowy Wykonawcy przez Zamawiającego. </w:t>
      </w:r>
    </w:p>
    <w:p w:rsidR="009A0C94" w:rsidRPr="00C54BD0" w:rsidRDefault="009A0C94" w:rsidP="009A0C94">
      <w:pPr>
        <w:pStyle w:val="Akapitzlist"/>
        <w:tabs>
          <w:tab w:val="left" w:pos="851"/>
          <w:tab w:val="left" w:pos="1134"/>
        </w:tabs>
        <w:spacing w:after="120" w:line="240" w:lineRule="auto"/>
        <w:ind w:left="851"/>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Podwykonawca lub dalszy Podwykonawca zobowiązany jest do przedłożenia Zamawiającemu projektu Umowy o podwykonawstwo, której przedmiotem są roboty budowlane, wraz z zestawieniem </w:t>
      </w:r>
      <w:r w:rsidR="002174E6" w:rsidRPr="00C54BD0">
        <w:rPr>
          <w:rFonts w:ascii="Tahoma" w:hAnsi="Tahoma" w:cs="Tahoma"/>
          <w:sz w:val="18"/>
          <w:szCs w:val="18"/>
        </w:rPr>
        <w:t xml:space="preserve">rodzaju i </w:t>
      </w:r>
      <w:r w:rsidRPr="00C54BD0">
        <w:rPr>
          <w:rFonts w:ascii="Tahoma" w:hAnsi="Tahoma" w:cs="Tahoma"/>
          <w:sz w:val="18"/>
          <w:szCs w:val="18"/>
        </w:rPr>
        <w:t xml:space="preserve">ilości robót i ich wyceną nawiązującą do </w:t>
      </w:r>
      <w:r w:rsidR="001C55B6" w:rsidRPr="00C54BD0">
        <w:rPr>
          <w:rFonts w:ascii="Tahoma" w:hAnsi="Tahoma" w:cs="Tahoma"/>
          <w:sz w:val="18"/>
          <w:szCs w:val="18"/>
        </w:rPr>
        <w:t xml:space="preserve">Wykazu cen </w:t>
      </w:r>
      <w:r w:rsidRPr="00C54BD0">
        <w:rPr>
          <w:rFonts w:ascii="Tahoma" w:hAnsi="Tahoma" w:cs="Tahoma"/>
          <w:sz w:val="18"/>
          <w:szCs w:val="18"/>
        </w:rPr>
        <w:t>przedstawion</w:t>
      </w:r>
      <w:r w:rsidR="007C3BCB" w:rsidRPr="00C54BD0">
        <w:rPr>
          <w:rFonts w:ascii="Tahoma" w:hAnsi="Tahoma" w:cs="Tahoma"/>
          <w:sz w:val="18"/>
          <w:szCs w:val="18"/>
        </w:rPr>
        <w:t>ego</w:t>
      </w:r>
      <w:r w:rsidRPr="00C54BD0">
        <w:rPr>
          <w:rFonts w:ascii="Tahoma" w:hAnsi="Tahoma" w:cs="Tahoma"/>
          <w:sz w:val="18"/>
          <w:szCs w:val="18"/>
        </w:rPr>
        <w:t xml:space="preserve">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t>
      </w:r>
      <w:r w:rsidR="006F674B">
        <w:rPr>
          <w:rFonts w:ascii="Tahoma" w:hAnsi="Tahoma" w:cs="Tahoma"/>
          <w:sz w:val="18"/>
          <w:szCs w:val="18"/>
        </w:rPr>
        <w:t xml:space="preserve">wcę lub dalszego Podwykonawcę, </w:t>
      </w:r>
      <w:r w:rsidRPr="00C54BD0">
        <w:rPr>
          <w:rFonts w:ascii="Tahoma" w:hAnsi="Tahoma" w:cs="Tahoma"/>
          <w:sz w:val="18"/>
          <w:szCs w:val="18"/>
        </w:rPr>
        <w:t xml:space="preserve">wraz ze zgodą Wykonawcy na zawarcie Umowy o podwykonawstwo o treści zgodnej z projektem umowy.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3F59C7"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 xml:space="preserve">Projekt Umowy o podwykonawstwo, której przedmiotem są roboty budowlane, będzie uważany za zaakceptowany przez Zamawiającego, jeżeli Zamawiający w terminie </w:t>
      </w:r>
      <w:r w:rsidR="00680A41" w:rsidRPr="00C54BD0">
        <w:rPr>
          <w:rFonts w:ascii="Tahoma" w:hAnsi="Tahoma" w:cs="Tahoma"/>
          <w:sz w:val="18"/>
          <w:szCs w:val="18"/>
        </w:rPr>
        <w:t>14</w:t>
      </w:r>
      <w:r w:rsidRPr="00C54BD0">
        <w:rPr>
          <w:rFonts w:ascii="Tahoma" w:hAnsi="Tahoma" w:cs="Tahoma"/>
          <w:sz w:val="18"/>
          <w:szCs w:val="18"/>
        </w:rPr>
        <w:t xml:space="preserve"> dni od dnia przedłożenia mu projektu nie zgłosi na piśmie zastrzeżeń.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Pr="00C54BD0"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zgłosi w terminie określonym w </w:t>
      </w:r>
      <w:r w:rsidR="003F59C7" w:rsidRPr="00C54BD0">
        <w:rPr>
          <w:rFonts w:ascii="Tahoma" w:hAnsi="Tahoma" w:cs="Tahoma"/>
          <w:sz w:val="18"/>
          <w:szCs w:val="18"/>
        </w:rPr>
        <w:t xml:space="preserve">ust. </w:t>
      </w:r>
      <w:r w:rsidRPr="00C54BD0">
        <w:rPr>
          <w:rFonts w:ascii="Tahoma" w:hAnsi="Tahoma" w:cs="Tahoma"/>
          <w:sz w:val="18"/>
          <w:szCs w:val="18"/>
        </w:rPr>
        <w:t xml:space="preserve">8 pisemne zastrzeżenia do projektu Umowy o podwykonawstwo, której przedmiotem są roboty budowlane, w szczególności w następujących przypadkach: </w:t>
      </w:r>
    </w:p>
    <w:p w:rsidR="00412D23" w:rsidRPr="00C54BD0" w:rsidRDefault="00412D23" w:rsidP="009566C1">
      <w:pPr>
        <w:pStyle w:val="Akapitzlist"/>
        <w:numPr>
          <w:ilvl w:val="0"/>
          <w:numId w:val="9"/>
        </w:numPr>
        <w:tabs>
          <w:tab w:val="left" w:pos="709"/>
        </w:tabs>
        <w:spacing w:after="120" w:line="240" w:lineRule="auto"/>
        <w:ind w:left="851" w:hanging="284"/>
        <w:jc w:val="both"/>
        <w:rPr>
          <w:rFonts w:ascii="Tahoma" w:hAnsi="Tahoma" w:cs="Tahoma"/>
          <w:color w:val="000000"/>
          <w:sz w:val="18"/>
          <w:szCs w:val="18"/>
        </w:rPr>
      </w:pPr>
      <w:r w:rsidRPr="00C54BD0">
        <w:rPr>
          <w:rFonts w:ascii="Tahoma" w:eastAsia="Times New Roman" w:hAnsi="Tahoma" w:cs="Tahoma"/>
          <w:sz w:val="18"/>
          <w:szCs w:val="18"/>
          <w:lang w:eastAsia="ar-SA"/>
        </w:rPr>
        <w:t xml:space="preserve">niespełniania przez projekt wymagań dotyczących Umowy o podwykonawstwo, określonych </w:t>
      </w:r>
      <w:r w:rsidRPr="00C54BD0">
        <w:rPr>
          <w:rFonts w:ascii="Tahoma" w:eastAsia="Times New Roman" w:hAnsi="Tahoma" w:cs="Tahoma"/>
          <w:sz w:val="18"/>
          <w:szCs w:val="18"/>
          <w:lang w:eastAsia="ar-SA"/>
        </w:rPr>
        <w:br/>
        <w:t xml:space="preserve">w </w:t>
      </w:r>
      <w:r w:rsidR="00607A7C" w:rsidRPr="00C54BD0">
        <w:rPr>
          <w:rFonts w:ascii="Tahoma" w:eastAsia="Times New Roman" w:hAnsi="Tahoma" w:cs="Tahoma"/>
          <w:sz w:val="18"/>
          <w:szCs w:val="18"/>
          <w:lang w:eastAsia="ar-SA"/>
        </w:rPr>
        <w:t xml:space="preserve">ust. </w:t>
      </w:r>
      <w:r w:rsidRPr="00C54BD0">
        <w:rPr>
          <w:rFonts w:ascii="Tahoma" w:eastAsia="Times New Roman" w:hAnsi="Tahoma" w:cs="Tahoma"/>
          <w:sz w:val="18"/>
          <w:szCs w:val="18"/>
          <w:lang w:eastAsia="ar-SA"/>
        </w:rPr>
        <w:t xml:space="preserve">4, </w:t>
      </w:r>
      <w:r w:rsidRPr="00C54BD0">
        <w:rPr>
          <w:rFonts w:ascii="Tahoma" w:eastAsia="Times New Roman" w:hAnsi="Tahoma" w:cs="Tahoma"/>
          <w:color w:val="000000"/>
          <w:sz w:val="18"/>
          <w:szCs w:val="18"/>
          <w:lang w:eastAsia="ar-SA"/>
        </w:rPr>
        <w:t xml:space="preserve">przy czym, Zamawiający może odstąpić od żądania załączników do Umowy o podwykonawstwo, o których mowa w </w:t>
      </w:r>
      <w:r w:rsidR="00607A7C" w:rsidRPr="00C54BD0">
        <w:rPr>
          <w:rFonts w:ascii="Tahoma" w:eastAsia="Times New Roman" w:hAnsi="Tahoma" w:cs="Tahoma"/>
          <w:color w:val="000000"/>
          <w:sz w:val="18"/>
          <w:szCs w:val="18"/>
          <w:lang w:eastAsia="ar-SA"/>
        </w:rPr>
        <w:t xml:space="preserve">ust. </w:t>
      </w:r>
      <w:r w:rsidRPr="00C54BD0">
        <w:rPr>
          <w:rFonts w:ascii="Tahoma" w:eastAsia="Times New Roman" w:hAnsi="Tahoma" w:cs="Tahoma"/>
          <w:color w:val="000000"/>
          <w:sz w:val="18"/>
          <w:szCs w:val="18"/>
          <w:lang w:eastAsia="ar-SA"/>
        </w:rPr>
        <w:t>4 lit.</w:t>
      </w:r>
      <w:r w:rsidR="00607A7C" w:rsidRPr="00C54BD0">
        <w:rPr>
          <w:rFonts w:ascii="Tahoma" w:eastAsia="Times New Roman" w:hAnsi="Tahoma" w:cs="Tahoma"/>
          <w:color w:val="000000"/>
          <w:sz w:val="18"/>
          <w:szCs w:val="18"/>
          <w:lang w:eastAsia="ar-SA"/>
        </w:rPr>
        <w:t xml:space="preserve"> </w:t>
      </w:r>
      <w:r w:rsidRPr="00C54BD0">
        <w:rPr>
          <w:rFonts w:ascii="Tahoma" w:eastAsia="Times New Roman" w:hAnsi="Tahoma" w:cs="Tahoma"/>
          <w:color w:val="000000"/>
          <w:sz w:val="18"/>
          <w:szCs w:val="18"/>
          <w:lang w:eastAsia="ar-SA"/>
        </w:rPr>
        <w:t>f</w:t>
      </w:r>
      <w:r w:rsidR="008F6CBB" w:rsidRPr="00C54BD0">
        <w:rPr>
          <w:rFonts w:ascii="Tahoma" w:eastAsia="Times New Roman" w:hAnsi="Tahoma" w:cs="Tahoma"/>
          <w:color w:val="000000"/>
          <w:sz w:val="18"/>
          <w:szCs w:val="18"/>
          <w:lang w:eastAsia="ar-SA"/>
        </w:rPr>
        <w:t>,</w:t>
      </w:r>
    </w:p>
    <w:p w:rsidR="00412D23" w:rsidRPr="00C54BD0" w:rsidRDefault="00412D23" w:rsidP="009566C1">
      <w:pPr>
        <w:pStyle w:val="Akapitzlist"/>
        <w:numPr>
          <w:ilvl w:val="0"/>
          <w:numId w:val="9"/>
        </w:numPr>
        <w:tabs>
          <w:tab w:val="left" w:pos="709"/>
        </w:tabs>
        <w:spacing w:after="120" w:line="240" w:lineRule="auto"/>
        <w:ind w:left="851" w:hanging="284"/>
        <w:jc w:val="both"/>
        <w:rPr>
          <w:rFonts w:ascii="Tahoma" w:hAnsi="Tahoma" w:cs="Tahoma"/>
          <w:sz w:val="18"/>
          <w:szCs w:val="18"/>
        </w:rPr>
      </w:pPr>
      <w:r w:rsidRPr="00C54BD0">
        <w:rPr>
          <w:rFonts w:ascii="Tahoma" w:eastAsia="Times New Roman" w:hAnsi="Tahoma" w:cs="Tahoma"/>
          <w:sz w:val="18"/>
          <w:szCs w:val="18"/>
          <w:lang w:eastAsia="ar-SA"/>
        </w:rPr>
        <w:t xml:space="preserve">niezałączenia do projektu zestawień, dokumentów lub informacji, o których mowa w </w:t>
      </w:r>
      <w:r w:rsidR="008F6CBB" w:rsidRPr="00C54BD0">
        <w:rPr>
          <w:rFonts w:ascii="Tahoma" w:eastAsia="Times New Roman" w:hAnsi="Tahoma" w:cs="Tahoma"/>
          <w:sz w:val="18"/>
          <w:szCs w:val="18"/>
          <w:lang w:eastAsia="ar-SA"/>
        </w:rPr>
        <w:t>ust. 7</w:t>
      </w:r>
      <w:r w:rsidRPr="00C54BD0">
        <w:rPr>
          <w:rFonts w:ascii="Tahoma" w:eastAsia="Times New Roman" w:hAnsi="Tahoma" w:cs="Tahoma"/>
          <w:sz w:val="18"/>
          <w:szCs w:val="18"/>
          <w:lang w:eastAsia="ar-SA"/>
        </w:rPr>
        <w:t>,</w:t>
      </w:r>
    </w:p>
    <w:p w:rsidR="00412D23" w:rsidRPr="00C54BD0" w:rsidRDefault="00412D23" w:rsidP="009566C1">
      <w:pPr>
        <w:pStyle w:val="Akapitzlist"/>
        <w:numPr>
          <w:ilvl w:val="0"/>
          <w:numId w:val="9"/>
        </w:numPr>
        <w:spacing w:after="120" w:line="240" w:lineRule="auto"/>
        <w:ind w:left="851" w:hanging="284"/>
        <w:jc w:val="both"/>
        <w:rPr>
          <w:rFonts w:ascii="Tahoma" w:hAnsi="Tahoma" w:cs="Tahoma"/>
          <w:sz w:val="18"/>
          <w:szCs w:val="18"/>
        </w:rPr>
      </w:pPr>
      <w:r w:rsidRPr="00C54BD0">
        <w:rPr>
          <w:rFonts w:ascii="Tahoma" w:hAnsi="Tahoma" w:cs="Tahoma"/>
          <w:sz w:val="18"/>
          <w:szCs w:val="18"/>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0072387E" w:rsidRPr="00C54BD0">
        <w:rPr>
          <w:rFonts w:ascii="Tahoma" w:hAnsi="Tahoma" w:cs="Tahoma"/>
          <w:sz w:val="18"/>
          <w:szCs w:val="18"/>
        </w:rPr>
        <w:t>……………………………………………………………..</w:t>
      </w:r>
      <w:r w:rsidRPr="00C54BD0">
        <w:rPr>
          <w:rFonts w:ascii="Tahoma" w:hAnsi="Tahoma" w:cs="Tahoma"/>
          <w:sz w:val="18"/>
          <w:szCs w:val="18"/>
        </w:rPr>
        <w:t>…. (</w:t>
      </w:r>
      <w:r w:rsidR="0072387E" w:rsidRPr="00C54BD0">
        <w:rPr>
          <w:rFonts w:ascii="Tahoma" w:hAnsi="Tahoma" w:cs="Tahoma"/>
          <w:i/>
          <w:sz w:val="18"/>
          <w:szCs w:val="18"/>
        </w:rPr>
        <w:t xml:space="preserve">nazwa </w:t>
      </w:r>
      <w:r w:rsidRPr="00C54BD0">
        <w:rPr>
          <w:rFonts w:ascii="Tahoma" w:hAnsi="Tahoma" w:cs="Tahoma"/>
          <w:i/>
          <w:sz w:val="18"/>
          <w:szCs w:val="18"/>
        </w:rPr>
        <w:t>podmiot</w:t>
      </w:r>
      <w:r w:rsidR="0072387E" w:rsidRPr="00C54BD0">
        <w:rPr>
          <w:rFonts w:ascii="Tahoma" w:hAnsi="Tahoma" w:cs="Tahoma"/>
          <w:i/>
          <w:sz w:val="18"/>
          <w:szCs w:val="18"/>
        </w:rPr>
        <w:t>u</w:t>
      </w:r>
      <w:r w:rsidRPr="00C54BD0">
        <w:rPr>
          <w:rFonts w:ascii="Tahoma" w:hAnsi="Tahoma" w:cs="Tahoma"/>
          <w:i/>
          <w:sz w:val="18"/>
          <w:szCs w:val="18"/>
        </w:rPr>
        <w:t xml:space="preserve"> trzeci</w:t>
      </w:r>
      <w:r w:rsidR="0072387E" w:rsidRPr="00C54BD0">
        <w:rPr>
          <w:rFonts w:ascii="Tahoma" w:hAnsi="Tahoma" w:cs="Tahoma"/>
          <w:i/>
          <w:sz w:val="18"/>
          <w:szCs w:val="18"/>
        </w:rPr>
        <w:t>ego</w:t>
      </w:r>
      <w:r w:rsidRPr="00C54BD0">
        <w:rPr>
          <w:rFonts w:ascii="Tahoma" w:hAnsi="Tahoma" w:cs="Tahoma"/>
          <w:sz w:val="18"/>
          <w:szCs w:val="18"/>
        </w:rPr>
        <w:t>), na zasoby którego Wykonawca powoływał się w postępowaniu o udzielenie zamówienia publicznego w celu wykazania spełniania warunków udziału w postępowaniu,</w:t>
      </w:r>
    </w:p>
    <w:p w:rsidR="00412D23" w:rsidRPr="00C54BD0" w:rsidRDefault="00412D23" w:rsidP="009566C1">
      <w:pPr>
        <w:pStyle w:val="Akapitzlist"/>
        <w:numPr>
          <w:ilvl w:val="0"/>
          <w:numId w:val="9"/>
        </w:numPr>
        <w:tabs>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r w:rsidR="008F6CBB" w:rsidRPr="00C54BD0">
        <w:rPr>
          <w:rFonts w:ascii="Tahoma" w:hAnsi="Tahoma" w:cs="Tahoma"/>
          <w:sz w:val="18"/>
          <w:szCs w:val="18"/>
        </w:rPr>
        <w:t>,</w:t>
      </w:r>
    </w:p>
    <w:p w:rsidR="00412D23" w:rsidRPr="00C54BD0" w:rsidRDefault="00412D23" w:rsidP="009566C1">
      <w:pPr>
        <w:pStyle w:val="Akapitzlist"/>
        <w:numPr>
          <w:ilvl w:val="0"/>
          <w:numId w:val="9"/>
        </w:numPr>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gdy projekt zawiera postanowienia uzależniające zwrot kwot zabezpieczenia przez Wykonawcę Podwykonawcy od zwrotu Wykonawcy Zabezpieczenia należytego wykonania Umowy przez Zamawiającego, </w:t>
      </w:r>
    </w:p>
    <w:p w:rsidR="00412D23" w:rsidRPr="00C54BD0" w:rsidRDefault="00412D23" w:rsidP="009566C1">
      <w:pPr>
        <w:pStyle w:val="Akapitzlist"/>
        <w:numPr>
          <w:ilvl w:val="0"/>
          <w:numId w:val="9"/>
        </w:numPr>
        <w:spacing w:after="120" w:line="240" w:lineRule="auto"/>
        <w:ind w:left="851" w:hanging="284"/>
        <w:jc w:val="both"/>
        <w:rPr>
          <w:rFonts w:ascii="Tahoma" w:hAnsi="Tahoma" w:cs="Tahoma"/>
          <w:sz w:val="18"/>
          <w:szCs w:val="18"/>
        </w:rPr>
      </w:pPr>
      <w:r w:rsidRPr="00C54BD0">
        <w:rPr>
          <w:rFonts w:ascii="Tahoma" w:hAnsi="Tahoma" w:cs="Tahoma"/>
          <w:sz w:val="18"/>
          <w:szCs w:val="18"/>
        </w:rPr>
        <w:t>gdy termin realizacji robót budowlanych określonych projektem jest dłuższy niż przewidywany Umową dla tych robót,</w:t>
      </w:r>
    </w:p>
    <w:p w:rsidR="00412D23" w:rsidRDefault="00412D23" w:rsidP="009566C1">
      <w:pPr>
        <w:pStyle w:val="Akapitzlist"/>
        <w:numPr>
          <w:ilvl w:val="0"/>
          <w:numId w:val="9"/>
        </w:numPr>
        <w:spacing w:after="120" w:line="240" w:lineRule="auto"/>
        <w:ind w:left="851" w:hanging="284"/>
        <w:jc w:val="both"/>
        <w:rPr>
          <w:rFonts w:ascii="Tahoma" w:hAnsi="Tahoma" w:cs="Tahoma"/>
          <w:sz w:val="18"/>
          <w:szCs w:val="18"/>
        </w:rPr>
      </w:pPr>
      <w:r w:rsidRPr="00C54BD0">
        <w:rPr>
          <w:rFonts w:ascii="Tahoma" w:hAnsi="Tahoma" w:cs="Tahoma"/>
          <w:sz w:val="18"/>
          <w:szCs w:val="18"/>
        </w:rPr>
        <w:t>gdy projekt zawiera postanowienia dotyczące sposobu rozliczeń za wykonane roboty, uniemożliwiającego rozliczenie tych robót pomiędzy Zamawiającym a Wykonawcą na podstawie Umowy.</w:t>
      </w:r>
    </w:p>
    <w:p w:rsidR="006F674B" w:rsidRPr="00C54BD0" w:rsidRDefault="006F674B" w:rsidP="006F674B">
      <w:pPr>
        <w:pStyle w:val="Akapitzlist"/>
        <w:spacing w:after="120" w:line="240" w:lineRule="auto"/>
        <w:ind w:left="851"/>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zgłoszenia przez Zamawiającego zastrzeżeń do projektu Umowy o podwykonawstwo w terminie określonym w </w:t>
      </w:r>
      <w:r w:rsidR="00193BBC" w:rsidRPr="00C54BD0">
        <w:rPr>
          <w:rFonts w:ascii="Tahoma" w:hAnsi="Tahoma" w:cs="Tahoma"/>
          <w:sz w:val="18"/>
          <w:szCs w:val="18"/>
        </w:rPr>
        <w:t>ust. 8</w:t>
      </w:r>
      <w:r w:rsidRPr="00C54BD0">
        <w:rPr>
          <w:rFonts w:ascii="Tahoma" w:hAnsi="Tahoma" w:cs="Tahoma"/>
          <w:sz w:val="18"/>
          <w:szCs w:val="18"/>
        </w:rPr>
        <w:t xml:space="preserve"> Wykonawca, Podwykonawca lub dalszy Podwykonawca może przedłożyć zmieniony projekt Umowy o podwykonawstwo, uwzględniający w całości zastrzeżenia Zamawiającego.</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w:t>
      </w:r>
      <w:r w:rsidR="00193BBC" w:rsidRPr="00C54BD0">
        <w:rPr>
          <w:rFonts w:ascii="Tahoma" w:hAnsi="Tahoma" w:cs="Tahoma"/>
          <w:sz w:val="18"/>
          <w:szCs w:val="18"/>
        </w:rPr>
        <w:t>7</w:t>
      </w:r>
      <w:r w:rsidRPr="00C54BD0">
        <w:rPr>
          <w:rFonts w:ascii="Tahoma" w:hAnsi="Tahoma" w:cs="Tahoma"/>
          <w:sz w:val="18"/>
          <w:szCs w:val="18"/>
        </w:rPr>
        <w:t xml:space="preserve"> dni przed dniem skierowania Podwykonawcy lub dalszego Podwykonawcy do realizacji robót budowlanych.</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Umowa o podwykonawstwo, której przedmiotem są roboty budowlane, będzie uważana za zaakceptowaną przez Zamawiającego, jeżeli Zamawiający w terminie </w:t>
      </w:r>
      <w:r w:rsidR="00BA62C4" w:rsidRPr="00C54BD0">
        <w:rPr>
          <w:rFonts w:ascii="Tahoma" w:hAnsi="Tahoma" w:cs="Tahoma"/>
          <w:sz w:val="18"/>
          <w:szCs w:val="18"/>
        </w:rPr>
        <w:t>7</w:t>
      </w:r>
      <w:r w:rsidRPr="00C54BD0">
        <w:rPr>
          <w:rFonts w:ascii="Tahoma" w:hAnsi="Tahoma" w:cs="Tahoma"/>
          <w:sz w:val="18"/>
          <w:szCs w:val="18"/>
        </w:rPr>
        <w:t xml:space="preserve"> dni od dnia przedłożenia kopii tej umowy nie zgłosi do niej na piśmie sprzeciwu.</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t>
      </w:r>
      <w:r w:rsidR="006F674B">
        <w:rPr>
          <w:rFonts w:ascii="Tahoma" w:hAnsi="Tahoma" w:cs="Tahoma"/>
          <w:sz w:val="18"/>
          <w:szCs w:val="18"/>
        </w:rPr>
        <w:t>wo o wartości mniejszej niż 0,5</w:t>
      </w:r>
      <w:r w:rsidR="002029C4">
        <w:rPr>
          <w:rFonts w:ascii="Tahoma" w:hAnsi="Tahoma" w:cs="Tahoma"/>
          <w:sz w:val="18"/>
          <w:szCs w:val="18"/>
        </w:rPr>
        <w:t xml:space="preserve"> </w:t>
      </w:r>
      <w:r w:rsidRPr="00C54BD0">
        <w:rPr>
          <w:rFonts w:ascii="Tahoma" w:hAnsi="Tahoma" w:cs="Tahoma"/>
          <w:sz w:val="18"/>
          <w:szCs w:val="18"/>
        </w:rPr>
        <w:t xml:space="preserve">% </w:t>
      </w:r>
      <w:r w:rsidR="003E1E2D" w:rsidRPr="00C54BD0">
        <w:rPr>
          <w:rFonts w:ascii="Tahoma" w:hAnsi="Tahoma" w:cs="Tahoma"/>
          <w:sz w:val="18"/>
          <w:szCs w:val="18"/>
        </w:rPr>
        <w:t>wynagrodzenia netto</w:t>
      </w:r>
      <w:r w:rsidR="00997216" w:rsidRPr="00C54BD0">
        <w:rPr>
          <w:rFonts w:ascii="Tahoma" w:hAnsi="Tahoma" w:cs="Tahoma"/>
          <w:sz w:val="18"/>
          <w:szCs w:val="18"/>
        </w:rPr>
        <w:t>, określone</w:t>
      </w:r>
      <w:r w:rsidR="00992084" w:rsidRPr="00C54BD0">
        <w:rPr>
          <w:rFonts w:ascii="Tahoma" w:hAnsi="Tahoma" w:cs="Tahoma"/>
          <w:sz w:val="18"/>
          <w:szCs w:val="18"/>
        </w:rPr>
        <w:t>go</w:t>
      </w:r>
      <w:r w:rsidR="00997216" w:rsidRPr="00C54BD0">
        <w:rPr>
          <w:rFonts w:ascii="Tahoma" w:hAnsi="Tahoma" w:cs="Tahoma"/>
          <w:sz w:val="18"/>
          <w:szCs w:val="18"/>
        </w:rPr>
        <w:t xml:space="preserve"> w </w:t>
      </w:r>
      <w:r w:rsidR="00997216" w:rsidRPr="00C54BD0">
        <w:rPr>
          <w:rFonts w:ascii="Verdana" w:hAnsi="Verdana" w:cs="Tahoma"/>
          <w:sz w:val="18"/>
          <w:szCs w:val="18"/>
        </w:rPr>
        <w:t>§</w:t>
      </w:r>
      <w:r w:rsidR="00997216" w:rsidRPr="00C54BD0">
        <w:rPr>
          <w:rFonts w:ascii="Tahoma" w:hAnsi="Tahoma" w:cs="Tahoma"/>
          <w:sz w:val="18"/>
          <w:szCs w:val="18"/>
        </w:rPr>
        <w:t xml:space="preserve"> 9 ust. 1</w:t>
      </w:r>
      <w:r w:rsidRPr="00C54BD0">
        <w:rPr>
          <w:rFonts w:ascii="Tahoma" w:hAnsi="Tahoma" w:cs="Tahoma"/>
          <w:sz w:val="18"/>
          <w:szCs w:val="18"/>
        </w:rPr>
        <w:t>, oraz Umów o podwykonawstwo, których przedmiot został wskazany w SIWZ jako niepodlegający temu obowiązkowi, przy czym wyłączenie to nie dotyczy Umów o podwykonawstwo w zakresie dostaw lub usług o wartości większej niż 50.000 zł.</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Podwykonawca lub dalszy Podwykonawca nie może polecić Podwykonawcy realizacji przedmiotu Umowy o podwykonawstwo, której przedmiotem są roboty budowlane w przypadku braku jej akceptacji przez Zamawiającego.</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00974D17" w:rsidRPr="00C54BD0">
        <w:rPr>
          <w:rFonts w:ascii="Tahoma" w:hAnsi="Tahoma" w:cs="Tahoma"/>
          <w:sz w:val="18"/>
          <w:szCs w:val="18"/>
        </w:rPr>
        <w:t>ust. 7 do 13</w:t>
      </w:r>
      <w:r w:rsidRPr="00C54BD0">
        <w:rPr>
          <w:rFonts w:ascii="Tahoma" w:hAnsi="Tahoma" w:cs="Tahoma"/>
          <w:sz w:val="18"/>
          <w:szCs w:val="18"/>
        </w:rPr>
        <w:t>.</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 Do zmian istotnych postanowień Umów o podwykonawstwo, innych niż określone w </w:t>
      </w:r>
      <w:r w:rsidR="006C7FD5" w:rsidRPr="00C54BD0">
        <w:rPr>
          <w:rFonts w:ascii="Tahoma" w:hAnsi="Tahoma" w:cs="Tahoma"/>
          <w:sz w:val="18"/>
          <w:szCs w:val="18"/>
        </w:rPr>
        <w:t xml:space="preserve">ust. </w:t>
      </w:r>
      <w:r w:rsidRPr="00C54BD0">
        <w:rPr>
          <w:rFonts w:ascii="Tahoma" w:hAnsi="Tahoma" w:cs="Tahoma"/>
          <w:sz w:val="18"/>
          <w:szCs w:val="18"/>
        </w:rPr>
        <w:t xml:space="preserve">17, stosuje się zasady określone w </w:t>
      </w:r>
      <w:r w:rsidR="006C7FD5" w:rsidRPr="00C54BD0">
        <w:rPr>
          <w:rFonts w:ascii="Tahoma" w:hAnsi="Tahoma" w:cs="Tahoma"/>
          <w:sz w:val="18"/>
          <w:szCs w:val="18"/>
        </w:rPr>
        <w:t xml:space="preserve">ust. 7 </w:t>
      </w:r>
      <w:r w:rsidR="002029C4">
        <w:rPr>
          <w:rFonts w:ascii="Tahoma" w:hAnsi="Tahoma" w:cs="Tahoma"/>
          <w:sz w:val="18"/>
          <w:szCs w:val="18"/>
        </w:rPr>
        <w:t>do</w:t>
      </w:r>
      <w:r w:rsidR="006C7FD5" w:rsidRPr="00C54BD0">
        <w:rPr>
          <w:rFonts w:ascii="Tahoma" w:hAnsi="Tahoma" w:cs="Tahoma"/>
          <w:sz w:val="18"/>
          <w:szCs w:val="18"/>
        </w:rPr>
        <w:t xml:space="preserve"> 13</w:t>
      </w:r>
      <w:r w:rsidR="00AA0422" w:rsidRPr="00C54BD0">
        <w:rPr>
          <w:rFonts w:ascii="Tahoma" w:hAnsi="Tahoma" w:cs="Tahoma"/>
          <w:sz w:val="18"/>
          <w:szCs w:val="18"/>
        </w:rPr>
        <w:t>.</w:t>
      </w:r>
      <w:r w:rsidRPr="00C54BD0">
        <w:rPr>
          <w:rFonts w:ascii="Tahoma" w:hAnsi="Tahoma" w:cs="Tahoma"/>
          <w:sz w:val="18"/>
          <w:szCs w:val="18"/>
        </w:rPr>
        <w:t xml:space="preserve">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 przypadku zawarcia Umowy o podwykonawstwo Wykonawca, Podwykonawca lub dalszy Podwykonawca jest zobowiązany do zapłaty wynagrodzenia należnego Podwykonawcy lub dalszemu Podwykonawcy z zachowaniem terminów określonych tą umową.</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może żądać </w:t>
      </w:r>
      <w:r w:rsidR="00132C87" w:rsidRPr="00C54BD0">
        <w:rPr>
          <w:rFonts w:ascii="Tahoma" w:hAnsi="Tahoma" w:cs="Tahoma"/>
          <w:sz w:val="18"/>
          <w:szCs w:val="18"/>
        </w:rPr>
        <w:t xml:space="preserve">od Wykonawcy, sam lub na wniosek Inspektora nadzoru inwestorskiego, </w:t>
      </w:r>
      <w:r w:rsidRPr="00C54BD0">
        <w:rPr>
          <w:rFonts w:ascii="Tahoma" w:hAnsi="Tahoma" w:cs="Tahoma"/>
          <w:sz w:val="18"/>
          <w:szCs w:val="18"/>
        </w:rPr>
        <w:t>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Pr="00C54BD0" w:rsidRDefault="00412D23" w:rsidP="009566C1">
      <w:pPr>
        <w:pStyle w:val="Akapitzlist"/>
        <w:numPr>
          <w:ilvl w:val="0"/>
          <w:numId w:val="63"/>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0E737C" w:rsidRPr="00C54BD0" w:rsidRDefault="000E737C" w:rsidP="00D63BF0">
      <w:pPr>
        <w:tabs>
          <w:tab w:val="left" w:pos="284"/>
          <w:tab w:val="left" w:pos="709"/>
          <w:tab w:val="left" w:pos="851"/>
        </w:tabs>
        <w:spacing w:after="0" w:line="240" w:lineRule="auto"/>
        <w:jc w:val="both"/>
        <w:rPr>
          <w:rFonts w:ascii="Tahoma" w:hAnsi="Tahoma" w:cs="Tahoma"/>
          <w:sz w:val="18"/>
          <w:szCs w:val="18"/>
        </w:rPr>
      </w:pPr>
    </w:p>
    <w:p w:rsidR="00522EE0" w:rsidRPr="00C54BD0" w:rsidRDefault="00522EE0" w:rsidP="00522EE0">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1</w:t>
      </w:r>
      <w:r w:rsidR="00954AB6" w:rsidRPr="00C54BD0">
        <w:rPr>
          <w:rFonts w:ascii="Tahoma" w:hAnsi="Tahoma" w:cs="Tahoma"/>
          <w:b/>
          <w:sz w:val="18"/>
          <w:szCs w:val="18"/>
        </w:rPr>
        <w:t>5</w:t>
      </w:r>
    </w:p>
    <w:p w:rsidR="00412D23" w:rsidRPr="00C54BD0" w:rsidRDefault="00412D23" w:rsidP="00522EE0">
      <w:pPr>
        <w:widowControl w:val="0"/>
        <w:tabs>
          <w:tab w:val="left" w:pos="0"/>
        </w:tabs>
        <w:suppressAutoHyphens/>
        <w:spacing w:after="0" w:line="240" w:lineRule="auto"/>
        <w:jc w:val="center"/>
        <w:rPr>
          <w:rFonts w:ascii="Tahoma" w:hAnsi="Tahoma" w:cs="Tahoma"/>
          <w:b/>
          <w:sz w:val="18"/>
          <w:szCs w:val="18"/>
        </w:rPr>
      </w:pPr>
      <w:r w:rsidRPr="00C54BD0">
        <w:rPr>
          <w:rFonts w:ascii="Tahoma" w:hAnsi="Tahoma" w:cs="Tahoma"/>
          <w:b/>
          <w:sz w:val="18"/>
          <w:szCs w:val="18"/>
        </w:rPr>
        <w:t>Zmiany dotyczące personelu Wykonawcy</w:t>
      </w:r>
    </w:p>
    <w:p w:rsidR="0066031C" w:rsidRPr="00C54BD0" w:rsidRDefault="0066031C" w:rsidP="0066031C">
      <w:pPr>
        <w:pStyle w:val="Akapitzlist"/>
        <w:widowControl w:val="0"/>
        <w:tabs>
          <w:tab w:val="left" w:pos="142"/>
          <w:tab w:val="left" w:pos="567"/>
        </w:tabs>
        <w:suppressAutoHyphens/>
        <w:spacing w:after="0" w:line="240" w:lineRule="auto"/>
        <w:ind w:left="142"/>
        <w:jc w:val="both"/>
        <w:rPr>
          <w:rFonts w:ascii="Tahoma" w:hAnsi="Tahoma" w:cs="Tahoma"/>
          <w:b/>
          <w:sz w:val="18"/>
          <w:szCs w:val="18"/>
        </w:rPr>
      </w:pPr>
    </w:p>
    <w:p w:rsidR="00412D23" w:rsidRDefault="00412D23" w:rsidP="009566C1">
      <w:pPr>
        <w:pStyle w:val="Akapitzlist"/>
        <w:numPr>
          <w:ilvl w:val="0"/>
          <w:numId w:val="6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Jeżeli w trakcie wykonywania robót obiektywnie konieczna będzie zmiana j</w:t>
      </w:r>
      <w:r w:rsidR="005A55A1" w:rsidRPr="00C54BD0">
        <w:rPr>
          <w:rFonts w:ascii="Tahoma" w:hAnsi="Tahoma" w:cs="Tahoma"/>
          <w:sz w:val="18"/>
          <w:szCs w:val="18"/>
        </w:rPr>
        <w:t xml:space="preserve">akiejkolwiek z </w:t>
      </w:r>
      <w:r w:rsidRPr="00C54BD0">
        <w:rPr>
          <w:rFonts w:ascii="Tahoma" w:hAnsi="Tahoma" w:cs="Tahoma"/>
          <w:sz w:val="18"/>
          <w:szCs w:val="18"/>
        </w:rPr>
        <w:t>osób deklarowanych przez Wykonawcę w Ofercie, W</w:t>
      </w:r>
      <w:r w:rsidR="001379D6" w:rsidRPr="00C54BD0">
        <w:rPr>
          <w:rFonts w:ascii="Tahoma" w:hAnsi="Tahoma" w:cs="Tahoma"/>
          <w:sz w:val="18"/>
          <w:szCs w:val="18"/>
        </w:rPr>
        <w:t xml:space="preserve">ykonawca powiadomi o tym fakcie Zamawiającego </w:t>
      </w:r>
      <w:r w:rsidRPr="00C54BD0">
        <w:rPr>
          <w:rFonts w:ascii="Tahoma" w:hAnsi="Tahoma" w:cs="Tahoma"/>
          <w:sz w:val="18"/>
          <w:szCs w:val="18"/>
        </w:rPr>
        <w:t>wskazując przyczynę zmiany oraz osobę zastępującą i przedstawiając jej kwalifikacje co najmniej równe kwalifikacjom wymaganym przez Zamawiającego w postępowaniu o udzielenie zamówienia publicznego prowadzącym do zawarcia Umowy.</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Zmiana osób, o których mowa w </w:t>
      </w:r>
      <w:r w:rsidR="00D93CA5" w:rsidRPr="00C54BD0">
        <w:rPr>
          <w:rFonts w:ascii="Tahoma" w:hAnsi="Tahoma" w:cs="Tahoma"/>
          <w:sz w:val="18"/>
          <w:szCs w:val="18"/>
        </w:rPr>
        <w:t xml:space="preserve">ust. </w:t>
      </w:r>
      <w:r w:rsidRPr="00C54BD0">
        <w:rPr>
          <w:rFonts w:ascii="Tahoma" w:hAnsi="Tahoma" w:cs="Tahoma"/>
          <w:sz w:val="18"/>
          <w:szCs w:val="18"/>
        </w:rPr>
        <w:t xml:space="preserve">1, wymaga zatwierdzenia przez </w:t>
      </w:r>
      <w:r w:rsidR="00FE4B59" w:rsidRPr="00C54BD0">
        <w:rPr>
          <w:rFonts w:ascii="Tahoma" w:hAnsi="Tahoma" w:cs="Tahoma"/>
          <w:sz w:val="18"/>
          <w:szCs w:val="18"/>
        </w:rPr>
        <w:t xml:space="preserve">Zamawiającego </w:t>
      </w:r>
      <w:r w:rsidRPr="00C54BD0">
        <w:rPr>
          <w:rFonts w:ascii="Tahoma" w:hAnsi="Tahoma" w:cs="Tahoma"/>
          <w:sz w:val="18"/>
          <w:szCs w:val="18"/>
        </w:rPr>
        <w:t xml:space="preserve">i nie wymaga zmiany Umowy.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6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jest zobowiązany zapewnić, aby osoby zaangażowane do wykonania robót nosiły </w:t>
      </w:r>
      <w:r w:rsidRPr="00C54BD0">
        <w:rPr>
          <w:rFonts w:ascii="Tahoma" w:hAnsi="Tahoma" w:cs="Tahoma"/>
          <w:sz w:val="18"/>
          <w:szCs w:val="18"/>
        </w:rPr>
        <w:br/>
        <w:t xml:space="preserve">na Terenie budowy oznaczenia identyfikujące podmioty, które je zaangażowały.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412D23" w:rsidRPr="00C54BD0" w:rsidRDefault="00CC50B2" w:rsidP="009566C1">
      <w:pPr>
        <w:pStyle w:val="Akapitzlist"/>
        <w:numPr>
          <w:ilvl w:val="0"/>
          <w:numId w:val="6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Zamawiający</w:t>
      </w:r>
      <w:r w:rsidR="00D061B8" w:rsidRPr="00C54BD0">
        <w:rPr>
          <w:rFonts w:ascii="Tahoma" w:hAnsi="Tahoma" w:cs="Tahoma"/>
          <w:sz w:val="18"/>
          <w:szCs w:val="18"/>
        </w:rPr>
        <w:t>, sam lub na wniosek Inspektora nadzoru inwestorskiego,</w:t>
      </w:r>
      <w:r w:rsidR="00412D23" w:rsidRPr="00C54BD0">
        <w:rPr>
          <w:rFonts w:ascii="Tahoma" w:hAnsi="Tahoma" w:cs="Tahoma"/>
          <w:sz w:val="18"/>
          <w:szCs w:val="18"/>
        </w:rPr>
        <w:t xml:space="preserve"> jest uprawniony do zgłoszenia uwag, zastrzeżeń albo do wystąpienia do Wykonawcy z żądaniem usunięcia określonej osoby, spośród personelu Wykonawcy lub jego Podwykonawcy, która pomimo udzielonego jej upomnienia:</w:t>
      </w:r>
    </w:p>
    <w:p w:rsidR="00412D23" w:rsidRPr="00C54BD0" w:rsidRDefault="00412D23" w:rsidP="009566C1">
      <w:pPr>
        <w:pStyle w:val="Akapitzlist"/>
        <w:numPr>
          <w:ilvl w:val="0"/>
          <w:numId w:val="65"/>
        </w:numPr>
        <w:tabs>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uporczywie wykazuje rażący brak staranności,</w:t>
      </w:r>
    </w:p>
    <w:p w:rsidR="00412D23" w:rsidRPr="00C54BD0" w:rsidRDefault="00412D23" w:rsidP="009566C1">
      <w:pPr>
        <w:pStyle w:val="Akapitzlist"/>
        <w:numPr>
          <w:ilvl w:val="0"/>
          <w:numId w:val="65"/>
        </w:numPr>
        <w:tabs>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wykonuje swoje obowiązki w sposób niekompetentny lub niedbały,</w:t>
      </w:r>
    </w:p>
    <w:p w:rsidR="00412D23" w:rsidRPr="00C54BD0" w:rsidRDefault="00412D23" w:rsidP="009566C1">
      <w:pPr>
        <w:pStyle w:val="Akapitzlist"/>
        <w:numPr>
          <w:ilvl w:val="0"/>
          <w:numId w:val="65"/>
        </w:numPr>
        <w:tabs>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nie stosuje się do postanowień Umowy lub</w:t>
      </w:r>
    </w:p>
    <w:p w:rsidR="00412D23" w:rsidRDefault="00412D23" w:rsidP="009566C1">
      <w:pPr>
        <w:pStyle w:val="Akapitzlist"/>
        <w:numPr>
          <w:ilvl w:val="0"/>
          <w:numId w:val="65"/>
        </w:numPr>
        <w:tabs>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stwarza zagrożenie dla bezpieczeństwa, zdrowia lub ochrony środowiska, w szczególności narusza zasady bhp oraz przepisy ppoż.</w:t>
      </w:r>
    </w:p>
    <w:p w:rsidR="006F674B" w:rsidRPr="00C54BD0" w:rsidRDefault="006F674B" w:rsidP="006F674B">
      <w:pPr>
        <w:pStyle w:val="Akapitzlist"/>
        <w:tabs>
          <w:tab w:val="left" w:pos="1134"/>
        </w:tabs>
        <w:spacing w:after="120" w:line="240" w:lineRule="auto"/>
        <w:ind w:left="851"/>
        <w:jc w:val="both"/>
        <w:rPr>
          <w:rFonts w:ascii="Tahoma" w:hAnsi="Tahoma" w:cs="Tahoma"/>
          <w:sz w:val="18"/>
          <w:szCs w:val="18"/>
        </w:rPr>
      </w:pPr>
    </w:p>
    <w:p w:rsidR="000E737C" w:rsidRPr="00C54BD0" w:rsidRDefault="00412D23" w:rsidP="009566C1">
      <w:pPr>
        <w:pStyle w:val="Akapitzlist"/>
        <w:numPr>
          <w:ilvl w:val="0"/>
          <w:numId w:val="6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wystąpienia okoliczności, o której mowa w </w:t>
      </w:r>
      <w:r w:rsidR="00D93CA5" w:rsidRPr="00C54BD0">
        <w:rPr>
          <w:rFonts w:ascii="Tahoma" w:hAnsi="Tahoma" w:cs="Tahoma"/>
          <w:sz w:val="18"/>
          <w:szCs w:val="18"/>
        </w:rPr>
        <w:t xml:space="preserve">ust. </w:t>
      </w:r>
      <w:r w:rsidR="00522EE0" w:rsidRPr="00C54BD0">
        <w:rPr>
          <w:rFonts w:ascii="Tahoma" w:hAnsi="Tahoma" w:cs="Tahoma"/>
          <w:sz w:val="18"/>
          <w:szCs w:val="18"/>
        </w:rPr>
        <w:t>4</w:t>
      </w:r>
      <w:r w:rsidRPr="00C54BD0">
        <w:rPr>
          <w:rFonts w:ascii="Tahoma" w:hAnsi="Tahoma" w:cs="Tahoma"/>
          <w:sz w:val="18"/>
          <w:szCs w:val="18"/>
        </w:rPr>
        <w:t xml:space="preserve">, Wykonawca wyznaczy odpowiednią osobę na zastępstwo w trybie przewidzianym w </w:t>
      </w:r>
      <w:r w:rsidR="00522EE0" w:rsidRPr="00C54BD0">
        <w:rPr>
          <w:rFonts w:ascii="Tahoma" w:hAnsi="Tahoma" w:cs="Tahoma"/>
          <w:sz w:val="18"/>
          <w:szCs w:val="18"/>
        </w:rPr>
        <w:t>ust. 1</w:t>
      </w:r>
      <w:r w:rsidRPr="00C54BD0">
        <w:rPr>
          <w:rFonts w:ascii="Tahoma" w:hAnsi="Tahoma" w:cs="Tahoma"/>
          <w:sz w:val="18"/>
          <w:szCs w:val="18"/>
        </w:rPr>
        <w:t>.</w:t>
      </w:r>
    </w:p>
    <w:p w:rsidR="002B374E" w:rsidRDefault="002B374E" w:rsidP="00374BD1">
      <w:pPr>
        <w:pStyle w:val="Akapitzlist"/>
        <w:spacing w:after="0" w:line="240" w:lineRule="auto"/>
        <w:ind w:left="0"/>
        <w:jc w:val="center"/>
        <w:rPr>
          <w:rFonts w:ascii="Tahoma" w:hAnsi="Tahoma" w:cs="Tahoma"/>
          <w:b/>
          <w:sz w:val="18"/>
          <w:szCs w:val="18"/>
        </w:rPr>
      </w:pPr>
    </w:p>
    <w:p w:rsidR="00374BD1" w:rsidRPr="00C54BD0" w:rsidRDefault="00374BD1" w:rsidP="00374BD1">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1</w:t>
      </w:r>
      <w:r w:rsidR="00954AB6" w:rsidRPr="00C54BD0">
        <w:rPr>
          <w:rFonts w:ascii="Tahoma" w:hAnsi="Tahoma" w:cs="Tahoma"/>
          <w:b/>
          <w:sz w:val="18"/>
          <w:szCs w:val="18"/>
        </w:rPr>
        <w:t>6</w:t>
      </w:r>
    </w:p>
    <w:p w:rsidR="00FA7D09" w:rsidRPr="00C54BD0" w:rsidRDefault="00FA7D09" w:rsidP="00374BD1">
      <w:pPr>
        <w:pStyle w:val="Akapitzlist"/>
        <w:widowControl w:val="0"/>
        <w:tabs>
          <w:tab w:val="left" w:pos="0"/>
        </w:tabs>
        <w:suppressAutoHyphens/>
        <w:spacing w:after="0" w:line="240" w:lineRule="auto"/>
        <w:ind w:left="0"/>
        <w:jc w:val="center"/>
        <w:rPr>
          <w:rFonts w:ascii="Tahoma" w:hAnsi="Tahoma" w:cs="Tahoma"/>
          <w:b/>
          <w:sz w:val="18"/>
          <w:szCs w:val="18"/>
        </w:rPr>
      </w:pPr>
      <w:r w:rsidRPr="00C54BD0">
        <w:rPr>
          <w:rFonts w:ascii="Tahoma" w:hAnsi="Tahoma" w:cs="Tahoma"/>
          <w:b/>
          <w:sz w:val="18"/>
          <w:szCs w:val="18"/>
        </w:rPr>
        <w:t>Odbiory</w:t>
      </w:r>
    </w:p>
    <w:p w:rsidR="00FA7D09" w:rsidRPr="00C54BD0" w:rsidRDefault="00FA7D09" w:rsidP="00FA7D09">
      <w:pPr>
        <w:pStyle w:val="Akapitzlist"/>
        <w:widowControl w:val="0"/>
        <w:tabs>
          <w:tab w:val="left" w:pos="142"/>
          <w:tab w:val="left" w:pos="567"/>
        </w:tabs>
        <w:suppressAutoHyphens/>
        <w:spacing w:after="0" w:line="240" w:lineRule="auto"/>
        <w:ind w:left="142"/>
        <w:jc w:val="both"/>
        <w:rPr>
          <w:rFonts w:ascii="Tahoma" w:hAnsi="Tahoma" w:cs="Tahoma"/>
          <w:b/>
          <w:sz w:val="18"/>
          <w:szCs w:val="18"/>
        </w:rPr>
      </w:pPr>
    </w:p>
    <w:p w:rsidR="00AD5586" w:rsidRDefault="00AD5586"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zgłasza gotowość do odbioru robót zanikających i ulegających zakryciu wpisem do Dziennika </w:t>
      </w:r>
      <w:r w:rsidR="00DB3A0C">
        <w:rPr>
          <w:rFonts w:ascii="Tahoma" w:hAnsi="Tahoma" w:cs="Tahoma"/>
          <w:sz w:val="18"/>
          <w:szCs w:val="18"/>
        </w:rPr>
        <w:t>rekultywacji</w:t>
      </w:r>
      <w:r w:rsidRPr="00C54BD0">
        <w:rPr>
          <w:rFonts w:ascii="Tahoma" w:hAnsi="Tahoma" w:cs="Tahoma"/>
          <w:sz w:val="18"/>
          <w:szCs w:val="18"/>
        </w:rPr>
        <w:t xml:space="preserve"> i jednocześnie zawiadamia o tej gotowości Inspektora nadzoru inwestorskiego.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9B2D48"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nie jest uprawniony do zakrycia wykonanej roboty budowlanej bez uprzedniej zgody Inspektora nadzoru inwestorskiego.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Inspektor nadzoru inwestorskiego dokonuje odbioru zgłoszonych przez Wykonawcę robót zanikających i ulegających zakryciu </w:t>
      </w:r>
      <w:r w:rsidR="00873FCF" w:rsidRPr="00C54BD0">
        <w:rPr>
          <w:rFonts w:ascii="Tahoma" w:hAnsi="Tahoma" w:cs="Tahoma"/>
          <w:sz w:val="18"/>
          <w:szCs w:val="18"/>
        </w:rPr>
        <w:t>w terminie 7 dni</w:t>
      </w:r>
      <w:r w:rsidR="004B0006" w:rsidRPr="00C54BD0">
        <w:rPr>
          <w:rFonts w:ascii="Tahoma" w:hAnsi="Tahoma" w:cs="Tahoma"/>
          <w:sz w:val="18"/>
          <w:szCs w:val="18"/>
        </w:rPr>
        <w:t xml:space="preserve"> licząc od dnia zgłoszenia przez Wykonawcę </w:t>
      </w:r>
      <w:r w:rsidRPr="00C54BD0">
        <w:rPr>
          <w:rFonts w:ascii="Tahoma" w:hAnsi="Tahoma" w:cs="Tahoma"/>
          <w:sz w:val="18"/>
          <w:szCs w:val="18"/>
        </w:rPr>
        <w:t xml:space="preserve">i potwierdza odbiór robót Protokołem odbioru robót zanikających i ulegających zakryciu oraz wpisem do Dziennika </w:t>
      </w:r>
      <w:r w:rsidR="0063684C" w:rsidRPr="00C54BD0">
        <w:rPr>
          <w:rFonts w:ascii="Tahoma" w:hAnsi="Tahoma" w:cs="Tahoma"/>
          <w:sz w:val="18"/>
          <w:szCs w:val="18"/>
        </w:rPr>
        <w:t>rekultywacji</w:t>
      </w:r>
      <w:r w:rsidRPr="00C54BD0">
        <w:rPr>
          <w:rFonts w:ascii="Tahoma" w:hAnsi="Tahoma" w:cs="Tahoma"/>
          <w:sz w:val="18"/>
          <w:szCs w:val="18"/>
        </w:rPr>
        <w:t>.</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Inspektor nadzoru inwestorskiego uzna odbiór robót zanikających lub ulegających zakryciu za zbędny, jest zobowiązany powiadomić o tym Wykonawcę niezwłocznie, nie później niż w terminie określonym w </w:t>
      </w:r>
      <w:r w:rsidR="006271BE" w:rsidRPr="00C54BD0">
        <w:rPr>
          <w:rFonts w:ascii="Tahoma" w:hAnsi="Tahoma" w:cs="Tahoma"/>
          <w:sz w:val="18"/>
          <w:szCs w:val="18"/>
        </w:rPr>
        <w:t xml:space="preserve">ust. </w:t>
      </w:r>
      <w:r w:rsidRPr="00C54BD0">
        <w:rPr>
          <w:rFonts w:ascii="Tahoma" w:hAnsi="Tahoma" w:cs="Tahoma"/>
          <w:sz w:val="18"/>
          <w:szCs w:val="18"/>
        </w:rPr>
        <w:t xml:space="preserve">3.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niezgłoszenia Inspektorowi nadzoru inwestorskiego gotowości do odbioru robót zanikających </w:t>
      </w:r>
      <w:r w:rsidR="006271BE" w:rsidRPr="00C54BD0">
        <w:rPr>
          <w:rFonts w:ascii="Tahoma" w:hAnsi="Tahoma" w:cs="Tahoma"/>
          <w:sz w:val="18"/>
          <w:szCs w:val="18"/>
        </w:rPr>
        <w:t>i</w:t>
      </w:r>
      <w:r w:rsidRPr="00C54BD0">
        <w:rPr>
          <w:rFonts w:ascii="Tahoma" w:hAnsi="Tahoma" w:cs="Tahoma"/>
          <w:sz w:val="18"/>
          <w:szCs w:val="18"/>
        </w:rPr>
        <w:t xml:space="preserve"> ulegających zakryciu lub dokonania zakrycia tych robót przed ich odbiorem, Wykonawca jest zobowiązany odkryć lub wykonać otwory niezbędne dla zbadania robót, a następnie na własny koszt przywrócić stan poprzedni.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Po zakończeniu wykonania części robót, Wykonawca zgłasza gotowość do odbioru </w:t>
      </w:r>
      <w:r w:rsidR="00BB12A3" w:rsidRPr="00C54BD0">
        <w:rPr>
          <w:rFonts w:ascii="Tahoma" w:hAnsi="Tahoma" w:cs="Tahoma"/>
          <w:sz w:val="18"/>
          <w:szCs w:val="18"/>
        </w:rPr>
        <w:t>skończonych części robót</w:t>
      </w:r>
      <w:r w:rsidRPr="00C54BD0">
        <w:rPr>
          <w:rFonts w:ascii="Tahoma" w:hAnsi="Tahoma" w:cs="Tahoma"/>
          <w:sz w:val="18"/>
          <w:szCs w:val="18"/>
        </w:rPr>
        <w:t xml:space="preserve"> poprzez odpowiedni wpis do Dziennika </w:t>
      </w:r>
      <w:r w:rsidR="00DB3A0C">
        <w:rPr>
          <w:rFonts w:ascii="Tahoma" w:hAnsi="Tahoma" w:cs="Tahoma"/>
          <w:sz w:val="18"/>
          <w:szCs w:val="18"/>
        </w:rPr>
        <w:t>rekultywacji</w:t>
      </w:r>
      <w:r w:rsidR="00D67C91" w:rsidRPr="00C54BD0">
        <w:rPr>
          <w:rFonts w:ascii="Tahoma" w:hAnsi="Tahoma" w:cs="Tahoma"/>
          <w:sz w:val="18"/>
          <w:szCs w:val="18"/>
        </w:rPr>
        <w:t xml:space="preserve"> oraz </w:t>
      </w:r>
      <w:r w:rsidRPr="00C54BD0">
        <w:rPr>
          <w:rFonts w:ascii="Tahoma" w:hAnsi="Tahoma" w:cs="Tahoma"/>
          <w:sz w:val="18"/>
          <w:szCs w:val="18"/>
        </w:rPr>
        <w:t>powiadamia o gotowości do odbioru Inspektora nadzoru inwestorskiego</w:t>
      </w:r>
      <w:r w:rsidR="00D67C91" w:rsidRPr="00C54BD0">
        <w:rPr>
          <w:rFonts w:ascii="Tahoma" w:hAnsi="Tahoma" w:cs="Tahoma"/>
          <w:sz w:val="18"/>
          <w:szCs w:val="18"/>
        </w:rPr>
        <w:t>.</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3322A7"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Dokonanie </w:t>
      </w:r>
      <w:r w:rsidR="00BB12A3" w:rsidRPr="00C54BD0">
        <w:rPr>
          <w:rFonts w:ascii="Tahoma" w:hAnsi="Tahoma" w:cs="Tahoma"/>
          <w:sz w:val="18"/>
          <w:szCs w:val="18"/>
        </w:rPr>
        <w:t>o</w:t>
      </w:r>
      <w:r w:rsidRPr="00C54BD0">
        <w:rPr>
          <w:rFonts w:ascii="Tahoma" w:hAnsi="Tahoma" w:cs="Tahoma"/>
          <w:sz w:val="18"/>
          <w:szCs w:val="18"/>
        </w:rPr>
        <w:t xml:space="preserve">dbioru </w:t>
      </w:r>
      <w:r w:rsidR="00BF48B1" w:rsidRPr="00C54BD0">
        <w:rPr>
          <w:rFonts w:ascii="Tahoma" w:hAnsi="Tahoma" w:cs="Tahoma"/>
          <w:sz w:val="18"/>
          <w:szCs w:val="18"/>
        </w:rPr>
        <w:t>skończonych części robót</w:t>
      </w:r>
      <w:r w:rsidRPr="00C54BD0">
        <w:rPr>
          <w:rFonts w:ascii="Tahoma" w:hAnsi="Tahoma" w:cs="Tahoma"/>
          <w:sz w:val="18"/>
          <w:szCs w:val="18"/>
        </w:rPr>
        <w:t xml:space="preserve"> następuje Protokołem odbioru </w:t>
      </w:r>
      <w:r w:rsidR="00BB12A3" w:rsidRPr="00C54BD0">
        <w:rPr>
          <w:rFonts w:ascii="Tahoma" w:hAnsi="Tahoma" w:cs="Tahoma"/>
          <w:sz w:val="18"/>
          <w:szCs w:val="18"/>
        </w:rPr>
        <w:t>skończonych części robót</w:t>
      </w:r>
      <w:r w:rsidRPr="00C54BD0">
        <w:rPr>
          <w:rFonts w:ascii="Tahoma" w:hAnsi="Tahoma" w:cs="Tahoma"/>
          <w:sz w:val="18"/>
          <w:szCs w:val="18"/>
        </w:rPr>
        <w:t xml:space="preserve"> </w:t>
      </w:r>
      <w:r w:rsidR="00E55384" w:rsidRPr="00C54BD0">
        <w:rPr>
          <w:rFonts w:ascii="Tahoma" w:hAnsi="Tahoma" w:cs="Tahoma"/>
          <w:sz w:val="18"/>
          <w:szCs w:val="18"/>
        </w:rPr>
        <w:t xml:space="preserve">i wpisem do </w:t>
      </w:r>
      <w:r w:rsidR="003322A7" w:rsidRPr="00C54BD0">
        <w:rPr>
          <w:rFonts w:ascii="Tahoma" w:hAnsi="Tahoma" w:cs="Tahoma"/>
          <w:sz w:val="18"/>
          <w:szCs w:val="18"/>
        </w:rPr>
        <w:t>D</w:t>
      </w:r>
      <w:r w:rsidR="00E55384" w:rsidRPr="00C54BD0">
        <w:rPr>
          <w:rFonts w:ascii="Tahoma" w:hAnsi="Tahoma" w:cs="Tahoma"/>
          <w:sz w:val="18"/>
          <w:szCs w:val="18"/>
        </w:rPr>
        <w:t xml:space="preserve">ziennika rekultywacji, </w:t>
      </w:r>
      <w:r w:rsidR="003322A7" w:rsidRPr="00C54BD0">
        <w:rPr>
          <w:rFonts w:ascii="Tahoma" w:hAnsi="Tahoma" w:cs="Tahoma"/>
          <w:sz w:val="18"/>
          <w:szCs w:val="18"/>
        </w:rPr>
        <w:t>w terminie 7 dni licząc od dnia zgłoszenia odbioru przez Wykonawcę.</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D63394" w:rsidRDefault="003322A7"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Protokoły odbioru, o których mowa w ust. </w:t>
      </w:r>
      <w:r w:rsidR="000B1915" w:rsidRPr="00C54BD0">
        <w:rPr>
          <w:rFonts w:ascii="Tahoma" w:hAnsi="Tahoma" w:cs="Tahoma"/>
          <w:sz w:val="18"/>
          <w:szCs w:val="18"/>
        </w:rPr>
        <w:t>3 i 7, s</w:t>
      </w:r>
      <w:r w:rsidR="00D63394" w:rsidRPr="00C54BD0">
        <w:rPr>
          <w:rFonts w:ascii="Tahoma" w:hAnsi="Tahoma" w:cs="Tahoma"/>
          <w:sz w:val="18"/>
          <w:szCs w:val="18"/>
        </w:rPr>
        <w:t>ą</w:t>
      </w:r>
      <w:r w:rsidR="000B1915" w:rsidRPr="00C54BD0">
        <w:rPr>
          <w:rFonts w:ascii="Tahoma" w:hAnsi="Tahoma" w:cs="Tahoma"/>
          <w:sz w:val="18"/>
          <w:szCs w:val="18"/>
        </w:rPr>
        <w:t xml:space="preserve"> protokołami technicznego odbioru robót i nie stanowią podstawy płatności</w:t>
      </w:r>
      <w:r w:rsidR="00D63394" w:rsidRPr="00C54BD0">
        <w:rPr>
          <w:rFonts w:ascii="Tahoma" w:hAnsi="Tahoma" w:cs="Tahoma"/>
          <w:sz w:val="18"/>
          <w:szCs w:val="18"/>
        </w:rPr>
        <w:t xml:space="preserve"> dokonywanych na rzecz Wykonawcy.</w:t>
      </w:r>
    </w:p>
    <w:p w:rsidR="00AF7959" w:rsidRPr="00AF7959" w:rsidRDefault="00AF7959" w:rsidP="00AF7959">
      <w:pPr>
        <w:pStyle w:val="Akapitzlist"/>
        <w:rPr>
          <w:rFonts w:ascii="Tahoma" w:hAnsi="Tahoma" w:cs="Tahoma"/>
          <w:sz w:val="18"/>
          <w:szCs w:val="18"/>
        </w:rPr>
      </w:pPr>
    </w:p>
    <w:p w:rsidR="0071148A" w:rsidRPr="00AB272E" w:rsidRDefault="00373085" w:rsidP="00AF7959">
      <w:pPr>
        <w:pStyle w:val="Akapitzlist"/>
        <w:numPr>
          <w:ilvl w:val="0"/>
          <w:numId w:val="68"/>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N</w:t>
      </w:r>
      <w:r w:rsidR="008732FB" w:rsidRPr="00AB272E">
        <w:rPr>
          <w:rFonts w:ascii="Tahoma" w:hAnsi="Tahoma" w:cs="Tahoma"/>
          <w:sz w:val="18"/>
          <w:szCs w:val="18"/>
        </w:rPr>
        <w:t xml:space="preserve">ie później niż </w:t>
      </w:r>
      <w:r w:rsidR="00582126" w:rsidRPr="00AB272E">
        <w:rPr>
          <w:rFonts w:ascii="Tahoma" w:hAnsi="Tahoma" w:cs="Tahoma"/>
          <w:sz w:val="18"/>
          <w:szCs w:val="18"/>
        </w:rPr>
        <w:t xml:space="preserve">30 </w:t>
      </w:r>
      <w:r w:rsidR="008732FB" w:rsidRPr="00AB272E">
        <w:rPr>
          <w:rFonts w:ascii="Tahoma" w:hAnsi="Tahoma" w:cs="Tahoma"/>
          <w:sz w:val="18"/>
          <w:szCs w:val="18"/>
        </w:rPr>
        <w:t xml:space="preserve">dni przed rozpoczęciem </w:t>
      </w:r>
      <w:r w:rsidR="00582126" w:rsidRPr="00AB272E">
        <w:rPr>
          <w:rFonts w:ascii="Tahoma" w:hAnsi="Tahoma" w:cs="Tahoma"/>
          <w:sz w:val="18"/>
          <w:szCs w:val="18"/>
        </w:rPr>
        <w:t xml:space="preserve">zabiegów agrotechnicznych </w:t>
      </w:r>
      <w:r w:rsidR="00042844" w:rsidRPr="00AB272E">
        <w:rPr>
          <w:rFonts w:ascii="Tahoma" w:hAnsi="Tahoma" w:cs="Tahoma"/>
          <w:sz w:val="18"/>
          <w:szCs w:val="18"/>
        </w:rPr>
        <w:t xml:space="preserve">związanych z wykonaniem </w:t>
      </w:r>
      <w:r w:rsidR="00582126" w:rsidRPr="00AB272E">
        <w:rPr>
          <w:rFonts w:ascii="Tahoma" w:hAnsi="Tahoma" w:cs="Tahoma"/>
          <w:sz w:val="18"/>
          <w:szCs w:val="18"/>
        </w:rPr>
        <w:t>nasadzeń i obsiewów</w:t>
      </w:r>
      <w:r w:rsidRPr="00AB272E">
        <w:rPr>
          <w:rFonts w:ascii="Tahoma" w:hAnsi="Tahoma" w:cs="Tahoma"/>
          <w:sz w:val="18"/>
          <w:szCs w:val="18"/>
        </w:rPr>
        <w:t>,</w:t>
      </w:r>
      <w:r w:rsidR="00582126" w:rsidRPr="00AB272E">
        <w:rPr>
          <w:rFonts w:ascii="Tahoma" w:hAnsi="Tahoma" w:cs="Tahoma"/>
          <w:sz w:val="18"/>
          <w:szCs w:val="18"/>
        </w:rPr>
        <w:t xml:space="preserve"> </w:t>
      </w:r>
      <w:r w:rsidR="00AF7959" w:rsidRPr="00AB272E">
        <w:rPr>
          <w:rFonts w:ascii="Tahoma" w:hAnsi="Tahoma" w:cs="Tahoma"/>
          <w:sz w:val="18"/>
          <w:szCs w:val="18"/>
        </w:rPr>
        <w:t xml:space="preserve">Wykonawca </w:t>
      </w:r>
      <w:r w:rsidR="00B94B48" w:rsidRPr="00AB272E">
        <w:rPr>
          <w:rFonts w:ascii="Tahoma" w:hAnsi="Tahoma" w:cs="Tahoma"/>
          <w:sz w:val="18"/>
          <w:szCs w:val="18"/>
        </w:rPr>
        <w:t xml:space="preserve">przekaże Inspektorowi nadzoru inwestorskiego </w:t>
      </w:r>
      <w:r w:rsidR="00F5291A" w:rsidRPr="00AB272E">
        <w:rPr>
          <w:rFonts w:ascii="Tahoma" w:hAnsi="Tahoma" w:cs="Tahoma"/>
          <w:sz w:val="18"/>
          <w:szCs w:val="18"/>
        </w:rPr>
        <w:t xml:space="preserve">instrukcję </w:t>
      </w:r>
      <w:r w:rsidR="00AF7959" w:rsidRPr="00AB272E">
        <w:rPr>
          <w:rFonts w:ascii="Tahoma" w:hAnsi="Tahoma" w:cs="Tahoma"/>
          <w:sz w:val="18"/>
          <w:szCs w:val="18"/>
        </w:rPr>
        <w:t xml:space="preserve">zabiegów agrotechnicznych i pielęgnacyjnych na okres </w:t>
      </w:r>
      <w:r w:rsidR="00037068" w:rsidRPr="00AB272E">
        <w:rPr>
          <w:rFonts w:ascii="Tahoma" w:hAnsi="Tahoma" w:cs="Tahoma"/>
          <w:sz w:val="18"/>
          <w:szCs w:val="18"/>
        </w:rPr>
        <w:t>realizacji Umowy</w:t>
      </w:r>
      <w:r w:rsidR="00F5291A" w:rsidRPr="00AB272E">
        <w:rPr>
          <w:rFonts w:ascii="Tahoma" w:hAnsi="Tahoma" w:cs="Tahoma"/>
          <w:sz w:val="18"/>
          <w:szCs w:val="18"/>
        </w:rPr>
        <w:t xml:space="preserve">. </w:t>
      </w:r>
      <w:r w:rsidR="007A5CDC" w:rsidRPr="00AB272E">
        <w:rPr>
          <w:rFonts w:ascii="Tahoma" w:hAnsi="Tahoma" w:cs="Tahoma"/>
          <w:sz w:val="18"/>
          <w:szCs w:val="18"/>
        </w:rPr>
        <w:t>Po pozytywnym zaopiniowaniu przez Inspektora nadzoru inwestorskiego</w:t>
      </w:r>
      <w:r w:rsidRPr="00AB272E">
        <w:rPr>
          <w:rFonts w:ascii="Tahoma" w:hAnsi="Tahoma" w:cs="Tahoma"/>
          <w:sz w:val="18"/>
          <w:szCs w:val="18"/>
        </w:rPr>
        <w:t>,</w:t>
      </w:r>
      <w:r w:rsidR="0089064D" w:rsidRPr="00AB272E">
        <w:rPr>
          <w:rFonts w:ascii="Tahoma" w:hAnsi="Tahoma" w:cs="Tahoma"/>
          <w:sz w:val="18"/>
          <w:szCs w:val="18"/>
        </w:rPr>
        <w:t xml:space="preserve"> instrukcja podlega zatwierdzeniu przez Zamawiającego.</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Odbiór końcowy jest dokonywany po zakończeniu przez Wykonawcę całości </w:t>
      </w:r>
      <w:r w:rsidR="00BF6F28" w:rsidRPr="00C54BD0">
        <w:rPr>
          <w:rFonts w:ascii="Tahoma" w:hAnsi="Tahoma" w:cs="Tahoma"/>
          <w:sz w:val="18"/>
          <w:szCs w:val="18"/>
        </w:rPr>
        <w:t>r</w:t>
      </w:r>
      <w:r w:rsidRPr="00C54BD0">
        <w:rPr>
          <w:rFonts w:ascii="Tahoma" w:hAnsi="Tahoma" w:cs="Tahoma"/>
          <w:sz w:val="18"/>
          <w:szCs w:val="18"/>
        </w:rPr>
        <w:t xml:space="preserve">obót budowlanych </w:t>
      </w:r>
      <w:r w:rsidR="00200E64" w:rsidRPr="00C54BD0">
        <w:rPr>
          <w:rFonts w:ascii="Tahoma" w:hAnsi="Tahoma" w:cs="Tahoma"/>
          <w:sz w:val="18"/>
          <w:szCs w:val="18"/>
        </w:rPr>
        <w:t xml:space="preserve">i usług </w:t>
      </w:r>
      <w:r w:rsidRPr="00C54BD0">
        <w:rPr>
          <w:rFonts w:ascii="Tahoma" w:hAnsi="Tahoma" w:cs="Tahoma"/>
          <w:sz w:val="18"/>
          <w:szCs w:val="18"/>
        </w:rPr>
        <w:t xml:space="preserve">składających się na przedmiot Umowy, na podstawie </w:t>
      </w:r>
      <w:r w:rsidR="00D0229F" w:rsidRPr="00C54BD0">
        <w:rPr>
          <w:rFonts w:ascii="Tahoma" w:hAnsi="Tahoma" w:cs="Tahoma"/>
          <w:sz w:val="18"/>
          <w:szCs w:val="18"/>
        </w:rPr>
        <w:t>oświadczenia</w:t>
      </w:r>
      <w:r w:rsidRPr="00C54BD0">
        <w:rPr>
          <w:rFonts w:ascii="Tahoma" w:hAnsi="Tahoma" w:cs="Tahoma"/>
          <w:sz w:val="18"/>
          <w:szCs w:val="18"/>
        </w:rPr>
        <w:t xml:space="preserve"> Kierownika budowy wpisanego do Dziennika </w:t>
      </w:r>
      <w:r w:rsidR="00D0229F" w:rsidRPr="00C54BD0">
        <w:rPr>
          <w:rFonts w:ascii="Tahoma" w:hAnsi="Tahoma" w:cs="Tahoma"/>
          <w:sz w:val="18"/>
          <w:szCs w:val="18"/>
        </w:rPr>
        <w:t>rekultywacji</w:t>
      </w:r>
      <w:r w:rsidRPr="00C54BD0">
        <w:rPr>
          <w:rFonts w:ascii="Tahoma" w:hAnsi="Tahoma" w:cs="Tahoma"/>
          <w:sz w:val="18"/>
          <w:szCs w:val="18"/>
        </w:rPr>
        <w:t xml:space="preserve"> i potwierdzenia tego faktu przez Inspektora nadzoru inwestorskiego, po zgłoszeniu przez Wykonawcę zakończenia robót i zgłoszeniu gotowości do ich odbioru. </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Przed zgłoszeniem gotowości do Odbioru końcowego Wykonawca przeprowadza wszystkie wymagane prawem próby i sprawdzenia, zawiadamiając o nich uprzednio Zamawiającego wpisem do Dziennika </w:t>
      </w:r>
      <w:r w:rsidR="00006B12" w:rsidRPr="00C54BD0">
        <w:rPr>
          <w:rFonts w:ascii="Tahoma" w:hAnsi="Tahoma" w:cs="Tahoma"/>
          <w:sz w:val="18"/>
          <w:szCs w:val="18"/>
        </w:rPr>
        <w:lastRenderedPageBreak/>
        <w:t>rekultywacji</w:t>
      </w:r>
      <w:r w:rsidRPr="00C54BD0">
        <w:rPr>
          <w:rFonts w:ascii="Tahoma" w:hAnsi="Tahoma" w:cs="Tahoma"/>
          <w:sz w:val="18"/>
          <w:szCs w:val="18"/>
        </w:rPr>
        <w:t xml:space="preserve"> w terminie umożliwiającym udział przedstawicieli Zamawiającego i Beneficjenta w próbach i sprawdzeniach.</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celu dokonania Odbioru końcowego Wykonawca przedstawia Zamawiającemu komplet dokumentów pozwalających na ocenę prawidłowego wykonania przedmiotu odbioru, a w szczególności: Dziennik </w:t>
      </w:r>
      <w:r w:rsidR="00006B12" w:rsidRPr="00C54BD0">
        <w:rPr>
          <w:rFonts w:ascii="Tahoma" w:hAnsi="Tahoma" w:cs="Tahoma"/>
          <w:sz w:val="18"/>
          <w:szCs w:val="18"/>
        </w:rPr>
        <w:t>rekultywacji</w:t>
      </w:r>
      <w:r w:rsidRPr="00C54BD0">
        <w:rPr>
          <w:rFonts w:ascii="Tahoma" w:hAnsi="Tahoma" w:cs="Tahoma"/>
          <w:sz w:val="18"/>
          <w:szCs w:val="18"/>
        </w:rPr>
        <w:t xml:space="preserve">, zaświadczenia właściwych jednostek i </w:t>
      </w:r>
      <w:r w:rsidR="00E427A4" w:rsidRPr="00C54BD0">
        <w:rPr>
          <w:rFonts w:ascii="Tahoma" w:hAnsi="Tahoma" w:cs="Tahoma"/>
          <w:sz w:val="18"/>
          <w:szCs w:val="18"/>
        </w:rPr>
        <w:t xml:space="preserve">decyzje </w:t>
      </w:r>
      <w:r w:rsidRPr="00C54BD0">
        <w:rPr>
          <w:rFonts w:ascii="Tahoma" w:hAnsi="Tahoma" w:cs="Tahoma"/>
          <w:sz w:val="18"/>
          <w:szCs w:val="18"/>
        </w:rPr>
        <w:t>organów, protokoły odbiorów technicznych, świadectwa kontroli</w:t>
      </w:r>
      <w:r w:rsidR="006F674B">
        <w:rPr>
          <w:rFonts w:ascii="Tahoma" w:hAnsi="Tahoma" w:cs="Tahoma"/>
          <w:sz w:val="18"/>
          <w:szCs w:val="18"/>
        </w:rPr>
        <w:t xml:space="preserve"> </w:t>
      </w:r>
      <w:r w:rsidRPr="00C54BD0">
        <w:rPr>
          <w:rFonts w:ascii="Tahoma" w:hAnsi="Tahoma" w:cs="Tahoma"/>
          <w:sz w:val="18"/>
          <w:szCs w:val="18"/>
        </w:rPr>
        <w:t>jakości, certyfikaty i aprobaty techniczne oraz dokumentację powykonawczą ze wszystkimi zamianami dokonanymi w toku budowy.</w:t>
      </w:r>
    </w:p>
    <w:p w:rsidR="006F674B" w:rsidRPr="00C54BD0" w:rsidRDefault="006F674B" w:rsidP="006F674B">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Odbiór końcowy jest przeprowadzany komisyjnie przy udziale upoważnionych przedstawicieli Zamawiającego i Beneficjenta, w tym Inspektora nadzoru inwestorskiego i upoważnionych przedstawicieli Wykonawcy. W uzasadnionych przypadkach komisja może zaprosić do współpracy rzeczoznawców lub specjalistów branżowych.</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O terminie odbioru Wykonawca ma obowiązek poinformowania Podwykonawców, przy udziale których wykonał przedmiot Umowy.</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Przystąpienie do Odbioru końcowego następuje w terminie nie dłuższym niż </w:t>
      </w:r>
      <w:r w:rsidR="000813DA" w:rsidRPr="00C54BD0">
        <w:rPr>
          <w:rFonts w:ascii="Tahoma" w:hAnsi="Tahoma" w:cs="Tahoma"/>
          <w:sz w:val="18"/>
          <w:szCs w:val="18"/>
        </w:rPr>
        <w:t>14</w:t>
      </w:r>
      <w:r w:rsidRPr="00C54BD0">
        <w:rPr>
          <w:rFonts w:ascii="Tahoma" w:hAnsi="Tahoma" w:cs="Tahoma"/>
          <w:sz w:val="18"/>
          <w:szCs w:val="18"/>
        </w:rPr>
        <w:t xml:space="preserve"> dni od dnia zgłoszenia robót do odbioru wpisem do Dziennika </w:t>
      </w:r>
      <w:r w:rsidR="00DB3A0C">
        <w:rPr>
          <w:rFonts w:ascii="Tahoma" w:hAnsi="Tahoma" w:cs="Tahoma"/>
          <w:sz w:val="18"/>
          <w:szCs w:val="18"/>
        </w:rPr>
        <w:t>rekultywacji</w:t>
      </w:r>
      <w:r w:rsidRPr="00C54BD0">
        <w:rPr>
          <w:rFonts w:ascii="Tahoma" w:hAnsi="Tahoma" w:cs="Tahoma"/>
          <w:sz w:val="18"/>
          <w:szCs w:val="18"/>
        </w:rPr>
        <w:t xml:space="preserve">.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Komisja sporządza Protokół odbioru końcowego robót. Podpisany Protokół odbioru końcowego robót jest podstawą do dokonania końcowych rozliczeń Stron.</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przypadku stwierdzenia w toku odbioru nieistotnych Wad przedmiotu Umowy, Strony uzgadniają w treści protokołu termin i sposób usunięcia </w:t>
      </w:r>
      <w:r w:rsidR="00D74831" w:rsidRPr="00C54BD0">
        <w:rPr>
          <w:rFonts w:ascii="Tahoma" w:hAnsi="Tahoma" w:cs="Tahoma"/>
          <w:sz w:val="18"/>
          <w:szCs w:val="18"/>
        </w:rPr>
        <w:t xml:space="preserve">nieistotnych </w:t>
      </w:r>
      <w:r w:rsidRPr="00C54BD0">
        <w:rPr>
          <w:rFonts w:ascii="Tahoma" w:hAnsi="Tahoma" w:cs="Tahoma"/>
          <w:sz w:val="18"/>
          <w:szCs w:val="18"/>
        </w:rPr>
        <w:t xml:space="preserve">Wad. Jeżeli Wykonawca nie usunie Wad w terminie lub w sposób ustalony w Protokole odbioru końcowego, Zamawiający, po uprzednim powiadomieniu Wykonawcy, jest uprawniony do zlecenia usunięcia Wad podmiotowi trzeciemu na koszt i ryzyko Wykonawcy.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 dzień faktycznego Odbioru końcowego uznaje się dzień podpisania przez upoważnionych przedstawicieli Stron Umowy</w:t>
      </w:r>
      <w:r w:rsidR="00D74831" w:rsidRPr="00C54BD0">
        <w:rPr>
          <w:rFonts w:ascii="Tahoma" w:hAnsi="Tahoma" w:cs="Tahoma"/>
          <w:sz w:val="18"/>
          <w:szCs w:val="18"/>
        </w:rPr>
        <w:t>,</w:t>
      </w:r>
      <w:r w:rsidRPr="00C54BD0">
        <w:rPr>
          <w:rFonts w:ascii="Tahoma" w:hAnsi="Tahoma" w:cs="Tahoma"/>
          <w:sz w:val="18"/>
          <w:szCs w:val="18"/>
        </w:rPr>
        <w:t xml:space="preserve"> Protokołu odbioru końcowego robót.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32695C"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Odbiory (p</w:t>
      </w:r>
      <w:r w:rsidR="00FA7D09" w:rsidRPr="00C54BD0">
        <w:rPr>
          <w:rFonts w:ascii="Tahoma" w:hAnsi="Tahoma" w:cs="Tahoma"/>
          <w:sz w:val="18"/>
          <w:szCs w:val="18"/>
        </w:rPr>
        <w:t>rzeglądy</w:t>
      </w:r>
      <w:r w:rsidRPr="00C54BD0">
        <w:rPr>
          <w:rFonts w:ascii="Tahoma" w:hAnsi="Tahoma" w:cs="Tahoma"/>
          <w:sz w:val="18"/>
          <w:szCs w:val="18"/>
        </w:rPr>
        <w:t>)</w:t>
      </w:r>
      <w:r w:rsidR="00AD3AD1" w:rsidRPr="00C54BD0">
        <w:rPr>
          <w:rFonts w:ascii="Tahoma" w:hAnsi="Tahoma" w:cs="Tahoma"/>
          <w:sz w:val="18"/>
          <w:szCs w:val="18"/>
        </w:rPr>
        <w:t xml:space="preserve"> gwarancyjne przeprowadzane są </w:t>
      </w:r>
      <w:r w:rsidR="00FA7D09" w:rsidRPr="00C54BD0">
        <w:rPr>
          <w:rFonts w:ascii="Tahoma" w:hAnsi="Tahoma" w:cs="Tahoma"/>
          <w:sz w:val="18"/>
          <w:szCs w:val="18"/>
        </w:rPr>
        <w:t>na 14 dni przed upływem każdego roku okresu rękojmi i gwarancji jakości</w:t>
      </w:r>
      <w:r w:rsidR="00AD3AD1" w:rsidRPr="00C54BD0">
        <w:rPr>
          <w:rFonts w:ascii="Tahoma" w:hAnsi="Tahoma" w:cs="Tahoma"/>
          <w:sz w:val="18"/>
          <w:szCs w:val="18"/>
        </w:rPr>
        <w:t>.</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32695C"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Odbiory (przeglądy) </w:t>
      </w:r>
      <w:r w:rsidR="00FA7D09" w:rsidRPr="00C54BD0">
        <w:rPr>
          <w:rFonts w:ascii="Tahoma" w:hAnsi="Tahoma" w:cs="Tahoma"/>
          <w:sz w:val="18"/>
          <w:szCs w:val="18"/>
        </w:rPr>
        <w:t>gwarancyjne przeprowadzane są komisyjnie przy udziale upoważnionych przedstawicieli Zamawiającego</w:t>
      </w:r>
      <w:r w:rsidR="00301E43" w:rsidRPr="00C54BD0">
        <w:rPr>
          <w:rFonts w:ascii="Tahoma" w:hAnsi="Tahoma" w:cs="Tahoma"/>
          <w:sz w:val="18"/>
          <w:szCs w:val="18"/>
        </w:rPr>
        <w:t xml:space="preserve">, </w:t>
      </w:r>
      <w:r w:rsidR="00FA7D09" w:rsidRPr="00C54BD0">
        <w:rPr>
          <w:rFonts w:ascii="Tahoma" w:hAnsi="Tahoma" w:cs="Tahoma"/>
          <w:sz w:val="18"/>
          <w:szCs w:val="18"/>
        </w:rPr>
        <w:t xml:space="preserve">Beneficjenta i Wykonawcy. Nieobecność Wykonawcy nie wstrzymuje przeprowadzenia przeglądu, a Zamawiający jest wówczas zobowiązany przesłać Wykonawcy protokół </w:t>
      </w:r>
      <w:r w:rsidR="00301E43" w:rsidRPr="00C54BD0">
        <w:rPr>
          <w:rFonts w:ascii="Tahoma" w:hAnsi="Tahoma" w:cs="Tahoma"/>
          <w:sz w:val="18"/>
          <w:szCs w:val="18"/>
        </w:rPr>
        <w:t xml:space="preserve">odbioru </w:t>
      </w:r>
      <w:r w:rsidR="00FA7D09" w:rsidRPr="00C54BD0">
        <w:rPr>
          <w:rFonts w:ascii="Tahoma" w:hAnsi="Tahoma" w:cs="Tahoma"/>
          <w:sz w:val="18"/>
          <w:szCs w:val="18"/>
        </w:rPr>
        <w:t>gwarancyjnego wraz z wezwaniem do usunięcia stwierdzonych Wad w określonym przez Zamawiającego terminie.</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AA0497"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Odbiory (przeglądy) </w:t>
      </w:r>
      <w:r w:rsidR="00FA7D09" w:rsidRPr="00C54BD0">
        <w:rPr>
          <w:rFonts w:ascii="Tahoma" w:hAnsi="Tahoma" w:cs="Tahoma"/>
          <w:sz w:val="18"/>
          <w:szCs w:val="18"/>
        </w:rPr>
        <w:t xml:space="preserve">gwarancyjne polegają na ocenie robót związanych z usunięciem Wad ujawnionych w okresie rękojmi </w:t>
      </w:r>
      <w:r w:rsidR="00C7517E" w:rsidRPr="00C54BD0">
        <w:rPr>
          <w:rFonts w:ascii="Tahoma" w:hAnsi="Tahoma" w:cs="Tahoma"/>
          <w:sz w:val="18"/>
          <w:szCs w:val="18"/>
        </w:rPr>
        <w:t xml:space="preserve">i </w:t>
      </w:r>
      <w:r w:rsidR="00FA7D09" w:rsidRPr="00C54BD0">
        <w:rPr>
          <w:rFonts w:ascii="Tahoma" w:hAnsi="Tahoma" w:cs="Tahoma"/>
          <w:sz w:val="18"/>
          <w:szCs w:val="18"/>
        </w:rPr>
        <w:t xml:space="preserve">gwarancji jakości.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Wykonawca nie usunie Wad ujawnionych w okresie rękojmi </w:t>
      </w:r>
      <w:r w:rsidR="00C7517E" w:rsidRPr="00C54BD0">
        <w:rPr>
          <w:rFonts w:ascii="Tahoma" w:hAnsi="Tahoma" w:cs="Tahoma"/>
          <w:sz w:val="18"/>
          <w:szCs w:val="18"/>
        </w:rPr>
        <w:t>i</w:t>
      </w:r>
      <w:r w:rsidRPr="00C54BD0">
        <w:rPr>
          <w:rFonts w:ascii="Tahoma" w:hAnsi="Tahoma" w:cs="Tahoma"/>
          <w:sz w:val="18"/>
          <w:szCs w:val="18"/>
        </w:rPr>
        <w:t xml:space="preserve">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9248EC" w:rsidRDefault="00C4124D"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Ostatni </w:t>
      </w:r>
      <w:r w:rsidR="009C4AE0" w:rsidRPr="00C54BD0">
        <w:rPr>
          <w:rFonts w:ascii="Tahoma" w:hAnsi="Tahoma" w:cs="Tahoma"/>
          <w:sz w:val="18"/>
          <w:szCs w:val="18"/>
        </w:rPr>
        <w:t>O</w:t>
      </w:r>
      <w:r w:rsidR="00FA7D09" w:rsidRPr="00C54BD0">
        <w:rPr>
          <w:rFonts w:ascii="Tahoma" w:hAnsi="Tahoma" w:cs="Tahoma"/>
          <w:sz w:val="18"/>
          <w:szCs w:val="18"/>
        </w:rPr>
        <w:t xml:space="preserve">dbiór gwarancyjny </w:t>
      </w:r>
      <w:r w:rsidRPr="00C54BD0">
        <w:rPr>
          <w:rFonts w:ascii="Tahoma" w:hAnsi="Tahoma" w:cs="Tahoma"/>
          <w:sz w:val="18"/>
          <w:szCs w:val="18"/>
        </w:rPr>
        <w:t xml:space="preserve">jest jednocześnie </w:t>
      </w:r>
      <w:r w:rsidR="009C4AE0" w:rsidRPr="00C54BD0">
        <w:rPr>
          <w:rFonts w:ascii="Tahoma" w:hAnsi="Tahoma" w:cs="Tahoma"/>
          <w:sz w:val="18"/>
          <w:szCs w:val="18"/>
        </w:rPr>
        <w:t>O</w:t>
      </w:r>
      <w:r w:rsidRPr="00C54BD0">
        <w:rPr>
          <w:rFonts w:ascii="Tahoma" w:hAnsi="Tahoma" w:cs="Tahoma"/>
          <w:sz w:val="18"/>
          <w:szCs w:val="18"/>
        </w:rPr>
        <w:t>dbiorem ostatecznym</w:t>
      </w:r>
      <w:r w:rsidR="009C4AE0" w:rsidRPr="00C54BD0">
        <w:rPr>
          <w:rFonts w:ascii="Tahoma" w:hAnsi="Tahoma" w:cs="Tahoma"/>
          <w:sz w:val="18"/>
          <w:szCs w:val="18"/>
        </w:rPr>
        <w:t>, p</w:t>
      </w:r>
      <w:r w:rsidR="00FA7D09" w:rsidRPr="00C54BD0">
        <w:rPr>
          <w:rFonts w:ascii="Tahoma" w:hAnsi="Tahoma" w:cs="Tahoma"/>
          <w:sz w:val="18"/>
          <w:szCs w:val="18"/>
        </w:rPr>
        <w:t>otwierdzany</w:t>
      </w:r>
      <w:r w:rsidR="000B3350" w:rsidRPr="00C54BD0">
        <w:rPr>
          <w:rFonts w:ascii="Tahoma" w:hAnsi="Tahoma" w:cs="Tahoma"/>
          <w:sz w:val="18"/>
          <w:szCs w:val="18"/>
        </w:rPr>
        <w:t>m</w:t>
      </w:r>
      <w:r w:rsidR="00FA7D09" w:rsidRPr="00C54BD0">
        <w:rPr>
          <w:rFonts w:ascii="Tahoma" w:hAnsi="Tahoma" w:cs="Tahoma"/>
          <w:sz w:val="18"/>
          <w:szCs w:val="18"/>
        </w:rPr>
        <w:t xml:space="preserve"> Protokołem </w:t>
      </w:r>
      <w:r w:rsidR="000B3350" w:rsidRPr="00C54BD0">
        <w:rPr>
          <w:rFonts w:ascii="Tahoma" w:hAnsi="Tahoma" w:cs="Tahoma"/>
          <w:sz w:val="18"/>
          <w:szCs w:val="18"/>
        </w:rPr>
        <w:t xml:space="preserve">odbioru ostatecznego, </w:t>
      </w:r>
      <w:r w:rsidR="00FA7D09" w:rsidRPr="00C54BD0">
        <w:rPr>
          <w:rFonts w:ascii="Tahoma" w:hAnsi="Tahoma" w:cs="Tahoma"/>
          <w:sz w:val="18"/>
          <w:szCs w:val="18"/>
        </w:rPr>
        <w:t xml:space="preserve">sporządzanym </w:t>
      </w:r>
      <w:r w:rsidR="009248EC" w:rsidRPr="00C54BD0">
        <w:rPr>
          <w:rFonts w:ascii="Tahoma" w:hAnsi="Tahoma" w:cs="Tahoma"/>
          <w:sz w:val="18"/>
          <w:szCs w:val="18"/>
        </w:rPr>
        <w:t>przed upływem okresu rękojmi i gwarancji.</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9248EC" w:rsidRDefault="009248EC"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Odbiór ostateczny służy potwierdzeniu usunięcia wszystkich Wad ujawnionych w okresie rękojmi </w:t>
      </w:r>
      <w:r w:rsidR="00D81A6E" w:rsidRPr="00C54BD0">
        <w:rPr>
          <w:rFonts w:ascii="Tahoma" w:hAnsi="Tahoma" w:cs="Tahoma"/>
          <w:sz w:val="18"/>
          <w:szCs w:val="18"/>
        </w:rPr>
        <w:t>i</w:t>
      </w:r>
      <w:r w:rsidRPr="00C54BD0">
        <w:rPr>
          <w:rFonts w:ascii="Tahoma" w:hAnsi="Tahoma" w:cs="Tahoma"/>
          <w:sz w:val="18"/>
          <w:szCs w:val="18"/>
        </w:rPr>
        <w:t xml:space="preserve"> gwarancji jakości, w celu potwierdzenia usunięcia tych Wad i potwierdzenia wypełnienia przez Wykonawcę wszystkich obowiązków wynikających z Umowy.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220ECF"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podczas Odbioru ostatecznego okaże się, że nie zostały usunięte wszystkie Wady, o których mowa w </w:t>
      </w:r>
      <w:r w:rsidR="00220ECF" w:rsidRPr="00C54BD0">
        <w:rPr>
          <w:rFonts w:ascii="Tahoma" w:hAnsi="Tahoma" w:cs="Tahoma"/>
          <w:sz w:val="18"/>
          <w:szCs w:val="18"/>
        </w:rPr>
        <w:t>ust.</w:t>
      </w:r>
      <w:r w:rsidR="002029C4">
        <w:rPr>
          <w:rFonts w:ascii="Tahoma" w:hAnsi="Tahoma" w:cs="Tahoma"/>
          <w:sz w:val="18"/>
          <w:szCs w:val="18"/>
        </w:rPr>
        <w:t xml:space="preserve"> </w:t>
      </w:r>
      <w:r w:rsidR="00220ECF" w:rsidRPr="00C54BD0">
        <w:rPr>
          <w:rFonts w:ascii="Tahoma" w:hAnsi="Tahoma" w:cs="Tahoma"/>
          <w:sz w:val="18"/>
          <w:szCs w:val="18"/>
        </w:rPr>
        <w:t>24</w:t>
      </w:r>
      <w:r w:rsidRPr="00C54BD0">
        <w:rPr>
          <w:rFonts w:ascii="Tahoma" w:hAnsi="Tahoma" w:cs="Tahoma"/>
          <w:sz w:val="18"/>
          <w:szCs w:val="18"/>
        </w:rPr>
        <w:t xml:space="preserve">, co skutkuje niemożliwością użytkowania obiektu, którego dotyczą roboty budowlane stanowiące przedmiot Umowy, Zamawiający przerywa Odbiór ostateczny zaś Wykonawca jest zobowiązany przedłużyć odpowiednio okres gwarancji (i </w:t>
      </w:r>
      <w:r w:rsidR="00220ECF" w:rsidRPr="00C54BD0">
        <w:rPr>
          <w:rFonts w:ascii="Tahoma" w:hAnsi="Tahoma" w:cs="Tahoma"/>
          <w:sz w:val="18"/>
          <w:szCs w:val="18"/>
        </w:rPr>
        <w:t xml:space="preserve">odpowiednio </w:t>
      </w:r>
      <w:r w:rsidRPr="00C54BD0">
        <w:rPr>
          <w:rFonts w:ascii="Tahoma" w:hAnsi="Tahoma" w:cs="Tahoma"/>
          <w:sz w:val="18"/>
          <w:szCs w:val="18"/>
        </w:rPr>
        <w:t xml:space="preserve">zabezpieczenia należytego wykonania umowy o okres przedłużenia gwarancji).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FA7D09" w:rsidRPr="00C54BD0" w:rsidRDefault="00FA7D09" w:rsidP="009566C1">
      <w:pPr>
        <w:pStyle w:val="Akapitzlist"/>
        <w:numPr>
          <w:ilvl w:val="0"/>
          <w:numId w:val="68"/>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wyznacza </w:t>
      </w:r>
      <w:r w:rsidR="00220ECF" w:rsidRPr="00C54BD0">
        <w:rPr>
          <w:rFonts w:ascii="Tahoma" w:hAnsi="Tahoma" w:cs="Tahoma"/>
          <w:sz w:val="18"/>
          <w:szCs w:val="18"/>
        </w:rPr>
        <w:t xml:space="preserve">nowy </w:t>
      </w:r>
      <w:r w:rsidRPr="00C54BD0">
        <w:rPr>
          <w:rFonts w:ascii="Tahoma" w:hAnsi="Tahoma" w:cs="Tahoma"/>
          <w:sz w:val="18"/>
          <w:szCs w:val="18"/>
        </w:rPr>
        <w:t>termin Odbioru ostatecznego, do upływu którego Wykonawca jest zobowiązany usunąć Wady.</w:t>
      </w:r>
    </w:p>
    <w:p w:rsidR="002B374E" w:rsidRDefault="002B374E" w:rsidP="00654917">
      <w:pPr>
        <w:pStyle w:val="Akapitzlist"/>
        <w:spacing w:after="0" w:line="240" w:lineRule="auto"/>
        <w:ind w:left="0"/>
        <w:jc w:val="center"/>
        <w:rPr>
          <w:rFonts w:ascii="Tahoma" w:hAnsi="Tahoma" w:cs="Tahoma"/>
          <w:b/>
          <w:sz w:val="18"/>
          <w:szCs w:val="18"/>
        </w:rPr>
      </w:pPr>
    </w:p>
    <w:p w:rsidR="00654917" w:rsidRPr="00AB272E" w:rsidRDefault="00654917" w:rsidP="00654917">
      <w:pPr>
        <w:pStyle w:val="Akapitzlist"/>
        <w:spacing w:after="0" w:line="240" w:lineRule="auto"/>
        <w:ind w:left="0"/>
        <w:jc w:val="center"/>
        <w:rPr>
          <w:rFonts w:ascii="Tahoma" w:hAnsi="Tahoma" w:cs="Tahoma"/>
          <w:b/>
          <w:sz w:val="18"/>
          <w:szCs w:val="18"/>
        </w:rPr>
      </w:pPr>
      <w:r w:rsidRPr="00AB272E">
        <w:rPr>
          <w:rFonts w:ascii="Tahoma" w:hAnsi="Tahoma" w:cs="Tahoma"/>
          <w:b/>
          <w:sz w:val="18"/>
          <w:szCs w:val="18"/>
        </w:rPr>
        <w:t>§ 1</w:t>
      </w:r>
      <w:r w:rsidR="00954AB6" w:rsidRPr="00AB272E">
        <w:rPr>
          <w:rFonts w:ascii="Tahoma" w:hAnsi="Tahoma" w:cs="Tahoma"/>
          <w:b/>
          <w:sz w:val="18"/>
          <w:szCs w:val="18"/>
        </w:rPr>
        <w:t>7</w:t>
      </w:r>
    </w:p>
    <w:p w:rsidR="00412D23" w:rsidRPr="00AB272E" w:rsidRDefault="00412D23" w:rsidP="009C7749">
      <w:pPr>
        <w:pStyle w:val="Akapitzlist"/>
        <w:widowControl w:val="0"/>
        <w:tabs>
          <w:tab w:val="left" w:pos="0"/>
        </w:tabs>
        <w:suppressAutoHyphens/>
        <w:spacing w:after="0" w:line="240" w:lineRule="auto"/>
        <w:ind w:left="0"/>
        <w:jc w:val="center"/>
        <w:rPr>
          <w:rFonts w:ascii="Tahoma" w:hAnsi="Tahoma" w:cs="Tahoma"/>
          <w:b/>
          <w:sz w:val="18"/>
          <w:szCs w:val="18"/>
        </w:rPr>
      </w:pPr>
      <w:r w:rsidRPr="00AB272E">
        <w:rPr>
          <w:rFonts w:ascii="Tahoma" w:hAnsi="Tahoma" w:cs="Tahoma"/>
          <w:b/>
          <w:sz w:val="18"/>
          <w:szCs w:val="18"/>
        </w:rPr>
        <w:t>Usuwanie nieprawidłowości i Wad stwierdzonych w czasie robót</w:t>
      </w:r>
    </w:p>
    <w:p w:rsidR="00A03CF4" w:rsidRPr="00AB272E" w:rsidRDefault="00A03CF4" w:rsidP="00A03CF4">
      <w:pPr>
        <w:pStyle w:val="Akapitzlist"/>
        <w:widowControl w:val="0"/>
        <w:tabs>
          <w:tab w:val="left" w:pos="142"/>
          <w:tab w:val="left" w:pos="567"/>
        </w:tabs>
        <w:suppressAutoHyphens/>
        <w:spacing w:after="0" w:line="240" w:lineRule="auto"/>
        <w:ind w:left="142"/>
        <w:jc w:val="both"/>
        <w:rPr>
          <w:rFonts w:ascii="Tahoma" w:hAnsi="Tahoma" w:cs="Tahoma"/>
          <w:b/>
          <w:sz w:val="18"/>
          <w:szCs w:val="18"/>
          <w:highlight w:val="cyan"/>
        </w:rPr>
      </w:pPr>
    </w:p>
    <w:p w:rsidR="00412D23" w:rsidRPr="00AB272E" w:rsidRDefault="00412D23" w:rsidP="009566C1">
      <w:pPr>
        <w:pStyle w:val="Akapitzlist"/>
        <w:numPr>
          <w:ilvl w:val="0"/>
          <w:numId w:val="69"/>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W przypadku stwierdzenia przez Inspektora nadzoru inwestorskiego wykonywania robót budowlanych</w:t>
      </w:r>
      <w:r w:rsidR="008D0D94" w:rsidRPr="00AB272E">
        <w:rPr>
          <w:rFonts w:ascii="Tahoma" w:hAnsi="Tahoma" w:cs="Tahoma"/>
          <w:sz w:val="18"/>
          <w:szCs w:val="18"/>
        </w:rPr>
        <w:t xml:space="preserve"> oraz </w:t>
      </w:r>
      <w:r w:rsidRPr="00AB272E">
        <w:rPr>
          <w:rFonts w:ascii="Tahoma" w:hAnsi="Tahoma" w:cs="Tahoma"/>
          <w:sz w:val="18"/>
          <w:szCs w:val="18"/>
        </w:rPr>
        <w:t xml:space="preserve"> </w:t>
      </w:r>
      <w:r w:rsidR="008D0D94" w:rsidRPr="00AB272E">
        <w:rPr>
          <w:rFonts w:ascii="Tahoma" w:hAnsi="Tahoma" w:cs="Tahoma"/>
          <w:sz w:val="18"/>
          <w:szCs w:val="18"/>
        </w:rPr>
        <w:t xml:space="preserve">nasadzeń i obsiewów, </w:t>
      </w:r>
      <w:r w:rsidRPr="00AB272E">
        <w:rPr>
          <w:rFonts w:ascii="Tahoma" w:hAnsi="Tahoma" w:cs="Tahoma"/>
          <w:sz w:val="18"/>
          <w:szCs w:val="18"/>
        </w:rPr>
        <w:t xml:space="preserve">niezgodnie z Umową lub ujawnienia powstałych z przyczyn obciążających Wykonawcę Wad w robotach </w:t>
      </w:r>
      <w:r w:rsidR="002474C1" w:rsidRPr="00AB272E">
        <w:rPr>
          <w:rFonts w:ascii="Tahoma" w:hAnsi="Tahoma" w:cs="Tahoma"/>
          <w:sz w:val="18"/>
          <w:szCs w:val="18"/>
        </w:rPr>
        <w:t>budowlanych oraz  nasadzeniach i obsiewach,</w:t>
      </w:r>
      <w:r w:rsidRPr="00AB272E">
        <w:rPr>
          <w:rFonts w:ascii="Tahoma" w:hAnsi="Tahoma" w:cs="Tahoma"/>
          <w:sz w:val="18"/>
          <w:szCs w:val="18"/>
        </w:rPr>
        <w:t xml:space="preserve"> stanowiących przedmiot Umowy, Inspektor nadzoru inwestorskiego jest uprawniony do żądania usunięcia przez Wykonawcę stwierdzonych nieprawidłowości lub Wad w określonym, odpowiednim technicznie terminie nie krótszym niż </w:t>
      </w:r>
      <w:r w:rsidR="00770621" w:rsidRPr="00AB272E">
        <w:rPr>
          <w:rFonts w:ascii="Tahoma" w:hAnsi="Tahoma" w:cs="Tahoma"/>
          <w:sz w:val="18"/>
          <w:szCs w:val="18"/>
        </w:rPr>
        <w:t>7</w:t>
      </w:r>
      <w:r w:rsidRPr="00AB272E">
        <w:rPr>
          <w:rFonts w:ascii="Tahoma" w:hAnsi="Tahoma" w:cs="Tahoma"/>
          <w:sz w:val="18"/>
          <w:szCs w:val="18"/>
        </w:rPr>
        <w:t xml:space="preserve"> dni. Koszt usunięcia nieprawidłowości lub Wad ponosi Wykonawca.</w:t>
      </w:r>
    </w:p>
    <w:p w:rsidR="00906314" w:rsidRPr="00AB272E" w:rsidRDefault="00906314" w:rsidP="00906314">
      <w:pPr>
        <w:pStyle w:val="Akapitzlist"/>
        <w:tabs>
          <w:tab w:val="left" w:pos="426"/>
        </w:tabs>
        <w:spacing w:after="0" w:line="240" w:lineRule="auto"/>
        <w:ind w:left="426"/>
        <w:jc w:val="both"/>
        <w:rPr>
          <w:rFonts w:ascii="Tahoma" w:hAnsi="Tahoma" w:cs="Tahoma"/>
          <w:sz w:val="18"/>
          <w:szCs w:val="18"/>
        </w:rPr>
      </w:pPr>
    </w:p>
    <w:p w:rsidR="00412D23" w:rsidRPr="00AB272E" w:rsidRDefault="00412D23" w:rsidP="009566C1">
      <w:pPr>
        <w:pStyle w:val="Akapitzlist"/>
        <w:numPr>
          <w:ilvl w:val="0"/>
          <w:numId w:val="69"/>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Jeżeli dla ustalenia wystąpienia Wad i ich przyczyn niezbędne jest dokonanie prób, badań, odkryć lub ekspertyz, Inspektor nadzoru inwestorskiego może polecić Wykonawcy dokonanie tych czynności na koszt Wykonawcy.</w:t>
      </w:r>
    </w:p>
    <w:p w:rsidR="00906314" w:rsidRPr="00AB272E" w:rsidRDefault="00906314" w:rsidP="00906314">
      <w:pPr>
        <w:pStyle w:val="Akapitzlist"/>
        <w:tabs>
          <w:tab w:val="left" w:pos="426"/>
        </w:tabs>
        <w:spacing w:after="0" w:line="240" w:lineRule="auto"/>
        <w:ind w:left="426"/>
        <w:jc w:val="both"/>
        <w:rPr>
          <w:rFonts w:ascii="Tahoma" w:hAnsi="Tahoma" w:cs="Tahoma"/>
          <w:sz w:val="18"/>
          <w:szCs w:val="18"/>
        </w:rPr>
      </w:pPr>
    </w:p>
    <w:p w:rsidR="00412D23" w:rsidRPr="00AB272E" w:rsidRDefault="00412D23" w:rsidP="009566C1">
      <w:pPr>
        <w:pStyle w:val="Akapitzlist"/>
        <w:numPr>
          <w:ilvl w:val="0"/>
          <w:numId w:val="69"/>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Jeżeli próby, badania, odkrycia, ekspertyzy nie potwierdzą wadliwości robót, Zamawiający zwraca Wykonawcy koszty ich przeprowadzenia.</w:t>
      </w:r>
    </w:p>
    <w:p w:rsidR="00906314" w:rsidRPr="00AB272E" w:rsidRDefault="00906314" w:rsidP="00906314">
      <w:pPr>
        <w:pStyle w:val="Akapitzlist"/>
        <w:tabs>
          <w:tab w:val="left" w:pos="426"/>
        </w:tabs>
        <w:spacing w:after="0" w:line="240" w:lineRule="auto"/>
        <w:ind w:left="426"/>
        <w:jc w:val="both"/>
        <w:rPr>
          <w:rFonts w:ascii="Tahoma" w:hAnsi="Tahoma" w:cs="Tahoma"/>
          <w:sz w:val="18"/>
          <w:szCs w:val="18"/>
        </w:rPr>
      </w:pPr>
    </w:p>
    <w:p w:rsidR="00412D23" w:rsidRPr="00AB272E" w:rsidRDefault="00412D23" w:rsidP="009566C1">
      <w:pPr>
        <w:pStyle w:val="Akapitzlist"/>
        <w:numPr>
          <w:ilvl w:val="0"/>
          <w:numId w:val="69"/>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 xml:space="preserve">Jeżeli Wykonawca nie usunie Wady w terminie wyznaczonym zgodnie z </w:t>
      </w:r>
      <w:r w:rsidR="00275BA7" w:rsidRPr="00AB272E">
        <w:rPr>
          <w:rFonts w:ascii="Tahoma" w:hAnsi="Tahoma" w:cs="Tahoma"/>
          <w:sz w:val="18"/>
          <w:szCs w:val="18"/>
        </w:rPr>
        <w:t>ust. 1</w:t>
      </w:r>
      <w:r w:rsidRPr="00AB272E">
        <w:rPr>
          <w:rFonts w:ascii="Tahoma" w:hAnsi="Tahoma" w:cs="Tahoma"/>
          <w:sz w:val="18"/>
          <w:szCs w:val="18"/>
        </w:rPr>
        <w:t>, Zamawiający może zlecić usunięcie Wady przez osoby trzecie na koszt i ryzyko Wykonawcy (wykonanie zastępcze) i potrącić poniesione w związku z tym wydatki z wynagrodzenia Wykonawcy.</w:t>
      </w:r>
    </w:p>
    <w:p w:rsidR="00654917" w:rsidRPr="00AB272E" w:rsidRDefault="00654917" w:rsidP="00654917">
      <w:pPr>
        <w:pStyle w:val="Akapitzlist"/>
        <w:spacing w:after="0" w:line="240" w:lineRule="auto"/>
        <w:ind w:left="0"/>
        <w:jc w:val="center"/>
        <w:rPr>
          <w:rFonts w:ascii="Tahoma" w:hAnsi="Tahoma" w:cs="Tahoma"/>
          <w:b/>
          <w:sz w:val="18"/>
          <w:szCs w:val="18"/>
        </w:rPr>
      </w:pPr>
    </w:p>
    <w:p w:rsidR="008D0D94" w:rsidRPr="00AB272E" w:rsidRDefault="008D0D94" w:rsidP="006717F3">
      <w:pPr>
        <w:pStyle w:val="Akapitzlist"/>
        <w:spacing w:after="0" w:line="240" w:lineRule="auto"/>
        <w:ind w:left="0"/>
        <w:jc w:val="center"/>
        <w:rPr>
          <w:rFonts w:ascii="Tahoma" w:hAnsi="Tahoma" w:cs="Tahoma"/>
          <w:b/>
          <w:sz w:val="18"/>
          <w:szCs w:val="18"/>
        </w:rPr>
      </w:pPr>
    </w:p>
    <w:p w:rsidR="006717F3" w:rsidRPr="00AB272E" w:rsidRDefault="006717F3" w:rsidP="006717F3">
      <w:pPr>
        <w:pStyle w:val="Akapitzlist"/>
        <w:spacing w:after="0" w:line="240" w:lineRule="auto"/>
        <w:ind w:left="0"/>
        <w:jc w:val="center"/>
        <w:rPr>
          <w:rFonts w:ascii="Tahoma" w:hAnsi="Tahoma" w:cs="Tahoma"/>
          <w:b/>
          <w:sz w:val="18"/>
          <w:szCs w:val="18"/>
        </w:rPr>
      </w:pPr>
      <w:r w:rsidRPr="00AB272E">
        <w:rPr>
          <w:rFonts w:ascii="Tahoma" w:hAnsi="Tahoma" w:cs="Tahoma"/>
          <w:b/>
          <w:sz w:val="18"/>
          <w:szCs w:val="18"/>
        </w:rPr>
        <w:t>§ 1</w:t>
      </w:r>
      <w:r w:rsidR="00954AB6" w:rsidRPr="00AB272E">
        <w:rPr>
          <w:rFonts w:ascii="Tahoma" w:hAnsi="Tahoma" w:cs="Tahoma"/>
          <w:b/>
          <w:sz w:val="18"/>
          <w:szCs w:val="18"/>
        </w:rPr>
        <w:t>8</w:t>
      </w:r>
    </w:p>
    <w:p w:rsidR="0069585F" w:rsidRPr="00AB272E" w:rsidRDefault="0069585F" w:rsidP="006717F3">
      <w:pPr>
        <w:pStyle w:val="Akapitzlist"/>
        <w:widowControl w:val="0"/>
        <w:tabs>
          <w:tab w:val="left" w:pos="0"/>
        </w:tabs>
        <w:suppressAutoHyphens/>
        <w:spacing w:after="0" w:line="240" w:lineRule="auto"/>
        <w:ind w:left="0"/>
        <w:jc w:val="center"/>
        <w:rPr>
          <w:rFonts w:ascii="Tahoma" w:hAnsi="Tahoma" w:cs="Tahoma"/>
          <w:b/>
          <w:sz w:val="18"/>
          <w:szCs w:val="18"/>
        </w:rPr>
      </w:pPr>
      <w:r w:rsidRPr="00AB272E">
        <w:rPr>
          <w:rFonts w:ascii="Tahoma" w:hAnsi="Tahoma" w:cs="Tahoma"/>
          <w:b/>
          <w:sz w:val="18"/>
          <w:szCs w:val="18"/>
        </w:rPr>
        <w:t>Uprawnienia z tytułu rękojmi i gwarancji jakości</w:t>
      </w:r>
    </w:p>
    <w:p w:rsidR="00F83EFA" w:rsidRPr="00AB272E" w:rsidRDefault="00F83EFA" w:rsidP="006717F3">
      <w:pPr>
        <w:pStyle w:val="Akapitzlist"/>
        <w:widowControl w:val="0"/>
        <w:tabs>
          <w:tab w:val="left" w:pos="0"/>
        </w:tabs>
        <w:suppressAutoHyphens/>
        <w:spacing w:after="0" w:line="240" w:lineRule="auto"/>
        <w:ind w:left="0"/>
        <w:jc w:val="center"/>
        <w:rPr>
          <w:rFonts w:ascii="Tahoma" w:hAnsi="Tahoma" w:cs="Tahoma"/>
          <w:b/>
          <w:sz w:val="18"/>
          <w:szCs w:val="18"/>
        </w:rPr>
      </w:pPr>
    </w:p>
    <w:p w:rsidR="0069585F" w:rsidRPr="00AB272E" w:rsidRDefault="0069585F" w:rsidP="009566C1">
      <w:pPr>
        <w:pStyle w:val="Akapitzlist"/>
        <w:numPr>
          <w:ilvl w:val="0"/>
          <w:numId w:val="71"/>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 xml:space="preserve">Wykonawca ponosi wobec Zamawiającego odpowiedzialność z tytułu rękojmi za Wady przedmiotu Umowy przez okres </w:t>
      </w:r>
      <w:r w:rsidR="00F83EFA" w:rsidRPr="00AB272E">
        <w:rPr>
          <w:rFonts w:ascii="Tahoma" w:hAnsi="Tahoma" w:cs="Tahoma"/>
          <w:sz w:val="18"/>
          <w:szCs w:val="18"/>
        </w:rPr>
        <w:t>36 miesięcy</w:t>
      </w:r>
      <w:r w:rsidRPr="00AB272E">
        <w:rPr>
          <w:rFonts w:ascii="Tahoma" w:hAnsi="Tahoma" w:cs="Tahoma"/>
          <w:sz w:val="18"/>
          <w:szCs w:val="18"/>
        </w:rPr>
        <w:t xml:space="preserve"> od daty Odbioru końcowego robót, na zasadach określonych w K</w:t>
      </w:r>
      <w:r w:rsidR="00FD2DAD" w:rsidRPr="00AB272E">
        <w:rPr>
          <w:rFonts w:ascii="Tahoma" w:hAnsi="Tahoma" w:cs="Tahoma"/>
          <w:sz w:val="18"/>
          <w:szCs w:val="18"/>
        </w:rPr>
        <w:t>odeksie cywilnym</w:t>
      </w:r>
      <w:r w:rsidRPr="00AB272E">
        <w:rPr>
          <w:rFonts w:ascii="Tahoma" w:hAnsi="Tahoma" w:cs="Tahoma"/>
          <w:sz w:val="18"/>
          <w:szCs w:val="18"/>
        </w:rPr>
        <w:t>.</w:t>
      </w:r>
    </w:p>
    <w:p w:rsidR="003B36D6" w:rsidRPr="00AB272E" w:rsidRDefault="003B36D6" w:rsidP="003B36D6">
      <w:pPr>
        <w:pStyle w:val="Akapitzlist"/>
        <w:tabs>
          <w:tab w:val="left" w:pos="426"/>
        </w:tabs>
        <w:spacing w:after="0" w:line="240" w:lineRule="auto"/>
        <w:ind w:left="426"/>
        <w:jc w:val="both"/>
        <w:rPr>
          <w:rFonts w:ascii="Tahoma" w:hAnsi="Tahoma" w:cs="Tahoma"/>
          <w:sz w:val="18"/>
          <w:szCs w:val="18"/>
        </w:rPr>
      </w:pPr>
    </w:p>
    <w:p w:rsidR="003B36D6" w:rsidRPr="00AB272E" w:rsidRDefault="0069585F" w:rsidP="00CD56BE">
      <w:pPr>
        <w:pStyle w:val="Akapitzlist"/>
        <w:numPr>
          <w:ilvl w:val="0"/>
          <w:numId w:val="71"/>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Wykonawca udziela Zamawiającemu na wykonane roboty budowlane</w:t>
      </w:r>
      <w:r w:rsidR="003B36D6" w:rsidRPr="00AB272E">
        <w:rPr>
          <w:rFonts w:ascii="Tahoma" w:hAnsi="Tahoma" w:cs="Tahoma"/>
          <w:sz w:val="18"/>
          <w:szCs w:val="18"/>
        </w:rPr>
        <w:t xml:space="preserve"> oraz wykonane nasadzenia i obsiewy,</w:t>
      </w:r>
    </w:p>
    <w:p w:rsidR="0069585F" w:rsidRPr="00AB272E" w:rsidRDefault="0069585F" w:rsidP="00CD56BE">
      <w:pPr>
        <w:pStyle w:val="Akapitzlist"/>
        <w:tabs>
          <w:tab w:val="left" w:pos="426"/>
        </w:tabs>
        <w:spacing w:after="0" w:line="240" w:lineRule="auto"/>
        <w:ind w:left="426"/>
        <w:jc w:val="both"/>
        <w:rPr>
          <w:rFonts w:ascii="Tahoma" w:hAnsi="Tahoma" w:cs="Tahoma"/>
          <w:sz w:val="18"/>
          <w:szCs w:val="18"/>
        </w:rPr>
      </w:pPr>
      <w:r w:rsidRPr="00AB272E">
        <w:rPr>
          <w:rFonts w:ascii="Tahoma" w:hAnsi="Tahoma" w:cs="Tahoma"/>
          <w:sz w:val="18"/>
          <w:szCs w:val="18"/>
        </w:rPr>
        <w:t xml:space="preserve">stanowiące przedmiot Umowy, gwarancji jakości na okres </w:t>
      </w:r>
      <w:r w:rsidR="00F83EFA" w:rsidRPr="00AB272E">
        <w:rPr>
          <w:rFonts w:ascii="Tahoma" w:hAnsi="Tahoma" w:cs="Tahoma"/>
          <w:sz w:val="18"/>
          <w:szCs w:val="18"/>
        </w:rPr>
        <w:t>36 miesięcy</w:t>
      </w:r>
      <w:r w:rsidRPr="00AB272E">
        <w:rPr>
          <w:rFonts w:ascii="Tahoma" w:hAnsi="Tahoma" w:cs="Tahoma"/>
          <w:sz w:val="18"/>
          <w:szCs w:val="18"/>
        </w:rPr>
        <w:t xml:space="preserve">, licząc od daty Odbioru końcowego robót na warunkach określonych w </w:t>
      </w:r>
      <w:r w:rsidR="00420186" w:rsidRPr="00AB272E">
        <w:rPr>
          <w:rFonts w:ascii="Tahoma" w:hAnsi="Tahoma" w:cs="Tahoma"/>
          <w:sz w:val="18"/>
          <w:szCs w:val="18"/>
        </w:rPr>
        <w:t>z</w:t>
      </w:r>
      <w:r w:rsidRPr="00AB272E">
        <w:rPr>
          <w:rFonts w:ascii="Tahoma" w:hAnsi="Tahoma" w:cs="Tahoma"/>
          <w:sz w:val="18"/>
          <w:szCs w:val="18"/>
        </w:rPr>
        <w:t xml:space="preserve">ałączniku </w:t>
      </w:r>
      <w:r w:rsidR="00420186" w:rsidRPr="00AB272E">
        <w:rPr>
          <w:rFonts w:ascii="Tahoma" w:hAnsi="Tahoma" w:cs="Tahoma"/>
          <w:sz w:val="18"/>
          <w:szCs w:val="18"/>
        </w:rPr>
        <w:t>N</w:t>
      </w:r>
      <w:r w:rsidRPr="00AB272E">
        <w:rPr>
          <w:rFonts w:ascii="Tahoma" w:hAnsi="Tahoma" w:cs="Tahoma"/>
          <w:sz w:val="18"/>
          <w:szCs w:val="18"/>
        </w:rPr>
        <w:t xml:space="preserve">r </w:t>
      </w:r>
      <w:r w:rsidR="00420186" w:rsidRPr="00AB272E">
        <w:rPr>
          <w:rFonts w:ascii="Tahoma" w:hAnsi="Tahoma" w:cs="Tahoma"/>
          <w:sz w:val="18"/>
          <w:szCs w:val="18"/>
        </w:rPr>
        <w:t xml:space="preserve">4 </w:t>
      </w:r>
      <w:r w:rsidRPr="00AB272E">
        <w:rPr>
          <w:rFonts w:ascii="Tahoma" w:hAnsi="Tahoma" w:cs="Tahoma"/>
          <w:sz w:val="18"/>
          <w:szCs w:val="18"/>
        </w:rPr>
        <w:t>do Umowy.</w:t>
      </w:r>
    </w:p>
    <w:p w:rsidR="00906314" w:rsidRPr="00AB272E" w:rsidRDefault="00906314" w:rsidP="00906314">
      <w:pPr>
        <w:pStyle w:val="Akapitzlist"/>
        <w:tabs>
          <w:tab w:val="left" w:pos="426"/>
        </w:tabs>
        <w:spacing w:after="0" w:line="240" w:lineRule="auto"/>
        <w:ind w:left="426"/>
        <w:jc w:val="both"/>
        <w:rPr>
          <w:rFonts w:ascii="Tahoma" w:hAnsi="Tahoma" w:cs="Tahoma"/>
          <w:sz w:val="18"/>
          <w:szCs w:val="18"/>
        </w:rPr>
      </w:pPr>
    </w:p>
    <w:p w:rsidR="0069585F" w:rsidRPr="00AB272E" w:rsidRDefault="0069585F" w:rsidP="009566C1">
      <w:pPr>
        <w:pStyle w:val="Akapitzlist"/>
        <w:numPr>
          <w:ilvl w:val="0"/>
          <w:numId w:val="71"/>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 xml:space="preserve">W okresie gwarancji i rękojmi Wykonawca przejmuje na siebie wszelkie obowiązki wynikające z serwisowania i konserwacji </w:t>
      </w:r>
      <w:r w:rsidR="00E20BF9" w:rsidRPr="00AB272E">
        <w:rPr>
          <w:rFonts w:ascii="Tahoma" w:hAnsi="Tahoma" w:cs="Tahoma"/>
          <w:sz w:val="18"/>
          <w:szCs w:val="18"/>
        </w:rPr>
        <w:t xml:space="preserve">wykonanych robót, </w:t>
      </w:r>
      <w:r w:rsidRPr="00AB272E">
        <w:rPr>
          <w:rFonts w:ascii="Tahoma" w:hAnsi="Tahoma" w:cs="Tahoma"/>
          <w:sz w:val="18"/>
          <w:szCs w:val="18"/>
        </w:rPr>
        <w:t>zabudowanych urządzeń, instalacji i wyposażenia</w:t>
      </w:r>
      <w:r w:rsidR="00E20BF9" w:rsidRPr="00AB272E">
        <w:rPr>
          <w:rFonts w:ascii="Tahoma" w:hAnsi="Tahoma" w:cs="Tahoma"/>
          <w:sz w:val="18"/>
          <w:szCs w:val="18"/>
        </w:rPr>
        <w:t>,</w:t>
      </w:r>
      <w:r w:rsidR="00C703A7" w:rsidRPr="00AB272E">
        <w:rPr>
          <w:rFonts w:ascii="Tahoma" w:hAnsi="Tahoma" w:cs="Tahoma"/>
          <w:sz w:val="18"/>
          <w:szCs w:val="18"/>
        </w:rPr>
        <w:t xml:space="preserve"> a także wykonanych </w:t>
      </w:r>
      <w:r w:rsidR="00842338" w:rsidRPr="00AB272E">
        <w:rPr>
          <w:rFonts w:ascii="Tahoma" w:hAnsi="Tahoma" w:cs="Tahoma"/>
          <w:sz w:val="18"/>
          <w:szCs w:val="18"/>
        </w:rPr>
        <w:t>nasadzeń</w:t>
      </w:r>
      <w:r w:rsidR="00C703A7" w:rsidRPr="00AB272E">
        <w:rPr>
          <w:rFonts w:ascii="Tahoma" w:hAnsi="Tahoma" w:cs="Tahoma"/>
          <w:sz w:val="18"/>
          <w:szCs w:val="18"/>
        </w:rPr>
        <w:t xml:space="preserve"> i obsiewów</w:t>
      </w:r>
      <w:r w:rsidR="00842338" w:rsidRPr="00AB272E">
        <w:rPr>
          <w:rFonts w:ascii="Tahoma" w:hAnsi="Tahoma" w:cs="Tahoma"/>
          <w:sz w:val="18"/>
          <w:szCs w:val="18"/>
        </w:rPr>
        <w:t>,</w:t>
      </w:r>
      <w:r w:rsidR="00C703A7" w:rsidRPr="00AB272E">
        <w:rPr>
          <w:rFonts w:ascii="Tahoma" w:hAnsi="Tahoma" w:cs="Tahoma"/>
          <w:sz w:val="18"/>
          <w:szCs w:val="18"/>
        </w:rPr>
        <w:t xml:space="preserve"> </w:t>
      </w:r>
      <w:r w:rsidRPr="00AB272E">
        <w:rPr>
          <w:rFonts w:ascii="Tahoma" w:hAnsi="Tahoma" w:cs="Tahoma"/>
          <w:sz w:val="18"/>
          <w:szCs w:val="18"/>
        </w:rPr>
        <w:t>mające wpływ na trwałość gwarancji producenta.</w:t>
      </w:r>
    </w:p>
    <w:p w:rsidR="00906314" w:rsidRPr="00AB272E" w:rsidRDefault="00906314" w:rsidP="00906314">
      <w:pPr>
        <w:pStyle w:val="Akapitzlist"/>
        <w:tabs>
          <w:tab w:val="left" w:pos="426"/>
        </w:tabs>
        <w:spacing w:after="0" w:line="240" w:lineRule="auto"/>
        <w:ind w:left="426"/>
        <w:jc w:val="both"/>
        <w:rPr>
          <w:rFonts w:ascii="Tahoma" w:hAnsi="Tahoma" w:cs="Tahoma"/>
          <w:sz w:val="18"/>
          <w:szCs w:val="18"/>
        </w:rPr>
      </w:pPr>
    </w:p>
    <w:p w:rsidR="0069585F" w:rsidRPr="00AB272E" w:rsidRDefault="0069585F" w:rsidP="009566C1">
      <w:pPr>
        <w:pStyle w:val="Akapitzlist"/>
        <w:numPr>
          <w:ilvl w:val="0"/>
          <w:numId w:val="71"/>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 xml:space="preserve">Wykonawca jest zobowiązany dostarczyć Zamawiającemu niezbędny dokument gwarancyjny zgodny z </w:t>
      </w:r>
      <w:r w:rsidR="00420186" w:rsidRPr="00AB272E">
        <w:rPr>
          <w:rFonts w:ascii="Tahoma" w:hAnsi="Tahoma" w:cs="Tahoma"/>
          <w:sz w:val="18"/>
          <w:szCs w:val="18"/>
        </w:rPr>
        <w:t>z</w:t>
      </w:r>
      <w:r w:rsidRPr="00AB272E">
        <w:rPr>
          <w:rFonts w:ascii="Tahoma" w:hAnsi="Tahoma" w:cs="Tahoma"/>
          <w:sz w:val="18"/>
          <w:szCs w:val="18"/>
        </w:rPr>
        <w:t xml:space="preserve">ałącznikiem nr </w:t>
      </w:r>
      <w:r w:rsidR="00420186" w:rsidRPr="00AB272E">
        <w:rPr>
          <w:rFonts w:ascii="Tahoma" w:hAnsi="Tahoma" w:cs="Tahoma"/>
          <w:sz w:val="18"/>
          <w:szCs w:val="18"/>
        </w:rPr>
        <w:t>4</w:t>
      </w:r>
      <w:r w:rsidRPr="00AB272E">
        <w:rPr>
          <w:rFonts w:ascii="Tahoma" w:hAnsi="Tahoma" w:cs="Tahoma"/>
          <w:sz w:val="18"/>
          <w:szCs w:val="18"/>
        </w:rPr>
        <w:t xml:space="preserve"> do Umowy w dacie Odbioru końcowego.</w:t>
      </w:r>
    </w:p>
    <w:p w:rsidR="00906314" w:rsidRPr="00AB272E" w:rsidRDefault="00906314" w:rsidP="00906314">
      <w:pPr>
        <w:pStyle w:val="Akapitzlist"/>
        <w:tabs>
          <w:tab w:val="left" w:pos="426"/>
        </w:tabs>
        <w:spacing w:after="0" w:line="240" w:lineRule="auto"/>
        <w:ind w:left="426"/>
        <w:jc w:val="both"/>
        <w:rPr>
          <w:rFonts w:ascii="Tahoma" w:hAnsi="Tahoma" w:cs="Tahoma"/>
          <w:sz w:val="18"/>
          <w:szCs w:val="18"/>
        </w:rPr>
      </w:pPr>
    </w:p>
    <w:p w:rsidR="0069585F" w:rsidRPr="00AB272E" w:rsidRDefault="0069585F" w:rsidP="009566C1">
      <w:pPr>
        <w:pStyle w:val="Akapitzlist"/>
        <w:numPr>
          <w:ilvl w:val="0"/>
          <w:numId w:val="71"/>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W przypadku, gdy Wykonawca nie przystępuje do usuwania Wad lub usunie Wady w sposób nienależyty, Zamawiający, poza uprawnieniami przysługującymi mu na podstawie K</w:t>
      </w:r>
      <w:r w:rsidR="00162558" w:rsidRPr="00AB272E">
        <w:rPr>
          <w:rFonts w:ascii="Tahoma" w:hAnsi="Tahoma" w:cs="Tahoma"/>
          <w:sz w:val="18"/>
          <w:szCs w:val="18"/>
        </w:rPr>
        <w:t>odeksu cywilnego</w:t>
      </w:r>
      <w:r w:rsidRPr="00AB272E">
        <w:rPr>
          <w:rFonts w:ascii="Tahoma" w:hAnsi="Tahoma" w:cs="Tahoma"/>
          <w:sz w:val="18"/>
          <w:szCs w:val="18"/>
        </w:rPr>
        <w:t xml:space="preserve">, może powierzyć </w:t>
      </w:r>
      <w:r w:rsidRPr="00AB272E">
        <w:rPr>
          <w:rFonts w:ascii="Tahoma" w:hAnsi="Tahoma" w:cs="Tahoma"/>
          <w:sz w:val="18"/>
          <w:szCs w:val="18"/>
        </w:rPr>
        <w:lastRenderedPageBreak/>
        <w:t xml:space="preserve">usunięcie Wad podmiotowi trzeciemu na koszt i ryzyko Wykonawcy (wykonanie zastępcze), po uprzednim wezwaniu Wykonawcy i wyznaczeniu dodatkowego terminu nie krótszego niż </w:t>
      </w:r>
      <w:r w:rsidR="00162558" w:rsidRPr="00AB272E">
        <w:rPr>
          <w:rFonts w:ascii="Tahoma" w:hAnsi="Tahoma" w:cs="Tahoma"/>
          <w:sz w:val="18"/>
          <w:szCs w:val="18"/>
        </w:rPr>
        <w:t>14</w:t>
      </w:r>
      <w:r w:rsidRPr="00AB272E">
        <w:rPr>
          <w:rFonts w:ascii="Tahoma" w:hAnsi="Tahoma" w:cs="Tahoma"/>
          <w:sz w:val="18"/>
          <w:szCs w:val="18"/>
        </w:rPr>
        <w:t xml:space="preserve"> dni.</w:t>
      </w:r>
    </w:p>
    <w:p w:rsidR="00906314" w:rsidRPr="00AB272E" w:rsidRDefault="00906314" w:rsidP="00906314">
      <w:pPr>
        <w:pStyle w:val="Akapitzlist"/>
        <w:tabs>
          <w:tab w:val="left" w:pos="426"/>
        </w:tabs>
        <w:spacing w:after="0" w:line="240" w:lineRule="auto"/>
        <w:ind w:left="426"/>
        <w:jc w:val="both"/>
        <w:rPr>
          <w:rFonts w:ascii="Tahoma" w:hAnsi="Tahoma" w:cs="Tahoma"/>
          <w:sz w:val="18"/>
          <w:szCs w:val="18"/>
        </w:rPr>
      </w:pPr>
    </w:p>
    <w:p w:rsidR="0069585F" w:rsidRPr="00AB272E" w:rsidRDefault="0069585F" w:rsidP="009566C1">
      <w:pPr>
        <w:pStyle w:val="Akapitzlist"/>
        <w:numPr>
          <w:ilvl w:val="0"/>
          <w:numId w:val="71"/>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Usunięcie Wad następuje na koszt i ryzyko Wykonawcy.</w:t>
      </w:r>
    </w:p>
    <w:p w:rsidR="00906314" w:rsidRPr="00AB272E" w:rsidRDefault="00906314" w:rsidP="00906314">
      <w:pPr>
        <w:pStyle w:val="Akapitzlist"/>
        <w:tabs>
          <w:tab w:val="left" w:pos="426"/>
        </w:tabs>
        <w:spacing w:after="0" w:line="240" w:lineRule="auto"/>
        <w:ind w:left="426"/>
        <w:jc w:val="both"/>
        <w:rPr>
          <w:rFonts w:ascii="Tahoma" w:hAnsi="Tahoma" w:cs="Tahoma"/>
          <w:sz w:val="18"/>
          <w:szCs w:val="18"/>
        </w:rPr>
      </w:pPr>
    </w:p>
    <w:p w:rsidR="0069585F" w:rsidRPr="00AB272E" w:rsidRDefault="0069585F" w:rsidP="009566C1">
      <w:pPr>
        <w:pStyle w:val="Akapitzlist"/>
        <w:numPr>
          <w:ilvl w:val="0"/>
          <w:numId w:val="71"/>
        </w:numPr>
        <w:tabs>
          <w:tab w:val="left" w:pos="426"/>
        </w:tabs>
        <w:spacing w:after="0" w:line="240" w:lineRule="auto"/>
        <w:ind w:left="426" w:hanging="426"/>
        <w:jc w:val="both"/>
        <w:rPr>
          <w:rFonts w:ascii="Tahoma" w:hAnsi="Tahoma" w:cs="Tahoma"/>
          <w:sz w:val="18"/>
          <w:szCs w:val="18"/>
        </w:rPr>
      </w:pPr>
      <w:r w:rsidRPr="00AB272E">
        <w:rPr>
          <w:rFonts w:ascii="Tahoma" w:hAnsi="Tahoma" w:cs="Tahoma"/>
          <w:sz w:val="18"/>
          <w:szCs w:val="18"/>
        </w:rPr>
        <w:t>Udzielone rękojmia i gwarancja nie naruszają prawa Zamawiającego do dochodzenia roszczeń o naprawienie szkody w pełnej wysokości na zasadach określonych w K</w:t>
      </w:r>
      <w:r w:rsidR="00162558" w:rsidRPr="00AB272E">
        <w:rPr>
          <w:rFonts w:ascii="Tahoma" w:hAnsi="Tahoma" w:cs="Tahoma"/>
          <w:sz w:val="18"/>
          <w:szCs w:val="18"/>
        </w:rPr>
        <w:t>odeksie cywilnym</w:t>
      </w:r>
      <w:r w:rsidRPr="00AB272E">
        <w:rPr>
          <w:rFonts w:ascii="Tahoma" w:hAnsi="Tahoma" w:cs="Tahoma"/>
          <w:sz w:val="18"/>
          <w:szCs w:val="18"/>
        </w:rPr>
        <w:t>.</w:t>
      </w:r>
      <w:bookmarkStart w:id="0" w:name="_GoBack"/>
    </w:p>
    <w:p w:rsidR="002D4225" w:rsidRDefault="002D4225" w:rsidP="004106C7">
      <w:pPr>
        <w:spacing w:after="0" w:line="240" w:lineRule="auto"/>
        <w:rPr>
          <w:rFonts w:ascii="Tahoma" w:hAnsi="Tahoma" w:cs="Tahoma"/>
          <w:b/>
          <w:sz w:val="18"/>
          <w:szCs w:val="18"/>
        </w:rPr>
      </w:pPr>
    </w:p>
    <w:p w:rsidR="00281A5C" w:rsidRPr="00C54BD0" w:rsidRDefault="00281A5C" w:rsidP="00281A5C">
      <w:pPr>
        <w:spacing w:after="0" w:line="240" w:lineRule="auto"/>
        <w:jc w:val="center"/>
        <w:rPr>
          <w:rFonts w:ascii="Tahoma" w:hAnsi="Tahoma" w:cs="Tahoma"/>
          <w:b/>
          <w:color w:val="000000"/>
          <w:sz w:val="18"/>
          <w:szCs w:val="18"/>
        </w:rPr>
      </w:pPr>
      <w:r w:rsidRPr="00C54BD0">
        <w:rPr>
          <w:rFonts w:ascii="Tahoma" w:hAnsi="Tahoma" w:cs="Tahoma"/>
          <w:b/>
          <w:sz w:val="18"/>
          <w:szCs w:val="18"/>
        </w:rPr>
        <w:t>§ 1</w:t>
      </w:r>
      <w:r w:rsidR="00954AB6" w:rsidRPr="00C54BD0">
        <w:rPr>
          <w:rFonts w:ascii="Tahoma" w:hAnsi="Tahoma" w:cs="Tahoma"/>
          <w:b/>
          <w:sz w:val="18"/>
          <w:szCs w:val="18"/>
        </w:rPr>
        <w:t>9</w:t>
      </w:r>
    </w:p>
    <w:bookmarkEnd w:id="0"/>
    <w:p w:rsidR="0069585F" w:rsidRPr="00C54BD0" w:rsidRDefault="0069585F" w:rsidP="00281A5C">
      <w:pPr>
        <w:widowControl w:val="0"/>
        <w:tabs>
          <w:tab w:val="left" w:pos="0"/>
        </w:tabs>
        <w:suppressAutoHyphens/>
        <w:spacing w:after="0" w:line="240" w:lineRule="auto"/>
        <w:jc w:val="center"/>
        <w:rPr>
          <w:rFonts w:ascii="Tahoma" w:hAnsi="Tahoma" w:cs="Tahoma"/>
          <w:b/>
          <w:color w:val="000000"/>
          <w:sz w:val="18"/>
          <w:szCs w:val="18"/>
        </w:rPr>
      </w:pPr>
      <w:r w:rsidRPr="00C54BD0">
        <w:rPr>
          <w:rFonts w:ascii="Tahoma" w:hAnsi="Tahoma" w:cs="Tahoma"/>
          <w:b/>
          <w:color w:val="000000"/>
          <w:sz w:val="18"/>
          <w:szCs w:val="18"/>
        </w:rPr>
        <w:t>Zabezpieczenie należytego wykonania Umowy</w:t>
      </w:r>
    </w:p>
    <w:p w:rsidR="0069585F" w:rsidRPr="00C54BD0" w:rsidRDefault="0069585F" w:rsidP="0069585F">
      <w:pPr>
        <w:tabs>
          <w:tab w:val="left" w:pos="426"/>
        </w:tabs>
        <w:spacing w:after="0" w:line="240" w:lineRule="auto"/>
        <w:ind w:left="426"/>
        <w:jc w:val="both"/>
        <w:rPr>
          <w:rFonts w:ascii="Tahoma" w:hAnsi="Tahoma" w:cs="Tahoma"/>
          <w:b/>
          <w:color w:val="000000"/>
          <w:sz w:val="18"/>
          <w:szCs w:val="18"/>
          <w:highlight w:val="cyan"/>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Zamawiający oświadcza, że Wykonawca przed zawarciem Umowy wniósł na jego rzecz Zabezpieczenie należytego wykonania umowy na zasadach określonych w przepisach ustawy P</w:t>
      </w:r>
      <w:r w:rsidR="00E5516F" w:rsidRPr="00C54BD0">
        <w:rPr>
          <w:rFonts w:ascii="Tahoma" w:hAnsi="Tahoma" w:cs="Tahoma"/>
          <w:sz w:val="18"/>
          <w:szCs w:val="18"/>
        </w:rPr>
        <w:t>rawo zamówień publicznych</w:t>
      </w:r>
      <w:r w:rsidRPr="00C54BD0">
        <w:rPr>
          <w:rFonts w:ascii="Tahoma" w:hAnsi="Tahoma" w:cs="Tahoma"/>
          <w:sz w:val="18"/>
          <w:szCs w:val="18"/>
        </w:rPr>
        <w:t xml:space="preserve"> na kwotę równą </w:t>
      </w:r>
      <w:r w:rsidR="002D4225">
        <w:rPr>
          <w:rFonts w:ascii="Tahoma" w:hAnsi="Tahoma" w:cs="Tahoma"/>
          <w:sz w:val="18"/>
          <w:szCs w:val="18"/>
        </w:rPr>
        <w:t>10</w:t>
      </w:r>
      <w:r w:rsidR="00E5516F" w:rsidRPr="002B374E">
        <w:rPr>
          <w:rFonts w:ascii="Tahoma" w:hAnsi="Tahoma" w:cs="Tahoma"/>
          <w:sz w:val="18"/>
          <w:szCs w:val="18"/>
        </w:rPr>
        <w:t xml:space="preserve"> </w:t>
      </w:r>
      <w:r w:rsidR="00BF2FB8" w:rsidRPr="002B374E">
        <w:rPr>
          <w:rFonts w:ascii="Tahoma" w:hAnsi="Tahoma" w:cs="Tahoma"/>
          <w:sz w:val="18"/>
          <w:szCs w:val="18"/>
        </w:rPr>
        <w:t>%</w:t>
      </w:r>
      <w:r w:rsidR="00BF2FB8" w:rsidRPr="00C54BD0">
        <w:rPr>
          <w:rFonts w:ascii="Tahoma" w:hAnsi="Tahoma" w:cs="Tahoma"/>
          <w:sz w:val="18"/>
          <w:szCs w:val="18"/>
        </w:rPr>
        <w:t xml:space="preserve"> </w:t>
      </w:r>
      <w:r w:rsidR="0046357F" w:rsidRPr="00C54BD0">
        <w:rPr>
          <w:rFonts w:ascii="Tahoma" w:hAnsi="Tahoma" w:cs="Tahoma"/>
          <w:sz w:val="18"/>
          <w:szCs w:val="18"/>
        </w:rPr>
        <w:t xml:space="preserve">wynagrodzenia brutto określonego w </w:t>
      </w:r>
      <w:r w:rsidR="0046357F" w:rsidRPr="00C54BD0">
        <w:rPr>
          <w:rFonts w:ascii="Verdana" w:hAnsi="Verdana" w:cs="Tahoma"/>
          <w:sz w:val="18"/>
          <w:szCs w:val="18"/>
        </w:rPr>
        <w:t>§</w:t>
      </w:r>
      <w:r w:rsidR="0046357F" w:rsidRPr="00C54BD0">
        <w:rPr>
          <w:rFonts w:ascii="Tahoma" w:hAnsi="Tahoma" w:cs="Tahoma"/>
          <w:sz w:val="18"/>
          <w:szCs w:val="18"/>
        </w:rPr>
        <w:t xml:space="preserve"> 9 ust. 1</w:t>
      </w:r>
      <w:r w:rsidRPr="00C54BD0">
        <w:rPr>
          <w:rFonts w:ascii="Tahoma" w:hAnsi="Tahoma" w:cs="Tahoma"/>
          <w:sz w:val="18"/>
          <w:szCs w:val="18"/>
        </w:rPr>
        <w:t>.</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Beneficjentem Zabezpieczenia należytego wykonania Umowy jest Zamawiający.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Koszty Zabezpieczenia należytego wykonania Umowy ponosi Wykonawca.</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906314" w:rsidRPr="00C54BD0" w:rsidRDefault="00906314" w:rsidP="00906314">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Kwota w wysokości ……………………</w:t>
      </w:r>
      <w:r w:rsidR="00DE6B82">
        <w:rPr>
          <w:rFonts w:ascii="Tahoma" w:hAnsi="Tahoma" w:cs="Tahoma"/>
          <w:sz w:val="18"/>
          <w:szCs w:val="18"/>
        </w:rPr>
        <w:t xml:space="preserve"> PLN </w:t>
      </w:r>
      <w:r w:rsidRPr="00C54BD0">
        <w:rPr>
          <w:rFonts w:ascii="Tahoma" w:hAnsi="Tahoma" w:cs="Tahoma"/>
          <w:sz w:val="18"/>
          <w:szCs w:val="18"/>
        </w:rPr>
        <w:t>(słownie: ………………………………………………………</w:t>
      </w:r>
      <w:r w:rsidR="00DE6B82">
        <w:rPr>
          <w:rFonts w:ascii="Tahoma" w:hAnsi="Tahoma" w:cs="Tahoma"/>
          <w:sz w:val="18"/>
          <w:szCs w:val="18"/>
        </w:rPr>
        <w:t xml:space="preserve"> złotych</w:t>
      </w:r>
      <w:r w:rsidRPr="00C54BD0">
        <w:rPr>
          <w:rFonts w:ascii="Tahoma" w:hAnsi="Tahoma" w:cs="Tahoma"/>
          <w:sz w:val="18"/>
          <w:szCs w:val="18"/>
        </w:rPr>
        <w:t>) stanowiąca 70 % Zabezpieczenia należytego wykonania umowy, zostanie zwrócona w terminie 30 dni od dnia Odbioru końcowego robót.</w:t>
      </w:r>
    </w:p>
    <w:p w:rsidR="00A43ABC" w:rsidRPr="00C54BD0" w:rsidRDefault="00A43ABC" w:rsidP="00A43ABC">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Kwota pozostawiona na Zabezpieczenie roszczeń z tytułu rękojmi za Wady fizyczne, wynosząca 30 % wartości Zabezpieczenia należytego wykonania umowy, tj. ……………………</w:t>
      </w:r>
      <w:r w:rsidR="00DE6B82">
        <w:rPr>
          <w:rFonts w:ascii="Tahoma" w:hAnsi="Tahoma" w:cs="Tahoma"/>
          <w:sz w:val="18"/>
          <w:szCs w:val="18"/>
        </w:rPr>
        <w:t xml:space="preserve"> PLN </w:t>
      </w:r>
      <w:r w:rsidRPr="00C54BD0">
        <w:rPr>
          <w:rFonts w:ascii="Tahoma" w:hAnsi="Tahoma" w:cs="Tahoma"/>
          <w:sz w:val="18"/>
          <w:szCs w:val="18"/>
        </w:rPr>
        <w:t>(słownie: ………………………………………………………</w:t>
      </w:r>
      <w:r w:rsidR="00EC1F1B">
        <w:rPr>
          <w:rFonts w:ascii="Tahoma" w:hAnsi="Tahoma" w:cs="Tahoma"/>
          <w:sz w:val="18"/>
          <w:szCs w:val="18"/>
        </w:rPr>
        <w:t xml:space="preserve"> złotych</w:t>
      </w:r>
      <w:r w:rsidRPr="00C54BD0">
        <w:rPr>
          <w:rFonts w:ascii="Tahoma" w:hAnsi="Tahoma" w:cs="Tahoma"/>
          <w:sz w:val="18"/>
          <w:szCs w:val="18"/>
        </w:rPr>
        <w:t>), zostanie zwrócona nie później niż w 15 dniu po upływie tego okresu.</w:t>
      </w:r>
    </w:p>
    <w:p w:rsidR="00A43ABC" w:rsidRPr="00C54BD0" w:rsidRDefault="00A43ABC" w:rsidP="00A43ABC">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trakcie realizacji Umowy Wykonawca może dokonać zmiany formy Zabezpieczenia należytego wykonania umowy na jedną lub kilka form, o których mowa w przepisach </w:t>
      </w:r>
      <w:r w:rsidR="00131D79" w:rsidRPr="00C54BD0">
        <w:rPr>
          <w:rFonts w:ascii="Tahoma" w:hAnsi="Tahoma" w:cs="Tahoma"/>
          <w:sz w:val="18"/>
          <w:szCs w:val="18"/>
        </w:rPr>
        <w:t xml:space="preserve">ustawy </w:t>
      </w:r>
      <w:r w:rsidRPr="00C54BD0">
        <w:rPr>
          <w:rFonts w:ascii="Tahoma" w:hAnsi="Tahoma" w:cs="Tahoma"/>
          <w:sz w:val="18"/>
          <w:szCs w:val="18"/>
        </w:rPr>
        <w:t>P</w:t>
      </w:r>
      <w:r w:rsidR="00131D79" w:rsidRPr="00C54BD0">
        <w:rPr>
          <w:rFonts w:ascii="Tahoma" w:hAnsi="Tahoma" w:cs="Tahoma"/>
          <w:sz w:val="18"/>
          <w:szCs w:val="18"/>
        </w:rPr>
        <w:t>raw</w:t>
      </w:r>
      <w:r w:rsidR="000860D0" w:rsidRPr="00C54BD0">
        <w:rPr>
          <w:rFonts w:ascii="Tahoma" w:hAnsi="Tahoma" w:cs="Tahoma"/>
          <w:sz w:val="18"/>
          <w:szCs w:val="18"/>
        </w:rPr>
        <w:t>o</w:t>
      </w:r>
      <w:r w:rsidR="00131D79" w:rsidRPr="00C54BD0">
        <w:rPr>
          <w:rFonts w:ascii="Tahoma" w:hAnsi="Tahoma" w:cs="Tahoma"/>
          <w:sz w:val="18"/>
          <w:szCs w:val="18"/>
        </w:rPr>
        <w:t xml:space="preserve"> zamówień publicznych</w:t>
      </w:r>
      <w:r w:rsidRPr="00C54BD0">
        <w:rPr>
          <w:rFonts w:ascii="Tahoma" w:hAnsi="Tahoma" w:cs="Tahoma"/>
          <w:sz w:val="18"/>
          <w:szCs w:val="18"/>
        </w:rPr>
        <w:t>, pod warunkiem, że zmiana formy Zabezpieczenia zostanie dokonana z zachowaniem ciągłości zabezpieczenia i bez zmniejszenia jego wysokości.</w:t>
      </w:r>
    </w:p>
    <w:p w:rsidR="00A43ABC" w:rsidRPr="00C54BD0" w:rsidRDefault="00A43ABC" w:rsidP="00A43ABC">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Zabezpieczenie należytego wykonania umowy pozostaje w dyspozycji Zamawiającego i zachowuje swoją ważność na czas określony w Umowie. </w:t>
      </w:r>
    </w:p>
    <w:p w:rsidR="00A43ABC" w:rsidRPr="00C54BD0" w:rsidRDefault="00A43ABC" w:rsidP="00A43ABC">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nie zajdzie powód do realizacji zabezpieczenia w całości lub w części, podlega ono zwrotowi Wykonawcy odpowiednio w całości lub w części w terminach, o których mowa w </w:t>
      </w:r>
      <w:r w:rsidR="000860D0" w:rsidRPr="00C54BD0">
        <w:rPr>
          <w:rFonts w:ascii="Tahoma" w:hAnsi="Tahoma" w:cs="Tahoma"/>
          <w:sz w:val="18"/>
          <w:szCs w:val="18"/>
        </w:rPr>
        <w:t>ust. 6 i ust. 7</w:t>
      </w:r>
      <w:r w:rsidRPr="00C54BD0">
        <w:rPr>
          <w:rFonts w:ascii="Tahoma" w:hAnsi="Tahoma" w:cs="Tahoma"/>
          <w:sz w:val="18"/>
          <w:szCs w:val="18"/>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6F3025" w:rsidRPr="00C54BD0" w:rsidRDefault="006F3025" w:rsidP="006F3025">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może dochodzić zaspokojenia z Zabezpieczenia należytego wykonania umowy, jeżeli jakakolwiek kwota należna Zamawiającemu od Wykonawcy w związku z niewykonaniem lub nienależytym </w:t>
      </w:r>
      <w:r w:rsidRPr="00C54BD0">
        <w:rPr>
          <w:rFonts w:ascii="Tahoma" w:hAnsi="Tahoma" w:cs="Tahoma"/>
          <w:sz w:val="18"/>
          <w:szCs w:val="18"/>
        </w:rPr>
        <w:lastRenderedPageBreak/>
        <w:t>wykonaniem Umowy nie zostanie zapłacona w terminie 14 dni od dnia otrzymania przez Wykonawcę pisemnego wezwania do zapłaty.</w:t>
      </w:r>
    </w:p>
    <w:p w:rsidR="006F3025" w:rsidRPr="00C54BD0" w:rsidRDefault="006F3025" w:rsidP="006F3025">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6F3025" w:rsidRPr="00C54BD0" w:rsidRDefault="006F3025" w:rsidP="006F3025">
      <w:pPr>
        <w:pStyle w:val="Akapitzlist"/>
        <w:tabs>
          <w:tab w:val="left" w:pos="426"/>
        </w:tabs>
        <w:spacing w:after="0" w:line="240" w:lineRule="auto"/>
        <w:ind w:left="426"/>
        <w:jc w:val="both"/>
        <w:rPr>
          <w:rFonts w:ascii="Tahoma" w:hAnsi="Tahoma" w:cs="Tahoma"/>
          <w:sz w:val="18"/>
          <w:szCs w:val="18"/>
        </w:rPr>
      </w:pPr>
    </w:p>
    <w:p w:rsidR="0069585F"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Wykonawca w terminie określonym w </w:t>
      </w:r>
      <w:r w:rsidR="00CE56E0" w:rsidRPr="00C54BD0">
        <w:rPr>
          <w:rFonts w:ascii="Tahoma" w:hAnsi="Tahoma" w:cs="Tahoma"/>
          <w:sz w:val="18"/>
          <w:szCs w:val="18"/>
        </w:rPr>
        <w:t xml:space="preserve">ust. </w:t>
      </w:r>
      <w:r w:rsidRPr="00C54BD0">
        <w:rPr>
          <w:rFonts w:ascii="Tahoma" w:hAnsi="Tahoma" w:cs="Tahoma"/>
          <w:sz w:val="18"/>
          <w:szCs w:val="18"/>
        </w:rPr>
        <w:t>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6F3025" w:rsidRPr="00C54BD0" w:rsidRDefault="006F3025" w:rsidP="006F3025">
      <w:pPr>
        <w:pStyle w:val="Akapitzlist"/>
        <w:tabs>
          <w:tab w:val="left" w:pos="426"/>
        </w:tabs>
        <w:spacing w:after="0" w:line="240" w:lineRule="auto"/>
        <w:ind w:left="426"/>
        <w:jc w:val="both"/>
        <w:rPr>
          <w:rFonts w:ascii="Tahoma" w:hAnsi="Tahoma" w:cs="Tahoma"/>
          <w:sz w:val="18"/>
          <w:szCs w:val="18"/>
        </w:rPr>
      </w:pPr>
    </w:p>
    <w:p w:rsidR="0069585F" w:rsidRPr="00C54BD0" w:rsidRDefault="0069585F" w:rsidP="009566C1">
      <w:pPr>
        <w:pStyle w:val="Akapitzlist"/>
        <w:numPr>
          <w:ilvl w:val="0"/>
          <w:numId w:val="72"/>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Zamawiający zwróci Wykonawcy środki pieniężne otrzymane z tytułu realizacji Zabezpieczenia należytego wykonania umowy po przedstawieniu przez Wykonawcę nowego zabezpieczenia albo w terminie zwrotu danej części Zabezpieczenia.</w:t>
      </w:r>
    </w:p>
    <w:p w:rsidR="0069585F" w:rsidRPr="00C54BD0" w:rsidRDefault="0069585F" w:rsidP="00654917">
      <w:pPr>
        <w:pStyle w:val="Akapitzlist"/>
        <w:spacing w:after="0" w:line="240" w:lineRule="auto"/>
        <w:ind w:left="0"/>
        <w:jc w:val="center"/>
        <w:rPr>
          <w:rFonts w:ascii="Tahoma" w:hAnsi="Tahoma" w:cs="Tahoma"/>
          <w:b/>
          <w:sz w:val="18"/>
          <w:szCs w:val="18"/>
        </w:rPr>
      </w:pPr>
    </w:p>
    <w:p w:rsidR="00654917" w:rsidRPr="00C54BD0" w:rsidRDefault="00654917" w:rsidP="00654917">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xml:space="preserve">§ </w:t>
      </w:r>
      <w:r w:rsidR="00954AB6" w:rsidRPr="00C54BD0">
        <w:rPr>
          <w:rFonts w:ascii="Tahoma" w:hAnsi="Tahoma" w:cs="Tahoma"/>
          <w:b/>
          <w:sz w:val="18"/>
          <w:szCs w:val="18"/>
        </w:rPr>
        <w:t>20</w:t>
      </w:r>
    </w:p>
    <w:p w:rsidR="00654917" w:rsidRPr="00C54BD0" w:rsidRDefault="00654917" w:rsidP="00CD1676">
      <w:pPr>
        <w:pStyle w:val="Akapitzlist"/>
        <w:widowControl w:val="0"/>
        <w:tabs>
          <w:tab w:val="left" w:pos="0"/>
        </w:tabs>
        <w:suppressAutoHyphens/>
        <w:spacing w:after="0" w:line="240" w:lineRule="auto"/>
        <w:ind w:left="0"/>
        <w:jc w:val="center"/>
        <w:rPr>
          <w:rFonts w:ascii="Tahoma" w:hAnsi="Tahoma" w:cs="Tahoma"/>
          <w:b/>
          <w:sz w:val="18"/>
          <w:szCs w:val="18"/>
        </w:rPr>
      </w:pPr>
      <w:r w:rsidRPr="00C54BD0">
        <w:rPr>
          <w:rFonts w:ascii="Tahoma" w:hAnsi="Tahoma" w:cs="Tahoma"/>
          <w:b/>
          <w:sz w:val="18"/>
          <w:szCs w:val="18"/>
        </w:rPr>
        <w:t>Ubezpieczenie Wykonawcy</w:t>
      </w:r>
    </w:p>
    <w:p w:rsidR="00CD1676" w:rsidRPr="00C54BD0" w:rsidRDefault="00CD1676" w:rsidP="00CD1676">
      <w:pPr>
        <w:pStyle w:val="Akapitzlist"/>
        <w:widowControl w:val="0"/>
        <w:tabs>
          <w:tab w:val="left" w:pos="0"/>
        </w:tabs>
        <w:suppressAutoHyphens/>
        <w:spacing w:after="0" w:line="240" w:lineRule="auto"/>
        <w:ind w:left="0"/>
        <w:jc w:val="center"/>
        <w:rPr>
          <w:rFonts w:ascii="Tahoma" w:hAnsi="Tahoma" w:cs="Tahoma"/>
          <w:b/>
          <w:sz w:val="18"/>
          <w:szCs w:val="18"/>
        </w:rPr>
      </w:pPr>
    </w:p>
    <w:p w:rsidR="00654917" w:rsidRPr="00C54BD0" w:rsidRDefault="00654917" w:rsidP="009566C1">
      <w:pPr>
        <w:pStyle w:val="Akapitzlist"/>
        <w:numPr>
          <w:ilvl w:val="0"/>
          <w:numId w:val="7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zobowiązuje się zawrzeć na czas obowiązywania Umowy</w:t>
      </w:r>
      <w:r w:rsidR="00634F70" w:rsidRPr="00C54BD0">
        <w:rPr>
          <w:rFonts w:ascii="Tahoma" w:hAnsi="Tahoma" w:cs="Tahoma"/>
          <w:sz w:val="18"/>
          <w:szCs w:val="18"/>
        </w:rPr>
        <w:t>,</w:t>
      </w:r>
      <w:r w:rsidRPr="00C54BD0">
        <w:rPr>
          <w:rFonts w:ascii="Tahoma" w:hAnsi="Tahoma" w:cs="Tahoma"/>
          <w:sz w:val="18"/>
          <w:szCs w:val="18"/>
        </w:rPr>
        <w:t xml:space="preserve">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rsidR="00654917" w:rsidRPr="00C54BD0" w:rsidRDefault="00654917" w:rsidP="009566C1">
      <w:pPr>
        <w:pStyle w:val="Akapitzlist"/>
        <w:numPr>
          <w:ilvl w:val="0"/>
          <w:numId w:val="11"/>
        </w:numPr>
        <w:tabs>
          <w:tab w:val="left" w:pos="851"/>
        </w:tabs>
        <w:spacing w:after="0" w:line="240" w:lineRule="auto"/>
        <w:ind w:left="851" w:hanging="284"/>
        <w:jc w:val="both"/>
        <w:rPr>
          <w:rFonts w:ascii="Tahoma" w:hAnsi="Tahoma" w:cs="Tahoma"/>
          <w:b/>
          <w:sz w:val="18"/>
          <w:szCs w:val="18"/>
        </w:rPr>
      </w:pPr>
      <w:r w:rsidRPr="00C54BD0">
        <w:rPr>
          <w:rFonts w:ascii="Tahoma" w:hAnsi="Tahoma" w:cs="Tahoma"/>
          <w:sz w:val="18"/>
          <w:szCs w:val="18"/>
        </w:rPr>
        <w:t xml:space="preserve">od ryzyk budowlanych (np. CAR, EAR lub CWAR) z sumą ubezpieczenia nie niższą niż </w:t>
      </w:r>
      <w:r w:rsidR="0046357F" w:rsidRPr="00C54BD0">
        <w:rPr>
          <w:rFonts w:ascii="Tahoma" w:hAnsi="Tahoma" w:cs="Tahoma"/>
          <w:sz w:val="18"/>
          <w:szCs w:val="18"/>
        </w:rPr>
        <w:t xml:space="preserve">wynagrodzenie brutto określone w </w:t>
      </w:r>
      <w:r w:rsidR="0046357F" w:rsidRPr="00C54BD0">
        <w:rPr>
          <w:rFonts w:ascii="Verdana" w:hAnsi="Verdana" w:cs="Tahoma"/>
          <w:sz w:val="18"/>
          <w:szCs w:val="18"/>
        </w:rPr>
        <w:t>§</w:t>
      </w:r>
      <w:r w:rsidR="0046357F" w:rsidRPr="00C54BD0">
        <w:rPr>
          <w:rFonts w:ascii="Tahoma" w:hAnsi="Tahoma" w:cs="Tahoma"/>
          <w:sz w:val="18"/>
          <w:szCs w:val="18"/>
        </w:rPr>
        <w:t xml:space="preserve"> 9 ust. 1</w:t>
      </w:r>
      <w:r w:rsidRPr="00C54BD0">
        <w:rPr>
          <w:rFonts w:ascii="Tahoma" w:hAnsi="Tahoma" w:cs="Tahoma"/>
          <w:sz w:val="18"/>
          <w:szCs w:val="18"/>
        </w:rPr>
        <w:t>;</w:t>
      </w:r>
    </w:p>
    <w:p w:rsidR="00654917" w:rsidRPr="00C54BD0" w:rsidRDefault="00654917" w:rsidP="009566C1">
      <w:pPr>
        <w:pStyle w:val="Akapitzlist"/>
        <w:numPr>
          <w:ilvl w:val="0"/>
          <w:numId w:val="11"/>
        </w:numPr>
        <w:tabs>
          <w:tab w:val="left" w:pos="851"/>
        </w:tabs>
        <w:spacing w:after="0" w:line="240" w:lineRule="auto"/>
        <w:ind w:left="851" w:hanging="284"/>
        <w:jc w:val="both"/>
        <w:rPr>
          <w:rFonts w:ascii="Tahoma" w:hAnsi="Tahoma" w:cs="Tahoma"/>
          <w:b/>
          <w:sz w:val="18"/>
          <w:szCs w:val="18"/>
        </w:rPr>
      </w:pPr>
      <w:r w:rsidRPr="00C54BD0">
        <w:rPr>
          <w:rFonts w:ascii="Tahoma" w:hAnsi="Tahoma" w:cs="Tahoma"/>
          <w:sz w:val="18"/>
          <w:szCs w:val="18"/>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46357F" w:rsidRPr="00C54BD0">
        <w:rPr>
          <w:rFonts w:ascii="Tahoma" w:hAnsi="Tahoma" w:cs="Tahoma"/>
          <w:sz w:val="18"/>
          <w:szCs w:val="18"/>
        </w:rPr>
        <w:t xml:space="preserve">wynagrodzenie brutto określonego w </w:t>
      </w:r>
      <w:r w:rsidR="0046357F" w:rsidRPr="00C54BD0">
        <w:rPr>
          <w:rFonts w:ascii="Verdana" w:hAnsi="Verdana" w:cs="Tahoma"/>
          <w:sz w:val="18"/>
          <w:szCs w:val="18"/>
        </w:rPr>
        <w:t>§</w:t>
      </w:r>
      <w:r w:rsidR="0046357F" w:rsidRPr="00C54BD0">
        <w:rPr>
          <w:rFonts w:ascii="Tahoma" w:hAnsi="Tahoma" w:cs="Tahoma"/>
          <w:sz w:val="18"/>
          <w:szCs w:val="18"/>
        </w:rPr>
        <w:t xml:space="preserve"> 9 ust. 1</w:t>
      </w:r>
      <w:r w:rsidR="0046357F" w:rsidRPr="00C54BD0">
        <w:rPr>
          <w:rFonts w:ascii="Tahoma" w:eastAsia="Times New Roman" w:hAnsi="Tahoma" w:cs="Tahoma"/>
          <w:sz w:val="18"/>
          <w:szCs w:val="18"/>
          <w:lang w:eastAsia="pl-PL"/>
        </w:rPr>
        <w:t xml:space="preserve"> </w:t>
      </w:r>
      <w:r w:rsidR="007E6AC0" w:rsidRPr="00C54BD0">
        <w:rPr>
          <w:rFonts w:ascii="Tahoma" w:hAnsi="Tahoma" w:cs="Tahoma"/>
          <w:sz w:val="18"/>
          <w:szCs w:val="18"/>
        </w:rPr>
        <w:t xml:space="preserve"> na jeden i wszystkie wypadki ubezpieczeniowe</w:t>
      </w:r>
      <w:r w:rsidRPr="00C54BD0">
        <w:rPr>
          <w:rFonts w:ascii="Tahoma" w:hAnsi="Tahoma" w:cs="Tahoma"/>
          <w:sz w:val="18"/>
          <w:szCs w:val="18"/>
        </w:rPr>
        <w:t xml:space="preserve">, </w:t>
      </w:r>
    </w:p>
    <w:p w:rsidR="00634F70" w:rsidRPr="00C54BD0" w:rsidRDefault="00654917" w:rsidP="009566C1">
      <w:pPr>
        <w:pStyle w:val="Akapitzlist"/>
        <w:numPr>
          <w:ilvl w:val="0"/>
          <w:numId w:val="11"/>
        </w:numPr>
        <w:tabs>
          <w:tab w:val="left" w:pos="851"/>
        </w:tabs>
        <w:spacing w:after="0" w:line="240" w:lineRule="auto"/>
        <w:ind w:left="851" w:hanging="284"/>
        <w:jc w:val="both"/>
        <w:rPr>
          <w:rFonts w:ascii="Tahoma" w:hAnsi="Tahoma" w:cs="Tahoma"/>
          <w:b/>
          <w:sz w:val="18"/>
          <w:szCs w:val="18"/>
        </w:rPr>
      </w:pPr>
      <w:r w:rsidRPr="00C54BD0">
        <w:rPr>
          <w:rFonts w:ascii="Tahoma" w:hAnsi="Tahoma" w:cs="Tahoma"/>
          <w:sz w:val="18"/>
          <w:szCs w:val="18"/>
        </w:rPr>
        <w:t>ubezpieczenia kadry, pracowników Wykonawcy oraz każdego Podwykonawcy (dalszego Podwykonawcy), a także wszelkich innych osób realizujących w imieniu Wykonawcy lub Podwykonawcy roboty budowlane</w:t>
      </w:r>
      <w:r w:rsidR="00634F70" w:rsidRPr="00C54BD0">
        <w:rPr>
          <w:rFonts w:ascii="Tahoma" w:hAnsi="Tahoma" w:cs="Tahoma"/>
          <w:sz w:val="18"/>
          <w:szCs w:val="18"/>
        </w:rPr>
        <w:t>,</w:t>
      </w:r>
      <w:r w:rsidR="00157C1B" w:rsidRPr="00C54BD0">
        <w:rPr>
          <w:rFonts w:ascii="Tahoma" w:hAnsi="Tahoma" w:cs="Tahoma"/>
          <w:sz w:val="18"/>
          <w:szCs w:val="18"/>
        </w:rPr>
        <w:t xml:space="preserve"> na kwotę ubezpieczenia nie niższą niż 100.000,00 </w:t>
      </w:r>
      <w:r w:rsidR="00EC1F1B">
        <w:rPr>
          <w:rFonts w:ascii="Tahoma" w:hAnsi="Tahoma" w:cs="Tahoma"/>
          <w:sz w:val="18"/>
          <w:szCs w:val="18"/>
        </w:rPr>
        <w:t>PLN</w:t>
      </w:r>
      <w:r w:rsidR="00157C1B" w:rsidRPr="00C54BD0">
        <w:rPr>
          <w:rFonts w:ascii="Tahoma" w:hAnsi="Tahoma" w:cs="Tahoma"/>
          <w:sz w:val="18"/>
          <w:szCs w:val="18"/>
        </w:rPr>
        <w:t xml:space="preserve"> za wypadek niezależnie od ilości zdarzeń, </w:t>
      </w:r>
    </w:p>
    <w:p w:rsidR="00654917" w:rsidRPr="00352BF0" w:rsidRDefault="000F75B5" w:rsidP="009566C1">
      <w:pPr>
        <w:pStyle w:val="Akapitzlist"/>
        <w:numPr>
          <w:ilvl w:val="0"/>
          <w:numId w:val="11"/>
        </w:numPr>
        <w:tabs>
          <w:tab w:val="left" w:pos="851"/>
        </w:tabs>
        <w:spacing w:after="0" w:line="240" w:lineRule="auto"/>
        <w:ind w:left="851" w:hanging="284"/>
        <w:jc w:val="both"/>
        <w:rPr>
          <w:rFonts w:ascii="Tahoma" w:hAnsi="Tahoma" w:cs="Tahoma"/>
          <w:b/>
          <w:sz w:val="18"/>
          <w:szCs w:val="18"/>
        </w:rPr>
      </w:pPr>
      <w:r w:rsidRPr="00C54BD0">
        <w:rPr>
          <w:rFonts w:ascii="Tahoma" w:hAnsi="Tahoma" w:cs="Tahoma"/>
          <w:sz w:val="18"/>
          <w:szCs w:val="18"/>
        </w:rPr>
        <w:t xml:space="preserve">zaspokojenia roszczeń wynikających z nieszczęśliwych wypadków lub szkód, spowodowanych przez Zamawiającego lub przez osobę przez niego zatrudnioną albo przez podmiot działający na mocy innej zawartej z nim umowy, w szczególności </w:t>
      </w:r>
      <w:r w:rsidR="00B74609" w:rsidRPr="00C54BD0">
        <w:rPr>
          <w:rFonts w:ascii="Tahoma" w:hAnsi="Tahoma" w:cs="Tahoma"/>
          <w:sz w:val="18"/>
          <w:szCs w:val="18"/>
        </w:rPr>
        <w:t xml:space="preserve">pracowników Beneficjenta oraz </w:t>
      </w:r>
      <w:r w:rsidR="00F63E71" w:rsidRPr="00C54BD0">
        <w:rPr>
          <w:rFonts w:ascii="Tahoma" w:hAnsi="Tahoma" w:cs="Tahoma"/>
          <w:sz w:val="18"/>
          <w:szCs w:val="18"/>
        </w:rPr>
        <w:t xml:space="preserve">personelu </w:t>
      </w:r>
      <w:r w:rsidRPr="00C54BD0">
        <w:rPr>
          <w:rFonts w:ascii="Tahoma" w:hAnsi="Tahoma" w:cs="Tahoma"/>
          <w:sz w:val="18"/>
          <w:szCs w:val="18"/>
        </w:rPr>
        <w:t xml:space="preserve">Inspektora nadzoru inwestorskiego </w:t>
      </w:r>
      <w:r w:rsidR="00DA3477" w:rsidRPr="00C54BD0">
        <w:rPr>
          <w:rFonts w:ascii="Tahoma" w:hAnsi="Tahoma" w:cs="Tahoma"/>
          <w:sz w:val="18"/>
          <w:szCs w:val="18"/>
        </w:rPr>
        <w:t>działających lub przebywających na Terenie budowy</w:t>
      </w:r>
      <w:r w:rsidR="00157C1B" w:rsidRPr="00C54BD0">
        <w:rPr>
          <w:rFonts w:ascii="Tahoma" w:hAnsi="Tahoma" w:cs="Tahoma"/>
          <w:sz w:val="18"/>
          <w:szCs w:val="18"/>
        </w:rPr>
        <w:t xml:space="preserve">, na kwotę ubezpieczenia nie niższą niż 100.000,00 </w:t>
      </w:r>
      <w:r w:rsidR="00EC1F1B">
        <w:rPr>
          <w:rFonts w:ascii="Tahoma" w:hAnsi="Tahoma" w:cs="Tahoma"/>
          <w:sz w:val="18"/>
          <w:szCs w:val="18"/>
        </w:rPr>
        <w:t>PLN</w:t>
      </w:r>
      <w:r w:rsidR="00157C1B" w:rsidRPr="00C54BD0">
        <w:rPr>
          <w:rFonts w:ascii="Tahoma" w:hAnsi="Tahoma" w:cs="Tahoma"/>
          <w:sz w:val="18"/>
          <w:szCs w:val="18"/>
        </w:rPr>
        <w:t xml:space="preserve"> za wypadek niezależnie od ilości zdarzeń.</w:t>
      </w:r>
    </w:p>
    <w:p w:rsidR="00352BF0" w:rsidRPr="00C54BD0" w:rsidRDefault="00352BF0" w:rsidP="00352BF0">
      <w:pPr>
        <w:pStyle w:val="Akapitzlist"/>
        <w:tabs>
          <w:tab w:val="left" w:pos="851"/>
        </w:tabs>
        <w:spacing w:after="0" w:line="240" w:lineRule="auto"/>
        <w:ind w:left="851"/>
        <w:jc w:val="both"/>
        <w:rPr>
          <w:rFonts w:ascii="Tahoma" w:hAnsi="Tahoma" w:cs="Tahoma"/>
          <w:b/>
          <w:sz w:val="18"/>
          <w:szCs w:val="18"/>
        </w:rPr>
      </w:pPr>
    </w:p>
    <w:p w:rsidR="00654917" w:rsidRDefault="00654917" w:rsidP="009566C1">
      <w:pPr>
        <w:pStyle w:val="Akapitzlist"/>
        <w:numPr>
          <w:ilvl w:val="0"/>
          <w:numId w:val="7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Umowy ubezpieczenia, o których mowa w </w:t>
      </w:r>
      <w:r w:rsidR="00B74609" w:rsidRPr="00C54BD0">
        <w:rPr>
          <w:rFonts w:ascii="Tahoma" w:hAnsi="Tahoma" w:cs="Tahoma"/>
          <w:sz w:val="18"/>
          <w:szCs w:val="18"/>
        </w:rPr>
        <w:t>ust. 1</w:t>
      </w:r>
      <w:r w:rsidRPr="00C54BD0">
        <w:rPr>
          <w:rFonts w:ascii="Tahoma" w:hAnsi="Tahoma" w:cs="Tahoma"/>
          <w:sz w:val="18"/>
          <w:szCs w:val="18"/>
        </w:rPr>
        <w:t xml:space="preserve"> muszą zapewniać wypłatę odszkodowania płatnego w złotych polskich</w:t>
      </w:r>
      <w:r w:rsidR="00EC1F1B">
        <w:rPr>
          <w:rFonts w:ascii="Tahoma" w:hAnsi="Tahoma" w:cs="Tahoma"/>
          <w:sz w:val="18"/>
          <w:szCs w:val="18"/>
        </w:rPr>
        <w:t xml:space="preserve"> (PLN)</w:t>
      </w:r>
      <w:r w:rsidRPr="00C54BD0">
        <w:rPr>
          <w:rFonts w:ascii="Tahoma" w:hAnsi="Tahoma" w:cs="Tahoma"/>
          <w:sz w:val="18"/>
          <w:szCs w:val="18"/>
        </w:rPr>
        <w:t xml:space="preserve">, bez ograniczeń. </w:t>
      </w:r>
    </w:p>
    <w:p w:rsidR="00352BF0" w:rsidRPr="00C54BD0" w:rsidRDefault="00352BF0" w:rsidP="00352BF0">
      <w:pPr>
        <w:pStyle w:val="Akapitzlist"/>
        <w:tabs>
          <w:tab w:val="left" w:pos="426"/>
        </w:tabs>
        <w:spacing w:after="0" w:line="240" w:lineRule="auto"/>
        <w:ind w:left="426"/>
        <w:jc w:val="both"/>
        <w:rPr>
          <w:rFonts w:ascii="Tahoma" w:hAnsi="Tahoma" w:cs="Tahoma"/>
          <w:sz w:val="18"/>
          <w:szCs w:val="18"/>
        </w:rPr>
      </w:pPr>
    </w:p>
    <w:p w:rsidR="00654917" w:rsidRDefault="00654917" w:rsidP="009566C1">
      <w:pPr>
        <w:pStyle w:val="Akapitzlist"/>
        <w:numPr>
          <w:ilvl w:val="0"/>
          <w:numId w:val="7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Koszt umowy, lub umów, o których mowa w </w:t>
      </w:r>
      <w:r w:rsidR="00DA3477" w:rsidRPr="00C54BD0">
        <w:rPr>
          <w:rFonts w:ascii="Tahoma" w:hAnsi="Tahoma" w:cs="Tahoma"/>
          <w:sz w:val="18"/>
          <w:szCs w:val="18"/>
        </w:rPr>
        <w:t>ust. 1,</w:t>
      </w:r>
      <w:r w:rsidRPr="00C54BD0">
        <w:rPr>
          <w:rFonts w:ascii="Tahoma" w:hAnsi="Tahoma" w:cs="Tahoma"/>
          <w:sz w:val="18"/>
          <w:szCs w:val="18"/>
        </w:rPr>
        <w:t xml:space="preserve"> w szczególności składki ubezpieczeniowe, pokrywa w całości Wykonawca.</w:t>
      </w:r>
    </w:p>
    <w:p w:rsidR="00352BF0" w:rsidRPr="00C54BD0" w:rsidRDefault="00352BF0" w:rsidP="00352BF0">
      <w:pPr>
        <w:pStyle w:val="Akapitzlist"/>
        <w:tabs>
          <w:tab w:val="left" w:pos="426"/>
        </w:tabs>
        <w:spacing w:after="0" w:line="240" w:lineRule="auto"/>
        <w:ind w:left="426"/>
        <w:jc w:val="both"/>
        <w:rPr>
          <w:rFonts w:ascii="Tahoma" w:hAnsi="Tahoma" w:cs="Tahoma"/>
          <w:sz w:val="18"/>
          <w:szCs w:val="18"/>
        </w:rPr>
      </w:pPr>
    </w:p>
    <w:p w:rsidR="00654917" w:rsidRDefault="00654917" w:rsidP="009566C1">
      <w:pPr>
        <w:pStyle w:val="Akapitzlist"/>
        <w:numPr>
          <w:ilvl w:val="0"/>
          <w:numId w:val="7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654917" w:rsidRDefault="00654917" w:rsidP="009566C1">
      <w:pPr>
        <w:pStyle w:val="Akapitzlist"/>
        <w:numPr>
          <w:ilvl w:val="0"/>
          <w:numId w:val="7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razie wydłużenia czasu realizacji Umowy, Wykonawca zobowiązuje się do przedłużenia ubezpieczenia na zasadach określonych w </w:t>
      </w:r>
      <w:r w:rsidR="006845A2" w:rsidRPr="00C54BD0">
        <w:rPr>
          <w:rFonts w:ascii="Tahoma" w:hAnsi="Tahoma" w:cs="Tahoma"/>
          <w:sz w:val="18"/>
          <w:szCs w:val="18"/>
        </w:rPr>
        <w:t xml:space="preserve">ust. 1 </w:t>
      </w:r>
      <w:r w:rsidR="005077CD" w:rsidRPr="00C54BD0">
        <w:rPr>
          <w:rFonts w:ascii="Tahoma" w:hAnsi="Tahoma" w:cs="Tahoma"/>
          <w:sz w:val="18"/>
          <w:szCs w:val="18"/>
        </w:rPr>
        <w:t>do</w:t>
      </w:r>
      <w:r w:rsidR="006845A2" w:rsidRPr="00C54BD0">
        <w:rPr>
          <w:rFonts w:ascii="Tahoma" w:hAnsi="Tahoma" w:cs="Tahoma"/>
          <w:sz w:val="18"/>
          <w:szCs w:val="18"/>
        </w:rPr>
        <w:t xml:space="preserve"> 4</w:t>
      </w:r>
      <w:r w:rsidRPr="00C54BD0">
        <w:rPr>
          <w:rFonts w:ascii="Tahoma" w:hAnsi="Tahoma" w:cs="Tahoma"/>
          <w:sz w:val="18"/>
          <w:szCs w:val="18"/>
        </w:rPr>
        <w:t xml:space="preserve">, przedstawiając Zamawiającemu dokumenty potwierdzające zawarcie </w:t>
      </w:r>
      <w:r w:rsidRPr="00C54BD0">
        <w:rPr>
          <w:rFonts w:ascii="Tahoma" w:hAnsi="Tahoma" w:cs="Tahoma"/>
          <w:sz w:val="18"/>
          <w:szCs w:val="18"/>
        </w:rPr>
        <w:lastRenderedPageBreak/>
        <w:t xml:space="preserve">umowy ubezpieczenia, w tym w szczególności kopię umowy i polisy ubezpieczenia, na co najmniej miesiąc przed wygaśnięciem poprzedniej umowy ubezpieczenia. W przypadku niedokonania przedłużenia ubezpieczenia, przedłożenia niezgodnie z zasadami określonymi w </w:t>
      </w:r>
      <w:r w:rsidR="006845A2" w:rsidRPr="00C54BD0">
        <w:rPr>
          <w:rFonts w:ascii="Tahoma" w:hAnsi="Tahoma" w:cs="Tahoma"/>
          <w:sz w:val="18"/>
          <w:szCs w:val="18"/>
        </w:rPr>
        <w:t xml:space="preserve">ust. 1 </w:t>
      </w:r>
      <w:r w:rsidR="005077CD" w:rsidRPr="00C54BD0">
        <w:rPr>
          <w:rFonts w:ascii="Tahoma" w:hAnsi="Tahoma" w:cs="Tahoma"/>
          <w:sz w:val="18"/>
          <w:szCs w:val="18"/>
        </w:rPr>
        <w:t>do</w:t>
      </w:r>
      <w:r w:rsidR="006845A2" w:rsidRPr="00C54BD0">
        <w:rPr>
          <w:rFonts w:ascii="Tahoma" w:hAnsi="Tahoma" w:cs="Tahoma"/>
          <w:sz w:val="18"/>
          <w:szCs w:val="18"/>
        </w:rPr>
        <w:t xml:space="preserve"> 4 </w:t>
      </w:r>
      <w:r w:rsidRPr="00C54BD0">
        <w:rPr>
          <w:rFonts w:ascii="Tahoma" w:hAnsi="Tahoma" w:cs="Tahoma"/>
          <w:sz w:val="18"/>
          <w:szCs w:val="18"/>
        </w:rPr>
        <w:t xml:space="preserve">lub nieprzedłożenia przez Wykonawcę odnośnego dokumentu ubezpieczenia w terminie, o którym mowa w </w:t>
      </w:r>
      <w:r w:rsidR="005077CD" w:rsidRPr="00C54BD0">
        <w:rPr>
          <w:rFonts w:ascii="Tahoma" w:hAnsi="Tahoma" w:cs="Tahoma"/>
          <w:sz w:val="18"/>
          <w:szCs w:val="18"/>
        </w:rPr>
        <w:t>ust. 4</w:t>
      </w:r>
      <w:r w:rsidRPr="00C54BD0">
        <w:rPr>
          <w:rFonts w:ascii="Tahoma" w:hAnsi="Tahoma" w:cs="Tahoma"/>
          <w:sz w:val="18"/>
          <w:szCs w:val="18"/>
        </w:rPr>
        <w:t xml:space="preserve">, Zamawiający w imieniu i na rzecz Wykonawcy na jego koszt dokona stosownego ubezpieczenia  w zakresie określonym w </w:t>
      </w:r>
      <w:r w:rsidR="005077CD" w:rsidRPr="00C54BD0">
        <w:rPr>
          <w:rFonts w:ascii="Tahoma" w:hAnsi="Tahoma" w:cs="Tahoma"/>
          <w:sz w:val="18"/>
          <w:szCs w:val="18"/>
        </w:rPr>
        <w:t>ust. 1 do 4</w:t>
      </w:r>
      <w:r w:rsidRPr="00C54BD0">
        <w:rPr>
          <w:rFonts w:ascii="Tahoma" w:hAnsi="Tahoma" w:cs="Tahoma"/>
          <w:sz w:val="18"/>
          <w:szCs w:val="18"/>
        </w:rPr>
        <w:t xml:space="preserve">, a poniesiony koszt potrąci z należności wynikających z najbliższej faktury wystawionej przez Wykonawcę.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654917" w:rsidRPr="00E44DAF" w:rsidRDefault="00654917" w:rsidP="005077CD">
      <w:pPr>
        <w:pStyle w:val="Akapitzlist"/>
        <w:numPr>
          <w:ilvl w:val="0"/>
          <w:numId w:val="7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nie jest uprawniony do dokonywania zmian warunków ubezpieczenia bez uprzedniej zgody Zamawiającego wyrażonej na piśmie.</w:t>
      </w:r>
    </w:p>
    <w:p w:rsidR="00AB29CF" w:rsidRPr="00C54BD0" w:rsidRDefault="00AB29CF" w:rsidP="00AB29CF">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xml:space="preserve">§ </w:t>
      </w:r>
      <w:r w:rsidR="00954AB6" w:rsidRPr="00C54BD0">
        <w:rPr>
          <w:rFonts w:ascii="Tahoma" w:hAnsi="Tahoma" w:cs="Tahoma"/>
          <w:b/>
          <w:sz w:val="18"/>
          <w:szCs w:val="18"/>
        </w:rPr>
        <w:t>21</w:t>
      </w:r>
    </w:p>
    <w:p w:rsidR="00812CEC" w:rsidRDefault="00412D23" w:rsidP="00AB29CF">
      <w:pPr>
        <w:pStyle w:val="Akapitzlist"/>
        <w:widowControl w:val="0"/>
        <w:tabs>
          <w:tab w:val="left" w:pos="0"/>
        </w:tabs>
        <w:suppressAutoHyphens/>
        <w:spacing w:after="0" w:line="240" w:lineRule="auto"/>
        <w:ind w:left="0"/>
        <w:jc w:val="center"/>
        <w:rPr>
          <w:rFonts w:ascii="Tahoma" w:hAnsi="Tahoma" w:cs="Tahoma"/>
          <w:b/>
          <w:sz w:val="18"/>
          <w:szCs w:val="18"/>
        </w:rPr>
      </w:pPr>
      <w:r w:rsidRPr="00C54BD0">
        <w:rPr>
          <w:rFonts w:ascii="Tahoma" w:hAnsi="Tahoma" w:cs="Tahoma"/>
          <w:b/>
          <w:sz w:val="18"/>
          <w:szCs w:val="18"/>
        </w:rPr>
        <w:t>Wierzytelności</w:t>
      </w:r>
    </w:p>
    <w:p w:rsidR="00812CEC" w:rsidRPr="00C54BD0" w:rsidRDefault="00812CEC" w:rsidP="00AB29CF">
      <w:pPr>
        <w:pStyle w:val="Akapitzlist"/>
        <w:widowControl w:val="0"/>
        <w:tabs>
          <w:tab w:val="left" w:pos="0"/>
        </w:tabs>
        <w:suppressAutoHyphens/>
        <w:spacing w:after="0" w:line="240" w:lineRule="auto"/>
        <w:ind w:left="0"/>
        <w:jc w:val="center"/>
        <w:rPr>
          <w:rFonts w:ascii="Tahoma" w:hAnsi="Tahoma" w:cs="Tahoma"/>
          <w:b/>
          <w:sz w:val="18"/>
          <w:szCs w:val="18"/>
        </w:rPr>
      </w:pPr>
    </w:p>
    <w:p w:rsidR="00412D23" w:rsidRDefault="00412D23" w:rsidP="009566C1">
      <w:pPr>
        <w:pStyle w:val="Akapitzlist"/>
        <w:numPr>
          <w:ilvl w:val="0"/>
          <w:numId w:val="7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DC19CA" w:rsidRDefault="00412D23" w:rsidP="009566C1">
      <w:pPr>
        <w:pStyle w:val="Akapitzlist"/>
        <w:numPr>
          <w:ilvl w:val="0"/>
          <w:numId w:val="7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 przypadku Wykonawc</w:t>
      </w:r>
      <w:r w:rsidR="006F4BCD" w:rsidRPr="00C54BD0">
        <w:rPr>
          <w:rFonts w:ascii="Tahoma" w:hAnsi="Tahoma" w:cs="Tahoma"/>
          <w:sz w:val="18"/>
          <w:szCs w:val="18"/>
        </w:rPr>
        <w:t>ów realizujących Umowę wspólnie,</w:t>
      </w:r>
      <w:r w:rsidRPr="00C54BD0">
        <w:rPr>
          <w:rFonts w:ascii="Tahoma" w:hAnsi="Tahoma" w:cs="Tahoma"/>
          <w:sz w:val="18"/>
          <w:szCs w:val="18"/>
        </w:rPr>
        <w:t xml:space="preserve"> z wnioskiem do Zamawiającego o wyrażenie zgody na dokonanie czynności, o której mowa w </w:t>
      </w:r>
      <w:r w:rsidR="00DC19CA" w:rsidRPr="00C54BD0">
        <w:rPr>
          <w:rFonts w:ascii="Tahoma" w:hAnsi="Tahoma" w:cs="Tahoma"/>
          <w:sz w:val="18"/>
          <w:szCs w:val="18"/>
        </w:rPr>
        <w:t xml:space="preserve">ust. </w:t>
      </w:r>
      <w:r w:rsidRPr="00C54BD0">
        <w:rPr>
          <w:rFonts w:ascii="Tahoma" w:hAnsi="Tahoma" w:cs="Tahoma"/>
          <w:sz w:val="18"/>
          <w:szCs w:val="18"/>
        </w:rPr>
        <w:t xml:space="preserve">1, występuje </w:t>
      </w:r>
      <w:r w:rsidR="00DC19CA" w:rsidRPr="00C54BD0">
        <w:rPr>
          <w:rFonts w:ascii="Tahoma" w:hAnsi="Tahoma" w:cs="Tahoma"/>
          <w:sz w:val="18"/>
          <w:szCs w:val="18"/>
        </w:rPr>
        <w:t>Pełnomocnik, o którym mowa w § 13 ust.</w:t>
      </w:r>
      <w:r w:rsidR="002029C4">
        <w:rPr>
          <w:rFonts w:ascii="Tahoma" w:hAnsi="Tahoma" w:cs="Tahoma"/>
          <w:sz w:val="18"/>
          <w:szCs w:val="18"/>
        </w:rPr>
        <w:t xml:space="preserve"> </w:t>
      </w:r>
      <w:r w:rsidR="00DC19CA" w:rsidRPr="00C54BD0">
        <w:rPr>
          <w:rFonts w:ascii="Tahoma" w:hAnsi="Tahoma" w:cs="Tahoma"/>
          <w:sz w:val="18"/>
          <w:szCs w:val="18"/>
        </w:rPr>
        <w:t xml:space="preserve">6.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812CEC" w:rsidRDefault="00412D23" w:rsidP="009566C1">
      <w:pPr>
        <w:pStyle w:val="Akapitzlist"/>
        <w:numPr>
          <w:ilvl w:val="0"/>
          <w:numId w:val="7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nie wyrazi zgody na dokonanie czynności określonej w </w:t>
      </w:r>
      <w:r w:rsidR="009F713D" w:rsidRPr="00C54BD0">
        <w:rPr>
          <w:rFonts w:ascii="Tahoma" w:hAnsi="Tahoma" w:cs="Tahoma"/>
          <w:sz w:val="18"/>
          <w:szCs w:val="18"/>
        </w:rPr>
        <w:t xml:space="preserve">ust. </w:t>
      </w:r>
      <w:r w:rsidRPr="00C54BD0">
        <w:rPr>
          <w:rFonts w:ascii="Tahoma" w:hAnsi="Tahoma" w:cs="Tahoma"/>
          <w:sz w:val="18"/>
          <w:szCs w:val="18"/>
        </w:rPr>
        <w:t xml:space="preserve">1 dopóki Wykonawca nie przedstawi dowodu zaspokojenia roszczeń wszystkich Podwykonawców, których wynagrodzenie byłoby regulowane ze środków objętych wierzytelnością będącą przedmiotem czynności przedstawionej do akceptacji.                  </w:t>
      </w:r>
    </w:p>
    <w:p w:rsidR="00412D23" w:rsidRPr="00C54BD0" w:rsidRDefault="00412D23" w:rsidP="00812CEC">
      <w:pPr>
        <w:pStyle w:val="Akapitzlist"/>
        <w:tabs>
          <w:tab w:val="left" w:pos="426"/>
        </w:tabs>
        <w:spacing w:after="0" w:line="240" w:lineRule="auto"/>
        <w:ind w:left="426"/>
        <w:jc w:val="both"/>
        <w:rPr>
          <w:rFonts w:ascii="Tahoma" w:hAnsi="Tahoma" w:cs="Tahoma"/>
          <w:sz w:val="18"/>
          <w:szCs w:val="18"/>
        </w:rPr>
      </w:pPr>
      <w:r w:rsidRPr="00C54BD0">
        <w:rPr>
          <w:rFonts w:ascii="Tahoma" w:hAnsi="Tahoma" w:cs="Tahoma"/>
          <w:sz w:val="18"/>
          <w:szCs w:val="18"/>
        </w:rPr>
        <w:t xml:space="preserve">                                                                    </w:t>
      </w:r>
    </w:p>
    <w:p w:rsidR="00412D23" w:rsidRPr="00C54BD0" w:rsidRDefault="00412D23" w:rsidP="009566C1">
      <w:pPr>
        <w:pStyle w:val="Akapitzlist"/>
        <w:numPr>
          <w:ilvl w:val="0"/>
          <w:numId w:val="74"/>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Cesja, przelew lub czynność wywołująca podobne skutki, dokonane bez pisemnej zgody Zamawiającego, są względem Zamawiającego bezskuteczne.</w:t>
      </w:r>
    </w:p>
    <w:p w:rsidR="00DB4D31" w:rsidRPr="00C54BD0" w:rsidRDefault="00DB4D31" w:rsidP="009F713D">
      <w:pPr>
        <w:pStyle w:val="Akapitzlist"/>
        <w:spacing w:after="0" w:line="240" w:lineRule="auto"/>
        <w:ind w:left="0"/>
        <w:jc w:val="center"/>
        <w:rPr>
          <w:rFonts w:ascii="Tahoma" w:hAnsi="Tahoma" w:cs="Tahoma"/>
          <w:b/>
          <w:sz w:val="18"/>
          <w:szCs w:val="18"/>
        </w:rPr>
      </w:pPr>
    </w:p>
    <w:p w:rsidR="009F713D" w:rsidRPr="00C54BD0" w:rsidRDefault="009F713D" w:rsidP="009F713D">
      <w:pPr>
        <w:pStyle w:val="Akapitzlist"/>
        <w:spacing w:after="0" w:line="240" w:lineRule="auto"/>
        <w:ind w:left="0"/>
        <w:jc w:val="center"/>
        <w:rPr>
          <w:rFonts w:ascii="Tahoma" w:hAnsi="Tahoma" w:cs="Tahoma"/>
          <w:b/>
          <w:color w:val="000000"/>
          <w:sz w:val="18"/>
          <w:szCs w:val="18"/>
        </w:rPr>
      </w:pPr>
      <w:r w:rsidRPr="00C54BD0">
        <w:rPr>
          <w:rFonts w:ascii="Tahoma" w:hAnsi="Tahoma" w:cs="Tahoma"/>
          <w:b/>
          <w:sz w:val="18"/>
          <w:szCs w:val="18"/>
        </w:rPr>
        <w:t xml:space="preserve">§ </w:t>
      </w:r>
      <w:r w:rsidR="00954AB6" w:rsidRPr="00C54BD0">
        <w:rPr>
          <w:rFonts w:ascii="Tahoma" w:hAnsi="Tahoma" w:cs="Tahoma"/>
          <w:b/>
          <w:sz w:val="18"/>
          <w:szCs w:val="18"/>
        </w:rPr>
        <w:t>22</w:t>
      </w:r>
    </w:p>
    <w:p w:rsidR="00412D23" w:rsidRPr="00C54BD0" w:rsidRDefault="00412D23" w:rsidP="009F713D">
      <w:pPr>
        <w:pStyle w:val="Akapitzlist"/>
        <w:widowControl w:val="0"/>
        <w:tabs>
          <w:tab w:val="left" w:pos="0"/>
        </w:tabs>
        <w:suppressAutoHyphens/>
        <w:spacing w:after="0" w:line="240" w:lineRule="auto"/>
        <w:ind w:left="0"/>
        <w:jc w:val="center"/>
        <w:rPr>
          <w:rFonts w:ascii="Tahoma" w:hAnsi="Tahoma" w:cs="Tahoma"/>
          <w:b/>
          <w:sz w:val="18"/>
          <w:szCs w:val="18"/>
        </w:rPr>
      </w:pPr>
      <w:r w:rsidRPr="00C54BD0">
        <w:rPr>
          <w:rFonts w:ascii="Tahoma" w:hAnsi="Tahoma" w:cs="Tahoma"/>
          <w:b/>
          <w:color w:val="000000"/>
          <w:sz w:val="18"/>
          <w:szCs w:val="18"/>
        </w:rPr>
        <w:t>Zmiana Umowy</w:t>
      </w:r>
    </w:p>
    <w:p w:rsidR="00F24B9F" w:rsidRPr="00C54BD0" w:rsidRDefault="00F24B9F" w:rsidP="00F24B9F">
      <w:pPr>
        <w:tabs>
          <w:tab w:val="left" w:pos="567"/>
        </w:tabs>
        <w:spacing w:after="0" w:line="240" w:lineRule="auto"/>
        <w:jc w:val="both"/>
        <w:rPr>
          <w:rFonts w:ascii="Tahoma" w:hAnsi="Tahoma" w:cs="Tahoma"/>
          <w:b/>
          <w:color w:val="000000"/>
          <w:sz w:val="18"/>
          <w:szCs w:val="18"/>
        </w:rPr>
      </w:pPr>
    </w:p>
    <w:p w:rsidR="00412D23" w:rsidRPr="00C54BD0"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Strony mają prawo do przedłużenia Terminu zakończenia </w:t>
      </w:r>
      <w:r w:rsidR="00945ED6" w:rsidRPr="00C54BD0">
        <w:rPr>
          <w:rFonts w:ascii="Tahoma" w:hAnsi="Tahoma" w:cs="Tahoma"/>
          <w:sz w:val="18"/>
          <w:szCs w:val="18"/>
        </w:rPr>
        <w:t xml:space="preserve">przedmiotu Umowy </w:t>
      </w:r>
      <w:r w:rsidRPr="00C54BD0">
        <w:rPr>
          <w:rFonts w:ascii="Tahoma" w:hAnsi="Tahoma" w:cs="Tahoma"/>
          <w:sz w:val="18"/>
          <w:szCs w:val="18"/>
        </w:rPr>
        <w:t>o okres trwania przyczyn, z powodu których będzie zagrożone dotrzymanie Terminu zakończenia robót, w następujących sytuacjach:</w:t>
      </w:r>
    </w:p>
    <w:p w:rsidR="00412D23" w:rsidRPr="00C54BD0" w:rsidRDefault="00412D23" w:rsidP="009566C1">
      <w:pPr>
        <w:pStyle w:val="Akapitzlist"/>
        <w:numPr>
          <w:ilvl w:val="2"/>
          <w:numId w:val="14"/>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w:t>
      </w:r>
      <w:r w:rsidR="00945ED6" w:rsidRPr="00C54BD0">
        <w:rPr>
          <w:rFonts w:ascii="Tahoma" w:hAnsi="Tahoma" w:cs="Tahoma"/>
          <w:sz w:val="18"/>
          <w:szCs w:val="18"/>
        </w:rPr>
        <w:t>przedmiotu Umowy</w:t>
      </w:r>
      <w:r w:rsidRPr="00C54BD0">
        <w:rPr>
          <w:rFonts w:ascii="Tahoma" w:hAnsi="Tahoma" w:cs="Tahoma"/>
          <w:sz w:val="18"/>
          <w:szCs w:val="18"/>
        </w:rPr>
        <w:t>,</w:t>
      </w:r>
    </w:p>
    <w:p w:rsidR="00412D23" w:rsidRPr="00C54BD0" w:rsidRDefault="00412D23" w:rsidP="009566C1">
      <w:pPr>
        <w:pStyle w:val="Akapitzlist"/>
        <w:numPr>
          <w:ilvl w:val="2"/>
          <w:numId w:val="14"/>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412D23" w:rsidRDefault="00412D23" w:rsidP="009566C1">
      <w:pPr>
        <w:pStyle w:val="Akapitzlist"/>
        <w:numPr>
          <w:ilvl w:val="2"/>
          <w:numId w:val="14"/>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wystąpienia Siły wyższej uniemożliwiającej wykonanie przedmiotu Umowy zgodnie z jej postanowieniami.</w:t>
      </w:r>
    </w:p>
    <w:p w:rsidR="00812CEC" w:rsidRPr="00C54BD0" w:rsidRDefault="00812CEC" w:rsidP="00812CEC">
      <w:pPr>
        <w:pStyle w:val="Akapitzlist"/>
        <w:tabs>
          <w:tab w:val="left" w:pos="851"/>
        </w:tabs>
        <w:spacing w:after="0" w:line="240" w:lineRule="auto"/>
        <w:ind w:left="851"/>
        <w:jc w:val="both"/>
        <w:rPr>
          <w:rFonts w:ascii="Tahoma" w:hAnsi="Tahoma" w:cs="Tahoma"/>
          <w:sz w:val="18"/>
          <w:szCs w:val="18"/>
        </w:rPr>
      </w:pPr>
    </w:p>
    <w:p w:rsidR="00412D23" w:rsidRPr="00C54BD0" w:rsidRDefault="00812CEC"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Pr>
          <w:rFonts w:ascii="Tahoma" w:hAnsi="Tahoma" w:cs="Tahoma"/>
          <w:sz w:val="18"/>
          <w:szCs w:val="18"/>
        </w:rPr>
        <w:t xml:space="preserve">Wykonawca </w:t>
      </w:r>
      <w:r w:rsidR="00412D23" w:rsidRPr="00C54BD0">
        <w:rPr>
          <w:rFonts w:ascii="Tahoma" w:hAnsi="Tahoma" w:cs="Tahoma"/>
          <w:sz w:val="18"/>
          <w:szCs w:val="18"/>
        </w:rPr>
        <w:t xml:space="preserve">jest uprawniony do żądania zmiany Umowy w zakresie Materiałów, parametrów technicznych, technologii wykonania robót budowlanych, sposobu i zakresu wykonania przedmiotu Umowy w następujących sytuacjach: </w:t>
      </w:r>
    </w:p>
    <w:p w:rsidR="00412D23" w:rsidRPr="00C54BD0" w:rsidRDefault="00412D23" w:rsidP="009566C1">
      <w:pPr>
        <w:pStyle w:val="Akapitzlist"/>
        <w:numPr>
          <w:ilvl w:val="2"/>
          <w:numId w:val="15"/>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w:t>
      </w:r>
      <w:r w:rsidR="007D6509" w:rsidRPr="00C54BD0">
        <w:rPr>
          <w:rFonts w:ascii="Tahoma" w:hAnsi="Tahoma" w:cs="Tahoma"/>
          <w:sz w:val="18"/>
          <w:szCs w:val="18"/>
        </w:rPr>
        <w:t>,</w:t>
      </w:r>
      <w:r w:rsidRPr="00C54BD0">
        <w:rPr>
          <w:rFonts w:ascii="Tahoma" w:hAnsi="Tahoma" w:cs="Tahoma"/>
          <w:sz w:val="18"/>
          <w:szCs w:val="18"/>
        </w:rPr>
        <w:t xml:space="preserve"> w oparciu o który je przygotowano, gdyby zastosowanie przewidzianych rozwiązań groziło niewykonaniem lub nienależytym wykonaniem przedmiotu Umowy,</w:t>
      </w:r>
    </w:p>
    <w:p w:rsidR="00412D23" w:rsidRPr="00C54BD0" w:rsidRDefault="00412D23" w:rsidP="009566C1">
      <w:pPr>
        <w:pStyle w:val="Akapitzlist"/>
        <w:numPr>
          <w:ilvl w:val="2"/>
          <w:numId w:val="15"/>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konieczności realizacji robót wynikających z wprowadzenia w Dokumentacji projektowej zmian uznanych za nieistotne odstępstwo od projektu budowlanego, wynikających z art. 36a ust. 1 </w:t>
      </w:r>
      <w:r w:rsidR="000111B9" w:rsidRPr="00C54BD0">
        <w:rPr>
          <w:rFonts w:ascii="Tahoma" w:hAnsi="Tahoma" w:cs="Tahoma"/>
          <w:sz w:val="18"/>
          <w:szCs w:val="18"/>
        </w:rPr>
        <w:t>ustawy Prawo budowlane</w:t>
      </w:r>
      <w:r w:rsidRPr="00C54BD0">
        <w:rPr>
          <w:rFonts w:ascii="Tahoma" w:hAnsi="Tahoma" w:cs="Tahoma"/>
          <w:sz w:val="18"/>
          <w:szCs w:val="18"/>
        </w:rPr>
        <w:t>,</w:t>
      </w:r>
    </w:p>
    <w:p w:rsidR="00412D23" w:rsidRPr="00C54BD0" w:rsidRDefault="00412D23" w:rsidP="009566C1">
      <w:pPr>
        <w:pStyle w:val="Akapitzlist"/>
        <w:numPr>
          <w:ilvl w:val="2"/>
          <w:numId w:val="15"/>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lastRenderedPageBreak/>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412D23" w:rsidRPr="00C54BD0" w:rsidRDefault="00412D23" w:rsidP="009566C1">
      <w:pPr>
        <w:pStyle w:val="Akapitzlist"/>
        <w:numPr>
          <w:ilvl w:val="2"/>
          <w:numId w:val="15"/>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wystąpienia warunków Terenu budowy odbiegających w sposób istotny od przyjętych w Dokumentacji projektowej, w szczególności napotkania niezinwentaryzowanych lub błędnie zinwentaryzowanych sieci, instalacji lub innych obiektów budowlanych,</w:t>
      </w:r>
    </w:p>
    <w:p w:rsidR="00412D23" w:rsidRPr="00C54BD0" w:rsidRDefault="00412D23" w:rsidP="009566C1">
      <w:pPr>
        <w:pStyle w:val="Akapitzlist"/>
        <w:numPr>
          <w:ilvl w:val="2"/>
          <w:numId w:val="15"/>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konieczności zrealizowania przedmiotu Umowy przy zastosowaniu innych rozwiązań technicznych lub materiałowych ze względu na zmiany obowiązującego prawa,</w:t>
      </w:r>
    </w:p>
    <w:p w:rsidR="00412D23" w:rsidRDefault="00412D23" w:rsidP="009566C1">
      <w:pPr>
        <w:pStyle w:val="Akapitzlist"/>
        <w:numPr>
          <w:ilvl w:val="2"/>
          <w:numId w:val="15"/>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wystąpienia Siły wyższej uniemożliwiającej wykonanie przedmiotu Umowy zgodnie z jej postanowieniami.</w:t>
      </w:r>
    </w:p>
    <w:p w:rsidR="00812CEC" w:rsidRPr="00C54BD0" w:rsidRDefault="00812CEC" w:rsidP="00812CEC">
      <w:pPr>
        <w:pStyle w:val="Akapitzlist"/>
        <w:tabs>
          <w:tab w:val="left" w:pos="851"/>
        </w:tabs>
        <w:spacing w:after="120" w:line="240" w:lineRule="auto"/>
        <w:ind w:left="851"/>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jest uprawniony do żądania zmiany wynagrodzenia należnego z tytułu realizacji Umowy odpowiednio w przypadkach określonych w </w:t>
      </w:r>
      <w:r w:rsidR="000111B9" w:rsidRPr="00C54BD0">
        <w:rPr>
          <w:rFonts w:ascii="Tahoma" w:hAnsi="Tahoma" w:cs="Tahoma"/>
          <w:sz w:val="18"/>
          <w:szCs w:val="18"/>
        </w:rPr>
        <w:t xml:space="preserve">ust. </w:t>
      </w:r>
      <w:r w:rsidRPr="00C54BD0">
        <w:rPr>
          <w:rFonts w:ascii="Tahoma" w:hAnsi="Tahoma" w:cs="Tahoma"/>
          <w:sz w:val="18"/>
          <w:szCs w:val="18"/>
        </w:rPr>
        <w:t>2.</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jest uprawniony do żądania zmiany sposobu rozliczania Umowy lub dokonywania płatności na rzecz Wykonawcy w związku ze zmianami zawartej przez Zamawiającego umowy o dofinansowanie </w:t>
      </w:r>
      <w:r w:rsidR="005026B3" w:rsidRPr="00C54BD0">
        <w:rPr>
          <w:rFonts w:ascii="Tahoma" w:hAnsi="Tahoma" w:cs="Tahoma"/>
          <w:sz w:val="18"/>
          <w:szCs w:val="18"/>
        </w:rPr>
        <w:t>P</w:t>
      </w:r>
      <w:r w:rsidRPr="00C54BD0">
        <w:rPr>
          <w:rFonts w:ascii="Tahoma" w:hAnsi="Tahoma" w:cs="Tahoma"/>
          <w:sz w:val="18"/>
          <w:szCs w:val="18"/>
        </w:rPr>
        <w:t xml:space="preserve">rojektu lub zmianami wytycznych dotyczących realizacji </w:t>
      </w:r>
      <w:r w:rsidR="005026B3" w:rsidRPr="00C54BD0">
        <w:rPr>
          <w:rFonts w:ascii="Tahoma" w:hAnsi="Tahoma" w:cs="Tahoma"/>
          <w:sz w:val="18"/>
          <w:szCs w:val="18"/>
        </w:rPr>
        <w:t>P</w:t>
      </w:r>
      <w:r w:rsidRPr="00C54BD0">
        <w:rPr>
          <w:rFonts w:ascii="Tahoma" w:hAnsi="Tahoma" w:cs="Tahoma"/>
          <w:sz w:val="18"/>
          <w:szCs w:val="18"/>
        </w:rPr>
        <w:t>rojektu.</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Wykonawca uważa się za uprawnionego do przedłużenia Terminu zakończenia robót na podstawie </w:t>
      </w:r>
      <w:r w:rsidR="00B70D36" w:rsidRPr="00C54BD0">
        <w:rPr>
          <w:rFonts w:ascii="Tahoma" w:hAnsi="Tahoma" w:cs="Tahoma"/>
          <w:sz w:val="18"/>
          <w:szCs w:val="18"/>
        </w:rPr>
        <w:t xml:space="preserve">ust. 1, </w:t>
      </w:r>
      <w:r w:rsidRPr="00C54BD0">
        <w:rPr>
          <w:rFonts w:ascii="Tahoma" w:hAnsi="Tahoma" w:cs="Tahoma"/>
          <w:sz w:val="18"/>
          <w:szCs w:val="18"/>
        </w:rPr>
        <w:t xml:space="preserve">zmiany Umowy w zakresie Materiałów, parametrów technicznych, technologii wykonania robót budowlanych, sposobu i zakresu wykonania przedmiotu Umowy na podstawie </w:t>
      </w:r>
      <w:r w:rsidR="00B70D36" w:rsidRPr="00C54BD0">
        <w:rPr>
          <w:rFonts w:ascii="Tahoma" w:hAnsi="Tahoma" w:cs="Tahoma"/>
          <w:sz w:val="18"/>
          <w:szCs w:val="18"/>
        </w:rPr>
        <w:t>ust. 2</w:t>
      </w:r>
      <w:r w:rsidRPr="00C54BD0">
        <w:rPr>
          <w:rFonts w:ascii="Tahoma" w:hAnsi="Tahoma" w:cs="Tahoma"/>
          <w:sz w:val="18"/>
          <w:szCs w:val="18"/>
        </w:rPr>
        <w:t xml:space="preserve"> lub zmiany wynagrodzenia na podstawie </w:t>
      </w:r>
      <w:r w:rsidR="00B70D36" w:rsidRPr="00C54BD0">
        <w:rPr>
          <w:rFonts w:ascii="Tahoma" w:hAnsi="Tahoma" w:cs="Tahoma"/>
          <w:sz w:val="18"/>
          <w:szCs w:val="18"/>
        </w:rPr>
        <w:t xml:space="preserve">ust. 4 </w:t>
      </w:r>
      <w:r w:rsidRPr="00C54BD0">
        <w:rPr>
          <w:rFonts w:ascii="Tahoma" w:hAnsi="Tahoma" w:cs="Tahoma"/>
          <w:sz w:val="18"/>
          <w:szCs w:val="18"/>
        </w:rPr>
        <w:t xml:space="preserve">lub zmiany Umowy na innej podstawie wskazanej w niniejszej Umowie, zobowiązany jest do przekazania </w:t>
      </w:r>
      <w:r w:rsidR="00E43968" w:rsidRPr="00C54BD0">
        <w:rPr>
          <w:rFonts w:ascii="Tahoma" w:hAnsi="Tahoma" w:cs="Tahoma"/>
          <w:sz w:val="18"/>
          <w:szCs w:val="18"/>
        </w:rPr>
        <w:t>Zamawiającemu</w:t>
      </w:r>
      <w:r w:rsidR="00931B48" w:rsidRPr="00C54BD0">
        <w:rPr>
          <w:rFonts w:ascii="Tahoma" w:hAnsi="Tahoma" w:cs="Tahoma"/>
          <w:sz w:val="18"/>
          <w:szCs w:val="18"/>
        </w:rPr>
        <w:t xml:space="preserve">, </w:t>
      </w:r>
      <w:r w:rsidRPr="00C54BD0">
        <w:rPr>
          <w:rFonts w:ascii="Tahoma" w:hAnsi="Tahoma" w:cs="Tahoma"/>
          <w:sz w:val="18"/>
          <w:szCs w:val="18"/>
        </w:rPr>
        <w:t>wniosku dotyczącego zmiany Umowy wraz z opisem zdarzenia lub okoliczności stanowiących podstawę do żądania takiej zmiany.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Wniosek, o którym mowa w </w:t>
      </w:r>
      <w:r w:rsidR="00580BAF" w:rsidRPr="00C54BD0">
        <w:rPr>
          <w:rFonts w:ascii="Tahoma" w:hAnsi="Tahoma" w:cs="Tahoma"/>
          <w:sz w:val="18"/>
          <w:szCs w:val="18"/>
        </w:rPr>
        <w:t>ust. 5</w:t>
      </w:r>
      <w:r w:rsidRPr="00C54BD0">
        <w:rPr>
          <w:rFonts w:ascii="Tahoma" w:hAnsi="Tahoma" w:cs="Tahoma"/>
          <w:sz w:val="18"/>
          <w:szCs w:val="18"/>
        </w:rPr>
        <w:t xml:space="preserve"> powinien zostać przekazany niezwłocznie, jednakże nie później niż w terminie </w:t>
      </w:r>
      <w:r w:rsidR="00580BAF" w:rsidRPr="00C54BD0">
        <w:rPr>
          <w:rFonts w:ascii="Tahoma" w:hAnsi="Tahoma" w:cs="Tahoma"/>
          <w:sz w:val="18"/>
          <w:szCs w:val="18"/>
        </w:rPr>
        <w:t>14</w:t>
      </w:r>
      <w:r w:rsidRPr="00C54BD0">
        <w:rPr>
          <w:rFonts w:ascii="Tahoma" w:hAnsi="Tahoma" w:cs="Tahoma"/>
          <w:sz w:val="18"/>
          <w:szCs w:val="18"/>
        </w:rPr>
        <w:t xml:space="preserve"> dni od dnia, w którym Wykonawca dowiedział się, lub powinien dowiedzieć się o danym zdarzeniu lub okolicznościach.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zobowiązany jest do dostarczenia wraz z wnioskiem, o którym mowa w </w:t>
      </w:r>
      <w:r w:rsidR="0086598E" w:rsidRPr="00C54BD0">
        <w:rPr>
          <w:rFonts w:ascii="Tahoma" w:hAnsi="Tahoma" w:cs="Tahoma"/>
          <w:sz w:val="18"/>
          <w:szCs w:val="18"/>
        </w:rPr>
        <w:t>ust. 5</w:t>
      </w:r>
      <w:r w:rsidRPr="00C54BD0">
        <w:rPr>
          <w:rFonts w:ascii="Tahoma" w:hAnsi="Tahoma" w:cs="Tahoma"/>
          <w:sz w:val="18"/>
          <w:szCs w:val="18"/>
        </w:rPr>
        <w:t xml:space="preserve">, wszelkich innych dokumentów wymaganych Umową, w tym propozycji rozliczenia przygotowanej w oparciu o zasady określone w </w:t>
      </w:r>
      <w:r w:rsidR="006570A1" w:rsidRPr="00C54BD0">
        <w:rPr>
          <w:rFonts w:ascii="Tahoma" w:hAnsi="Tahoma" w:cs="Tahoma"/>
          <w:sz w:val="18"/>
          <w:szCs w:val="18"/>
        </w:rPr>
        <w:t>§ 10 ust. 11 i 12</w:t>
      </w:r>
      <w:r w:rsidRPr="00C54BD0">
        <w:rPr>
          <w:rFonts w:ascii="Tahoma" w:hAnsi="Tahoma" w:cs="Tahoma"/>
          <w:sz w:val="18"/>
          <w:szCs w:val="18"/>
        </w:rPr>
        <w:t>, i informacji uzasadniających żądanie zmiany Umowy, stosowanie do zdarzenia lub okoliczności stanowiących podstawę żądania zmiany.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Wykonawca zobowiązany jest do bieżącej dokumentacji koniecznej dla uzasadnienia żądania zmiany i przechowywania jej na Terenie budowy lub w innym miejscu wskazanym przez Inspektora nadzoru inwestorskiego.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Po otrzymaniu </w:t>
      </w:r>
      <w:r w:rsidR="00BB3EA3" w:rsidRPr="00C54BD0">
        <w:rPr>
          <w:rFonts w:ascii="Tahoma" w:hAnsi="Tahoma" w:cs="Tahoma"/>
          <w:sz w:val="18"/>
          <w:szCs w:val="18"/>
        </w:rPr>
        <w:t xml:space="preserve">przez Zamawiającego </w:t>
      </w:r>
      <w:r w:rsidRPr="00C54BD0">
        <w:rPr>
          <w:rFonts w:ascii="Tahoma" w:hAnsi="Tahoma" w:cs="Tahoma"/>
          <w:sz w:val="18"/>
          <w:szCs w:val="18"/>
        </w:rPr>
        <w:t xml:space="preserve">wniosku, o którym mowa w </w:t>
      </w:r>
      <w:r w:rsidR="00BB3EA3" w:rsidRPr="00C54BD0">
        <w:rPr>
          <w:rFonts w:ascii="Tahoma" w:hAnsi="Tahoma" w:cs="Tahoma"/>
          <w:sz w:val="18"/>
          <w:szCs w:val="18"/>
        </w:rPr>
        <w:t>ust. 5,</w:t>
      </w:r>
      <w:r w:rsidR="00BB4915" w:rsidRPr="00C54BD0">
        <w:rPr>
          <w:rFonts w:ascii="Tahoma" w:hAnsi="Tahoma" w:cs="Tahoma"/>
          <w:sz w:val="18"/>
          <w:szCs w:val="18"/>
        </w:rPr>
        <w:t xml:space="preserve"> </w:t>
      </w:r>
      <w:r w:rsidRPr="00C54BD0">
        <w:rPr>
          <w:rFonts w:ascii="Tahoma" w:hAnsi="Tahoma" w:cs="Tahoma"/>
          <w:sz w:val="18"/>
          <w:szCs w:val="18"/>
        </w:rPr>
        <w:t xml:space="preserve">Inspektor nadzoru inwestorskiego jest uprawniony, bez dokonywania oceny jego zasadności, do kontroli dokumentacji, o której mowa w </w:t>
      </w:r>
      <w:r w:rsidR="00276651" w:rsidRPr="00C54BD0">
        <w:rPr>
          <w:rFonts w:ascii="Tahoma" w:hAnsi="Tahoma" w:cs="Tahoma"/>
          <w:sz w:val="18"/>
          <w:szCs w:val="18"/>
        </w:rPr>
        <w:t>ust. 8</w:t>
      </w:r>
      <w:r w:rsidRPr="00C54BD0">
        <w:rPr>
          <w:rFonts w:ascii="Tahoma" w:hAnsi="Tahoma" w:cs="Tahoma"/>
          <w:sz w:val="18"/>
          <w:szCs w:val="18"/>
        </w:rPr>
        <w:t xml:space="preserve"> i wydania Wykonawcy polecenia prowadzenia dalszej dokumentacji bieżącej uzasadniającej żądanie zmiany.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terminie </w:t>
      </w:r>
      <w:r w:rsidR="00B647FB" w:rsidRPr="00C54BD0">
        <w:rPr>
          <w:rFonts w:ascii="Tahoma" w:hAnsi="Tahoma" w:cs="Tahoma"/>
          <w:sz w:val="18"/>
          <w:szCs w:val="18"/>
        </w:rPr>
        <w:t>1</w:t>
      </w:r>
      <w:r w:rsidR="00C41FF6" w:rsidRPr="00C54BD0">
        <w:rPr>
          <w:rFonts w:ascii="Tahoma" w:hAnsi="Tahoma" w:cs="Tahoma"/>
          <w:sz w:val="18"/>
          <w:szCs w:val="18"/>
        </w:rPr>
        <w:t>4</w:t>
      </w:r>
      <w:r w:rsidRPr="00C54BD0">
        <w:rPr>
          <w:rFonts w:ascii="Tahoma" w:hAnsi="Tahoma" w:cs="Tahoma"/>
          <w:sz w:val="18"/>
          <w:szCs w:val="18"/>
        </w:rPr>
        <w:t xml:space="preserve"> dni od dnia otrzymania wniosku, o którym mowa w </w:t>
      </w:r>
      <w:r w:rsidR="00276651" w:rsidRPr="00C54BD0">
        <w:rPr>
          <w:rFonts w:ascii="Tahoma" w:hAnsi="Tahoma" w:cs="Tahoma"/>
          <w:sz w:val="18"/>
          <w:szCs w:val="18"/>
        </w:rPr>
        <w:t>ust. 5</w:t>
      </w:r>
      <w:r w:rsidRPr="00C54BD0">
        <w:rPr>
          <w:rFonts w:ascii="Tahoma" w:hAnsi="Tahoma" w:cs="Tahoma"/>
          <w:sz w:val="18"/>
          <w:szCs w:val="18"/>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w:t>
      </w:r>
      <w:r w:rsidR="00B647FB" w:rsidRPr="00C54BD0">
        <w:rPr>
          <w:rFonts w:ascii="Tahoma" w:hAnsi="Tahoma" w:cs="Tahoma"/>
          <w:sz w:val="18"/>
          <w:szCs w:val="18"/>
        </w:rPr>
        <w:t>pinii negatywnej,</w:t>
      </w:r>
      <w:r w:rsidRPr="00C54BD0">
        <w:rPr>
          <w:rFonts w:ascii="Tahoma" w:hAnsi="Tahoma" w:cs="Tahoma"/>
          <w:sz w:val="18"/>
          <w:szCs w:val="18"/>
        </w:rPr>
        <w:t xml:space="preserve"> jak i akceptacji żądania zmiany.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terminie </w:t>
      </w:r>
      <w:r w:rsidR="00C41FF6" w:rsidRPr="00C54BD0">
        <w:rPr>
          <w:rFonts w:ascii="Tahoma" w:hAnsi="Tahoma" w:cs="Tahoma"/>
          <w:sz w:val="18"/>
          <w:szCs w:val="18"/>
        </w:rPr>
        <w:t>14</w:t>
      </w:r>
      <w:r w:rsidRPr="00C54BD0">
        <w:rPr>
          <w:rFonts w:ascii="Tahoma" w:hAnsi="Tahoma" w:cs="Tahoma"/>
          <w:sz w:val="18"/>
          <w:szCs w:val="18"/>
        </w:rPr>
        <w:t xml:space="preserve"> dni od dnia otrzymania żądania zmiany, zaopiniowanego przez Ins</w:t>
      </w:r>
      <w:r w:rsidR="00812CEC">
        <w:rPr>
          <w:rFonts w:ascii="Tahoma" w:hAnsi="Tahoma" w:cs="Tahoma"/>
          <w:sz w:val="18"/>
          <w:szCs w:val="18"/>
        </w:rPr>
        <w:t>pektora nadzoru inwestorskiego,</w:t>
      </w:r>
      <w:r w:rsidRPr="00C54BD0">
        <w:rPr>
          <w:rFonts w:ascii="Tahoma" w:hAnsi="Tahoma" w:cs="Tahoma"/>
          <w:sz w:val="18"/>
          <w:szCs w:val="18"/>
        </w:rPr>
        <w:t xml:space="preserve"> Zamawiający powiadomi Wykonawcę o akceptacji żądania zmiany Umowy i terminie podpisania aneksu do Umowy lub odpowiednio o braku akceptacji zmiany.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Wszelkie zmiany Umowy są dokonywane przez umocowanych przedstawicieli Zamawiającego i Wykonawcy w formie pisemnej w drodze aneksu Umowy, pod rygorem nieważności.</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Pr="00C54BD0" w:rsidRDefault="00412D23" w:rsidP="009566C1">
      <w:pPr>
        <w:pStyle w:val="Akapitzlist"/>
        <w:numPr>
          <w:ilvl w:val="0"/>
          <w:numId w:val="75"/>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W razie wątpliwości, przyjmuje się, że nie stanowią zmiany Umowy następujące zmiany:</w:t>
      </w:r>
    </w:p>
    <w:p w:rsidR="00412D23" w:rsidRPr="00C54BD0" w:rsidRDefault="00412D23" w:rsidP="009566C1">
      <w:pPr>
        <w:pStyle w:val="Akapitzlist"/>
        <w:numPr>
          <w:ilvl w:val="0"/>
          <w:numId w:val="16"/>
        </w:numPr>
        <w:spacing w:after="120" w:line="240" w:lineRule="auto"/>
        <w:ind w:left="851" w:hanging="284"/>
        <w:jc w:val="both"/>
        <w:rPr>
          <w:rFonts w:ascii="Tahoma" w:hAnsi="Tahoma" w:cs="Tahoma"/>
          <w:sz w:val="18"/>
          <w:szCs w:val="18"/>
        </w:rPr>
      </w:pPr>
      <w:r w:rsidRPr="00C54BD0">
        <w:rPr>
          <w:rFonts w:ascii="Tahoma" w:hAnsi="Tahoma" w:cs="Tahoma"/>
          <w:sz w:val="18"/>
          <w:szCs w:val="18"/>
        </w:rPr>
        <w:t>danych związanych z obsługą administracyjno-organizacyjną Umowy,</w:t>
      </w:r>
    </w:p>
    <w:p w:rsidR="00412D23" w:rsidRPr="00C54BD0" w:rsidRDefault="00412D23" w:rsidP="009566C1">
      <w:pPr>
        <w:pStyle w:val="Akapitzlist"/>
        <w:numPr>
          <w:ilvl w:val="0"/>
          <w:numId w:val="16"/>
        </w:numPr>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danych teleadresowych, </w:t>
      </w:r>
    </w:p>
    <w:p w:rsidR="00412D23" w:rsidRPr="00C54BD0" w:rsidRDefault="00412D23" w:rsidP="009566C1">
      <w:pPr>
        <w:pStyle w:val="Akapitzlist"/>
        <w:numPr>
          <w:ilvl w:val="0"/>
          <w:numId w:val="16"/>
        </w:numPr>
        <w:spacing w:after="120" w:line="240" w:lineRule="auto"/>
        <w:ind w:left="851" w:hanging="284"/>
        <w:jc w:val="both"/>
        <w:rPr>
          <w:rFonts w:ascii="Tahoma" w:hAnsi="Tahoma" w:cs="Tahoma"/>
          <w:sz w:val="18"/>
          <w:szCs w:val="18"/>
        </w:rPr>
      </w:pPr>
      <w:r w:rsidRPr="00C54BD0">
        <w:rPr>
          <w:rFonts w:ascii="Tahoma" w:hAnsi="Tahoma" w:cs="Tahoma"/>
          <w:sz w:val="18"/>
          <w:szCs w:val="18"/>
        </w:rPr>
        <w:t>danych rejestrowych,</w:t>
      </w:r>
    </w:p>
    <w:p w:rsidR="00412D23" w:rsidRPr="00C54BD0" w:rsidRDefault="00412D23" w:rsidP="009566C1">
      <w:pPr>
        <w:pStyle w:val="Akapitzlist"/>
        <w:numPr>
          <w:ilvl w:val="0"/>
          <w:numId w:val="16"/>
        </w:numPr>
        <w:spacing w:after="0" w:line="240" w:lineRule="auto"/>
        <w:ind w:left="851" w:hanging="284"/>
        <w:jc w:val="both"/>
        <w:rPr>
          <w:rFonts w:ascii="Tahoma" w:hAnsi="Tahoma" w:cs="Tahoma"/>
          <w:sz w:val="18"/>
          <w:szCs w:val="18"/>
        </w:rPr>
      </w:pPr>
      <w:r w:rsidRPr="00C54BD0">
        <w:rPr>
          <w:rFonts w:ascii="Tahoma" w:hAnsi="Tahoma" w:cs="Tahoma"/>
          <w:sz w:val="18"/>
          <w:szCs w:val="18"/>
        </w:rPr>
        <w:t>będące następstwem sukcesji uniwersalnej po jednej ze stron Umowy.</w:t>
      </w:r>
    </w:p>
    <w:p w:rsidR="00412D23" w:rsidRPr="00C54BD0" w:rsidRDefault="00412D23" w:rsidP="004C35B3">
      <w:pPr>
        <w:tabs>
          <w:tab w:val="left" w:pos="1134"/>
        </w:tabs>
        <w:spacing w:after="0" w:line="240" w:lineRule="auto"/>
        <w:ind w:left="709" w:hanging="283"/>
        <w:jc w:val="both"/>
        <w:rPr>
          <w:rFonts w:ascii="Tahoma" w:hAnsi="Tahoma" w:cs="Tahoma"/>
          <w:sz w:val="18"/>
          <w:szCs w:val="18"/>
        </w:rPr>
      </w:pPr>
    </w:p>
    <w:p w:rsidR="00D52713" w:rsidRPr="00C54BD0" w:rsidRDefault="0089112E" w:rsidP="00D52713">
      <w:pPr>
        <w:spacing w:after="0" w:line="240" w:lineRule="auto"/>
        <w:jc w:val="center"/>
        <w:rPr>
          <w:rFonts w:ascii="Tahoma" w:hAnsi="Tahoma" w:cs="Tahoma"/>
          <w:b/>
          <w:color w:val="000000"/>
          <w:sz w:val="18"/>
          <w:szCs w:val="18"/>
        </w:rPr>
      </w:pPr>
      <w:r w:rsidRPr="00C54BD0">
        <w:rPr>
          <w:rFonts w:ascii="Tahoma" w:hAnsi="Tahoma" w:cs="Tahoma"/>
          <w:b/>
          <w:sz w:val="18"/>
          <w:szCs w:val="18"/>
        </w:rPr>
        <w:t xml:space="preserve">§ </w:t>
      </w:r>
      <w:r w:rsidR="00954AB6" w:rsidRPr="00C54BD0">
        <w:rPr>
          <w:rFonts w:ascii="Tahoma" w:hAnsi="Tahoma" w:cs="Tahoma"/>
          <w:b/>
          <w:sz w:val="18"/>
          <w:szCs w:val="18"/>
        </w:rPr>
        <w:t>23</w:t>
      </w:r>
    </w:p>
    <w:p w:rsidR="0089112E" w:rsidRPr="00C54BD0" w:rsidRDefault="0089112E" w:rsidP="00D52713">
      <w:pPr>
        <w:spacing w:after="0" w:line="240" w:lineRule="auto"/>
        <w:jc w:val="center"/>
        <w:rPr>
          <w:rFonts w:ascii="Tahoma" w:hAnsi="Tahoma" w:cs="Tahoma"/>
          <w:b/>
          <w:color w:val="000000"/>
          <w:sz w:val="18"/>
          <w:szCs w:val="18"/>
        </w:rPr>
      </w:pPr>
      <w:r w:rsidRPr="00C54BD0">
        <w:rPr>
          <w:rFonts w:ascii="Tahoma" w:hAnsi="Tahoma" w:cs="Tahoma"/>
          <w:b/>
          <w:sz w:val="18"/>
          <w:szCs w:val="18"/>
        </w:rPr>
        <w:t>Siła wyższa</w:t>
      </w:r>
    </w:p>
    <w:p w:rsidR="0089112E" w:rsidRPr="00C54BD0" w:rsidRDefault="0089112E" w:rsidP="0089112E">
      <w:pPr>
        <w:pStyle w:val="Akapitzlist"/>
        <w:widowControl w:val="0"/>
        <w:tabs>
          <w:tab w:val="left" w:pos="142"/>
          <w:tab w:val="left" w:pos="567"/>
        </w:tabs>
        <w:suppressAutoHyphens/>
        <w:spacing w:after="0" w:line="240" w:lineRule="auto"/>
        <w:ind w:left="142"/>
        <w:jc w:val="both"/>
        <w:rPr>
          <w:rFonts w:ascii="Tahoma" w:hAnsi="Tahoma" w:cs="Tahoma"/>
          <w:b/>
          <w:sz w:val="18"/>
          <w:szCs w:val="18"/>
        </w:rPr>
      </w:pPr>
    </w:p>
    <w:p w:rsidR="00102798" w:rsidRPr="00102798" w:rsidRDefault="006F7954" w:rsidP="00102798">
      <w:pPr>
        <w:pStyle w:val="Akapitzlist"/>
        <w:numPr>
          <w:ilvl w:val="0"/>
          <w:numId w:val="76"/>
        </w:numPr>
        <w:tabs>
          <w:tab w:val="left" w:pos="426"/>
        </w:tabs>
        <w:spacing w:after="0" w:line="240" w:lineRule="auto"/>
        <w:ind w:left="426" w:hanging="426"/>
        <w:jc w:val="both"/>
        <w:rPr>
          <w:rFonts w:ascii="Tahoma" w:hAnsi="Tahoma" w:cs="Tahoma"/>
          <w:sz w:val="18"/>
          <w:szCs w:val="18"/>
        </w:rPr>
      </w:pPr>
      <w:r>
        <w:rPr>
          <w:rFonts w:ascii="Tahoma" w:hAnsi="Tahoma" w:cs="Tahoma"/>
          <w:sz w:val="18"/>
          <w:szCs w:val="18"/>
        </w:rPr>
        <w:t xml:space="preserve">Za </w:t>
      </w:r>
      <w:r w:rsidR="00102798" w:rsidRPr="00102798">
        <w:rPr>
          <w:rFonts w:ascii="Tahoma" w:hAnsi="Tahoma" w:cs="Tahoma"/>
          <w:sz w:val="18"/>
          <w:szCs w:val="18"/>
        </w:rPr>
        <w:t>Sił</w:t>
      </w:r>
      <w:r>
        <w:rPr>
          <w:rFonts w:ascii="Tahoma" w:hAnsi="Tahoma" w:cs="Tahoma"/>
          <w:sz w:val="18"/>
          <w:szCs w:val="18"/>
        </w:rPr>
        <w:t>ę</w:t>
      </w:r>
      <w:r w:rsidR="00102798" w:rsidRPr="00102798">
        <w:rPr>
          <w:rFonts w:ascii="Tahoma" w:hAnsi="Tahoma" w:cs="Tahoma"/>
          <w:sz w:val="18"/>
          <w:szCs w:val="18"/>
        </w:rPr>
        <w:t xml:space="preserve"> wyższ</w:t>
      </w:r>
      <w:r>
        <w:rPr>
          <w:rFonts w:ascii="Tahoma" w:hAnsi="Tahoma" w:cs="Tahoma"/>
          <w:sz w:val="18"/>
          <w:szCs w:val="18"/>
        </w:rPr>
        <w:t xml:space="preserve">ą uznaje się </w:t>
      </w:r>
      <w:r w:rsidR="00102798" w:rsidRPr="00102798">
        <w:rPr>
          <w:rFonts w:ascii="Tahoma" w:hAnsi="Tahoma" w:cs="Tahoma"/>
          <w:sz w:val="18"/>
          <w:szCs w:val="18"/>
        </w:rPr>
        <w:t xml:space="preserve">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102798" w:rsidRDefault="00102798" w:rsidP="00102798">
      <w:pPr>
        <w:pStyle w:val="Akapitzlist"/>
        <w:tabs>
          <w:tab w:val="left" w:pos="426"/>
        </w:tabs>
        <w:spacing w:after="0" w:line="240" w:lineRule="auto"/>
        <w:ind w:left="426"/>
        <w:jc w:val="both"/>
        <w:rPr>
          <w:rFonts w:ascii="Tahoma" w:hAnsi="Tahoma" w:cs="Tahoma"/>
          <w:sz w:val="18"/>
          <w:szCs w:val="18"/>
        </w:rPr>
      </w:pPr>
    </w:p>
    <w:p w:rsidR="0089112E" w:rsidRDefault="0089112E" w:rsidP="009566C1">
      <w:pPr>
        <w:pStyle w:val="Akapitzlist"/>
        <w:numPr>
          <w:ilvl w:val="0"/>
          <w:numId w:val="76"/>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którakolwiek ze Stron stwierdzi, że Umowa nie może być realizowana z powodu działania Siły wyższej lub z powodu następstw działania Siły wyższej, niezwłocznie powiadomi o tym na piśmie drugą Stronę.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89112E" w:rsidRPr="00C54BD0" w:rsidRDefault="0089112E" w:rsidP="009566C1">
      <w:pPr>
        <w:pStyle w:val="Akapitzlist"/>
        <w:numPr>
          <w:ilvl w:val="0"/>
          <w:numId w:val="76"/>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89112E" w:rsidRPr="00C54BD0" w:rsidRDefault="0089112E" w:rsidP="008946FA">
      <w:pPr>
        <w:tabs>
          <w:tab w:val="left" w:pos="567"/>
        </w:tabs>
        <w:spacing w:after="0" w:line="240" w:lineRule="auto"/>
        <w:ind w:left="426"/>
        <w:rPr>
          <w:rFonts w:ascii="Tahoma" w:hAnsi="Tahoma" w:cs="Tahoma"/>
          <w:b/>
          <w:color w:val="000000"/>
          <w:sz w:val="18"/>
          <w:szCs w:val="18"/>
          <w:highlight w:val="cyan"/>
        </w:rPr>
      </w:pPr>
    </w:p>
    <w:p w:rsidR="008946FA" w:rsidRPr="00C54BD0" w:rsidRDefault="008946FA" w:rsidP="008946FA">
      <w:pPr>
        <w:spacing w:after="0" w:line="240" w:lineRule="auto"/>
        <w:jc w:val="center"/>
        <w:rPr>
          <w:rFonts w:ascii="Tahoma" w:hAnsi="Tahoma" w:cs="Tahoma"/>
          <w:b/>
          <w:color w:val="000000"/>
          <w:sz w:val="18"/>
          <w:szCs w:val="18"/>
        </w:rPr>
      </w:pPr>
      <w:r w:rsidRPr="00C54BD0">
        <w:rPr>
          <w:rFonts w:ascii="Tahoma" w:hAnsi="Tahoma" w:cs="Tahoma"/>
          <w:b/>
          <w:sz w:val="18"/>
          <w:szCs w:val="18"/>
        </w:rPr>
        <w:t xml:space="preserve">§ </w:t>
      </w:r>
      <w:r w:rsidR="00954AB6" w:rsidRPr="00C54BD0">
        <w:rPr>
          <w:rFonts w:ascii="Tahoma" w:hAnsi="Tahoma" w:cs="Tahoma"/>
          <w:b/>
          <w:sz w:val="18"/>
          <w:szCs w:val="18"/>
        </w:rPr>
        <w:t>24</w:t>
      </w:r>
    </w:p>
    <w:p w:rsidR="002F1D6E" w:rsidRPr="00C54BD0" w:rsidRDefault="002F1D6E" w:rsidP="008946FA">
      <w:pPr>
        <w:spacing w:after="0" w:line="240" w:lineRule="auto"/>
        <w:jc w:val="center"/>
        <w:rPr>
          <w:rFonts w:ascii="Tahoma" w:hAnsi="Tahoma" w:cs="Tahoma"/>
          <w:b/>
          <w:color w:val="000000"/>
          <w:sz w:val="18"/>
          <w:szCs w:val="18"/>
        </w:rPr>
      </w:pPr>
      <w:r w:rsidRPr="00C54BD0">
        <w:rPr>
          <w:rFonts w:ascii="Tahoma" w:hAnsi="Tahoma" w:cs="Tahoma"/>
          <w:b/>
          <w:color w:val="000000"/>
          <w:sz w:val="18"/>
          <w:szCs w:val="18"/>
        </w:rPr>
        <w:t>Kary umowne</w:t>
      </w:r>
    </w:p>
    <w:p w:rsidR="002F1D6E" w:rsidRPr="00C54BD0" w:rsidRDefault="002F1D6E" w:rsidP="002F1D6E">
      <w:pPr>
        <w:tabs>
          <w:tab w:val="left" w:pos="567"/>
        </w:tabs>
        <w:spacing w:after="0" w:line="240" w:lineRule="auto"/>
        <w:ind w:left="426"/>
        <w:rPr>
          <w:rFonts w:ascii="Tahoma" w:hAnsi="Tahoma" w:cs="Tahoma"/>
          <w:b/>
          <w:color w:val="000000"/>
          <w:sz w:val="18"/>
          <w:szCs w:val="18"/>
        </w:rPr>
      </w:pPr>
    </w:p>
    <w:p w:rsidR="002F1D6E" w:rsidRPr="00C54BD0" w:rsidRDefault="002F1D6E" w:rsidP="009566C1">
      <w:pPr>
        <w:pStyle w:val="Akapitzlist"/>
        <w:numPr>
          <w:ilvl w:val="0"/>
          <w:numId w:val="7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zapłaci Zamawiającemu kary umowne:</w:t>
      </w:r>
    </w:p>
    <w:p w:rsidR="002F1D6E" w:rsidRPr="00C54BD0" w:rsidRDefault="002F1D6E" w:rsidP="009566C1">
      <w:pPr>
        <w:pStyle w:val="Akapitzlist"/>
        <w:numPr>
          <w:ilvl w:val="0"/>
          <w:numId w:val="19"/>
        </w:numPr>
        <w:tabs>
          <w:tab w:val="left" w:pos="142"/>
          <w:tab w:val="left" w:pos="709"/>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za zwłokę Wykonawcy w stosunku do Terminu zakończenia </w:t>
      </w:r>
      <w:r w:rsidR="00C25C95" w:rsidRPr="00C54BD0">
        <w:rPr>
          <w:rFonts w:ascii="Tahoma" w:hAnsi="Tahoma" w:cs="Tahoma"/>
          <w:sz w:val="18"/>
          <w:szCs w:val="18"/>
        </w:rPr>
        <w:t>Umowy</w:t>
      </w:r>
      <w:r w:rsidRPr="00C54BD0">
        <w:rPr>
          <w:rFonts w:ascii="Tahoma" w:hAnsi="Tahoma" w:cs="Tahoma"/>
          <w:sz w:val="18"/>
          <w:szCs w:val="18"/>
        </w:rPr>
        <w:t xml:space="preserve"> w wysokości </w:t>
      </w:r>
      <w:r w:rsidR="00E05BBC" w:rsidRPr="00C54BD0">
        <w:rPr>
          <w:rFonts w:ascii="Tahoma" w:hAnsi="Tahoma" w:cs="Tahoma"/>
          <w:sz w:val="18"/>
          <w:szCs w:val="18"/>
        </w:rPr>
        <w:t>0,2</w:t>
      </w:r>
      <w:r w:rsidRPr="00C54BD0">
        <w:rPr>
          <w:rFonts w:ascii="Tahoma" w:hAnsi="Tahoma" w:cs="Tahoma"/>
          <w:sz w:val="18"/>
          <w:szCs w:val="18"/>
        </w:rPr>
        <w:t xml:space="preserve"> % </w:t>
      </w:r>
      <w:r w:rsidR="00902708" w:rsidRPr="00C54BD0">
        <w:rPr>
          <w:rFonts w:ascii="Tahoma" w:hAnsi="Tahoma" w:cs="Tahoma"/>
          <w:sz w:val="18"/>
          <w:szCs w:val="18"/>
        </w:rPr>
        <w:t xml:space="preserve">wynagrodzenia brutto określonego w </w:t>
      </w:r>
      <w:r w:rsidR="00902708" w:rsidRPr="00C54BD0">
        <w:rPr>
          <w:rFonts w:ascii="Verdana" w:hAnsi="Verdana" w:cs="Tahoma"/>
          <w:sz w:val="18"/>
          <w:szCs w:val="18"/>
        </w:rPr>
        <w:t>§</w:t>
      </w:r>
      <w:r w:rsidR="00902708" w:rsidRPr="00C54BD0">
        <w:rPr>
          <w:rFonts w:ascii="Tahoma" w:hAnsi="Tahoma" w:cs="Tahoma"/>
          <w:sz w:val="18"/>
          <w:szCs w:val="18"/>
        </w:rPr>
        <w:t xml:space="preserve"> 9 ust. 1</w:t>
      </w:r>
      <w:r w:rsidR="00902708" w:rsidRPr="00C54BD0">
        <w:rPr>
          <w:rFonts w:ascii="Tahoma" w:eastAsia="Times New Roman" w:hAnsi="Tahoma" w:cs="Tahoma"/>
          <w:sz w:val="18"/>
          <w:szCs w:val="18"/>
          <w:lang w:eastAsia="pl-PL"/>
        </w:rPr>
        <w:t xml:space="preserve"> </w:t>
      </w:r>
      <w:r w:rsidRPr="00C54BD0">
        <w:rPr>
          <w:rFonts w:ascii="Tahoma" w:hAnsi="Tahoma" w:cs="Tahoma"/>
          <w:sz w:val="18"/>
          <w:szCs w:val="18"/>
        </w:rPr>
        <w:t xml:space="preserve">za każdy rozpoczęty dzień zwłoki, jaki upłynie pomiędzy Terminem zakończenia </w:t>
      </w:r>
      <w:r w:rsidR="00E05BBC" w:rsidRPr="00C54BD0">
        <w:rPr>
          <w:rFonts w:ascii="Tahoma" w:hAnsi="Tahoma" w:cs="Tahoma"/>
          <w:sz w:val="18"/>
          <w:szCs w:val="18"/>
        </w:rPr>
        <w:t>Umowy</w:t>
      </w:r>
      <w:r w:rsidRPr="00C54BD0">
        <w:rPr>
          <w:rFonts w:ascii="Tahoma" w:hAnsi="Tahoma" w:cs="Tahoma"/>
          <w:sz w:val="18"/>
          <w:szCs w:val="18"/>
        </w:rPr>
        <w:t xml:space="preserve"> a faktycznym dniem zakończenia </w:t>
      </w:r>
      <w:r w:rsidR="00E05BBC" w:rsidRPr="00C54BD0">
        <w:rPr>
          <w:rFonts w:ascii="Tahoma" w:hAnsi="Tahoma" w:cs="Tahoma"/>
          <w:sz w:val="18"/>
          <w:szCs w:val="18"/>
        </w:rPr>
        <w:t>Umowy</w:t>
      </w:r>
      <w:r w:rsidRPr="00C54BD0">
        <w:rPr>
          <w:rFonts w:ascii="Tahoma" w:hAnsi="Tahoma" w:cs="Tahoma"/>
          <w:sz w:val="18"/>
          <w:szCs w:val="18"/>
        </w:rPr>
        <w:t>,</w:t>
      </w:r>
    </w:p>
    <w:p w:rsidR="002F1D6E" w:rsidRPr="00C54BD0" w:rsidRDefault="002F1D6E" w:rsidP="009566C1">
      <w:pPr>
        <w:pStyle w:val="Akapitzlist"/>
        <w:numPr>
          <w:ilvl w:val="0"/>
          <w:numId w:val="19"/>
        </w:numPr>
        <w:tabs>
          <w:tab w:val="left" w:pos="142"/>
          <w:tab w:val="left" w:pos="709"/>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za zwłokę Wykonawcy w usunięciu Wad stwierdzonych przy odbiorze lub w okresie rękojmi za Wady fizyczne </w:t>
      </w:r>
      <w:r w:rsidR="006B6FF4" w:rsidRPr="00C54BD0">
        <w:rPr>
          <w:rFonts w:ascii="Tahoma" w:hAnsi="Tahoma" w:cs="Tahoma"/>
          <w:sz w:val="18"/>
          <w:szCs w:val="18"/>
        </w:rPr>
        <w:t>i</w:t>
      </w:r>
      <w:r w:rsidRPr="00C54BD0">
        <w:rPr>
          <w:rFonts w:ascii="Tahoma" w:hAnsi="Tahoma" w:cs="Tahoma"/>
          <w:sz w:val="18"/>
          <w:szCs w:val="18"/>
        </w:rPr>
        <w:t xml:space="preserve"> gwarancji jakości – w wysokości </w:t>
      </w:r>
      <w:r w:rsidR="006B6FF4" w:rsidRPr="00C54BD0">
        <w:rPr>
          <w:rFonts w:ascii="Tahoma" w:hAnsi="Tahoma" w:cs="Tahoma"/>
          <w:sz w:val="18"/>
          <w:szCs w:val="18"/>
        </w:rPr>
        <w:t>0,2</w:t>
      </w:r>
      <w:r w:rsidRPr="00C54BD0">
        <w:rPr>
          <w:rFonts w:ascii="Tahoma" w:hAnsi="Tahoma" w:cs="Tahoma"/>
          <w:sz w:val="18"/>
          <w:szCs w:val="18"/>
        </w:rPr>
        <w:t xml:space="preserve"> % </w:t>
      </w:r>
      <w:r w:rsidR="00902708" w:rsidRPr="00C54BD0">
        <w:rPr>
          <w:rFonts w:ascii="Tahoma" w:hAnsi="Tahoma" w:cs="Tahoma"/>
          <w:sz w:val="18"/>
          <w:szCs w:val="18"/>
        </w:rPr>
        <w:t xml:space="preserve">wynagrodzenia brutto określonego w </w:t>
      </w:r>
      <w:r w:rsidR="00902708" w:rsidRPr="00C54BD0">
        <w:rPr>
          <w:rFonts w:ascii="Verdana" w:hAnsi="Verdana" w:cs="Tahoma"/>
          <w:sz w:val="18"/>
          <w:szCs w:val="18"/>
        </w:rPr>
        <w:t>§</w:t>
      </w:r>
      <w:r w:rsidR="00902708" w:rsidRPr="00C54BD0">
        <w:rPr>
          <w:rFonts w:ascii="Tahoma" w:hAnsi="Tahoma" w:cs="Tahoma"/>
          <w:sz w:val="18"/>
          <w:szCs w:val="18"/>
        </w:rPr>
        <w:t xml:space="preserve"> 9 ust. 1</w:t>
      </w:r>
      <w:r w:rsidR="00902708" w:rsidRPr="00C54BD0">
        <w:rPr>
          <w:rFonts w:ascii="Tahoma" w:eastAsia="Times New Roman" w:hAnsi="Tahoma" w:cs="Tahoma"/>
          <w:sz w:val="18"/>
          <w:szCs w:val="18"/>
          <w:lang w:eastAsia="pl-PL"/>
        </w:rPr>
        <w:t xml:space="preserve"> </w:t>
      </w:r>
      <w:r w:rsidRPr="00C54BD0">
        <w:rPr>
          <w:rFonts w:ascii="Tahoma" w:hAnsi="Tahoma" w:cs="Tahoma"/>
          <w:sz w:val="18"/>
          <w:szCs w:val="18"/>
        </w:rPr>
        <w:t>za każdy rozpoczęty dzień zwłoki liczony od dnia upływu terminu na  usunięcie Wad,</w:t>
      </w:r>
    </w:p>
    <w:p w:rsidR="003A55B8" w:rsidRPr="00C54BD0" w:rsidRDefault="002F1D6E" w:rsidP="009566C1">
      <w:pPr>
        <w:pStyle w:val="Akapitzlist"/>
        <w:numPr>
          <w:ilvl w:val="0"/>
          <w:numId w:val="19"/>
        </w:numPr>
        <w:tabs>
          <w:tab w:val="left" w:pos="142"/>
          <w:tab w:val="left" w:pos="709"/>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za </w:t>
      </w:r>
      <w:r w:rsidR="003A55B8" w:rsidRPr="00C54BD0">
        <w:rPr>
          <w:rFonts w:ascii="Tahoma" w:hAnsi="Tahoma" w:cs="Tahoma"/>
          <w:sz w:val="18"/>
          <w:szCs w:val="18"/>
        </w:rPr>
        <w:t xml:space="preserve">każdy dzień opóźnienia </w:t>
      </w:r>
      <w:r w:rsidRPr="00C54BD0">
        <w:rPr>
          <w:rFonts w:ascii="Tahoma" w:hAnsi="Tahoma" w:cs="Tahoma"/>
          <w:sz w:val="18"/>
          <w:szCs w:val="18"/>
        </w:rPr>
        <w:t xml:space="preserve">w przedłożeniu </w:t>
      </w:r>
      <w:r w:rsidR="008D7BD6" w:rsidRPr="00C54BD0">
        <w:rPr>
          <w:rFonts w:ascii="Tahoma" w:hAnsi="Tahoma" w:cs="Tahoma"/>
          <w:sz w:val="18"/>
          <w:szCs w:val="18"/>
        </w:rPr>
        <w:t>jakichkolwiek dokumentów wymienionych w Umowie</w:t>
      </w:r>
      <w:r w:rsidR="003A55B8" w:rsidRPr="00C54BD0">
        <w:rPr>
          <w:rFonts w:ascii="Tahoma" w:hAnsi="Tahoma" w:cs="Tahoma"/>
          <w:sz w:val="18"/>
          <w:szCs w:val="18"/>
        </w:rPr>
        <w:t xml:space="preserve"> – w wysokości 0,2 % </w:t>
      </w:r>
      <w:r w:rsidR="00902708" w:rsidRPr="00C54BD0">
        <w:rPr>
          <w:rFonts w:ascii="Tahoma" w:hAnsi="Tahoma" w:cs="Tahoma"/>
          <w:sz w:val="18"/>
          <w:szCs w:val="18"/>
        </w:rPr>
        <w:t xml:space="preserve">wynagrodzenia brutto określonego w </w:t>
      </w:r>
      <w:r w:rsidR="00902708" w:rsidRPr="00C54BD0">
        <w:rPr>
          <w:rFonts w:ascii="Verdana" w:hAnsi="Verdana" w:cs="Tahoma"/>
          <w:sz w:val="18"/>
          <w:szCs w:val="18"/>
        </w:rPr>
        <w:t>§</w:t>
      </w:r>
      <w:r w:rsidR="00902708" w:rsidRPr="00C54BD0">
        <w:rPr>
          <w:rFonts w:ascii="Tahoma" w:hAnsi="Tahoma" w:cs="Tahoma"/>
          <w:sz w:val="18"/>
          <w:szCs w:val="18"/>
        </w:rPr>
        <w:t xml:space="preserve"> 9 ust. 1</w:t>
      </w:r>
      <w:r w:rsidR="003A55B8" w:rsidRPr="00C54BD0">
        <w:rPr>
          <w:rFonts w:ascii="Tahoma" w:hAnsi="Tahoma" w:cs="Tahoma"/>
          <w:sz w:val="18"/>
          <w:szCs w:val="18"/>
        </w:rPr>
        <w:t xml:space="preserve">, </w:t>
      </w:r>
    </w:p>
    <w:p w:rsidR="002F1D6E" w:rsidRPr="00C54BD0" w:rsidRDefault="002F1D6E" w:rsidP="009566C1">
      <w:pPr>
        <w:pStyle w:val="Akapitzlist"/>
        <w:numPr>
          <w:ilvl w:val="0"/>
          <w:numId w:val="19"/>
        </w:numPr>
        <w:tabs>
          <w:tab w:val="left" w:pos="142"/>
          <w:tab w:val="left" w:pos="709"/>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z tytułu odstąpienia od Umowy z przyczyn leżących po stronie Wykonawcy  w wysokości </w:t>
      </w:r>
      <w:r w:rsidR="00B73039" w:rsidRPr="00C54BD0">
        <w:rPr>
          <w:rFonts w:ascii="Tahoma" w:hAnsi="Tahoma" w:cs="Tahoma"/>
          <w:sz w:val="18"/>
          <w:szCs w:val="18"/>
        </w:rPr>
        <w:t>10</w:t>
      </w:r>
      <w:r w:rsidR="002029C4">
        <w:rPr>
          <w:rFonts w:ascii="Tahoma" w:hAnsi="Tahoma" w:cs="Tahoma"/>
          <w:sz w:val="18"/>
          <w:szCs w:val="18"/>
        </w:rPr>
        <w:t xml:space="preserve"> </w:t>
      </w:r>
      <w:r w:rsidR="00B73039" w:rsidRPr="00C54BD0">
        <w:rPr>
          <w:rFonts w:ascii="Tahoma" w:hAnsi="Tahoma" w:cs="Tahoma"/>
          <w:sz w:val="18"/>
          <w:szCs w:val="18"/>
        </w:rPr>
        <w:t xml:space="preserve">% </w:t>
      </w:r>
      <w:r w:rsidR="00902708" w:rsidRPr="00C54BD0">
        <w:rPr>
          <w:rFonts w:ascii="Tahoma" w:hAnsi="Tahoma" w:cs="Tahoma"/>
          <w:sz w:val="18"/>
          <w:szCs w:val="18"/>
        </w:rPr>
        <w:t xml:space="preserve">wynagrodzenia brutto określonego w </w:t>
      </w:r>
      <w:r w:rsidR="00902708" w:rsidRPr="00C54BD0">
        <w:rPr>
          <w:rFonts w:ascii="Verdana" w:hAnsi="Verdana" w:cs="Tahoma"/>
          <w:sz w:val="18"/>
          <w:szCs w:val="18"/>
        </w:rPr>
        <w:t>§</w:t>
      </w:r>
      <w:r w:rsidR="00902708" w:rsidRPr="00C54BD0">
        <w:rPr>
          <w:rFonts w:ascii="Tahoma" w:hAnsi="Tahoma" w:cs="Tahoma"/>
          <w:sz w:val="18"/>
          <w:szCs w:val="18"/>
        </w:rPr>
        <w:t xml:space="preserve"> 9 ust. 1</w:t>
      </w:r>
      <w:r w:rsidR="00B73039" w:rsidRPr="00C54BD0">
        <w:rPr>
          <w:rFonts w:ascii="Tahoma" w:hAnsi="Tahoma" w:cs="Tahoma"/>
          <w:sz w:val="18"/>
          <w:szCs w:val="18"/>
        </w:rPr>
        <w:t>,</w:t>
      </w:r>
      <w:r w:rsidRPr="00C54BD0">
        <w:rPr>
          <w:rFonts w:ascii="Tahoma" w:hAnsi="Tahoma" w:cs="Tahoma"/>
          <w:sz w:val="18"/>
          <w:szCs w:val="18"/>
        </w:rPr>
        <w:t xml:space="preserve"> Zamawiający zachowuje w tym przypadku prawo do roszczeń z tytułu rękojmi i gwarancji do prac dotychczas wykonanych</w:t>
      </w:r>
      <w:r w:rsidR="00B73039" w:rsidRPr="00C54BD0">
        <w:rPr>
          <w:rFonts w:ascii="Tahoma" w:hAnsi="Tahoma" w:cs="Tahoma"/>
          <w:sz w:val="18"/>
          <w:szCs w:val="18"/>
        </w:rPr>
        <w:t>,</w:t>
      </w:r>
      <w:r w:rsidRPr="00C54BD0">
        <w:rPr>
          <w:rFonts w:ascii="Tahoma" w:hAnsi="Tahoma" w:cs="Tahoma"/>
          <w:sz w:val="18"/>
          <w:szCs w:val="18"/>
        </w:rPr>
        <w:t xml:space="preserve"> </w:t>
      </w:r>
    </w:p>
    <w:p w:rsidR="002F1D6E" w:rsidRPr="00C54BD0" w:rsidRDefault="002F1D6E" w:rsidP="009566C1">
      <w:pPr>
        <w:pStyle w:val="Akapitzlist"/>
        <w:numPr>
          <w:ilvl w:val="0"/>
          <w:numId w:val="19"/>
        </w:numPr>
        <w:tabs>
          <w:tab w:val="left" w:pos="142"/>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za brak zapłaty wynagrodzenia należnego Podwykonawcom lub dalszym Podwykonawcom </w:t>
      </w:r>
      <w:r w:rsidR="008F1B53" w:rsidRPr="00C54BD0">
        <w:rPr>
          <w:rFonts w:ascii="Tahoma" w:hAnsi="Tahoma" w:cs="Tahoma"/>
          <w:sz w:val="18"/>
          <w:szCs w:val="18"/>
        </w:rPr>
        <w:t>–</w:t>
      </w:r>
      <w:r w:rsidRPr="00C54BD0">
        <w:rPr>
          <w:rFonts w:ascii="Tahoma" w:hAnsi="Tahoma" w:cs="Tahoma"/>
          <w:sz w:val="18"/>
          <w:szCs w:val="18"/>
        </w:rPr>
        <w:t xml:space="preserve"> </w:t>
      </w:r>
      <w:r w:rsidR="00414D0C" w:rsidRPr="00C54BD0">
        <w:rPr>
          <w:rFonts w:ascii="Tahoma" w:hAnsi="Tahoma" w:cs="Tahoma"/>
          <w:sz w:val="18"/>
          <w:szCs w:val="18"/>
        </w:rPr>
        <w:t>1</w:t>
      </w:r>
      <w:r w:rsidR="002029C4">
        <w:rPr>
          <w:rFonts w:ascii="Tahoma" w:hAnsi="Tahoma" w:cs="Tahoma"/>
          <w:sz w:val="18"/>
          <w:szCs w:val="18"/>
        </w:rPr>
        <w:t xml:space="preserve"> </w:t>
      </w:r>
      <w:r w:rsidR="00414D0C" w:rsidRPr="00C54BD0">
        <w:rPr>
          <w:rFonts w:ascii="Tahoma" w:hAnsi="Tahoma" w:cs="Tahoma"/>
          <w:sz w:val="18"/>
          <w:szCs w:val="18"/>
        </w:rPr>
        <w:t xml:space="preserve">% </w:t>
      </w:r>
      <w:r w:rsidR="00902708" w:rsidRPr="00C54BD0">
        <w:rPr>
          <w:rFonts w:ascii="Tahoma" w:hAnsi="Tahoma" w:cs="Tahoma"/>
          <w:sz w:val="18"/>
          <w:szCs w:val="18"/>
        </w:rPr>
        <w:t xml:space="preserve">wynagrodzenia brutto określonego w </w:t>
      </w:r>
      <w:r w:rsidR="00902708" w:rsidRPr="00C54BD0">
        <w:rPr>
          <w:rFonts w:ascii="Verdana" w:hAnsi="Verdana" w:cs="Tahoma"/>
          <w:sz w:val="18"/>
          <w:szCs w:val="18"/>
        </w:rPr>
        <w:t>§</w:t>
      </w:r>
      <w:r w:rsidR="00902708" w:rsidRPr="00C54BD0">
        <w:rPr>
          <w:rFonts w:ascii="Tahoma" w:hAnsi="Tahoma" w:cs="Tahoma"/>
          <w:sz w:val="18"/>
          <w:szCs w:val="18"/>
        </w:rPr>
        <w:t xml:space="preserve"> 9 ust. 1</w:t>
      </w:r>
      <w:r w:rsidR="00902708" w:rsidRPr="00C54BD0">
        <w:rPr>
          <w:rFonts w:ascii="Tahoma" w:eastAsia="Times New Roman" w:hAnsi="Tahoma" w:cs="Tahoma"/>
          <w:sz w:val="18"/>
          <w:szCs w:val="18"/>
          <w:lang w:eastAsia="pl-PL"/>
        </w:rPr>
        <w:t xml:space="preserve"> </w:t>
      </w:r>
      <w:r w:rsidRPr="00C54BD0">
        <w:rPr>
          <w:rFonts w:ascii="Tahoma" w:hAnsi="Tahoma" w:cs="Tahoma"/>
          <w:sz w:val="18"/>
          <w:szCs w:val="18"/>
        </w:rPr>
        <w:t>za każde dokonanie przez Zamawiającego bezpośredniej płatności na rzecz Podwykonawców lub dalszych Podwykonawców,</w:t>
      </w:r>
    </w:p>
    <w:p w:rsidR="002F1D6E" w:rsidRPr="00C54BD0" w:rsidRDefault="002F1D6E" w:rsidP="009566C1">
      <w:pPr>
        <w:pStyle w:val="Akapitzlist"/>
        <w:numPr>
          <w:ilvl w:val="0"/>
          <w:numId w:val="19"/>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za nieterminową zapłatę wynagrodzenia należnego Podwykon</w:t>
      </w:r>
      <w:r w:rsidR="003D750B" w:rsidRPr="00C54BD0">
        <w:rPr>
          <w:rFonts w:ascii="Tahoma" w:hAnsi="Tahoma" w:cs="Tahoma"/>
          <w:sz w:val="18"/>
          <w:szCs w:val="18"/>
        </w:rPr>
        <w:t xml:space="preserve">awcom lub dalszym Podwykonawcom, </w:t>
      </w:r>
      <w:r w:rsidR="00902708" w:rsidRPr="00C54BD0">
        <w:rPr>
          <w:rFonts w:ascii="Tahoma" w:hAnsi="Tahoma" w:cs="Tahoma"/>
          <w:sz w:val="18"/>
          <w:szCs w:val="18"/>
        </w:rPr>
        <w:t xml:space="preserve">w wysokości </w:t>
      </w:r>
      <w:r w:rsidR="003D750B" w:rsidRPr="00C54BD0">
        <w:rPr>
          <w:rFonts w:ascii="Tahoma" w:hAnsi="Tahoma" w:cs="Tahoma"/>
          <w:sz w:val="18"/>
          <w:szCs w:val="18"/>
        </w:rPr>
        <w:t>0,2</w:t>
      </w:r>
      <w:r w:rsidR="002029C4">
        <w:rPr>
          <w:rFonts w:ascii="Tahoma" w:hAnsi="Tahoma" w:cs="Tahoma"/>
          <w:sz w:val="18"/>
          <w:szCs w:val="18"/>
        </w:rPr>
        <w:t xml:space="preserve"> </w:t>
      </w:r>
      <w:r w:rsidR="003D750B" w:rsidRPr="00C54BD0">
        <w:rPr>
          <w:rFonts w:ascii="Tahoma" w:hAnsi="Tahoma" w:cs="Tahoma"/>
          <w:sz w:val="18"/>
          <w:szCs w:val="18"/>
        </w:rPr>
        <w:t>%</w:t>
      </w:r>
      <w:r w:rsidRPr="00C54BD0">
        <w:rPr>
          <w:rFonts w:ascii="Tahoma" w:hAnsi="Tahoma" w:cs="Tahoma"/>
          <w:sz w:val="18"/>
          <w:szCs w:val="18"/>
        </w:rPr>
        <w:t xml:space="preserve"> </w:t>
      </w:r>
      <w:r w:rsidR="00902708" w:rsidRPr="00C54BD0">
        <w:rPr>
          <w:rFonts w:ascii="Tahoma" w:hAnsi="Tahoma" w:cs="Tahoma"/>
          <w:sz w:val="18"/>
          <w:szCs w:val="18"/>
        </w:rPr>
        <w:t xml:space="preserve">wynagrodzenia brutto określonego w </w:t>
      </w:r>
      <w:r w:rsidR="00902708" w:rsidRPr="00C54BD0">
        <w:rPr>
          <w:rFonts w:ascii="Verdana" w:hAnsi="Verdana" w:cs="Tahoma"/>
          <w:sz w:val="18"/>
          <w:szCs w:val="18"/>
        </w:rPr>
        <w:t>§</w:t>
      </w:r>
      <w:r w:rsidR="00902708" w:rsidRPr="00C54BD0">
        <w:rPr>
          <w:rFonts w:ascii="Tahoma" w:hAnsi="Tahoma" w:cs="Tahoma"/>
          <w:sz w:val="18"/>
          <w:szCs w:val="18"/>
        </w:rPr>
        <w:t xml:space="preserve"> 9 ust. 1</w:t>
      </w:r>
      <w:r w:rsidR="00902708" w:rsidRPr="00C54BD0">
        <w:rPr>
          <w:rFonts w:ascii="Tahoma" w:eastAsia="Times New Roman" w:hAnsi="Tahoma" w:cs="Tahoma"/>
          <w:sz w:val="18"/>
          <w:szCs w:val="18"/>
          <w:lang w:eastAsia="pl-PL"/>
        </w:rPr>
        <w:t xml:space="preserve"> </w:t>
      </w:r>
      <w:r w:rsidRPr="00C54BD0">
        <w:rPr>
          <w:rFonts w:ascii="Tahoma" w:hAnsi="Tahoma" w:cs="Tahoma"/>
          <w:sz w:val="18"/>
          <w:szCs w:val="18"/>
        </w:rPr>
        <w:t>za każdy dzień zwłoki od dnia upływu terminu zapłaty do dnia zapłaty,</w:t>
      </w:r>
    </w:p>
    <w:p w:rsidR="002F1D6E" w:rsidRPr="00C54BD0" w:rsidRDefault="002F1D6E" w:rsidP="009566C1">
      <w:pPr>
        <w:pStyle w:val="Akapitzlist"/>
        <w:numPr>
          <w:ilvl w:val="0"/>
          <w:numId w:val="19"/>
        </w:numPr>
        <w:tabs>
          <w:tab w:val="left" w:pos="142"/>
          <w:tab w:val="left" w:pos="709"/>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za nieprzedłożenie do zaakceptowania projektu Umowy o podwykonawstwo, której przedmiotem są roboty budowlane lub projektu jej zmiany, w wysokości </w:t>
      </w:r>
      <w:r w:rsidR="00414D0C" w:rsidRPr="00C54BD0">
        <w:rPr>
          <w:rFonts w:ascii="Tahoma" w:hAnsi="Tahoma" w:cs="Tahoma"/>
          <w:sz w:val="18"/>
          <w:szCs w:val="18"/>
        </w:rPr>
        <w:t>1</w:t>
      </w:r>
      <w:r w:rsidR="002029C4">
        <w:rPr>
          <w:rFonts w:ascii="Tahoma" w:hAnsi="Tahoma" w:cs="Tahoma"/>
          <w:sz w:val="18"/>
          <w:szCs w:val="18"/>
        </w:rPr>
        <w:t xml:space="preserve"> </w:t>
      </w:r>
      <w:r w:rsidR="00414D0C" w:rsidRPr="00C54BD0">
        <w:rPr>
          <w:rFonts w:ascii="Tahoma" w:hAnsi="Tahoma" w:cs="Tahoma"/>
          <w:sz w:val="18"/>
          <w:szCs w:val="18"/>
        </w:rPr>
        <w:t>%</w:t>
      </w:r>
      <w:r w:rsidRPr="00C54BD0">
        <w:rPr>
          <w:rFonts w:ascii="Tahoma" w:hAnsi="Tahoma" w:cs="Tahoma"/>
          <w:sz w:val="18"/>
          <w:szCs w:val="18"/>
        </w:rPr>
        <w:t xml:space="preserve"> </w:t>
      </w:r>
      <w:r w:rsidR="002B160D" w:rsidRPr="00C54BD0">
        <w:rPr>
          <w:rFonts w:ascii="Tahoma" w:hAnsi="Tahoma" w:cs="Tahoma"/>
          <w:sz w:val="18"/>
          <w:szCs w:val="18"/>
        </w:rPr>
        <w:t xml:space="preserve">wynagrodzenia brutto określonego w </w:t>
      </w:r>
      <w:r w:rsidR="002B160D" w:rsidRPr="00C54BD0">
        <w:rPr>
          <w:rFonts w:ascii="Verdana" w:hAnsi="Verdana" w:cs="Tahoma"/>
          <w:sz w:val="18"/>
          <w:szCs w:val="18"/>
        </w:rPr>
        <w:t>§</w:t>
      </w:r>
      <w:r w:rsidR="002B160D" w:rsidRPr="00C54BD0">
        <w:rPr>
          <w:rFonts w:ascii="Tahoma" w:hAnsi="Tahoma" w:cs="Tahoma"/>
          <w:sz w:val="18"/>
          <w:szCs w:val="18"/>
        </w:rPr>
        <w:t xml:space="preserve"> 9 ust. 1</w:t>
      </w:r>
      <w:r w:rsidR="002B160D" w:rsidRPr="00C54BD0">
        <w:rPr>
          <w:rFonts w:ascii="Tahoma" w:eastAsia="Times New Roman" w:hAnsi="Tahoma" w:cs="Tahoma"/>
          <w:sz w:val="18"/>
          <w:szCs w:val="18"/>
          <w:lang w:eastAsia="pl-PL"/>
        </w:rPr>
        <w:t xml:space="preserve"> </w:t>
      </w:r>
      <w:r w:rsidRPr="00C54BD0">
        <w:rPr>
          <w:rFonts w:ascii="Tahoma" w:hAnsi="Tahoma" w:cs="Tahoma"/>
          <w:sz w:val="18"/>
          <w:szCs w:val="18"/>
        </w:rPr>
        <w:t xml:space="preserve">za każdy nieprzedłożony do zaakceptowania projekt Umowy lub jej zmiany, </w:t>
      </w:r>
    </w:p>
    <w:p w:rsidR="002F1D6E" w:rsidRPr="00C54BD0" w:rsidRDefault="002F1D6E" w:rsidP="009566C1">
      <w:pPr>
        <w:pStyle w:val="Akapitzlist"/>
        <w:numPr>
          <w:ilvl w:val="0"/>
          <w:numId w:val="19"/>
        </w:numPr>
        <w:tabs>
          <w:tab w:val="left" w:pos="142"/>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za nieprzedłożenie poświadczonej za zgodność z oryginałem kopii Umowy o podwykonawstwo lub jej zmiany w wysokości </w:t>
      </w:r>
      <w:r w:rsidR="009A00BB" w:rsidRPr="00C54BD0">
        <w:rPr>
          <w:rFonts w:ascii="Tahoma" w:hAnsi="Tahoma" w:cs="Tahoma"/>
          <w:sz w:val="18"/>
          <w:szCs w:val="18"/>
        </w:rPr>
        <w:t>1</w:t>
      </w:r>
      <w:r w:rsidR="002029C4">
        <w:rPr>
          <w:rFonts w:ascii="Tahoma" w:hAnsi="Tahoma" w:cs="Tahoma"/>
          <w:sz w:val="18"/>
          <w:szCs w:val="18"/>
        </w:rPr>
        <w:t xml:space="preserve"> </w:t>
      </w:r>
      <w:r w:rsidR="009A00BB" w:rsidRPr="00C54BD0">
        <w:rPr>
          <w:rFonts w:ascii="Tahoma" w:hAnsi="Tahoma" w:cs="Tahoma"/>
          <w:sz w:val="18"/>
          <w:szCs w:val="18"/>
        </w:rPr>
        <w:t xml:space="preserve">% </w:t>
      </w:r>
      <w:r w:rsidR="002B160D" w:rsidRPr="00C54BD0">
        <w:rPr>
          <w:rFonts w:ascii="Tahoma" w:hAnsi="Tahoma" w:cs="Tahoma"/>
          <w:sz w:val="18"/>
          <w:szCs w:val="18"/>
        </w:rPr>
        <w:t xml:space="preserve">wynagrodzenia brutto określonego w </w:t>
      </w:r>
      <w:r w:rsidR="002B160D" w:rsidRPr="00C54BD0">
        <w:rPr>
          <w:rFonts w:ascii="Verdana" w:hAnsi="Verdana" w:cs="Tahoma"/>
          <w:sz w:val="18"/>
          <w:szCs w:val="18"/>
        </w:rPr>
        <w:t>§</w:t>
      </w:r>
      <w:r w:rsidR="002B160D" w:rsidRPr="00C54BD0">
        <w:rPr>
          <w:rFonts w:ascii="Tahoma" w:hAnsi="Tahoma" w:cs="Tahoma"/>
          <w:sz w:val="18"/>
          <w:szCs w:val="18"/>
        </w:rPr>
        <w:t xml:space="preserve"> 9 ust. 1</w:t>
      </w:r>
      <w:r w:rsidR="002B160D" w:rsidRPr="00C54BD0">
        <w:rPr>
          <w:rFonts w:ascii="Tahoma" w:eastAsia="Times New Roman" w:hAnsi="Tahoma" w:cs="Tahoma"/>
          <w:sz w:val="18"/>
          <w:szCs w:val="18"/>
          <w:lang w:eastAsia="pl-PL"/>
        </w:rPr>
        <w:t xml:space="preserve"> </w:t>
      </w:r>
      <w:r w:rsidRPr="00C54BD0">
        <w:rPr>
          <w:rFonts w:ascii="Tahoma" w:hAnsi="Tahoma" w:cs="Tahoma"/>
          <w:sz w:val="18"/>
          <w:szCs w:val="18"/>
        </w:rPr>
        <w:t>za każdą nieprzedłożoną kopię Umowy lub jej zmiany,</w:t>
      </w:r>
    </w:p>
    <w:p w:rsidR="002F1D6E" w:rsidRPr="00C54BD0" w:rsidRDefault="002F1D6E" w:rsidP="009566C1">
      <w:pPr>
        <w:pStyle w:val="Akapitzlist"/>
        <w:numPr>
          <w:ilvl w:val="0"/>
          <w:numId w:val="19"/>
        </w:numPr>
        <w:tabs>
          <w:tab w:val="left" w:pos="851"/>
        </w:tabs>
        <w:spacing w:after="0" w:line="240" w:lineRule="auto"/>
        <w:ind w:left="851" w:hanging="284"/>
        <w:jc w:val="both"/>
        <w:rPr>
          <w:rFonts w:ascii="Tahoma" w:hAnsi="Tahoma" w:cs="Tahoma"/>
          <w:sz w:val="18"/>
          <w:szCs w:val="18"/>
        </w:rPr>
      </w:pPr>
      <w:r w:rsidRPr="00C54BD0">
        <w:rPr>
          <w:rFonts w:ascii="Tahoma" w:hAnsi="Tahoma" w:cs="Tahoma"/>
          <w:sz w:val="18"/>
          <w:szCs w:val="18"/>
        </w:rPr>
        <w:t xml:space="preserve">za brak dokonania wymaganej przez Zamawiającego zmiany Umowy o podwykonawstwo w zakresie dostaw lub usług w zakresie terminu zapłaty we wskazanym przez Zamawiającego terminie, w wysokości </w:t>
      </w:r>
      <w:r w:rsidR="009A00BB" w:rsidRPr="00C54BD0">
        <w:rPr>
          <w:rFonts w:ascii="Tahoma" w:hAnsi="Tahoma" w:cs="Tahoma"/>
          <w:sz w:val="18"/>
          <w:szCs w:val="18"/>
        </w:rPr>
        <w:t>1</w:t>
      </w:r>
      <w:r w:rsidR="002029C4">
        <w:rPr>
          <w:rFonts w:ascii="Tahoma" w:hAnsi="Tahoma" w:cs="Tahoma"/>
          <w:sz w:val="18"/>
          <w:szCs w:val="18"/>
        </w:rPr>
        <w:t xml:space="preserve"> </w:t>
      </w:r>
      <w:r w:rsidR="009A00BB" w:rsidRPr="00C54BD0">
        <w:rPr>
          <w:rFonts w:ascii="Tahoma" w:hAnsi="Tahoma" w:cs="Tahoma"/>
          <w:sz w:val="18"/>
          <w:szCs w:val="18"/>
        </w:rPr>
        <w:t xml:space="preserve">% </w:t>
      </w:r>
      <w:r w:rsidR="002B160D" w:rsidRPr="00C54BD0">
        <w:rPr>
          <w:rFonts w:ascii="Tahoma" w:hAnsi="Tahoma" w:cs="Tahoma"/>
          <w:sz w:val="18"/>
          <w:szCs w:val="18"/>
        </w:rPr>
        <w:t xml:space="preserve">wynagrodzenia brutto określonego w </w:t>
      </w:r>
      <w:r w:rsidR="002B160D" w:rsidRPr="00C54BD0">
        <w:rPr>
          <w:rFonts w:ascii="Verdana" w:hAnsi="Verdana" w:cs="Tahoma"/>
          <w:sz w:val="18"/>
          <w:szCs w:val="18"/>
        </w:rPr>
        <w:t>§</w:t>
      </w:r>
      <w:r w:rsidR="002B160D" w:rsidRPr="00C54BD0">
        <w:rPr>
          <w:rFonts w:ascii="Tahoma" w:hAnsi="Tahoma" w:cs="Tahoma"/>
          <w:sz w:val="18"/>
          <w:szCs w:val="18"/>
        </w:rPr>
        <w:t xml:space="preserve"> 9 ust. 1</w:t>
      </w:r>
      <w:r w:rsidR="002608AB" w:rsidRPr="00C54BD0">
        <w:rPr>
          <w:rFonts w:ascii="Tahoma" w:hAnsi="Tahoma" w:cs="Tahoma"/>
          <w:sz w:val="18"/>
          <w:szCs w:val="18"/>
        </w:rPr>
        <w:t>.</w:t>
      </w:r>
    </w:p>
    <w:p w:rsidR="002F1D6E" w:rsidRPr="00C54BD0" w:rsidRDefault="002F1D6E" w:rsidP="009566C1">
      <w:pPr>
        <w:pStyle w:val="Tekstpodstawowywcity"/>
        <w:numPr>
          <w:ilvl w:val="0"/>
          <w:numId w:val="19"/>
        </w:numPr>
        <w:tabs>
          <w:tab w:val="left" w:pos="142"/>
          <w:tab w:val="left" w:pos="851"/>
        </w:tabs>
        <w:spacing w:after="0" w:line="240" w:lineRule="auto"/>
        <w:ind w:left="851" w:hanging="284"/>
        <w:jc w:val="both"/>
        <w:rPr>
          <w:rFonts w:ascii="Tahoma" w:hAnsi="Tahoma" w:cs="Tahoma"/>
          <w:i/>
          <w:sz w:val="18"/>
          <w:szCs w:val="18"/>
          <w:u w:val="single"/>
        </w:rPr>
      </w:pPr>
      <w:r w:rsidRPr="00C54BD0">
        <w:rPr>
          <w:rFonts w:ascii="Tahoma" w:eastAsia="Times New Roman" w:hAnsi="Tahoma" w:cs="Tahoma"/>
          <w:sz w:val="18"/>
          <w:szCs w:val="18"/>
          <w:lang w:eastAsia="pl-PL"/>
        </w:rPr>
        <w:t xml:space="preserve">za dopuszczenie do wykonywania robót budowlanych objętych przedmiotem Umowy innego podmiotu niż Wykonawca lub zaakceptowany przez Zamawiającego Podwykonawca skierowany do ich wykonania zgodnie z zasadami określonymi Umową </w:t>
      </w:r>
      <w:r w:rsidR="002608AB" w:rsidRPr="00C54BD0">
        <w:rPr>
          <w:rFonts w:ascii="Tahoma" w:hAnsi="Tahoma" w:cs="Tahoma"/>
          <w:sz w:val="18"/>
          <w:szCs w:val="18"/>
        </w:rPr>
        <w:t>–</w:t>
      </w:r>
      <w:r w:rsidRPr="00C54BD0">
        <w:rPr>
          <w:rFonts w:ascii="Tahoma" w:eastAsia="Times New Roman" w:hAnsi="Tahoma" w:cs="Tahoma"/>
          <w:sz w:val="18"/>
          <w:szCs w:val="18"/>
          <w:lang w:eastAsia="pl-PL"/>
        </w:rPr>
        <w:t xml:space="preserve"> w wysokości </w:t>
      </w:r>
      <w:r w:rsidR="002029C4">
        <w:rPr>
          <w:rFonts w:ascii="Tahoma" w:eastAsia="Times New Roman" w:hAnsi="Tahoma" w:cs="Tahoma"/>
          <w:sz w:val="18"/>
          <w:szCs w:val="18"/>
          <w:lang w:eastAsia="pl-PL"/>
        </w:rPr>
        <w:t xml:space="preserve">1 </w:t>
      </w:r>
      <w:r w:rsidRPr="00C54BD0">
        <w:rPr>
          <w:rFonts w:ascii="Tahoma" w:eastAsia="Times New Roman" w:hAnsi="Tahoma" w:cs="Tahoma"/>
          <w:sz w:val="18"/>
          <w:szCs w:val="18"/>
          <w:lang w:eastAsia="pl-PL"/>
        </w:rPr>
        <w:t xml:space="preserve">% </w:t>
      </w:r>
      <w:r w:rsidR="002B160D" w:rsidRPr="00C54BD0">
        <w:rPr>
          <w:rFonts w:ascii="Tahoma" w:hAnsi="Tahoma" w:cs="Tahoma"/>
          <w:sz w:val="18"/>
          <w:szCs w:val="18"/>
        </w:rPr>
        <w:t xml:space="preserve">wynagrodzenia brutto określonego w </w:t>
      </w:r>
      <w:r w:rsidR="002B160D" w:rsidRPr="00C54BD0">
        <w:rPr>
          <w:rFonts w:ascii="Verdana" w:hAnsi="Verdana" w:cs="Tahoma"/>
          <w:sz w:val="18"/>
          <w:szCs w:val="18"/>
        </w:rPr>
        <w:t>§</w:t>
      </w:r>
      <w:r w:rsidR="002B160D" w:rsidRPr="00C54BD0">
        <w:rPr>
          <w:rFonts w:ascii="Tahoma" w:hAnsi="Tahoma" w:cs="Tahoma"/>
          <w:sz w:val="18"/>
          <w:szCs w:val="18"/>
        </w:rPr>
        <w:t xml:space="preserve"> 9 ust. 1</w:t>
      </w:r>
      <w:r w:rsidR="00B46389" w:rsidRPr="00C54BD0">
        <w:rPr>
          <w:rFonts w:ascii="Tahoma" w:hAnsi="Tahoma" w:cs="Tahoma"/>
          <w:sz w:val="18"/>
          <w:szCs w:val="18"/>
        </w:rPr>
        <w:t>,</w:t>
      </w:r>
    </w:p>
    <w:p w:rsidR="002F1D6E" w:rsidRDefault="002F1D6E" w:rsidP="009566C1">
      <w:pPr>
        <w:pStyle w:val="Tekstpodstawowywcity"/>
        <w:numPr>
          <w:ilvl w:val="0"/>
          <w:numId w:val="19"/>
        </w:numPr>
        <w:tabs>
          <w:tab w:val="left" w:pos="709"/>
        </w:tabs>
        <w:spacing w:after="0" w:line="240" w:lineRule="auto"/>
        <w:ind w:left="851" w:hanging="284"/>
        <w:jc w:val="both"/>
        <w:rPr>
          <w:rFonts w:ascii="Tahoma" w:hAnsi="Tahoma" w:cs="Tahoma"/>
          <w:sz w:val="18"/>
          <w:szCs w:val="18"/>
        </w:rPr>
      </w:pPr>
      <w:r w:rsidRPr="00C54BD0">
        <w:rPr>
          <w:rFonts w:ascii="Tahoma" w:hAnsi="Tahoma" w:cs="Tahoma"/>
          <w:sz w:val="18"/>
          <w:szCs w:val="18"/>
        </w:rPr>
        <w:lastRenderedPageBreak/>
        <w:t xml:space="preserve">za zawinione przerwanie realizacji robót przez Wykonawcę trwające powyżej </w:t>
      </w:r>
      <w:r w:rsidR="003743FD" w:rsidRPr="00C54BD0">
        <w:rPr>
          <w:rFonts w:ascii="Tahoma" w:hAnsi="Tahoma" w:cs="Tahoma"/>
          <w:sz w:val="18"/>
          <w:szCs w:val="18"/>
        </w:rPr>
        <w:t>14</w:t>
      </w:r>
      <w:r w:rsidR="00812CEC">
        <w:rPr>
          <w:rFonts w:ascii="Tahoma" w:hAnsi="Tahoma" w:cs="Tahoma"/>
          <w:sz w:val="18"/>
          <w:szCs w:val="18"/>
        </w:rPr>
        <w:t xml:space="preserve"> dni</w:t>
      </w:r>
      <w:r w:rsidRPr="00C54BD0">
        <w:rPr>
          <w:rFonts w:ascii="Tahoma" w:hAnsi="Tahoma" w:cs="Tahoma"/>
          <w:sz w:val="18"/>
          <w:szCs w:val="18"/>
        </w:rPr>
        <w:t xml:space="preserve"> w wysokości </w:t>
      </w:r>
      <w:r w:rsidR="003743FD" w:rsidRPr="00C54BD0">
        <w:rPr>
          <w:rFonts w:ascii="Tahoma" w:hAnsi="Tahoma" w:cs="Tahoma"/>
          <w:sz w:val="18"/>
          <w:szCs w:val="18"/>
        </w:rPr>
        <w:t>0,2</w:t>
      </w:r>
      <w:r w:rsidR="002029C4">
        <w:rPr>
          <w:rFonts w:ascii="Tahoma" w:hAnsi="Tahoma" w:cs="Tahoma"/>
          <w:sz w:val="18"/>
          <w:szCs w:val="18"/>
        </w:rPr>
        <w:t xml:space="preserve"> </w:t>
      </w:r>
      <w:r w:rsidRPr="00C54BD0">
        <w:rPr>
          <w:rFonts w:ascii="Tahoma" w:hAnsi="Tahoma" w:cs="Tahoma"/>
          <w:bCs/>
          <w:sz w:val="18"/>
          <w:szCs w:val="18"/>
        </w:rPr>
        <w:t>%</w:t>
      </w:r>
      <w:r w:rsidR="00812CEC">
        <w:rPr>
          <w:rFonts w:ascii="Tahoma" w:hAnsi="Tahoma" w:cs="Tahoma"/>
          <w:sz w:val="18"/>
          <w:szCs w:val="18"/>
        </w:rPr>
        <w:t xml:space="preserve"> </w:t>
      </w:r>
      <w:r w:rsidR="002B160D" w:rsidRPr="00C54BD0">
        <w:rPr>
          <w:rFonts w:ascii="Tahoma" w:hAnsi="Tahoma" w:cs="Tahoma"/>
          <w:sz w:val="18"/>
          <w:szCs w:val="18"/>
        </w:rPr>
        <w:t xml:space="preserve">wynagrodzenia brutto określonego w </w:t>
      </w:r>
      <w:r w:rsidR="002B160D" w:rsidRPr="00C54BD0">
        <w:rPr>
          <w:rFonts w:ascii="Verdana" w:hAnsi="Verdana" w:cs="Tahoma"/>
          <w:sz w:val="18"/>
          <w:szCs w:val="18"/>
        </w:rPr>
        <w:t>§</w:t>
      </w:r>
      <w:r w:rsidR="002B160D" w:rsidRPr="00C54BD0">
        <w:rPr>
          <w:rFonts w:ascii="Tahoma" w:hAnsi="Tahoma" w:cs="Tahoma"/>
          <w:sz w:val="18"/>
          <w:szCs w:val="18"/>
        </w:rPr>
        <w:t xml:space="preserve"> 9 ust. 1</w:t>
      </w:r>
      <w:r w:rsidR="002B160D" w:rsidRPr="00C54BD0">
        <w:rPr>
          <w:rFonts w:ascii="Tahoma" w:eastAsia="Times New Roman" w:hAnsi="Tahoma" w:cs="Tahoma"/>
          <w:sz w:val="18"/>
          <w:szCs w:val="18"/>
          <w:lang w:eastAsia="pl-PL"/>
        </w:rPr>
        <w:t xml:space="preserve"> </w:t>
      </w:r>
      <w:r w:rsidRPr="00C54BD0">
        <w:rPr>
          <w:rFonts w:ascii="Tahoma" w:hAnsi="Tahoma" w:cs="Tahoma"/>
          <w:sz w:val="18"/>
          <w:szCs w:val="18"/>
        </w:rPr>
        <w:t>za każdy rozpoczęty dz</w:t>
      </w:r>
      <w:r w:rsidR="00E130AD" w:rsidRPr="00C54BD0">
        <w:rPr>
          <w:rFonts w:ascii="Tahoma" w:hAnsi="Tahoma" w:cs="Tahoma"/>
          <w:sz w:val="18"/>
          <w:szCs w:val="18"/>
        </w:rPr>
        <w:t>ień przerwy w wykonywaniu robót.</w:t>
      </w:r>
    </w:p>
    <w:p w:rsidR="00812CEC" w:rsidRPr="00C54BD0" w:rsidRDefault="00812CEC" w:rsidP="00812CEC">
      <w:pPr>
        <w:pStyle w:val="Tekstpodstawowywcity"/>
        <w:tabs>
          <w:tab w:val="left" w:pos="709"/>
        </w:tabs>
        <w:spacing w:after="0" w:line="240" w:lineRule="auto"/>
        <w:ind w:left="851"/>
        <w:jc w:val="both"/>
        <w:rPr>
          <w:rFonts w:ascii="Tahoma" w:hAnsi="Tahoma" w:cs="Tahoma"/>
          <w:sz w:val="18"/>
          <w:szCs w:val="18"/>
        </w:rPr>
      </w:pPr>
    </w:p>
    <w:p w:rsidR="002F03D4" w:rsidRDefault="002F1D6E" w:rsidP="009566C1">
      <w:pPr>
        <w:pStyle w:val="Akapitzlist"/>
        <w:numPr>
          <w:ilvl w:val="0"/>
          <w:numId w:val="7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Limit kar umownych, jakich Zamawiający może żądać od Wykonawcy z wszystkich tytułów przewidzianych w niniejszej Umowie, wynosi </w:t>
      </w:r>
      <w:r w:rsidR="002F03D4" w:rsidRPr="00C54BD0">
        <w:rPr>
          <w:rFonts w:ascii="Tahoma" w:hAnsi="Tahoma" w:cs="Tahoma"/>
          <w:sz w:val="18"/>
          <w:szCs w:val="18"/>
        </w:rPr>
        <w:t>2</w:t>
      </w:r>
      <w:r w:rsidR="002B160D" w:rsidRPr="00C54BD0">
        <w:rPr>
          <w:rFonts w:ascii="Tahoma" w:hAnsi="Tahoma" w:cs="Tahoma"/>
          <w:sz w:val="18"/>
          <w:szCs w:val="18"/>
        </w:rPr>
        <w:t>0</w:t>
      </w:r>
      <w:r w:rsidRPr="00C54BD0">
        <w:rPr>
          <w:rFonts w:ascii="Tahoma" w:hAnsi="Tahoma" w:cs="Tahoma"/>
          <w:sz w:val="18"/>
          <w:szCs w:val="18"/>
        </w:rPr>
        <w:t xml:space="preserve"> % </w:t>
      </w:r>
      <w:r w:rsidR="002B160D" w:rsidRPr="00C54BD0">
        <w:rPr>
          <w:rFonts w:ascii="Tahoma" w:hAnsi="Tahoma" w:cs="Tahoma"/>
          <w:sz w:val="18"/>
          <w:szCs w:val="18"/>
        </w:rPr>
        <w:t xml:space="preserve">wynagrodzenia brutto określonego w </w:t>
      </w:r>
      <w:r w:rsidR="002B160D" w:rsidRPr="00C54BD0">
        <w:rPr>
          <w:rFonts w:ascii="Verdana" w:hAnsi="Verdana" w:cs="Tahoma"/>
          <w:sz w:val="18"/>
          <w:szCs w:val="18"/>
        </w:rPr>
        <w:t>§</w:t>
      </w:r>
      <w:r w:rsidR="002B160D" w:rsidRPr="00C54BD0">
        <w:rPr>
          <w:rFonts w:ascii="Tahoma" w:hAnsi="Tahoma" w:cs="Tahoma"/>
          <w:sz w:val="18"/>
          <w:szCs w:val="18"/>
        </w:rPr>
        <w:t xml:space="preserve"> 9 ust. 1</w:t>
      </w:r>
      <w:r w:rsidR="002F03D4" w:rsidRPr="00C54BD0">
        <w:rPr>
          <w:rFonts w:ascii="Tahoma" w:hAnsi="Tahoma" w:cs="Tahoma"/>
          <w:sz w:val="18"/>
          <w:szCs w:val="18"/>
        </w:rPr>
        <w:t>.</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2F1D6E" w:rsidRDefault="002F1D6E" w:rsidP="009566C1">
      <w:pPr>
        <w:pStyle w:val="Akapitzlist"/>
        <w:numPr>
          <w:ilvl w:val="0"/>
          <w:numId w:val="7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Jeżeli kara umowna z któregokolwiek tytułu wymienionego w </w:t>
      </w:r>
      <w:r w:rsidR="002F03D4" w:rsidRPr="00C54BD0">
        <w:rPr>
          <w:rFonts w:ascii="Tahoma" w:hAnsi="Tahoma" w:cs="Tahoma"/>
          <w:sz w:val="18"/>
          <w:szCs w:val="18"/>
        </w:rPr>
        <w:t xml:space="preserve">ust. 1 </w:t>
      </w:r>
      <w:r w:rsidRPr="00C54BD0">
        <w:rPr>
          <w:rFonts w:ascii="Tahoma" w:hAnsi="Tahoma" w:cs="Tahoma"/>
          <w:sz w:val="18"/>
          <w:szCs w:val="18"/>
        </w:rPr>
        <w:t>nie pokrywa poniesionej szkody, to Zamawiający może dochodzić odszkodowania uzupełniającego na zasadach ogólnych określonych przepisami K</w:t>
      </w:r>
      <w:r w:rsidR="00E45AEB" w:rsidRPr="00C54BD0">
        <w:rPr>
          <w:rFonts w:ascii="Tahoma" w:hAnsi="Tahoma" w:cs="Tahoma"/>
          <w:sz w:val="18"/>
          <w:szCs w:val="18"/>
        </w:rPr>
        <w:t>odeksu cywilnego</w:t>
      </w:r>
      <w:r w:rsidRPr="00C54BD0">
        <w:rPr>
          <w:rFonts w:ascii="Tahoma" w:hAnsi="Tahoma" w:cs="Tahoma"/>
          <w:sz w:val="18"/>
          <w:szCs w:val="18"/>
        </w:rPr>
        <w:t xml:space="preserve">.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2F1D6E" w:rsidRPr="00C54BD0" w:rsidRDefault="002F1D6E" w:rsidP="009566C1">
      <w:pPr>
        <w:pStyle w:val="Akapitzlist"/>
        <w:numPr>
          <w:ilvl w:val="0"/>
          <w:numId w:val="7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zapłaci Wykonawcy kary umowne: </w:t>
      </w:r>
    </w:p>
    <w:p w:rsidR="002F1D6E" w:rsidRDefault="002F1D6E" w:rsidP="009566C1">
      <w:pPr>
        <w:pStyle w:val="Tekstpodstawowywcity"/>
        <w:numPr>
          <w:ilvl w:val="0"/>
          <w:numId w:val="78"/>
        </w:numPr>
        <w:tabs>
          <w:tab w:val="left" w:pos="851"/>
        </w:tabs>
        <w:spacing w:after="0" w:line="240" w:lineRule="auto"/>
        <w:jc w:val="both"/>
        <w:rPr>
          <w:rFonts w:ascii="Tahoma" w:hAnsi="Tahoma" w:cs="Tahoma"/>
          <w:sz w:val="18"/>
          <w:szCs w:val="18"/>
        </w:rPr>
      </w:pPr>
      <w:r w:rsidRPr="00C54BD0">
        <w:rPr>
          <w:rFonts w:ascii="Tahoma" w:hAnsi="Tahoma" w:cs="Tahoma"/>
          <w:sz w:val="18"/>
          <w:szCs w:val="18"/>
        </w:rPr>
        <w:t xml:space="preserve">z tytułu odstąpienia od Umowy z przyczyn leżących po stronie Zamawiającego w wysokości </w:t>
      </w:r>
      <w:r w:rsidR="00E45AEB" w:rsidRPr="00C54BD0">
        <w:rPr>
          <w:rFonts w:ascii="Tahoma" w:hAnsi="Tahoma" w:cs="Tahoma"/>
          <w:sz w:val="18"/>
          <w:szCs w:val="18"/>
        </w:rPr>
        <w:t>10</w:t>
      </w:r>
      <w:r w:rsidRPr="00C54BD0">
        <w:rPr>
          <w:rFonts w:ascii="Tahoma" w:hAnsi="Tahoma" w:cs="Tahoma"/>
          <w:sz w:val="18"/>
          <w:szCs w:val="18"/>
        </w:rPr>
        <w:t xml:space="preserve"> % </w:t>
      </w:r>
      <w:r w:rsidR="002B160D" w:rsidRPr="00C54BD0">
        <w:rPr>
          <w:rFonts w:ascii="Tahoma" w:hAnsi="Tahoma" w:cs="Tahoma"/>
          <w:sz w:val="18"/>
          <w:szCs w:val="18"/>
        </w:rPr>
        <w:t xml:space="preserve">wynagrodzenia brutto określonego w </w:t>
      </w:r>
      <w:r w:rsidR="002B160D" w:rsidRPr="00C54BD0">
        <w:rPr>
          <w:rFonts w:ascii="Verdana" w:hAnsi="Verdana" w:cs="Tahoma"/>
          <w:sz w:val="18"/>
          <w:szCs w:val="18"/>
        </w:rPr>
        <w:t>§</w:t>
      </w:r>
      <w:r w:rsidR="002B160D" w:rsidRPr="00C54BD0">
        <w:rPr>
          <w:rFonts w:ascii="Tahoma" w:hAnsi="Tahoma" w:cs="Tahoma"/>
          <w:sz w:val="18"/>
          <w:szCs w:val="18"/>
        </w:rPr>
        <w:t xml:space="preserve"> 9 ust. 1</w:t>
      </w:r>
      <w:r w:rsidR="00E45AEB" w:rsidRPr="00C54BD0">
        <w:rPr>
          <w:rFonts w:ascii="Tahoma" w:hAnsi="Tahoma" w:cs="Tahoma"/>
          <w:sz w:val="18"/>
          <w:szCs w:val="18"/>
        </w:rPr>
        <w:t>. K</w:t>
      </w:r>
      <w:r w:rsidRPr="00C54BD0">
        <w:rPr>
          <w:rFonts w:ascii="Tahoma" w:hAnsi="Tahoma" w:cs="Tahoma"/>
          <w:sz w:val="18"/>
          <w:szCs w:val="18"/>
        </w:rPr>
        <w:t>ara nie przysługuje, jeżeli odstąpienie od Umowy nastąpi z przyczyn, o których mowa w art. 145 ustawy P</w:t>
      </w:r>
      <w:r w:rsidR="00E45AEB" w:rsidRPr="00C54BD0">
        <w:rPr>
          <w:rFonts w:ascii="Tahoma" w:hAnsi="Tahoma" w:cs="Tahoma"/>
          <w:sz w:val="18"/>
          <w:szCs w:val="18"/>
        </w:rPr>
        <w:t>rawo zamówień publicznych</w:t>
      </w:r>
      <w:r w:rsidR="00D5428D" w:rsidRPr="00C54BD0">
        <w:rPr>
          <w:rFonts w:ascii="Tahoma" w:hAnsi="Tahoma" w:cs="Tahoma"/>
          <w:sz w:val="18"/>
          <w:szCs w:val="18"/>
        </w:rPr>
        <w:t>.</w:t>
      </w:r>
    </w:p>
    <w:p w:rsidR="00812CEC" w:rsidRPr="00C54BD0" w:rsidRDefault="00812CEC" w:rsidP="00812CEC">
      <w:pPr>
        <w:pStyle w:val="Tekstpodstawowywcity"/>
        <w:tabs>
          <w:tab w:val="left" w:pos="851"/>
        </w:tabs>
        <w:spacing w:after="0" w:line="240" w:lineRule="auto"/>
        <w:ind w:left="862"/>
        <w:jc w:val="both"/>
        <w:rPr>
          <w:rFonts w:ascii="Tahoma" w:hAnsi="Tahoma" w:cs="Tahoma"/>
          <w:sz w:val="18"/>
          <w:szCs w:val="18"/>
        </w:rPr>
      </w:pPr>
    </w:p>
    <w:p w:rsidR="002F1D6E" w:rsidRDefault="002F1D6E" w:rsidP="009566C1">
      <w:pPr>
        <w:pStyle w:val="Akapitzlist"/>
        <w:numPr>
          <w:ilvl w:val="0"/>
          <w:numId w:val="7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Kara umowna z tytułu zwłoki przysługuje za każdy rozpoczęty dzień zwłoki i jest wymagalna od dnia następnego po upływie terminu jej zapłaty.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2F1D6E" w:rsidRDefault="002F1D6E" w:rsidP="009566C1">
      <w:pPr>
        <w:pStyle w:val="Akapitzlist"/>
        <w:numPr>
          <w:ilvl w:val="0"/>
          <w:numId w:val="7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FA7D09" w:rsidRPr="00C54BD0" w:rsidRDefault="002F1D6E" w:rsidP="009566C1">
      <w:pPr>
        <w:pStyle w:val="Akapitzlist"/>
        <w:numPr>
          <w:ilvl w:val="0"/>
          <w:numId w:val="77"/>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Zapłata kary przez Wykonawcę lub potrącenie przez Zamawiającego kwoty kary z płatności należnej Wykonawcy nie zwalnia Wykonawcy z obowiązku ukończenia robót lub jakichkolwiek innych  obowiązków i zobowiązań wynikających z Umowy</w:t>
      </w:r>
      <w:r w:rsidR="00E130AD" w:rsidRPr="00C54BD0">
        <w:rPr>
          <w:rFonts w:ascii="Tahoma" w:hAnsi="Tahoma" w:cs="Tahoma"/>
          <w:sz w:val="18"/>
          <w:szCs w:val="18"/>
        </w:rPr>
        <w:t>.</w:t>
      </w:r>
    </w:p>
    <w:p w:rsidR="00FA7D09" w:rsidRPr="00C54BD0" w:rsidRDefault="00FA7D09" w:rsidP="00FA7D09">
      <w:pPr>
        <w:spacing w:after="0" w:line="240" w:lineRule="auto"/>
        <w:ind w:left="-283"/>
        <w:jc w:val="both"/>
        <w:rPr>
          <w:rFonts w:ascii="Tahoma" w:hAnsi="Tahoma" w:cs="Tahoma"/>
          <w:sz w:val="18"/>
          <w:szCs w:val="18"/>
        </w:rPr>
      </w:pPr>
    </w:p>
    <w:p w:rsidR="008A627F" w:rsidRPr="00C54BD0" w:rsidRDefault="008A627F" w:rsidP="008A627F">
      <w:pPr>
        <w:spacing w:after="0" w:line="240" w:lineRule="auto"/>
        <w:jc w:val="center"/>
        <w:rPr>
          <w:rFonts w:ascii="Tahoma" w:hAnsi="Tahoma" w:cs="Tahoma"/>
          <w:b/>
          <w:color w:val="000000"/>
          <w:sz w:val="18"/>
          <w:szCs w:val="18"/>
        </w:rPr>
      </w:pPr>
      <w:r w:rsidRPr="00C54BD0">
        <w:rPr>
          <w:rFonts w:ascii="Tahoma" w:hAnsi="Tahoma" w:cs="Tahoma"/>
          <w:b/>
          <w:sz w:val="18"/>
          <w:szCs w:val="18"/>
        </w:rPr>
        <w:t>§ 25</w:t>
      </w:r>
    </w:p>
    <w:p w:rsidR="00412D23" w:rsidRPr="00C54BD0" w:rsidRDefault="008A710E" w:rsidP="008A627F">
      <w:pPr>
        <w:spacing w:after="0" w:line="240" w:lineRule="auto"/>
        <w:jc w:val="center"/>
        <w:rPr>
          <w:rFonts w:ascii="Tahoma" w:hAnsi="Tahoma" w:cs="Tahoma"/>
          <w:b/>
          <w:color w:val="000000"/>
          <w:sz w:val="18"/>
          <w:szCs w:val="18"/>
        </w:rPr>
      </w:pPr>
      <w:r w:rsidRPr="00C54BD0">
        <w:rPr>
          <w:rFonts w:ascii="Tahoma" w:hAnsi="Tahoma" w:cs="Tahoma"/>
          <w:b/>
          <w:color w:val="000000"/>
          <w:sz w:val="18"/>
          <w:szCs w:val="18"/>
        </w:rPr>
        <w:t>Odstąpienie od Umowy</w:t>
      </w:r>
    </w:p>
    <w:p w:rsidR="004C35B3" w:rsidRPr="00C54BD0" w:rsidRDefault="004C35B3" w:rsidP="004C35B3">
      <w:pPr>
        <w:tabs>
          <w:tab w:val="left" w:pos="567"/>
        </w:tabs>
        <w:spacing w:after="0" w:line="240" w:lineRule="auto"/>
        <w:ind w:left="426"/>
        <w:jc w:val="both"/>
        <w:rPr>
          <w:rFonts w:ascii="Tahoma" w:hAnsi="Tahoma" w:cs="Tahoma"/>
          <w:b/>
          <w:color w:val="000000"/>
          <w:sz w:val="18"/>
          <w:szCs w:val="18"/>
          <w:highlight w:val="cyan"/>
        </w:rPr>
      </w:pPr>
    </w:p>
    <w:p w:rsidR="00412D23" w:rsidRPr="00C54BD0" w:rsidRDefault="00412D23" w:rsidP="009566C1">
      <w:pPr>
        <w:pStyle w:val="Akapitzlist"/>
        <w:numPr>
          <w:ilvl w:val="0"/>
          <w:numId w:val="7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jest uprawniony do odstąpienia od Umowy w terminie </w:t>
      </w:r>
      <w:r w:rsidR="00F1545B" w:rsidRPr="00C54BD0">
        <w:rPr>
          <w:rFonts w:ascii="Tahoma" w:hAnsi="Tahoma" w:cs="Tahoma"/>
          <w:sz w:val="18"/>
          <w:szCs w:val="18"/>
        </w:rPr>
        <w:t>30</w:t>
      </w:r>
      <w:r w:rsidRPr="00C54BD0">
        <w:rPr>
          <w:rFonts w:ascii="Tahoma" w:hAnsi="Tahoma" w:cs="Tahoma"/>
          <w:sz w:val="18"/>
          <w:szCs w:val="18"/>
        </w:rPr>
        <w:t xml:space="preserve"> dni od dnia uzyskania przez niego wiedzy o okoliczności uzasadniającej odstąpienie, jeżeli Wykonawca:</w:t>
      </w:r>
    </w:p>
    <w:p w:rsidR="00412D23" w:rsidRPr="00C54BD0" w:rsidRDefault="00412D23" w:rsidP="009566C1">
      <w:pPr>
        <w:pStyle w:val="Akapitzlist"/>
        <w:numPr>
          <w:ilvl w:val="0"/>
          <w:numId w:val="17"/>
        </w:numPr>
        <w:tabs>
          <w:tab w:val="left" w:pos="851"/>
        </w:tabs>
        <w:spacing w:after="120" w:line="240" w:lineRule="auto"/>
        <w:ind w:left="851" w:hanging="284"/>
        <w:jc w:val="both"/>
        <w:rPr>
          <w:rFonts w:ascii="Tahoma" w:hAnsi="Tahoma" w:cs="Tahoma"/>
          <w:sz w:val="18"/>
          <w:szCs w:val="18"/>
        </w:rPr>
      </w:pPr>
      <w:r w:rsidRPr="00C54BD0">
        <w:rPr>
          <w:rFonts w:ascii="Tahoma" w:eastAsia="Times New Roman" w:hAnsi="Tahoma" w:cs="Tahoma"/>
          <w:bCs/>
          <w:sz w:val="18"/>
          <w:szCs w:val="18"/>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412D23" w:rsidRPr="00C54BD0" w:rsidRDefault="00412D23" w:rsidP="009566C1">
      <w:pPr>
        <w:pStyle w:val="Akapitzlist"/>
        <w:numPr>
          <w:ilvl w:val="0"/>
          <w:numId w:val="17"/>
        </w:numPr>
        <w:tabs>
          <w:tab w:val="left" w:pos="851"/>
        </w:tabs>
        <w:spacing w:after="120" w:line="240" w:lineRule="auto"/>
        <w:ind w:left="851" w:hanging="284"/>
        <w:jc w:val="both"/>
        <w:rPr>
          <w:rFonts w:ascii="Tahoma" w:hAnsi="Tahoma" w:cs="Tahoma"/>
          <w:sz w:val="18"/>
          <w:szCs w:val="18"/>
        </w:rPr>
      </w:pPr>
      <w:r w:rsidRPr="00C54BD0">
        <w:rPr>
          <w:rFonts w:ascii="Tahoma" w:eastAsia="Times New Roman" w:hAnsi="Tahoma" w:cs="Tahoma"/>
          <w:bCs/>
          <w:sz w:val="18"/>
          <w:szCs w:val="18"/>
          <w:lang w:eastAsia="ar-SA"/>
        </w:rPr>
        <w:t xml:space="preserve">bez uzasadnionej przyczyny przerwał wykonywanie robót na okres dłuższy niż </w:t>
      </w:r>
      <w:r w:rsidR="00591BEB" w:rsidRPr="00C54BD0">
        <w:rPr>
          <w:rFonts w:ascii="Tahoma" w:eastAsia="Times New Roman" w:hAnsi="Tahoma" w:cs="Tahoma"/>
          <w:bCs/>
          <w:sz w:val="18"/>
          <w:szCs w:val="18"/>
          <w:lang w:eastAsia="ar-SA"/>
        </w:rPr>
        <w:t>14</w:t>
      </w:r>
      <w:r w:rsidRPr="00C54BD0">
        <w:rPr>
          <w:rFonts w:ascii="Tahoma" w:eastAsia="Times New Roman" w:hAnsi="Tahoma" w:cs="Tahoma"/>
          <w:bCs/>
          <w:sz w:val="18"/>
          <w:szCs w:val="18"/>
          <w:lang w:eastAsia="ar-SA"/>
        </w:rPr>
        <w:t xml:space="preserve"> dni </w:t>
      </w:r>
      <w:r w:rsidRPr="00C54BD0">
        <w:rPr>
          <w:rFonts w:ascii="Tahoma" w:hAnsi="Tahoma" w:cs="Tahoma"/>
          <w:sz w:val="18"/>
          <w:szCs w:val="18"/>
        </w:rPr>
        <w:t>robocze</w:t>
      </w:r>
      <w:r w:rsidRPr="00C54BD0">
        <w:rPr>
          <w:rFonts w:ascii="Tahoma" w:eastAsia="Times New Roman" w:hAnsi="Tahoma" w:cs="Tahoma"/>
          <w:bCs/>
          <w:sz w:val="18"/>
          <w:szCs w:val="18"/>
          <w:lang w:eastAsia="ar-SA"/>
        </w:rPr>
        <w:t xml:space="preserve"> i pomimo dodatkowego pisemnego wezwania Zamawiającego nie podjął ich w okresie </w:t>
      </w:r>
      <w:r w:rsidR="00591BEB" w:rsidRPr="00C54BD0">
        <w:rPr>
          <w:rFonts w:ascii="Tahoma" w:eastAsia="Times New Roman" w:hAnsi="Tahoma" w:cs="Tahoma"/>
          <w:bCs/>
          <w:sz w:val="18"/>
          <w:szCs w:val="18"/>
          <w:lang w:eastAsia="ar-SA"/>
        </w:rPr>
        <w:t>7</w:t>
      </w:r>
      <w:r w:rsidRPr="00C54BD0">
        <w:rPr>
          <w:rFonts w:ascii="Tahoma" w:eastAsia="Times New Roman" w:hAnsi="Tahoma" w:cs="Tahoma"/>
          <w:bCs/>
          <w:sz w:val="18"/>
          <w:szCs w:val="18"/>
          <w:lang w:eastAsia="ar-SA"/>
        </w:rPr>
        <w:t xml:space="preserve"> dni od dnia doręczenia Wykonawcy dodatkowego wezwania,</w:t>
      </w:r>
    </w:p>
    <w:p w:rsidR="00412D23" w:rsidRPr="00C54BD0" w:rsidRDefault="00412D23" w:rsidP="009566C1">
      <w:pPr>
        <w:pStyle w:val="Akapitzlist"/>
        <w:numPr>
          <w:ilvl w:val="0"/>
          <w:numId w:val="17"/>
        </w:numPr>
        <w:tabs>
          <w:tab w:val="left" w:pos="851"/>
        </w:tabs>
        <w:spacing w:after="120" w:line="240" w:lineRule="auto"/>
        <w:ind w:left="851" w:hanging="284"/>
        <w:jc w:val="both"/>
        <w:rPr>
          <w:rFonts w:ascii="Tahoma" w:eastAsia="Times New Roman" w:hAnsi="Tahoma" w:cs="Tahoma"/>
          <w:bCs/>
          <w:strike/>
          <w:sz w:val="18"/>
          <w:szCs w:val="18"/>
          <w:lang w:eastAsia="ar-SA"/>
        </w:rPr>
      </w:pPr>
      <w:r w:rsidRPr="00C54BD0">
        <w:rPr>
          <w:rFonts w:ascii="Tahoma" w:eastAsia="Times New Roman" w:hAnsi="Tahoma" w:cs="Tahoma"/>
          <w:bCs/>
          <w:sz w:val="18"/>
          <w:szCs w:val="18"/>
          <w:lang w:eastAsia="ar-SA"/>
        </w:rPr>
        <w:t xml:space="preserve">z przyczyn zawinionych nie przystąpił do odbioru Terenu budowy albo nie rozpoczął robót albo pozostaje w zwłoce z realizacją robót tak dalece, że wątpliwe jest dochowanie Terminu zakończenia robót, </w:t>
      </w:r>
    </w:p>
    <w:p w:rsidR="00412D23" w:rsidRPr="00C54BD0" w:rsidRDefault="00412D23" w:rsidP="009566C1">
      <w:pPr>
        <w:pStyle w:val="Akapitzlist"/>
        <w:numPr>
          <w:ilvl w:val="0"/>
          <w:numId w:val="17"/>
        </w:numPr>
        <w:tabs>
          <w:tab w:val="left" w:pos="851"/>
        </w:tabs>
        <w:spacing w:after="120" w:line="240" w:lineRule="auto"/>
        <w:ind w:left="851" w:hanging="284"/>
        <w:jc w:val="both"/>
        <w:rPr>
          <w:rFonts w:ascii="Tahoma" w:eastAsia="Times New Roman" w:hAnsi="Tahoma" w:cs="Tahoma"/>
          <w:bCs/>
          <w:strike/>
          <w:sz w:val="18"/>
          <w:szCs w:val="18"/>
          <w:lang w:eastAsia="ar-SA"/>
        </w:rPr>
      </w:pPr>
      <w:r w:rsidRPr="00C54BD0">
        <w:rPr>
          <w:rFonts w:ascii="Tahoma" w:eastAsia="Times New Roman" w:hAnsi="Tahoma" w:cs="Tahoma"/>
          <w:bCs/>
          <w:sz w:val="18"/>
          <w:szCs w:val="18"/>
          <w:lang w:eastAsia="ar-SA"/>
        </w:rPr>
        <w:t>nie realizuje zaakceptowanego przez Zamawiającego Programu naprawczego, pomimo pisemnego wezwania do realizacji jego postanowień,</w:t>
      </w:r>
    </w:p>
    <w:p w:rsidR="00412D23" w:rsidRPr="00C54BD0" w:rsidRDefault="00412D23" w:rsidP="009566C1">
      <w:pPr>
        <w:pStyle w:val="Akapitzlist"/>
        <w:numPr>
          <w:ilvl w:val="0"/>
          <w:numId w:val="17"/>
        </w:numPr>
        <w:tabs>
          <w:tab w:val="left" w:pos="851"/>
        </w:tabs>
        <w:spacing w:after="120" w:line="240" w:lineRule="auto"/>
        <w:ind w:left="851" w:hanging="284"/>
        <w:jc w:val="both"/>
        <w:rPr>
          <w:rFonts w:ascii="Tahoma" w:eastAsia="Times New Roman" w:hAnsi="Tahoma" w:cs="Tahoma"/>
          <w:bCs/>
          <w:strike/>
          <w:sz w:val="18"/>
          <w:szCs w:val="18"/>
          <w:lang w:eastAsia="ar-SA"/>
        </w:rPr>
      </w:pPr>
      <w:r w:rsidRPr="00C54BD0">
        <w:rPr>
          <w:rFonts w:ascii="Tahoma" w:eastAsia="Times New Roman" w:hAnsi="Tahoma" w:cs="Tahoma"/>
          <w:bCs/>
          <w:sz w:val="18"/>
          <w:szCs w:val="18"/>
          <w:lang w:eastAsia="ar-SA"/>
        </w:rPr>
        <w:t>podzleca całość robót lub dokonuje cesji Umowy, jej części bez zgody Zamawiającego,</w:t>
      </w:r>
    </w:p>
    <w:p w:rsidR="00412D23" w:rsidRPr="00C54BD0" w:rsidRDefault="00412D23" w:rsidP="009566C1">
      <w:pPr>
        <w:pStyle w:val="Akapitzlist"/>
        <w:numPr>
          <w:ilvl w:val="0"/>
          <w:numId w:val="17"/>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podzleca jakąkolwiek część przedmiotu Umowy, co do której Zamawiający nałożył obowiązek wykonania przez Wykonawcę własnymi siłami, z zastrzeżeniem podzlecania  </w:t>
      </w:r>
      <w:r w:rsidR="00E4728B" w:rsidRPr="00C54BD0">
        <w:rPr>
          <w:rFonts w:ascii="Tahoma" w:hAnsi="Tahoma" w:cs="Tahoma"/>
          <w:sz w:val="18"/>
          <w:szCs w:val="18"/>
        </w:rPr>
        <w:t>…………………………………………………………….</w:t>
      </w:r>
      <w:r w:rsidRPr="00C54BD0">
        <w:rPr>
          <w:rFonts w:ascii="Tahoma" w:hAnsi="Tahoma" w:cs="Tahoma"/>
          <w:sz w:val="18"/>
          <w:szCs w:val="18"/>
        </w:rPr>
        <w:t>….. (</w:t>
      </w:r>
      <w:r w:rsidR="00E4728B" w:rsidRPr="00C54BD0">
        <w:rPr>
          <w:rFonts w:ascii="Tahoma" w:hAnsi="Tahoma" w:cs="Tahoma"/>
          <w:i/>
          <w:sz w:val="18"/>
          <w:szCs w:val="18"/>
        </w:rPr>
        <w:t xml:space="preserve">nazwa </w:t>
      </w:r>
      <w:r w:rsidRPr="00C54BD0">
        <w:rPr>
          <w:rFonts w:ascii="Tahoma" w:hAnsi="Tahoma" w:cs="Tahoma"/>
          <w:i/>
          <w:sz w:val="18"/>
          <w:szCs w:val="18"/>
        </w:rPr>
        <w:t>podmiot</w:t>
      </w:r>
      <w:r w:rsidR="00E4728B" w:rsidRPr="00C54BD0">
        <w:rPr>
          <w:rFonts w:ascii="Tahoma" w:hAnsi="Tahoma" w:cs="Tahoma"/>
          <w:i/>
          <w:sz w:val="18"/>
          <w:szCs w:val="18"/>
        </w:rPr>
        <w:t>u</w:t>
      </w:r>
      <w:r w:rsidRPr="00C54BD0">
        <w:rPr>
          <w:rFonts w:ascii="Tahoma" w:hAnsi="Tahoma" w:cs="Tahoma"/>
          <w:i/>
          <w:sz w:val="18"/>
          <w:szCs w:val="18"/>
        </w:rPr>
        <w:t xml:space="preserve"> trzeci</w:t>
      </w:r>
      <w:r w:rsidR="00E4728B" w:rsidRPr="00C54BD0">
        <w:rPr>
          <w:rFonts w:ascii="Tahoma" w:hAnsi="Tahoma" w:cs="Tahoma"/>
          <w:i/>
          <w:sz w:val="18"/>
          <w:szCs w:val="18"/>
        </w:rPr>
        <w:t>ego</w:t>
      </w:r>
      <w:r w:rsidR="00E4728B" w:rsidRPr="00C54BD0">
        <w:rPr>
          <w:rFonts w:ascii="Tahoma" w:hAnsi="Tahoma" w:cs="Tahoma"/>
          <w:sz w:val="18"/>
          <w:szCs w:val="18"/>
        </w:rPr>
        <w:t>),</w:t>
      </w:r>
    </w:p>
    <w:p w:rsidR="00412D23" w:rsidRPr="00C54BD0" w:rsidRDefault="00412D23" w:rsidP="009566C1">
      <w:pPr>
        <w:pStyle w:val="Akapitzlist"/>
        <w:numPr>
          <w:ilvl w:val="0"/>
          <w:numId w:val="17"/>
        </w:numPr>
        <w:tabs>
          <w:tab w:val="left" w:pos="851"/>
        </w:tabs>
        <w:spacing w:after="0" w:line="240" w:lineRule="auto"/>
        <w:ind w:left="851" w:hanging="284"/>
        <w:jc w:val="both"/>
        <w:rPr>
          <w:rFonts w:ascii="Tahoma" w:eastAsia="Times New Roman" w:hAnsi="Tahoma" w:cs="Tahoma"/>
          <w:sz w:val="18"/>
          <w:szCs w:val="18"/>
          <w:lang w:eastAsia="pl-PL"/>
        </w:rPr>
      </w:pPr>
      <w:r w:rsidRPr="00C54BD0">
        <w:rPr>
          <w:rFonts w:ascii="Tahoma" w:eastAsia="Times New Roman" w:hAnsi="Tahoma" w:cs="Tahoma"/>
          <w:sz w:val="18"/>
          <w:szCs w:val="18"/>
          <w:lang w:eastAsia="pl-PL"/>
        </w:rPr>
        <w:t>w razie konieczności:</w:t>
      </w:r>
    </w:p>
    <w:p w:rsidR="00412D23" w:rsidRPr="00C54BD0" w:rsidRDefault="00412D23" w:rsidP="001F74D8">
      <w:pPr>
        <w:spacing w:after="0" w:line="240" w:lineRule="auto"/>
        <w:ind w:left="1134" w:hanging="283"/>
        <w:jc w:val="both"/>
        <w:rPr>
          <w:rFonts w:ascii="Tahoma" w:eastAsia="Times New Roman" w:hAnsi="Tahoma" w:cs="Tahoma"/>
          <w:sz w:val="18"/>
          <w:szCs w:val="18"/>
          <w:lang w:eastAsia="pl-PL"/>
        </w:rPr>
      </w:pPr>
      <w:r w:rsidRPr="00C54BD0">
        <w:rPr>
          <w:rFonts w:ascii="Tahoma" w:eastAsia="Times New Roman" w:hAnsi="Tahoma" w:cs="Tahoma"/>
          <w:sz w:val="18"/>
          <w:szCs w:val="18"/>
          <w:lang w:eastAsia="pl-PL"/>
        </w:rPr>
        <w:t xml:space="preserve"> - </w:t>
      </w:r>
      <w:r w:rsidR="00030A29" w:rsidRPr="00C54BD0">
        <w:rPr>
          <w:rFonts w:ascii="Tahoma" w:eastAsia="Times New Roman" w:hAnsi="Tahoma" w:cs="Tahoma"/>
          <w:sz w:val="18"/>
          <w:szCs w:val="18"/>
          <w:lang w:eastAsia="pl-PL"/>
        </w:rPr>
        <w:t xml:space="preserve"> </w:t>
      </w:r>
      <w:r w:rsidR="009679C7" w:rsidRPr="00C54BD0">
        <w:rPr>
          <w:rFonts w:ascii="Tahoma" w:eastAsia="Times New Roman" w:hAnsi="Tahoma" w:cs="Tahoma"/>
          <w:sz w:val="18"/>
          <w:szCs w:val="18"/>
          <w:lang w:eastAsia="pl-PL"/>
        </w:rPr>
        <w:t>3-</w:t>
      </w:r>
      <w:r w:rsidRPr="00C54BD0">
        <w:rPr>
          <w:rFonts w:ascii="Tahoma" w:eastAsia="Times New Roman" w:hAnsi="Tahoma" w:cs="Tahoma"/>
          <w:sz w:val="18"/>
          <w:szCs w:val="18"/>
          <w:lang w:eastAsia="pl-PL"/>
        </w:rPr>
        <w:t>krotnego dokonywania bezpośredniej zapłaty przez Zamawiającego lub</w:t>
      </w:r>
    </w:p>
    <w:p w:rsidR="00412D23" w:rsidRPr="00C54BD0" w:rsidRDefault="00412D23" w:rsidP="00030A29">
      <w:pPr>
        <w:spacing w:after="0" w:line="240" w:lineRule="auto"/>
        <w:ind w:left="1134" w:hanging="283"/>
        <w:jc w:val="both"/>
        <w:rPr>
          <w:rFonts w:ascii="Tahoma" w:eastAsia="Times New Roman" w:hAnsi="Tahoma" w:cs="Tahoma"/>
          <w:sz w:val="18"/>
          <w:szCs w:val="18"/>
          <w:lang w:eastAsia="pl-PL"/>
        </w:rPr>
      </w:pPr>
      <w:r w:rsidRPr="00C54BD0">
        <w:rPr>
          <w:rFonts w:ascii="Tahoma" w:eastAsia="Times New Roman" w:hAnsi="Tahoma" w:cs="Tahoma"/>
          <w:sz w:val="18"/>
          <w:szCs w:val="18"/>
          <w:lang w:eastAsia="pl-PL"/>
        </w:rPr>
        <w:t xml:space="preserve"> - </w:t>
      </w:r>
      <w:r w:rsidR="00992084" w:rsidRPr="00C54BD0">
        <w:rPr>
          <w:rFonts w:ascii="Tahoma" w:eastAsia="Times New Roman" w:hAnsi="Tahoma" w:cs="Tahoma"/>
          <w:sz w:val="18"/>
          <w:szCs w:val="18"/>
          <w:lang w:eastAsia="pl-PL"/>
        </w:rPr>
        <w:t xml:space="preserve"> </w:t>
      </w:r>
      <w:r w:rsidRPr="00C54BD0">
        <w:rPr>
          <w:rFonts w:ascii="Tahoma" w:eastAsia="Times New Roman" w:hAnsi="Tahoma" w:cs="Tahoma"/>
          <w:sz w:val="18"/>
          <w:szCs w:val="18"/>
          <w:lang w:eastAsia="pl-PL"/>
        </w:rPr>
        <w:t xml:space="preserve">konieczności dokonania bezpośrednich płatności na sumę większą niż </w:t>
      </w:r>
      <w:r w:rsidR="00997216" w:rsidRPr="00C54BD0">
        <w:rPr>
          <w:rFonts w:ascii="Tahoma" w:eastAsia="Times New Roman" w:hAnsi="Tahoma" w:cs="Tahoma"/>
          <w:sz w:val="18"/>
          <w:szCs w:val="18"/>
          <w:lang w:eastAsia="pl-PL"/>
        </w:rPr>
        <w:t xml:space="preserve">5 </w:t>
      </w:r>
      <w:r w:rsidRPr="00C54BD0">
        <w:rPr>
          <w:rFonts w:ascii="Tahoma" w:eastAsia="Times New Roman" w:hAnsi="Tahoma" w:cs="Tahoma"/>
          <w:sz w:val="18"/>
          <w:szCs w:val="18"/>
          <w:lang w:eastAsia="pl-PL"/>
        </w:rPr>
        <w:t xml:space="preserve">% </w:t>
      </w:r>
      <w:r w:rsidR="00992084" w:rsidRPr="00C54BD0">
        <w:rPr>
          <w:rFonts w:ascii="Tahoma" w:hAnsi="Tahoma" w:cs="Tahoma"/>
          <w:sz w:val="18"/>
          <w:szCs w:val="18"/>
        </w:rPr>
        <w:t xml:space="preserve">wynagrodzenia netto określonego w </w:t>
      </w:r>
      <w:r w:rsidR="00992084" w:rsidRPr="00C54BD0">
        <w:rPr>
          <w:rFonts w:ascii="Verdana" w:hAnsi="Verdana" w:cs="Tahoma"/>
          <w:sz w:val="18"/>
          <w:szCs w:val="18"/>
        </w:rPr>
        <w:t>§</w:t>
      </w:r>
      <w:r w:rsidR="00992084" w:rsidRPr="00C54BD0">
        <w:rPr>
          <w:rFonts w:ascii="Tahoma" w:hAnsi="Tahoma" w:cs="Tahoma"/>
          <w:sz w:val="18"/>
          <w:szCs w:val="18"/>
        </w:rPr>
        <w:t xml:space="preserve"> 9 ust. 1,</w:t>
      </w:r>
      <w:r w:rsidRPr="00C54BD0">
        <w:rPr>
          <w:rFonts w:ascii="Tahoma" w:eastAsia="Times New Roman" w:hAnsi="Tahoma" w:cs="Tahoma"/>
          <w:sz w:val="18"/>
          <w:szCs w:val="18"/>
          <w:lang w:eastAsia="pl-PL"/>
        </w:rPr>
        <w:t xml:space="preserve"> Podwykonawcy lub dalszemu Podwykonawcy.</w:t>
      </w:r>
    </w:p>
    <w:p w:rsidR="00412D23" w:rsidRDefault="00412D23" w:rsidP="009566C1">
      <w:pPr>
        <w:pStyle w:val="Akapitzlist"/>
        <w:numPr>
          <w:ilvl w:val="0"/>
          <w:numId w:val="7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7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lastRenderedPageBreak/>
        <w:t>Wykonawca udziela rękojmi i gwarancji jakości w zakresie określonym w Umowie na część zobowiązania wykonaną przed odstąpieniem od Umowy.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Pr="00C54BD0" w:rsidRDefault="00412D23" w:rsidP="009566C1">
      <w:pPr>
        <w:pStyle w:val="Akapitzlist"/>
        <w:numPr>
          <w:ilvl w:val="0"/>
          <w:numId w:val="79"/>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Odstąpienie od Umowy następuje za pośrednictwem listu poleconego za potwierdzeniem odbioru lub w formie pisma złożonego w siedzibie Wykonawcy za pokwitowaniem, z chwilą otrzymania oświadczenia o odstąpieniu przez Wykonawcę.</w:t>
      </w:r>
      <w:r w:rsidR="00831905" w:rsidRPr="00C54BD0">
        <w:rPr>
          <w:rFonts w:ascii="Tahoma" w:hAnsi="Tahoma" w:cs="Tahoma"/>
          <w:sz w:val="18"/>
          <w:szCs w:val="18"/>
        </w:rPr>
        <w:t xml:space="preserve"> </w:t>
      </w:r>
    </w:p>
    <w:p w:rsidR="00BB0817" w:rsidRPr="00C54BD0" w:rsidRDefault="00BB0817" w:rsidP="00BB0817">
      <w:pPr>
        <w:spacing w:after="0" w:line="240" w:lineRule="auto"/>
        <w:jc w:val="center"/>
        <w:rPr>
          <w:rFonts w:ascii="Tahoma" w:hAnsi="Tahoma" w:cs="Tahoma"/>
          <w:b/>
          <w:color w:val="000000"/>
          <w:sz w:val="18"/>
          <w:szCs w:val="18"/>
        </w:rPr>
      </w:pPr>
      <w:r w:rsidRPr="00C54BD0">
        <w:rPr>
          <w:rFonts w:ascii="Tahoma" w:hAnsi="Tahoma" w:cs="Tahoma"/>
          <w:b/>
          <w:sz w:val="18"/>
          <w:szCs w:val="18"/>
        </w:rPr>
        <w:t>§ 26</w:t>
      </w:r>
    </w:p>
    <w:p w:rsidR="00BB0817" w:rsidRPr="00C54BD0" w:rsidRDefault="00BB0817" w:rsidP="00BB0817">
      <w:pPr>
        <w:tabs>
          <w:tab w:val="left" w:pos="567"/>
          <w:tab w:val="left" w:pos="851"/>
        </w:tabs>
        <w:spacing w:after="0" w:line="240" w:lineRule="auto"/>
        <w:jc w:val="center"/>
        <w:rPr>
          <w:rFonts w:ascii="Tahoma" w:hAnsi="Tahoma" w:cs="Tahoma"/>
          <w:sz w:val="18"/>
          <w:szCs w:val="18"/>
        </w:rPr>
      </w:pPr>
      <w:r w:rsidRPr="00C54BD0">
        <w:rPr>
          <w:rFonts w:ascii="Tahoma" w:hAnsi="Tahoma" w:cs="Tahoma"/>
          <w:b/>
          <w:color w:val="000000"/>
          <w:sz w:val="18"/>
          <w:szCs w:val="18"/>
        </w:rPr>
        <w:t>Rozliczenia w związku z odstąpieniem od Umowy</w:t>
      </w:r>
    </w:p>
    <w:p w:rsidR="001C08DA" w:rsidRPr="00C54BD0" w:rsidRDefault="001C08DA" w:rsidP="008A710E">
      <w:pPr>
        <w:tabs>
          <w:tab w:val="left" w:pos="567"/>
          <w:tab w:val="left" w:pos="851"/>
        </w:tabs>
        <w:spacing w:after="0" w:line="240" w:lineRule="auto"/>
        <w:jc w:val="both"/>
        <w:rPr>
          <w:rFonts w:ascii="Tahoma" w:hAnsi="Tahoma" w:cs="Tahoma"/>
          <w:b/>
          <w:color w:val="000000"/>
          <w:sz w:val="18"/>
          <w:szCs w:val="18"/>
          <w:highlight w:val="cyan"/>
        </w:rPr>
      </w:pPr>
    </w:p>
    <w:p w:rsidR="00412D23" w:rsidRPr="00C54BD0"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 przypadku odstąpienia od Umowy Wykonawca ma obowiązek:</w:t>
      </w:r>
    </w:p>
    <w:p w:rsidR="00412D23" w:rsidRPr="00C54BD0" w:rsidRDefault="00412D23" w:rsidP="009566C1">
      <w:pPr>
        <w:pStyle w:val="Akapitzlist"/>
        <w:numPr>
          <w:ilvl w:val="0"/>
          <w:numId w:val="18"/>
        </w:numPr>
        <w:tabs>
          <w:tab w:val="left" w:pos="851"/>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412D23" w:rsidRDefault="00412D23" w:rsidP="009566C1">
      <w:pPr>
        <w:pStyle w:val="Akapitzlist"/>
        <w:numPr>
          <w:ilvl w:val="0"/>
          <w:numId w:val="18"/>
        </w:numPr>
        <w:tabs>
          <w:tab w:val="left" w:pos="851"/>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przekazać znajdujące się w jego posiadaniu dokumenty, w tym należące do Zamawiającego, urządzenia, </w:t>
      </w:r>
      <w:r w:rsidR="00E426A5" w:rsidRPr="00C54BD0">
        <w:rPr>
          <w:rFonts w:ascii="Tahoma" w:hAnsi="Tahoma" w:cs="Tahoma"/>
          <w:sz w:val="18"/>
          <w:szCs w:val="18"/>
        </w:rPr>
        <w:t>M</w:t>
      </w:r>
      <w:r w:rsidRPr="00C54BD0">
        <w:rPr>
          <w:rFonts w:ascii="Tahoma" w:hAnsi="Tahoma" w:cs="Tahoma"/>
          <w:sz w:val="18"/>
          <w:szCs w:val="18"/>
        </w:rPr>
        <w:t>ateriały i inne prace, za które Wykonawca otrzymał płatność oraz inną, sporządzoną przez niego lub na jego rzecz, Dokumentację projektową, najpóźniej w terminie wskazanym przez Zamawiającego.</w:t>
      </w:r>
    </w:p>
    <w:p w:rsidR="00812CEC" w:rsidRPr="00C54BD0" w:rsidRDefault="00812CEC" w:rsidP="00812CEC">
      <w:pPr>
        <w:pStyle w:val="Akapitzlist"/>
        <w:tabs>
          <w:tab w:val="left" w:pos="851"/>
          <w:tab w:val="left" w:pos="1134"/>
        </w:tabs>
        <w:spacing w:after="120" w:line="240" w:lineRule="auto"/>
        <w:ind w:left="851"/>
        <w:jc w:val="both"/>
        <w:rPr>
          <w:rFonts w:ascii="Tahoma" w:hAnsi="Tahoma" w:cs="Tahoma"/>
          <w:sz w:val="18"/>
          <w:szCs w:val="18"/>
        </w:rPr>
      </w:pPr>
    </w:p>
    <w:p w:rsidR="00412D23"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terminie </w:t>
      </w:r>
      <w:r w:rsidR="00407AAF" w:rsidRPr="00C54BD0">
        <w:rPr>
          <w:rFonts w:ascii="Tahoma" w:hAnsi="Tahoma" w:cs="Tahoma"/>
          <w:sz w:val="18"/>
          <w:szCs w:val="18"/>
        </w:rPr>
        <w:t>14</w:t>
      </w:r>
      <w:r w:rsidRPr="00C54BD0">
        <w:rPr>
          <w:rFonts w:ascii="Tahoma" w:hAnsi="Tahoma" w:cs="Tahoma"/>
          <w:sz w:val="18"/>
          <w:szCs w:val="18"/>
        </w:rPr>
        <w:t xml:space="preserve">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zobowiązany jest do dokonania w terminie </w:t>
      </w:r>
      <w:r w:rsidR="00407AAF" w:rsidRPr="00C54BD0">
        <w:rPr>
          <w:rFonts w:ascii="Tahoma" w:hAnsi="Tahoma" w:cs="Tahoma"/>
          <w:sz w:val="18"/>
          <w:szCs w:val="18"/>
        </w:rPr>
        <w:t>14</w:t>
      </w:r>
      <w:r w:rsidRPr="00C54BD0">
        <w:rPr>
          <w:rFonts w:ascii="Tahoma" w:hAnsi="Tahoma" w:cs="Tahoma"/>
          <w:sz w:val="18"/>
          <w:szCs w:val="18"/>
        </w:rPr>
        <w:t xml:space="preserve"> d</w:t>
      </w:r>
      <w:r w:rsidR="00741337" w:rsidRPr="00C54BD0">
        <w:rPr>
          <w:rFonts w:ascii="Tahoma" w:hAnsi="Tahoma" w:cs="Tahoma"/>
          <w:sz w:val="18"/>
          <w:szCs w:val="18"/>
        </w:rPr>
        <w:t>ni</w:t>
      </w:r>
      <w:r w:rsidRPr="00C54BD0">
        <w:rPr>
          <w:rFonts w:ascii="Tahoma" w:hAnsi="Tahoma" w:cs="Tahoma"/>
          <w:sz w:val="18"/>
          <w:szCs w:val="18"/>
        </w:rPr>
        <w:t xml:space="preserve"> odbioru robót przerwanych i zabezpieczających oraz przejęcia od Wykonawcy pod swój dozór Terenu budowy.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ma obowiązek zastosowania się do zawartych w oświadczeniu o odstąpieniu poleceń Zamawiającego dotyczących ochrony własności lub bezpieczeństwa robót.</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terminie </w:t>
      </w:r>
      <w:r w:rsidR="00556FD4" w:rsidRPr="00C54BD0">
        <w:rPr>
          <w:rFonts w:ascii="Tahoma" w:hAnsi="Tahoma" w:cs="Tahoma"/>
          <w:sz w:val="18"/>
          <w:szCs w:val="18"/>
        </w:rPr>
        <w:t>14</w:t>
      </w:r>
      <w:r w:rsidRPr="00C54BD0">
        <w:rPr>
          <w:rFonts w:ascii="Tahoma" w:hAnsi="Tahoma" w:cs="Tahoma"/>
          <w:sz w:val="18"/>
          <w:szCs w:val="18"/>
        </w:rPr>
        <w:t xml:space="preserve"> dni od dnia odstąpienia od Umowy, Wykonawca przy udziale Zamawiającego, sporządzi szczegółowy protokół odbioru robót przerwanych i robót zabezpieczających według stanu na dzień odstąpienia, który stanowi podstawę do wystawienia przez Wykonawcę faktury</w:t>
      </w:r>
      <w:r w:rsidR="004E1C05" w:rsidRPr="00C54BD0">
        <w:rPr>
          <w:rFonts w:ascii="Tahoma" w:hAnsi="Tahoma" w:cs="Tahoma"/>
          <w:sz w:val="18"/>
          <w:szCs w:val="18"/>
        </w:rPr>
        <w:t xml:space="preserve"> </w:t>
      </w:r>
      <w:r w:rsidR="00E426A5" w:rsidRPr="00C54BD0">
        <w:rPr>
          <w:rFonts w:ascii="Tahoma" w:hAnsi="Tahoma" w:cs="Tahoma"/>
          <w:sz w:val="18"/>
          <w:szCs w:val="18"/>
        </w:rPr>
        <w:t>VAT</w:t>
      </w:r>
      <w:r w:rsidRPr="00C54BD0">
        <w:rPr>
          <w:rFonts w:ascii="Tahoma" w:hAnsi="Tahoma" w:cs="Tahoma"/>
          <w:sz w:val="18"/>
          <w:szCs w:val="18"/>
        </w:rPr>
        <w:t xml:space="preserve">.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Wykonawca zobowiązany jest do dokonania i dostarczenia Zamawiającemu inwentaryzacji robót według stanu na dzień odstąpienia.</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Szczegółowy protokół robót odbioru robót przerwanych i robót zabezpieczających w toku</w:t>
      </w:r>
      <w:r w:rsidR="00CA409A" w:rsidRPr="00C54BD0">
        <w:rPr>
          <w:rFonts w:ascii="Tahoma" w:hAnsi="Tahoma" w:cs="Tahoma"/>
          <w:sz w:val="18"/>
          <w:szCs w:val="18"/>
        </w:rPr>
        <w:t xml:space="preserve"> oraz</w:t>
      </w:r>
      <w:r w:rsidRPr="00C54BD0">
        <w:rPr>
          <w:rFonts w:ascii="Tahoma" w:hAnsi="Tahoma" w:cs="Tahoma"/>
          <w:sz w:val="18"/>
          <w:szCs w:val="18"/>
        </w:rPr>
        <w:t xml:space="preserve"> inwentaryzacja robót, stanowią podstawę do wystawienia przez Wykonawcę odpowiedniej faktury VAT.</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Zamawiający zapłaci Wykonawcy wynagrodzenie za roboty wykonane do dnia odstąpienia pomniejszone o roszczenia Zamawiającego z tytułu kar umownych oraz ewentualne roszczenia o obniżenie </w:t>
      </w:r>
      <w:r w:rsidR="005E6CA3" w:rsidRPr="00C54BD0">
        <w:rPr>
          <w:rFonts w:ascii="Tahoma" w:hAnsi="Tahoma" w:cs="Tahoma"/>
          <w:sz w:val="18"/>
          <w:szCs w:val="18"/>
        </w:rPr>
        <w:t xml:space="preserve">wynagrodzenia określonego w </w:t>
      </w:r>
      <w:r w:rsidR="005E6CA3" w:rsidRPr="00C54BD0">
        <w:rPr>
          <w:rFonts w:ascii="Verdana" w:hAnsi="Verdana" w:cs="Tahoma"/>
          <w:sz w:val="18"/>
          <w:szCs w:val="18"/>
        </w:rPr>
        <w:t>§</w:t>
      </w:r>
      <w:r w:rsidR="005E6CA3" w:rsidRPr="00C54BD0">
        <w:rPr>
          <w:rFonts w:ascii="Tahoma" w:hAnsi="Tahoma" w:cs="Tahoma"/>
          <w:sz w:val="18"/>
          <w:szCs w:val="18"/>
        </w:rPr>
        <w:t xml:space="preserve"> 9 ust. 1,</w:t>
      </w:r>
      <w:r w:rsidRPr="00C54BD0">
        <w:rPr>
          <w:rFonts w:ascii="Tahoma" w:hAnsi="Tahoma" w:cs="Tahoma"/>
          <w:sz w:val="18"/>
          <w:szCs w:val="18"/>
        </w:rPr>
        <w:t xml:space="preserve"> na podstawie rękojmi i gwarancji lub inne roszczenia odszkodowawcze</w:t>
      </w:r>
      <w:r w:rsidR="00CA409A" w:rsidRPr="00C54BD0">
        <w:rPr>
          <w:rFonts w:ascii="Tahoma" w:hAnsi="Tahoma" w:cs="Tahoma"/>
          <w:sz w:val="18"/>
          <w:szCs w:val="18"/>
        </w:rPr>
        <w:t xml:space="preserve">. </w:t>
      </w:r>
      <w:r w:rsidRPr="00C54BD0">
        <w:rPr>
          <w:rFonts w:ascii="Tahoma" w:hAnsi="Tahoma" w:cs="Tahoma"/>
          <w:sz w:val="18"/>
          <w:szCs w:val="18"/>
        </w:rPr>
        <w:t xml:space="preserve">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FD0EB9" w:rsidRPr="00C54BD0" w:rsidRDefault="00412D23" w:rsidP="009566C1">
      <w:pPr>
        <w:pStyle w:val="Akapitzlist"/>
        <w:numPr>
          <w:ilvl w:val="0"/>
          <w:numId w:val="80"/>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Koszty dodatkowe poniesione na zabezpieczenie robót i Terenu budowy oraz wszelkie inne uzasadnione koszty związane z odstąpieniem od Umowy ponosi </w:t>
      </w:r>
      <w:r w:rsidR="00513AAB" w:rsidRPr="00C54BD0">
        <w:rPr>
          <w:rFonts w:ascii="Tahoma" w:hAnsi="Tahoma" w:cs="Tahoma"/>
          <w:sz w:val="18"/>
          <w:szCs w:val="18"/>
        </w:rPr>
        <w:t>Wykonawca.</w:t>
      </w:r>
    </w:p>
    <w:p w:rsidR="00412D23" w:rsidRPr="00C54BD0" w:rsidRDefault="00412D23" w:rsidP="00513AAB">
      <w:pPr>
        <w:pStyle w:val="Akapitzlist"/>
        <w:tabs>
          <w:tab w:val="left" w:pos="426"/>
        </w:tabs>
        <w:spacing w:after="0" w:line="240" w:lineRule="auto"/>
        <w:ind w:left="426"/>
        <w:jc w:val="both"/>
        <w:rPr>
          <w:rFonts w:ascii="Tahoma" w:hAnsi="Tahoma" w:cs="Tahoma"/>
          <w:sz w:val="18"/>
          <w:szCs w:val="18"/>
        </w:rPr>
      </w:pPr>
      <w:r w:rsidRPr="00C54BD0">
        <w:rPr>
          <w:rFonts w:ascii="Tahoma" w:hAnsi="Tahoma" w:cs="Tahoma"/>
          <w:sz w:val="18"/>
          <w:szCs w:val="18"/>
        </w:rPr>
        <w:t xml:space="preserve"> </w:t>
      </w:r>
    </w:p>
    <w:p w:rsidR="00513AAB" w:rsidRPr="00C54BD0" w:rsidRDefault="00513AAB" w:rsidP="00513AAB">
      <w:pPr>
        <w:spacing w:after="0" w:line="240" w:lineRule="auto"/>
        <w:jc w:val="center"/>
        <w:rPr>
          <w:rFonts w:ascii="Tahoma" w:hAnsi="Tahoma" w:cs="Tahoma"/>
          <w:b/>
          <w:color w:val="000000"/>
          <w:sz w:val="18"/>
          <w:szCs w:val="18"/>
        </w:rPr>
      </w:pPr>
      <w:r w:rsidRPr="00C54BD0">
        <w:rPr>
          <w:rFonts w:ascii="Tahoma" w:hAnsi="Tahoma" w:cs="Tahoma"/>
          <w:b/>
          <w:sz w:val="18"/>
          <w:szCs w:val="18"/>
        </w:rPr>
        <w:t>§ 2</w:t>
      </w:r>
      <w:r w:rsidR="00835B62" w:rsidRPr="00C54BD0">
        <w:rPr>
          <w:rFonts w:ascii="Tahoma" w:hAnsi="Tahoma" w:cs="Tahoma"/>
          <w:b/>
          <w:sz w:val="18"/>
          <w:szCs w:val="18"/>
        </w:rPr>
        <w:t>7</w:t>
      </w:r>
    </w:p>
    <w:p w:rsidR="00412D23" w:rsidRPr="00C54BD0" w:rsidRDefault="00DF27B7" w:rsidP="00DF27B7">
      <w:pPr>
        <w:tabs>
          <w:tab w:val="left" w:pos="567"/>
          <w:tab w:val="left" w:pos="851"/>
        </w:tabs>
        <w:spacing w:after="0" w:line="240" w:lineRule="auto"/>
        <w:jc w:val="center"/>
        <w:rPr>
          <w:rFonts w:ascii="Tahoma" w:hAnsi="Tahoma" w:cs="Tahoma"/>
          <w:sz w:val="18"/>
          <w:szCs w:val="18"/>
        </w:rPr>
      </w:pPr>
      <w:r w:rsidRPr="00C54BD0">
        <w:rPr>
          <w:rFonts w:ascii="Tahoma" w:hAnsi="Tahoma" w:cs="Tahoma"/>
          <w:b/>
          <w:color w:val="000000"/>
          <w:sz w:val="18"/>
          <w:szCs w:val="18"/>
        </w:rPr>
        <w:t>R</w:t>
      </w:r>
      <w:r w:rsidR="00412D23" w:rsidRPr="00C54BD0">
        <w:rPr>
          <w:rFonts w:ascii="Tahoma" w:hAnsi="Tahoma" w:cs="Tahoma"/>
          <w:b/>
          <w:color w:val="000000"/>
          <w:sz w:val="18"/>
          <w:szCs w:val="18"/>
        </w:rPr>
        <w:t>ozstrzygani</w:t>
      </w:r>
      <w:r w:rsidRPr="00C54BD0">
        <w:rPr>
          <w:rFonts w:ascii="Tahoma" w:hAnsi="Tahoma" w:cs="Tahoma"/>
          <w:b/>
          <w:color w:val="000000"/>
          <w:sz w:val="18"/>
          <w:szCs w:val="18"/>
        </w:rPr>
        <w:t>e</w:t>
      </w:r>
      <w:r w:rsidR="00412D23" w:rsidRPr="00C54BD0">
        <w:rPr>
          <w:rFonts w:ascii="Tahoma" w:hAnsi="Tahoma" w:cs="Tahoma"/>
          <w:b/>
          <w:color w:val="000000"/>
          <w:sz w:val="18"/>
          <w:szCs w:val="18"/>
        </w:rPr>
        <w:t xml:space="preserve"> sporów</w:t>
      </w:r>
    </w:p>
    <w:p w:rsidR="00F27C5A" w:rsidRPr="00C54BD0" w:rsidRDefault="00F27C5A" w:rsidP="009318D4">
      <w:pPr>
        <w:pStyle w:val="Tekstpodstawowywcity"/>
        <w:tabs>
          <w:tab w:val="left" w:pos="851"/>
        </w:tabs>
        <w:spacing w:after="0" w:line="240" w:lineRule="auto"/>
        <w:ind w:left="0"/>
        <w:jc w:val="both"/>
        <w:rPr>
          <w:rFonts w:ascii="Tahoma" w:hAnsi="Tahoma" w:cs="Tahoma"/>
          <w:sz w:val="18"/>
          <w:szCs w:val="18"/>
        </w:rPr>
      </w:pPr>
    </w:p>
    <w:p w:rsidR="00412D23" w:rsidRPr="00C54BD0" w:rsidRDefault="00412D23" w:rsidP="009318D4">
      <w:pPr>
        <w:pStyle w:val="Tekstpodstawowywcity"/>
        <w:tabs>
          <w:tab w:val="left" w:pos="851"/>
        </w:tabs>
        <w:spacing w:after="0" w:line="240" w:lineRule="auto"/>
        <w:ind w:left="0"/>
        <w:jc w:val="both"/>
        <w:rPr>
          <w:rFonts w:ascii="Tahoma" w:hAnsi="Tahoma" w:cs="Tahoma"/>
          <w:sz w:val="18"/>
          <w:szCs w:val="18"/>
        </w:rPr>
      </w:pPr>
      <w:r w:rsidRPr="00C54BD0">
        <w:rPr>
          <w:rFonts w:ascii="Tahoma" w:hAnsi="Tahoma" w:cs="Tahoma"/>
          <w:sz w:val="18"/>
          <w:szCs w:val="18"/>
        </w:rPr>
        <w:t>Wszelkie spory wynikające z niniejszej Umowy lub powstające w związku z Umową będą rozstrzygane przez sąd właściwy dla siedziby Zamawiającego.</w:t>
      </w:r>
    </w:p>
    <w:p w:rsidR="003D5604" w:rsidRDefault="003D5604" w:rsidP="00DF27B7">
      <w:pPr>
        <w:spacing w:after="0" w:line="240" w:lineRule="auto"/>
        <w:jc w:val="center"/>
        <w:rPr>
          <w:rFonts w:ascii="Tahoma" w:hAnsi="Tahoma" w:cs="Tahoma"/>
          <w:b/>
          <w:sz w:val="18"/>
          <w:szCs w:val="18"/>
        </w:rPr>
      </w:pPr>
    </w:p>
    <w:p w:rsidR="003D5604" w:rsidRDefault="003D5604" w:rsidP="00DF27B7">
      <w:pPr>
        <w:spacing w:after="0" w:line="240" w:lineRule="auto"/>
        <w:jc w:val="center"/>
        <w:rPr>
          <w:rFonts w:ascii="Tahoma" w:hAnsi="Tahoma" w:cs="Tahoma"/>
          <w:b/>
          <w:sz w:val="18"/>
          <w:szCs w:val="18"/>
        </w:rPr>
      </w:pPr>
    </w:p>
    <w:p w:rsidR="00DF27B7" w:rsidRPr="00C54BD0" w:rsidRDefault="00DF27B7" w:rsidP="00DF27B7">
      <w:pPr>
        <w:spacing w:after="0" w:line="240" w:lineRule="auto"/>
        <w:jc w:val="center"/>
        <w:rPr>
          <w:rFonts w:ascii="Tahoma" w:hAnsi="Tahoma" w:cs="Tahoma"/>
          <w:b/>
          <w:color w:val="000000"/>
          <w:sz w:val="18"/>
          <w:szCs w:val="18"/>
        </w:rPr>
      </w:pPr>
      <w:r w:rsidRPr="00C54BD0">
        <w:rPr>
          <w:rFonts w:ascii="Tahoma" w:hAnsi="Tahoma" w:cs="Tahoma"/>
          <w:b/>
          <w:sz w:val="18"/>
          <w:szCs w:val="18"/>
        </w:rPr>
        <w:lastRenderedPageBreak/>
        <w:t>§ 2</w:t>
      </w:r>
      <w:r w:rsidR="00835B62" w:rsidRPr="00C54BD0">
        <w:rPr>
          <w:rFonts w:ascii="Tahoma" w:hAnsi="Tahoma" w:cs="Tahoma"/>
          <w:b/>
          <w:sz w:val="18"/>
          <w:szCs w:val="18"/>
        </w:rPr>
        <w:t>8</w:t>
      </w:r>
    </w:p>
    <w:p w:rsidR="00412D23" w:rsidRPr="00C54BD0" w:rsidRDefault="009318D4" w:rsidP="00DF27B7">
      <w:pPr>
        <w:tabs>
          <w:tab w:val="left" w:pos="567"/>
          <w:tab w:val="left" w:pos="851"/>
        </w:tabs>
        <w:spacing w:after="0" w:line="240" w:lineRule="auto"/>
        <w:jc w:val="center"/>
        <w:rPr>
          <w:rFonts w:ascii="Tahoma" w:hAnsi="Tahoma" w:cs="Tahoma"/>
          <w:sz w:val="18"/>
          <w:szCs w:val="18"/>
        </w:rPr>
      </w:pPr>
      <w:r w:rsidRPr="00C54BD0">
        <w:rPr>
          <w:rFonts w:ascii="Tahoma" w:hAnsi="Tahoma" w:cs="Tahoma"/>
          <w:b/>
          <w:sz w:val="18"/>
          <w:szCs w:val="18"/>
        </w:rPr>
        <w:t>Postanowienia końcowe</w:t>
      </w:r>
      <w:r w:rsidR="00412D23" w:rsidRPr="00C54BD0">
        <w:rPr>
          <w:rFonts w:ascii="Tahoma" w:hAnsi="Tahoma" w:cs="Tahoma"/>
          <w:b/>
          <w:sz w:val="18"/>
          <w:szCs w:val="18"/>
        </w:rPr>
        <w:t xml:space="preserve"> </w:t>
      </w:r>
    </w:p>
    <w:p w:rsidR="005B53D2" w:rsidRPr="00C54BD0" w:rsidRDefault="005B53D2" w:rsidP="00471DFF">
      <w:pPr>
        <w:tabs>
          <w:tab w:val="left" w:pos="-3420"/>
          <w:tab w:val="left" w:pos="567"/>
        </w:tabs>
        <w:spacing w:after="0" w:line="240" w:lineRule="auto"/>
        <w:jc w:val="both"/>
        <w:rPr>
          <w:rFonts w:ascii="Tahoma" w:hAnsi="Tahoma" w:cs="Tahoma"/>
          <w:sz w:val="18"/>
          <w:szCs w:val="18"/>
        </w:rPr>
      </w:pPr>
    </w:p>
    <w:p w:rsidR="00FA6CB1" w:rsidRDefault="00FA6CB1" w:rsidP="009566C1">
      <w:pPr>
        <w:pStyle w:val="Akapitzlist"/>
        <w:numPr>
          <w:ilvl w:val="0"/>
          <w:numId w:val="8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W zakresie nieuregulowanym w </w:t>
      </w:r>
      <w:r w:rsidR="005026F7" w:rsidRPr="00C54BD0">
        <w:rPr>
          <w:rFonts w:ascii="Tahoma" w:hAnsi="Tahoma" w:cs="Tahoma"/>
          <w:sz w:val="18"/>
          <w:szCs w:val="18"/>
        </w:rPr>
        <w:t>U</w:t>
      </w:r>
      <w:r w:rsidRPr="00C54BD0">
        <w:rPr>
          <w:rFonts w:ascii="Tahoma" w:hAnsi="Tahoma" w:cs="Tahoma"/>
          <w:sz w:val="18"/>
          <w:szCs w:val="18"/>
        </w:rPr>
        <w:t xml:space="preserve">mowie znajdują zastosowanie przepisy </w:t>
      </w:r>
      <w:r w:rsidR="005A4B7F" w:rsidRPr="00C54BD0">
        <w:rPr>
          <w:rFonts w:ascii="Tahoma" w:hAnsi="Tahoma" w:cs="Tahoma"/>
          <w:sz w:val="18"/>
          <w:szCs w:val="18"/>
        </w:rPr>
        <w:t xml:space="preserve">ustawy </w:t>
      </w:r>
      <w:r w:rsidR="005B53D2" w:rsidRPr="00C54BD0">
        <w:rPr>
          <w:rFonts w:ascii="Tahoma" w:hAnsi="Tahoma" w:cs="Tahoma"/>
          <w:sz w:val="18"/>
          <w:szCs w:val="18"/>
        </w:rPr>
        <w:t>P</w:t>
      </w:r>
      <w:r w:rsidR="005A4B7F" w:rsidRPr="00C54BD0">
        <w:rPr>
          <w:rFonts w:ascii="Tahoma" w:hAnsi="Tahoma" w:cs="Tahoma"/>
          <w:sz w:val="18"/>
          <w:szCs w:val="18"/>
        </w:rPr>
        <w:t>rawo zamówień publicznych</w:t>
      </w:r>
      <w:r w:rsidRPr="00C54BD0">
        <w:rPr>
          <w:rFonts w:ascii="Tahoma" w:hAnsi="Tahoma" w:cs="Tahoma"/>
          <w:sz w:val="18"/>
          <w:szCs w:val="18"/>
        </w:rPr>
        <w:t>, a w zakresie niesprzecznym z tymi przepisami –</w:t>
      </w:r>
      <w:r w:rsidR="005B53D2" w:rsidRPr="00C54BD0">
        <w:rPr>
          <w:rFonts w:ascii="Tahoma" w:hAnsi="Tahoma" w:cs="Tahoma"/>
          <w:sz w:val="18"/>
          <w:szCs w:val="18"/>
        </w:rPr>
        <w:t xml:space="preserve"> </w:t>
      </w:r>
      <w:r w:rsidR="005A4B7F" w:rsidRPr="00C54BD0">
        <w:rPr>
          <w:rFonts w:ascii="Tahoma" w:hAnsi="Tahoma" w:cs="Tahoma"/>
          <w:sz w:val="18"/>
          <w:szCs w:val="18"/>
        </w:rPr>
        <w:t>przepisy Kodeksu cywilnego</w:t>
      </w:r>
      <w:r w:rsidRPr="00C54BD0">
        <w:rPr>
          <w:rFonts w:ascii="Tahoma" w:hAnsi="Tahoma" w:cs="Tahoma"/>
          <w:sz w:val="18"/>
          <w:szCs w:val="18"/>
        </w:rPr>
        <w:t>.</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71DFF" w:rsidRDefault="00471DFF" w:rsidP="009566C1">
      <w:pPr>
        <w:pStyle w:val="Akapitzlist"/>
        <w:numPr>
          <w:ilvl w:val="0"/>
          <w:numId w:val="8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Wszelkie zmiany niniejszej umowy wymagają formy pisemnej pod rygorem nieważności.</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412D23" w:rsidRDefault="00412D23" w:rsidP="009566C1">
      <w:pPr>
        <w:pStyle w:val="Akapitzlist"/>
        <w:numPr>
          <w:ilvl w:val="0"/>
          <w:numId w:val="8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 xml:space="preserve">Umowa została sporządzona w czterech jednobrzmiących egzemplarzach na </w:t>
      </w:r>
      <w:r w:rsidR="00812CEC">
        <w:rPr>
          <w:rFonts w:ascii="Tahoma" w:hAnsi="Tahoma" w:cs="Tahoma"/>
          <w:sz w:val="18"/>
          <w:szCs w:val="18"/>
        </w:rPr>
        <w:t>………</w:t>
      </w:r>
      <w:r w:rsidR="0041517F" w:rsidRPr="00C54BD0">
        <w:rPr>
          <w:rFonts w:ascii="Tahoma" w:hAnsi="Tahoma" w:cs="Tahoma"/>
          <w:sz w:val="18"/>
          <w:szCs w:val="18"/>
        </w:rPr>
        <w:t xml:space="preserve"> </w:t>
      </w:r>
      <w:r w:rsidRPr="00C54BD0">
        <w:rPr>
          <w:rFonts w:ascii="Tahoma" w:hAnsi="Tahoma" w:cs="Tahoma"/>
          <w:sz w:val="18"/>
          <w:szCs w:val="18"/>
        </w:rPr>
        <w:t xml:space="preserve">stronach, po dwa egzemplarze dla każdej ze Stron. </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1C03F5" w:rsidRDefault="001C03F5" w:rsidP="009566C1">
      <w:pPr>
        <w:pStyle w:val="Akapitzlist"/>
        <w:numPr>
          <w:ilvl w:val="0"/>
          <w:numId w:val="8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Umowa wchodzi w życie z dniem podpisania przez upoważnionych przedstawicieli Stron.</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1C03F5" w:rsidRDefault="001C03F5" w:rsidP="009566C1">
      <w:pPr>
        <w:pStyle w:val="Akapitzlist"/>
        <w:numPr>
          <w:ilvl w:val="0"/>
          <w:numId w:val="8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Załączniki do umowy stanowią jej integraln</w:t>
      </w:r>
      <w:r w:rsidR="0041517F" w:rsidRPr="00C54BD0">
        <w:rPr>
          <w:rFonts w:ascii="Tahoma" w:hAnsi="Tahoma" w:cs="Tahoma"/>
          <w:sz w:val="18"/>
          <w:szCs w:val="18"/>
        </w:rPr>
        <w:t>ą</w:t>
      </w:r>
      <w:r w:rsidRPr="00C54BD0">
        <w:rPr>
          <w:rFonts w:ascii="Tahoma" w:hAnsi="Tahoma" w:cs="Tahoma"/>
          <w:sz w:val="18"/>
          <w:szCs w:val="18"/>
        </w:rPr>
        <w:t>.</w:t>
      </w:r>
    </w:p>
    <w:p w:rsidR="00812CEC" w:rsidRPr="00C54BD0" w:rsidRDefault="00812CEC" w:rsidP="00812CEC">
      <w:pPr>
        <w:pStyle w:val="Akapitzlist"/>
        <w:tabs>
          <w:tab w:val="left" w:pos="426"/>
        </w:tabs>
        <w:spacing w:after="0" w:line="240" w:lineRule="auto"/>
        <w:ind w:left="426"/>
        <w:jc w:val="both"/>
        <w:rPr>
          <w:rFonts w:ascii="Tahoma" w:hAnsi="Tahoma" w:cs="Tahoma"/>
          <w:sz w:val="18"/>
          <w:szCs w:val="18"/>
        </w:rPr>
      </w:pPr>
    </w:p>
    <w:p w:rsidR="00685033" w:rsidRPr="00C54BD0" w:rsidRDefault="001C03F5" w:rsidP="009566C1">
      <w:pPr>
        <w:pStyle w:val="Akapitzlist"/>
        <w:numPr>
          <w:ilvl w:val="0"/>
          <w:numId w:val="81"/>
        </w:numPr>
        <w:tabs>
          <w:tab w:val="left" w:pos="426"/>
        </w:tabs>
        <w:spacing w:after="0" w:line="240" w:lineRule="auto"/>
        <w:ind w:left="426" w:hanging="426"/>
        <w:jc w:val="both"/>
        <w:rPr>
          <w:rFonts w:ascii="Tahoma" w:hAnsi="Tahoma" w:cs="Tahoma"/>
          <w:sz w:val="18"/>
          <w:szCs w:val="18"/>
        </w:rPr>
      </w:pPr>
      <w:r w:rsidRPr="00C54BD0">
        <w:rPr>
          <w:rFonts w:ascii="Tahoma" w:hAnsi="Tahoma" w:cs="Tahoma"/>
          <w:sz w:val="18"/>
          <w:szCs w:val="18"/>
        </w:rPr>
        <w:t>Integralną częś</w:t>
      </w:r>
      <w:r w:rsidR="00685033" w:rsidRPr="00C54BD0">
        <w:rPr>
          <w:rFonts w:ascii="Tahoma" w:hAnsi="Tahoma" w:cs="Tahoma"/>
          <w:sz w:val="18"/>
          <w:szCs w:val="18"/>
        </w:rPr>
        <w:t xml:space="preserve">ć </w:t>
      </w:r>
      <w:r w:rsidR="0041517F" w:rsidRPr="00C54BD0">
        <w:rPr>
          <w:rFonts w:ascii="Tahoma" w:hAnsi="Tahoma" w:cs="Tahoma"/>
          <w:sz w:val="18"/>
          <w:szCs w:val="18"/>
        </w:rPr>
        <w:t>U</w:t>
      </w:r>
      <w:r w:rsidR="00685033" w:rsidRPr="00C54BD0">
        <w:rPr>
          <w:rFonts w:ascii="Tahoma" w:hAnsi="Tahoma" w:cs="Tahoma"/>
          <w:sz w:val="18"/>
          <w:szCs w:val="18"/>
        </w:rPr>
        <w:t>mowy stanowią załączniki:</w:t>
      </w:r>
    </w:p>
    <w:p w:rsidR="00482AA7" w:rsidRPr="00C54BD0" w:rsidRDefault="00AC6FFD" w:rsidP="00482AA7">
      <w:pPr>
        <w:spacing w:after="0" w:line="240" w:lineRule="auto"/>
        <w:ind w:left="426"/>
        <w:rPr>
          <w:rFonts w:ascii="Tahoma" w:hAnsi="Tahoma" w:cs="Tahoma"/>
          <w:sz w:val="18"/>
          <w:szCs w:val="18"/>
        </w:rPr>
      </w:pPr>
      <w:r w:rsidRPr="00C54BD0">
        <w:rPr>
          <w:rFonts w:ascii="Tahoma" w:hAnsi="Tahoma" w:cs="Tahoma"/>
          <w:sz w:val="18"/>
          <w:szCs w:val="18"/>
        </w:rPr>
        <w:t>z</w:t>
      </w:r>
      <w:r w:rsidR="00685033" w:rsidRPr="00C54BD0">
        <w:rPr>
          <w:rFonts w:ascii="Tahoma" w:hAnsi="Tahoma" w:cs="Tahoma"/>
          <w:sz w:val="18"/>
          <w:szCs w:val="18"/>
        </w:rPr>
        <w:t xml:space="preserve">ałącznik </w:t>
      </w:r>
      <w:r w:rsidRPr="00C54BD0">
        <w:rPr>
          <w:rFonts w:ascii="Tahoma" w:hAnsi="Tahoma" w:cs="Tahoma"/>
          <w:sz w:val="18"/>
          <w:szCs w:val="18"/>
        </w:rPr>
        <w:t>N</w:t>
      </w:r>
      <w:r w:rsidR="00685033" w:rsidRPr="00C54BD0">
        <w:rPr>
          <w:rFonts w:ascii="Tahoma" w:hAnsi="Tahoma" w:cs="Tahoma"/>
          <w:sz w:val="18"/>
          <w:szCs w:val="18"/>
        </w:rPr>
        <w:t xml:space="preserve">r 1 - Specyfikacja Istotnych Warunków Zamówienia wraz z jej zmianami wynikającymi </w:t>
      </w:r>
      <w:r w:rsidR="00482AA7" w:rsidRPr="00C54BD0">
        <w:rPr>
          <w:rFonts w:ascii="Tahoma" w:hAnsi="Tahoma" w:cs="Tahoma"/>
          <w:sz w:val="18"/>
          <w:szCs w:val="18"/>
        </w:rPr>
        <w:t xml:space="preserve">     </w:t>
      </w:r>
    </w:p>
    <w:p w:rsidR="00685033" w:rsidRPr="00C54BD0" w:rsidRDefault="00482AA7" w:rsidP="00482AA7">
      <w:pPr>
        <w:spacing w:after="0" w:line="240" w:lineRule="auto"/>
        <w:rPr>
          <w:rFonts w:ascii="Tahoma" w:hAnsi="Tahoma" w:cs="Tahoma"/>
          <w:sz w:val="18"/>
          <w:szCs w:val="18"/>
        </w:rPr>
      </w:pPr>
      <w:r w:rsidRPr="00C54BD0">
        <w:rPr>
          <w:rFonts w:ascii="Tahoma" w:hAnsi="Tahoma" w:cs="Tahoma"/>
          <w:sz w:val="18"/>
          <w:szCs w:val="18"/>
        </w:rPr>
        <w:t xml:space="preserve">                             </w:t>
      </w:r>
      <w:r w:rsidR="00685033" w:rsidRPr="00C54BD0">
        <w:rPr>
          <w:rFonts w:ascii="Tahoma" w:hAnsi="Tahoma" w:cs="Tahoma"/>
          <w:sz w:val="18"/>
          <w:szCs w:val="18"/>
        </w:rPr>
        <w:t xml:space="preserve">z modyfikacji jej treści lub odpowiedzi udzielanych na pytania zadane w toku </w:t>
      </w:r>
    </w:p>
    <w:p w:rsidR="00685033" w:rsidRPr="00C54BD0" w:rsidRDefault="00482AA7" w:rsidP="00482AA7">
      <w:pPr>
        <w:spacing w:after="0" w:line="240" w:lineRule="auto"/>
        <w:rPr>
          <w:rFonts w:ascii="Tahoma" w:hAnsi="Tahoma" w:cs="Tahoma"/>
          <w:color w:val="000000"/>
          <w:sz w:val="18"/>
          <w:szCs w:val="18"/>
        </w:rPr>
      </w:pPr>
      <w:r w:rsidRPr="00C54BD0">
        <w:rPr>
          <w:rFonts w:ascii="Tahoma" w:hAnsi="Tahoma" w:cs="Tahoma"/>
          <w:sz w:val="18"/>
          <w:szCs w:val="18"/>
        </w:rPr>
        <w:t xml:space="preserve">                             </w:t>
      </w:r>
      <w:r w:rsidR="00685033" w:rsidRPr="00C54BD0">
        <w:rPr>
          <w:rFonts w:ascii="Tahoma" w:hAnsi="Tahoma" w:cs="Tahoma"/>
          <w:sz w:val="18"/>
          <w:szCs w:val="18"/>
        </w:rPr>
        <w:t>postępowania</w:t>
      </w:r>
    </w:p>
    <w:p w:rsidR="00482AA7" w:rsidRPr="00C54BD0" w:rsidRDefault="00AC6FFD" w:rsidP="00482AA7">
      <w:pPr>
        <w:tabs>
          <w:tab w:val="left" w:pos="567"/>
        </w:tabs>
        <w:spacing w:after="0" w:line="240" w:lineRule="auto"/>
        <w:ind w:left="426"/>
        <w:rPr>
          <w:rFonts w:ascii="Tahoma" w:hAnsi="Tahoma" w:cs="Tahoma"/>
          <w:sz w:val="18"/>
          <w:szCs w:val="18"/>
        </w:rPr>
      </w:pPr>
      <w:r w:rsidRPr="00C54BD0">
        <w:rPr>
          <w:rFonts w:ascii="Tahoma" w:hAnsi="Tahoma" w:cs="Tahoma"/>
          <w:sz w:val="18"/>
          <w:szCs w:val="18"/>
        </w:rPr>
        <w:t>z</w:t>
      </w:r>
      <w:r w:rsidR="00685033" w:rsidRPr="00C54BD0">
        <w:rPr>
          <w:rFonts w:ascii="Tahoma" w:hAnsi="Tahoma" w:cs="Tahoma"/>
          <w:sz w:val="18"/>
          <w:szCs w:val="18"/>
        </w:rPr>
        <w:t xml:space="preserve">ałącznik </w:t>
      </w:r>
      <w:r w:rsidRPr="00C54BD0">
        <w:rPr>
          <w:rFonts w:ascii="Tahoma" w:hAnsi="Tahoma" w:cs="Tahoma"/>
          <w:sz w:val="18"/>
          <w:szCs w:val="18"/>
        </w:rPr>
        <w:t>N</w:t>
      </w:r>
      <w:r w:rsidR="00685033" w:rsidRPr="00C54BD0">
        <w:rPr>
          <w:rFonts w:ascii="Tahoma" w:hAnsi="Tahoma" w:cs="Tahoma"/>
          <w:sz w:val="18"/>
          <w:szCs w:val="18"/>
        </w:rPr>
        <w:t xml:space="preserve">r 2 - Dokumentacja projektowa wraz z przedmiarem, Specyfikacja techniczna </w:t>
      </w:r>
      <w:r w:rsidR="00482AA7" w:rsidRPr="00C54BD0">
        <w:rPr>
          <w:rFonts w:ascii="Tahoma" w:hAnsi="Tahoma" w:cs="Tahoma"/>
          <w:sz w:val="18"/>
          <w:szCs w:val="18"/>
        </w:rPr>
        <w:t xml:space="preserve"> </w:t>
      </w:r>
    </w:p>
    <w:p w:rsidR="00685033" w:rsidRPr="00C54BD0" w:rsidRDefault="00482AA7" w:rsidP="00482AA7">
      <w:pPr>
        <w:tabs>
          <w:tab w:val="left" w:pos="567"/>
        </w:tabs>
        <w:spacing w:after="0" w:line="240" w:lineRule="auto"/>
        <w:ind w:left="426"/>
        <w:rPr>
          <w:rFonts w:ascii="Tahoma" w:hAnsi="Tahoma" w:cs="Tahoma"/>
          <w:sz w:val="18"/>
          <w:szCs w:val="18"/>
        </w:rPr>
      </w:pPr>
      <w:r w:rsidRPr="00C54BD0">
        <w:rPr>
          <w:rFonts w:ascii="Tahoma" w:hAnsi="Tahoma" w:cs="Tahoma"/>
          <w:sz w:val="18"/>
          <w:szCs w:val="18"/>
        </w:rPr>
        <w:t xml:space="preserve">                       </w:t>
      </w:r>
      <w:r w:rsidR="00685033" w:rsidRPr="00C54BD0">
        <w:rPr>
          <w:rFonts w:ascii="Tahoma" w:hAnsi="Tahoma" w:cs="Tahoma"/>
          <w:sz w:val="18"/>
          <w:szCs w:val="18"/>
        </w:rPr>
        <w:t xml:space="preserve">wykonania i odbioru robót </w:t>
      </w:r>
      <w:r w:rsidR="00C0421B" w:rsidRPr="00C54BD0">
        <w:rPr>
          <w:rFonts w:ascii="Tahoma" w:hAnsi="Tahoma" w:cs="Tahoma"/>
          <w:sz w:val="18"/>
          <w:szCs w:val="18"/>
        </w:rPr>
        <w:t>budowlanych</w:t>
      </w:r>
    </w:p>
    <w:p w:rsidR="00685033" w:rsidRPr="00C54BD0" w:rsidRDefault="00AC6FFD" w:rsidP="00482AA7">
      <w:pPr>
        <w:tabs>
          <w:tab w:val="left" w:pos="567"/>
        </w:tabs>
        <w:spacing w:after="0" w:line="240" w:lineRule="auto"/>
        <w:ind w:left="426"/>
        <w:rPr>
          <w:rFonts w:ascii="Tahoma" w:hAnsi="Tahoma" w:cs="Tahoma"/>
          <w:sz w:val="18"/>
          <w:szCs w:val="18"/>
        </w:rPr>
      </w:pPr>
      <w:r w:rsidRPr="00C54BD0">
        <w:rPr>
          <w:rFonts w:ascii="Tahoma" w:hAnsi="Tahoma" w:cs="Tahoma"/>
          <w:sz w:val="18"/>
          <w:szCs w:val="18"/>
        </w:rPr>
        <w:t>z</w:t>
      </w:r>
      <w:r w:rsidR="00685033" w:rsidRPr="00C54BD0">
        <w:rPr>
          <w:rFonts w:ascii="Tahoma" w:hAnsi="Tahoma" w:cs="Tahoma"/>
          <w:sz w:val="18"/>
          <w:szCs w:val="18"/>
        </w:rPr>
        <w:t xml:space="preserve">ałącznik </w:t>
      </w:r>
      <w:r w:rsidRPr="00C54BD0">
        <w:rPr>
          <w:rFonts w:ascii="Tahoma" w:hAnsi="Tahoma" w:cs="Tahoma"/>
          <w:sz w:val="18"/>
          <w:szCs w:val="18"/>
        </w:rPr>
        <w:t>N</w:t>
      </w:r>
      <w:r w:rsidR="00685033" w:rsidRPr="00C54BD0">
        <w:rPr>
          <w:rFonts w:ascii="Tahoma" w:hAnsi="Tahoma" w:cs="Tahoma"/>
          <w:sz w:val="18"/>
          <w:szCs w:val="18"/>
        </w:rPr>
        <w:t>r 3 - Oferta Wykonawcy</w:t>
      </w:r>
    </w:p>
    <w:p w:rsidR="00685033" w:rsidRPr="00C54BD0" w:rsidRDefault="00AC6FFD" w:rsidP="00482AA7">
      <w:pPr>
        <w:tabs>
          <w:tab w:val="left" w:pos="567"/>
        </w:tabs>
        <w:spacing w:after="0" w:line="240" w:lineRule="auto"/>
        <w:ind w:left="426"/>
        <w:rPr>
          <w:rFonts w:ascii="Tahoma" w:hAnsi="Tahoma" w:cs="Tahoma"/>
          <w:sz w:val="18"/>
          <w:szCs w:val="18"/>
        </w:rPr>
      </w:pPr>
      <w:r w:rsidRPr="00EA4D59">
        <w:rPr>
          <w:rFonts w:ascii="Tahoma" w:hAnsi="Tahoma" w:cs="Tahoma"/>
          <w:sz w:val="18"/>
          <w:szCs w:val="18"/>
        </w:rPr>
        <w:t>z</w:t>
      </w:r>
      <w:r w:rsidR="00685033" w:rsidRPr="00EA4D59">
        <w:rPr>
          <w:rFonts w:ascii="Tahoma" w:hAnsi="Tahoma" w:cs="Tahoma"/>
          <w:sz w:val="18"/>
          <w:szCs w:val="18"/>
        </w:rPr>
        <w:t xml:space="preserve">ałącznik </w:t>
      </w:r>
      <w:r w:rsidRPr="00EA4D59">
        <w:rPr>
          <w:rFonts w:ascii="Tahoma" w:hAnsi="Tahoma" w:cs="Tahoma"/>
          <w:sz w:val="18"/>
          <w:szCs w:val="18"/>
        </w:rPr>
        <w:t>N</w:t>
      </w:r>
      <w:r w:rsidR="00685033" w:rsidRPr="00EA4D59">
        <w:rPr>
          <w:rFonts w:ascii="Tahoma" w:hAnsi="Tahoma" w:cs="Tahoma"/>
          <w:sz w:val="18"/>
          <w:szCs w:val="18"/>
        </w:rPr>
        <w:t>r 4 - Wzór dokumentu gwarancyjnego</w:t>
      </w:r>
    </w:p>
    <w:p w:rsidR="00BA29DE" w:rsidRPr="00C54BD0" w:rsidRDefault="0039269B" w:rsidP="00482AA7">
      <w:pPr>
        <w:tabs>
          <w:tab w:val="left" w:pos="567"/>
        </w:tabs>
        <w:spacing w:after="0" w:line="240" w:lineRule="auto"/>
        <w:ind w:left="426"/>
        <w:jc w:val="both"/>
        <w:rPr>
          <w:rFonts w:ascii="Tahoma" w:hAnsi="Tahoma" w:cs="Tahoma"/>
          <w:sz w:val="18"/>
          <w:szCs w:val="18"/>
        </w:rPr>
      </w:pPr>
      <w:r w:rsidRPr="00C54BD0">
        <w:rPr>
          <w:rFonts w:ascii="Tahoma" w:hAnsi="Tahoma" w:cs="Tahoma"/>
          <w:sz w:val="18"/>
          <w:szCs w:val="18"/>
        </w:rPr>
        <w:t>P</w:t>
      </w:r>
      <w:r w:rsidR="00BA29DE" w:rsidRPr="00C54BD0">
        <w:rPr>
          <w:rFonts w:ascii="Tahoma" w:hAnsi="Tahoma" w:cs="Tahoma"/>
          <w:sz w:val="18"/>
          <w:szCs w:val="18"/>
        </w:rPr>
        <w:t>ozostałe (jeśli dotyczą):</w:t>
      </w:r>
    </w:p>
    <w:p w:rsidR="0039269B" w:rsidRPr="00C54BD0" w:rsidRDefault="0059689C" w:rsidP="009566C1">
      <w:pPr>
        <w:pStyle w:val="Akapitzlist"/>
        <w:numPr>
          <w:ilvl w:val="0"/>
          <w:numId w:val="82"/>
        </w:numPr>
        <w:spacing w:after="0" w:line="240" w:lineRule="auto"/>
        <w:ind w:left="709" w:hanging="283"/>
        <w:jc w:val="both"/>
        <w:rPr>
          <w:rFonts w:ascii="Tahoma" w:hAnsi="Tahoma" w:cs="Tahoma"/>
          <w:sz w:val="18"/>
          <w:szCs w:val="18"/>
        </w:rPr>
      </w:pPr>
      <w:r w:rsidRPr="00C54BD0">
        <w:rPr>
          <w:rFonts w:ascii="Tahoma" w:hAnsi="Tahoma" w:cs="Tahoma"/>
          <w:sz w:val="18"/>
          <w:szCs w:val="18"/>
        </w:rPr>
        <w:t>k</w:t>
      </w:r>
      <w:r w:rsidR="0041517F" w:rsidRPr="00C54BD0">
        <w:rPr>
          <w:rFonts w:ascii="Tahoma" w:hAnsi="Tahoma" w:cs="Tahoma"/>
          <w:sz w:val="18"/>
          <w:szCs w:val="18"/>
        </w:rPr>
        <w:t>opia Umowy o podwykonawstwo wraz z załączonymi do niej dokumen</w:t>
      </w:r>
      <w:r w:rsidR="0039269B" w:rsidRPr="00C54BD0">
        <w:rPr>
          <w:rFonts w:ascii="Tahoma" w:hAnsi="Tahoma" w:cs="Tahoma"/>
          <w:sz w:val="18"/>
          <w:szCs w:val="18"/>
        </w:rPr>
        <w:t>tami,</w:t>
      </w:r>
    </w:p>
    <w:p w:rsidR="0059689C" w:rsidRPr="00C54BD0" w:rsidRDefault="0059689C" w:rsidP="009566C1">
      <w:pPr>
        <w:pStyle w:val="Akapitzlist"/>
        <w:numPr>
          <w:ilvl w:val="0"/>
          <w:numId w:val="82"/>
        </w:numPr>
        <w:spacing w:after="0" w:line="240" w:lineRule="auto"/>
        <w:ind w:left="709" w:hanging="283"/>
        <w:jc w:val="both"/>
        <w:rPr>
          <w:rFonts w:ascii="Tahoma" w:hAnsi="Tahoma" w:cs="Tahoma"/>
          <w:sz w:val="18"/>
          <w:szCs w:val="18"/>
        </w:rPr>
      </w:pPr>
      <w:r w:rsidRPr="00C54BD0">
        <w:rPr>
          <w:rFonts w:ascii="Tahoma" w:hAnsi="Tahoma" w:cs="Tahoma"/>
          <w:sz w:val="18"/>
          <w:szCs w:val="18"/>
        </w:rPr>
        <w:t>d</w:t>
      </w:r>
      <w:r w:rsidR="00BA29DE" w:rsidRPr="00C54BD0">
        <w:rPr>
          <w:rFonts w:ascii="Tahoma" w:hAnsi="Tahoma" w:cs="Tahoma"/>
          <w:sz w:val="18"/>
          <w:szCs w:val="18"/>
        </w:rPr>
        <w:t xml:space="preserve">okument potwierdzający zobowiązanie podmiotu trzeciego do solidarnej odpowiedzialności wobec Zamawiającego za wykonanie przedmiotu Umowy w zakresie zasobów finansowych, niezbędnych do realizacji przedmiotu Umowy, </w:t>
      </w:r>
    </w:p>
    <w:p w:rsidR="00A31D79" w:rsidRPr="00C54BD0" w:rsidRDefault="0059689C" w:rsidP="009566C1">
      <w:pPr>
        <w:pStyle w:val="Akapitzlist"/>
        <w:numPr>
          <w:ilvl w:val="0"/>
          <w:numId w:val="82"/>
        </w:numPr>
        <w:spacing w:after="0" w:line="240" w:lineRule="auto"/>
        <w:ind w:left="709" w:hanging="283"/>
        <w:jc w:val="both"/>
        <w:rPr>
          <w:rFonts w:ascii="Tahoma" w:hAnsi="Tahoma" w:cs="Tahoma"/>
          <w:sz w:val="18"/>
          <w:szCs w:val="18"/>
        </w:rPr>
      </w:pPr>
      <w:r w:rsidRPr="00C54BD0">
        <w:rPr>
          <w:rFonts w:ascii="Tahoma" w:hAnsi="Tahoma" w:cs="Tahoma"/>
          <w:sz w:val="18"/>
          <w:szCs w:val="18"/>
        </w:rPr>
        <w:t>k</w:t>
      </w:r>
      <w:r w:rsidR="00A31D79" w:rsidRPr="00C54BD0">
        <w:rPr>
          <w:rFonts w:ascii="Tahoma" w:hAnsi="Tahoma" w:cs="Tahoma"/>
          <w:sz w:val="18"/>
          <w:szCs w:val="18"/>
        </w:rPr>
        <w:t>opia umowy regulującej współpracę Wykonawców realizujących umowę wspólnie</w:t>
      </w:r>
      <w:r w:rsidRPr="00C54BD0">
        <w:rPr>
          <w:rFonts w:ascii="Tahoma" w:hAnsi="Tahoma" w:cs="Tahoma"/>
          <w:sz w:val="18"/>
          <w:szCs w:val="18"/>
        </w:rPr>
        <w:t>.</w:t>
      </w:r>
    </w:p>
    <w:p w:rsidR="00BA29DE" w:rsidRPr="00C54BD0" w:rsidRDefault="00BA29DE" w:rsidP="00685033">
      <w:pPr>
        <w:tabs>
          <w:tab w:val="left" w:pos="567"/>
        </w:tabs>
        <w:spacing w:after="0" w:line="240" w:lineRule="auto"/>
        <w:jc w:val="both"/>
        <w:rPr>
          <w:rFonts w:ascii="Tahoma" w:hAnsi="Tahoma" w:cs="Tahoma"/>
          <w:sz w:val="18"/>
          <w:szCs w:val="18"/>
        </w:rPr>
      </w:pPr>
    </w:p>
    <w:p w:rsidR="00BA29DE" w:rsidRDefault="00BA29DE" w:rsidP="00685033">
      <w:pPr>
        <w:tabs>
          <w:tab w:val="left" w:pos="567"/>
        </w:tabs>
        <w:spacing w:after="0" w:line="240" w:lineRule="auto"/>
        <w:jc w:val="both"/>
        <w:rPr>
          <w:rFonts w:ascii="Tahoma" w:hAnsi="Tahoma" w:cs="Tahoma"/>
          <w:sz w:val="18"/>
          <w:szCs w:val="18"/>
        </w:rPr>
      </w:pPr>
      <w:r w:rsidRPr="00C54BD0">
        <w:rPr>
          <w:rFonts w:ascii="Tahoma" w:hAnsi="Tahoma" w:cs="Tahoma"/>
          <w:sz w:val="18"/>
          <w:szCs w:val="18"/>
        </w:rPr>
        <w:t xml:space="preserve"> </w:t>
      </w:r>
    </w:p>
    <w:p w:rsidR="003D5604" w:rsidRDefault="003D5604" w:rsidP="00685033">
      <w:pPr>
        <w:tabs>
          <w:tab w:val="left" w:pos="567"/>
        </w:tabs>
        <w:spacing w:after="0" w:line="240" w:lineRule="auto"/>
        <w:jc w:val="both"/>
        <w:rPr>
          <w:rFonts w:ascii="Tahoma" w:hAnsi="Tahoma" w:cs="Tahoma"/>
          <w:sz w:val="18"/>
          <w:szCs w:val="18"/>
        </w:rPr>
      </w:pPr>
    </w:p>
    <w:p w:rsidR="003D5604" w:rsidRDefault="003D5604" w:rsidP="00685033">
      <w:pPr>
        <w:tabs>
          <w:tab w:val="left" w:pos="567"/>
        </w:tabs>
        <w:spacing w:after="0" w:line="240" w:lineRule="auto"/>
        <w:jc w:val="both"/>
        <w:rPr>
          <w:rFonts w:ascii="Tahoma" w:hAnsi="Tahoma" w:cs="Tahoma"/>
          <w:sz w:val="18"/>
          <w:szCs w:val="18"/>
        </w:rPr>
      </w:pPr>
    </w:p>
    <w:p w:rsidR="003D5604" w:rsidRDefault="003D5604" w:rsidP="00685033">
      <w:pPr>
        <w:tabs>
          <w:tab w:val="left" w:pos="567"/>
        </w:tabs>
        <w:spacing w:after="0" w:line="240" w:lineRule="auto"/>
        <w:jc w:val="both"/>
        <w:rPr>
          <w:rFonts w:ascii="Tahoma" w:hAnsi="Tahoma" w:cs="Tahoma"/>
          <w:sz w:val="18"/>
          <w:szCs w:val="18"/>
        </w:rPr>
      </w:pPr>
    </w:p>
    <w:p w:rsidR="003D5604" w:rsidRPr="00C54BD0" w:rsidRDefault="003D5604" w:rsidP="00685033">
      <w:pPr>
        <w:tabs>
          <w:tab w:val="left" w:pos="567"/>
        </w:tabs>
        <w:spacing w:after="0" w:line="240" w:lineRule="auto"/>
        <w:jc w:val="both"/>
        <w:rPr>
          <w:rFonts w:ascii="Tahoma" w:hAnsi="Tahoma" w:cs="Tahoma"/>
          <w:sz w:val="18"/>
          <w:szCs w:val="18"/>
        </w:rPr>
      </w:pPr>
    </w:p>
    <w:p w:rsidR="00412D23" w:rsidRPr="00C54BD0" w:rsidRDefault="00412D23" w:rsidP="00AA2957">
      <w:pPr>
        <w:tabs>
          <w:tab w:val="left" w:pos="567"/>
        </w:tabs>
        <w:spacing w:line="240" w:lineRule="auto"/>
        <w:ind w:left="426" w:hanging="426"/>
        <w:jc w:val="both"/>
        <w:rPr>
          <w:rFonts w:ascii="Tahoma" w:hAnsi="Tahoma" w:cs="Tahoma"/>
          <w:b/>
          <w:sz w:val="18"/>
          <w:szCs w:val="18"/>
        </w:rPr>
      </w:pPr>
      <w:r w:rsidRPr="00C54BD0">
        <w:rPr>
          <w:rFonts w:ascii="Tahoma" w:hAnsi="Tahoma" w:cs="Tahoma"/>
          <w:b/>
          <w:sz w:val="18"/>
          <w:szCs w:val="18"/>
        </w:rPr>
        <w:t>W imieniu i na rzecz Zamawiającego podpisali:</w:t>
      </w:r>
    </w:p>
    <w:tbl>
      <w:tblPr>
        <w:tblW w:w="9353"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9"/>
        <w:gridCol w:w="4534"/>
      </w:tblGrid>
      <w:tr w:rsidR="00412D23" w:rsidRPr="00C54BD0" w:rsidTr="001C3642">
        <w:trPr>
          <w:trHeight w:val="1052"/>
          <w:jc w:val="center"/>
        </w:trPr>
        <w:tc>
          <w:tcPr>
            <w:tcW w:w="4819" w:type="dxa"/>
            <w:tcBorders>
              <w:top w:val="single" w:sz="4" w:space="0" w:color="auto"/>
              <w:left w:val="single" w:sz="4" w:space="0" w:color="auto"/>
              <w:bottom w:val="single" w:sz="4" w:space="0" w:color="auto"/>
              <w:right w:val="single" w:sz="4" w:space="0" w:color="auto"/>
            </w:tcBorders>
            <w:hideMark/>
          </w:tcPr>
          <w:p w:rsidR="00412D23" w:rsidRPr="00C54BD0" w:rsidRDefault="00412D23" w:rsidP="000059FD">
            <w:pPr>
              <w:tabs>
                <w:tab w:val="left" w:pos="0"/>
              </w:tabs>
              <w:spacing w:line="240" w:lineRule="auto"/>
              <w:ind w:left="18" w:hanging="18"/>
              <w:rPr>
                <w:rFonts w:ascii="Tahoma" w:hAnsi="Tahoma" w:cs="Tahoma"/>
                <w:b/>
                <w:sz w:val="18"/>
                <w:szCs w:val="18"/>
              </w:rPr>
            </w:pPr>
            <w:r w:rsidRPr="00C54BD0">
              <w:rPr>
                <w:rFonts w:ascii="Tahoma" w:hAnsi="Tahoma" w:cs="Tahoma"/>
                <w:b/>
                <w:sz w:val="18"/>
                <w:szCs w:val="18"/>
              </w:rPr>
              <w:t>Podpis</w:t>
            </w:r>
          </w:p>
        </w:tc>
        <w:tc>
          <w:tcPr>
            <w:tcW w:w="4534" w:type="dxa"/>
            <w:tcBorders>
              <w:top w:val="single" w:sz="4" w:space="0" w:color="auto"/>
              <w:left w:val="single" w:sz="4" w:space="0" w:color="auto"/>
              <w:bottom w:val="single" w:sz="4" w:space="0" w:color="auto"/>
              <w:right w:val="single" w:sz="4" w:space="0" w:color="auto"/>
            </w:tcBorders>
          </w:tcPr>
          <w:p w:rsidR="00412D23" w:rsidRPr="00C54BD0" w:rsidRDefault="00412D23" w:rsidP="000059FD">
            <w:pPr>
              <w:tabs>
                <w:tab w:val="left" w:pos="0"/>
              </w:tabs>
              <w:spacing w:line="240" w:lineRule="auto"/>
              <w:ind w:left="35" w:hanging="35"/>
              <w:rPr>
                <w:rFonts w:ascii="Tahoma" w:hAnsi="Tahoma" w:cs="Tahoma"/>
                <w:b/>
                <w:sz w:val="18"/>
                <w:szCs w:val="18"/>
              </w:rPr>
            </w:pPr>
            <w:r w:rsidRPr="00C54BD0">
              <w:rPr>
                <w:rFonts w:ascii="Tahoma" w:hAnsi="Tahoma" w:cs="Tahoma"/>
                <w:b/>
                <w:sz w:val="18"/>
                <w:szCs w:val="18"/>
              </w:rPr>
              <w:t>Podpis</w:t>
            </w:r>
          </w:p>
          <w:p w:rsidR="00412D23" w:rsidRPr="00C54BD0" w:rsidRDefault="00412D23" w:rsidP="001C3642">
            <w:pPr>
              <w:tabs>
                <w:tab w:val="left" w:pos="0"/>
              </w:tabs>
              <w:spacing w:line="240" w:lineRule="auto"/>
              <w:rPr>
                <w:rFonts w:ascii="Tahoma" w:hAnsi="Tahoma" w:cs="Tahoma"/>
                <w:b/>
                <w:sz w:val="18"/>
                <w:szCs w:val="18"/>
              </w:rPr>
            </w:pPr>
          </w:p>
        </w:tc>
      </w:tr>
      <w:tr w:rsidR="00412D23" w:rsidRPr="00C54BD0" w:rsidTr="00D52B1A">
        <w:trPr>
          <w:trHeight w:val="1036"/>
          <w:jc w:val="center"/>
        </w:trPr>
        <w:tc>
          <w:tcPr>
            <w:tcW w:w="4819" w:type="dxa"/>
            <w:tcBorders>
              <w:top w:val="single" w:sz="4" w:space="0" w:color="auto"/>
              <w:left w:val="single" w:sz="4" w:space="0" w:color="auto"/>
              <w:bottom w:val="single" w:sz="4" w:space="0" w:color="auto"/>
              <w:right w:val="single" w:sz="4" w:space="0" w:color="auto"/>
            </w:tcBorders>
            <w:vAlign w:val="center"/>
            <w:hideMark/>
          </w:tcPr>
          <w:p w:rsidR="00412D23" w:rsidRPr="00C54BD0" w:rsidRDefault="00412D23" w:rsidP="000059FD">
            <w:pPr>
              <w:tabs>
                <w:tab w:val="left" w:pos="0"/>
              </w:tabs>
              <w:spacing w:line="240" w:lineRule="auto"/>
              <w:ind w:left="18"/>
              <w:rPr>
                <w:rFonts w:ascii="Tahoma" w:hAnsi="Tahoma" w:cs="Tahoma"/>
                <w:b/>
                <w:sz w:val="18"/>
                <w:szCs w:val="18"/>
              </w:rPr>
            </w:pPr>
            <w:r w:rsidRPr="00C54BD0">
              <w:rPr>
                <w:rFonts w:ascii="Tahoma" w:hAnsi="Tahoma" w:cs="Tahoma"/>
                <w:b/>
                <w:sz w:val="18"/>
                <w:szCs w:val="18"/>
              </w:rPr>
              <w:t>(imię, nazwisko 1-go przedstawiciela Zamawiającego)</w:t>
            </w:r>
          </w:p>
        </w:tc>
        <w:tc>
          <w:tcPr>
            <w:tcW w:w="4534" w:type="dxa"/>
            <w:tcBorders>
              <w:top w:val="single" w:sz="4" w:space="0" w:color="auto"/>
              <w:left w:val="single" w:sz="4" w:space="0" w:color="auto"/>
              <w:bottom w:val="single" w:sz="4" w:space="0" w:color="auto"/>
              <w:right w:val="single" w:sz="4" w:space="0" w:color="auto"/>
            </w:tcBorders>
            <w:vAlign w:val="center"/>
            <w:hideMark/>
          </w:tcPr>
          <w:p w:rsidR="00412D23" w:rsidRPr="00C54BD0" w:rsidRDefault="00412D23" w:rsidP="000059FD">
            <w:pPr>
              <w:tabs>
                <w:tab w:val="left" w:pos="0"/>
              </w:tabs>
              <w:spacing w:line="240" w:lineRule="auto"/>
              <w:ind w:left="35" w:hanging="35"/>
              <w:rPr>
                <w:rFonts w:ascii="Tahoma" w:hAnsi="Tahoma" w:cs="Tahoma"/>
                <w:b/>
                <w:sz w:val="18"/>
                <w:szCs w:val="18"/>
              </w:rPr>
            </w:pPr>
            <w:r w:rsidRPr="00C54BD0">
              <w:rPr>
                <w:rFonts w:ascii="Tahoma" w:hAnsi="Tahoma" w:cs="Tahoma"/>
                <w:b/>
                <w:sz w:val="18"/>
                <w:szCs w:val="18"/>
              </w:rPr>
              <w:t>(imię, nazwisko 2-go przedstawiciela Zamawiającego)</w:t>
            </w:r>
          </w:p>
        </w:tc>
      </w:tr>
      <w:tr w:rsidR="00412D23" w:rsidRPr="00C54BD0" w:rsidTr="00D52B1A">
        <w:trPr>
          <w:jc w:val="center"/>
        </w:trPr>
        <w:tc>
          <w:tcPr>
            <w:tcW w:w="4819" w:type="dxa"/>
            <w:tcBorders>
              <w:top w:val="single" w:sz="4" w:space="0" w:color="auto"/>
              <w:left w:val="single" w:sz="4" w:space="0" w:color="auto"/>
              <w:bottom w:val="single" w:sz="4" w:space="0" w:color="auto"/>
              <w:right w:val="single" w:sz="4" w:space="0" w:color="auto"/>
            </w:tcBorders>
            <w:vAlign w:val="center"/>
            <w:hideMark/>
          </w:tcPr>
          <w:p w:rsidR="00412D23" w:rsidRPr="00C54BD0" w:rsidRDefault="00412D23" w:rsidP="000059FD">
            <w:pPr>
              <w:tabs>
                <w:tab w:val="left" w:pos="18"/>
              </w:tabs>
              <w:spacing w:line="240" w:lineRule="auto"/>
              <w:ind w:left="18" w:hanging="18"/>
              <w:rPr>
                <w:rFonts w:ascii="Tahoma" w:hAnsi="Tahoma" w:cs="Tahoma"/>
                <w:b/>
                <w:sz w:val="18"/>
                <w:szCs w:val="18"/>
              </w:rPr>
            </w:pPr>
            <w:r w:rsidRPr="00C54BD0">
              <w:rPr>
                <w:rFonts w:ascii="Tahoma" w:hAnsi="Tahoma" w:cs="Tahoma"/>
                <w:b/>
                <w:sz w:val="18"/>
                <w:szCs w:val="18"/>
              </w:rPr>
              <w:t>(stanowisko)</w:t>
            </w:r>
          </w:p>
        </w:tc>
        <w:tc>
          <w:tcPr>
            <w:tcW w:w="4534" w:type="dxa"/>
            <w:tcBorders>
              <w:top w:val="single" w:sz="4" w:space="0" w:color="auto"/>
              <w:left w:val="single" w:sz="4" w:space="0" w:color="auto"/>
              <w:bottom w:val="single" w:sz="4" w:space="0" w:color="auto"/>
              <w:right w:val="single" w:sz="4" w:space="0" w:color="auto"/>
            </w:tcBorders>
            <w:vAlign w:val="center"/>
            <w:hideMark/>
          </w:tcPr>
          <w:p w:rsidR="00412D23" w:rsidRPr="00C54BD0" w:rsidRDefault="00412D23" w:rsidP="000059FD">
            <w:pPr>
              <w:tabs>
                <w:tab w:val="left" w:pos="0"/>
              </w:tabs>
              <w:spacing w:line="240" w:lineRule="auto"/>
              <w:ind w:left="35" w:hanging="35"/>
              <w:rPr>
                <w:rFonts w:ascii="Tahoma" w:hAnsi="Tahoma" w:cs="Tahoma"/>
                <w:b/>
                <w:sz w:val="18"/>
                <w:szCs w:val="18"/>
              </w:rPr>
            </w:pPr>
            <w:r w:rsidRPr="00C54BD0">
              <w:rPr>
                <w:rFonts w:ascii="Tahoma" w:hAnsi="Tahoma" w:cs="Tahoma"/>
                <w:b/>
                <w:sz w:val="18"/>
                <w:szCs w:val="18"/>
              </w:rPr>
              <w:t>(stanowisko)</w:t>
            </w:r>
          </w:p>
        </w:tc>
      </w:tr>
      <w:tr w:rsidR="00412D23" w:rsidRPr="00C54BD0" w:rsidTr="00D52B1A">
        <w:trPr>
          <w:jc w:val="center"/>
        </w:trPr>
        <w:tc>
          <w:tcPr>
            <w:tcW w:w="4819" w:type="dxa"/>
            <w:tcBorders>
              <w:top w:val="single" w:sz="4" w:space="0" w:color="auto"/>
              <w:left w:val="single" w:sz="4" w:space="0" w:color="auto"/>
              <w:bottom w:val="single" w:sz="4" w:space="0" w:color="auto"/>
              <w:right w:val="single" w:sz="4" w:space="0" w:color="auto"/>
            </w:tcBorders>
            <w:vAlign w:val="center"/>
            <w:hideMark/>
          </w:tcPr>
          <w:p w:rsidR="00412D23" w:rsidRPr="00C54BD0" w:rsidRDefault="00412D23" w:rsidP="000059FD">
            <w:pPr>
              <w:tabs>
                <w:tab w:val="left" w:pos="18"/>
              </w:tabs>
              <w:spacing w:line="240" w:lineRule="auto"/>
              <w:ind w:left="18" w:hanging="18"/>
              <w:rPr>
                <w:rFonts w:ascii="Tahoma" w:hAnsi="Tahoma" w:cs="Tahoma"/>
                <w:b/>
                <w:sz w:val="18"/>
                <w:szCs w:val="18"/>
              </w:rPr>
            </w:pPr>
            <w:r w:rsidRPr="00C54BD0">
              <w:rPr>
                <w:rFonts w:ascii="Tahoma" w:hAnsi="Tahoma" w:cs="Tahoma"/>
                <w:b/>
                <w:sz w:val="18"/>
                <w:szCs w:val="18"/>
              </w:rPr>
              <w:t>Data:</w:t>
            </w:r>
          </w:p>
        </w:tc>
        <w:tc>
          <w:tcPr>
            <w:tcW w:w="4534" w:type="dxa"/>
            <w:tcBorders>
              <w:top w:val="single" w:sz="4" w:space="0" w:color="auto"/>
              <w:left w:val="single" w:sz="4" w:space="0" w:color="auto"/>
              <w:bottom w:val="single" w:sz="4" w:space="0" w:color="auto"/>
              <w:right w:val="single" w:sz="4" w:space="0" w:color="auto"/>
            </w:tcBorders>
            <w:vAlign w:val="center"/>
            <w:hideMark/>
          </w:tcPr>
          <w:p w:rsidR="00412D23" w:rsidRPr="00C54BD0" w:rsidRDefault="00412D23" w:rsidP="000059FD">
            <w:pPr>
              <w:tabs>
                <w:tab w:val="left" w:pos="0"/>
              </w:tabs>
              <w:spacing w:line="240" w:lineRule="auto"/>
              <w:ind w:left="35" w:hanging="35"/>
              <w:rPr>
                <w:rFonts w:ascii="Tahoma" w:hAnsi="Tahoma" w:cs="Tahoma"/>
                <w:b/>
                <w:sz w:val="18"/>
                <w:szCs w:val="18"/>
              </w:rPr>
            </w:pPr>
            <w:r w:rsidRPr="00C54BD0">
              <w:rPr>
                <w:rFonts w:ascii="Tahoma" w:hAnsi="Tahoma" w:cs="Tahoma"/>
                <w:b/>
                <w:sz w:val="18"/>
                <w:szCs w:val="18"/>
              </w:rPr>
              <w:t>Data:</w:t>
            </w:r>
          </w:p>
        </w:tc>
      </w:tr>
    </w:tbl>
    <w:p w:rsidR="00412D23" w:rsidRDefault="00412D23" w:rsidP="00412D23">
      <w:pPr>
        <w:tabs>
          <w:tab w:val="left" w:pos="567"/>
        </w:tabs>
        <w:spacing w:line="240" w:lineRule="auto"/>
        <w:ind w:left="426" w:hanging="709"/>
        <w:jc w:val="both"/>
        <w:rPr>
          <w:rFonts w:ascii="Tahoma" w:hAnsi="Tahoma" w:cs="Tahoma"/>
          <w:sz w:val="18"/>
          <w:szCs w:val="18"/>
        </w:rPr>
      </w:pPr>
    </w:p>
    <w:p w:rsidR="003D5604" w:rsidRDefault="003D5604" w:rsidP="00412D23">
      <w:pPr>
        <w:tabs>
          <w:tab w:val="left" w:pos="567"/>
        </w:tabs>
        <w:spacing w:line="240" w:lineRule="auto"/>
        <w:ind w:left="426" w:hanging="709"/>
        <w:jc w:val="both"/>
        <w:rPr>
          <w:rFonts w:ascii="Tahoma" w:hAnsi="Tahoma" w:cs="Tahoma"/>
          <w:sz w:val="18"/>
          <w:szCs w:val="18"/>
        </w:rPr>
      </w:pPr>
    </w:p>
    <w:p w:rsidR="003D5604" w:rsidRDefault="003D5604" w:rsidP="00412D23">
      <w:pPr>
        <w:tabs>
          <w:tab w:val="left" w:pos="567"/>
        </w:tabs>
        <w:spacing w:line="240" w:lineRule="auto"/>
        <w:ind w:left="426" w:hanging="709"/>
        <w:jc w:val="both"/>
        <w:rPr>
          <w:rFonts w:ascii="Tahoma" w:hAnsi="Tahoma" w:cs="Tahoma"/>
          <w:sz w:val="18"/>
          <w:szCs w:val="18"/>
        </w:rPr>
      </w:pPr>
    </w:p>
    <w:p w:rsidR="00412D23" w:rsidRPr="00C54BD0" w:rsidRDefault="00412D23" w:rsidP="00AA2957">
      <w:pPr>
        <w:tabs>
          <w:tab w:val="left" w:pos="567"/>
        </w:tabs>
        <w:spacing w:line="240" w:lineRule="auto"/>
        <w:ind w:left="426" w:hanging="426"/>
        <w:jc w:val="both"/>
        <w:rPr>
          <w:rFonts w:ascii="Tahoma" w:hAnsi="Tahoma" w:cs="Tahoma"/>
          <w:b/>
          <w:sz w:val="18"/>
          <w:szCs w:val="18"/>
        </w:rPr>
      </w:pPr>
      <w:r w:rsidRPr="00C54BD0">
        <w:rPr>
          <w:rFonts w:ascii="Tahoma" w:hAnsi="Tahoma" w:cs="Tahoma"/>
          <w:b/>
          <w:sz w:val="18"/>
          <w:szCs w:val="18"/>
        </w:rPr>
        <w:lastRenderedPageBreak/>
        <w:t>W imieniu i na rzecz Wykonawcy podpisali:</w:t>
      </w:r>
    </w:p>
    <w:tbl>
      <w:tblPr>
        <w:tblW w:w="9431"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58"/>
        <w:gridCol w:w="4573"/>
      </w:tblGrid>
      <w:tr w:rsidR="00412D23" w:rsidRPr="00C54BD0" w:rsidTr="001C3642">
        <w:trPr>
          <w:trHeight w:val="1065"/>
          <w:jc w:val="center"/>
        </w:trPr>
        <w:tc>
          <w:tcPr>
            <w:tcW w:w="4858" w:type="dxa"/>
            <w:tcBorders>
              <w:top w:val="single" w:sz="4" w:space="0" w:color="auto"/>
              <w:left w:val="single" w:sz="4" w:space="0" w:color="auto"/>
              <w:bottom w:val="single" w:sz="4" w:space="0" w:color="auto"/>
              <w:right w:val="single" w:sz="4" w:space="0" w:color="auto"/>
            </w:tcBorders>
            <w:hideMark/>
          </w:tcPr>
          <w:p w:rsidR="00412D23" w:rsidRPr="00C54BD0" w:rsidRDefault="00412D23" w:rsidP="00D52B1A">
            <w:pPr>
              <w:tabs>
                <w:tab w:val="left" w:pos="-73"/>
                <w:tab w:val="left" w:pos="0"/>
              </w:tabs>
              <w:spacing w:line="240" w:lineRule="auto"/>
              <w:rPr>
                <w:rFonts w:ascii="Tahoma" w:hAnsi="Tahoma" w:cs="Tahoma"/>
                <w:b/>
                <w:sz w:val="18"/>
                <w:szCs w:val="18"/>
              </w:rPr>
            </w:pPr>
            <w:r w:rsidRPr="00C54BD0">
              <w:rPr>
                <w:rFonts w:ascii="Tahoma" w:hAnsi="Tahoma" w:cs="Tahoma"/>
                <w:b/>
                <w:sz w:val="18"/>
                <w:szCs w:val="18"/>
              </w:rPr>
              <w:t>Podpis</w:t>
            </w:r>
          </w:p>
        </w:tc>
        <w:tc>
          <w:tcPr>
            <w:tcW w:w="4573" w:type="dxa"/>
            <w:tcBorders>
              <w:top w:val="single" w:sz="4" w:space="0" w:color="auto"/>
              <w:left w:val="single" w:sz="4" w:space="0" w:color="auto"/>
              <w:bottom w:val="single" w:sz="4" w:space="0" w:color="auto"/>
              <w:right w:val="single" w:sz="4" w:space="0" w:color="auto"/>
            </w:tcBorders>
          </w:tcPr>
          <w:p w:rsidR="00412D23" w:rsidRPr="00C54BD0" w:rsidRDefault="00412D23" w:rsidP="00D52B1A">
            <w:pPr>
              <w:tabs>
                <w:tab w:val="left" w:pos="0"/>
              </w:tabs>
              <w:spacing w:line="240" w:lineRule="auto"/>
              <w:rPr>
                <w:rFonts w:ascii="Tahoma" w:hAnsi="Tahoma" w:cs="Tahoma"/>
                <w:b/>
                <w:sz w:val="18"/>
                <w:szCs w:val="18"/>
              </w:rPr>
            </w:pPr>
            <w:r w:rsidRPr="00C54BD0">
              <w:rPr>
                <w:rFonts w:ascii="Tahoma" w:hAnsi="Tahoma" w:cs="Tahoma"/>
                <w:b/>
                <w:sz w:val="18"/>
                <w:szCs w:val="18"/>
              </w:rPr>
              <w:t>Podpis</w:t>
            </w:r>
          </w:p>
        </w:tc>
      </w:tr>
      <w:tr w:rsidR="00412D23" w:rsidRPr="00C54BD0" w:rsidTr="001C3642">
        <w:trPr>
          <w:trHeight w:val="873"/>
          <w:jc w:val="center"/>
        </w:trPr>
        <w:tc>
          <w:tcPr>
            <w:tcW w:w="4858" w:type="dxa"/>
            <w:tcBorders>
              <w:top w:val="single" w:sz="4" w:space="0" w:color="auto"/>
              <w:left w:val="single" w:sz="4" w:space="0" w:color="auto"/>
              <w:bottom w:val="single" w:sz="4" w:space="0" w:color="auto"/>
              <w:right w:val="single" w:sz="4" w:space="0" w:color="auto"/>
            </w:tcBorders>
            <w:hideMark/>
          </w:tcPr>
          <w:p w:rsidR="00412D23" w:rsidRPr="00C54BD0" w:rsidRDefault="00412D23" w:rsidP="00D52B1A">
            <w:pPr>
              <w:tabs>
                <w:tab w:val="left" w:pos="-73"/>
                <w:tab w:val="left" w:pos="0"/>
              </w:tabs>
              <w:spacing w:line="240" w:lineRule="auto"/>
              <w:rPr>
                <w:rFonts w:ascii="Tahoma" w:hAnsi="Tahoma" w:cs="Tahoma"/>
                <w:b/>
                <w:sz w:val="18"/>
                <w:szCs w:val="18"/>
              </w:rPr>
            </w:pPr>
            <w:r w:rsidRPr="00C54BD0">
              <w:rPr>
                <w:rFonts w:ascii="Tahoma" w:hAnsi="Tahoma" w:cs="Tahoma"/>
                <w:b/>
                <w:sz w:val="18"/>
                <w:szCs w:val="18"/>
              </w:rPr>
              <w:t>(imię, nazwisko 1- go przedstawiciela Wykonawcy)</w:t>
            </w:r>
          </w:p>
        </w:tc>
        <w:tc>
          <w:tcPr>
            <w:tcW w:w="4573" w:type="dxa"/>
            <w:tcBorders>
              <w:top w:val="single" w:sz="4" w:space="0" w:color="auto"/>
              <w:left w:val="single" w:sz="4" w:space="0" w:color="auto"/>
              <w:bottom w:val="single" w:sz="4" w:space="0" w:color="auto"/>
              <w:right w:val="single" w:sz="4" w:space="0" w:color="auto"/>
            </w:tcBorders>
            <w:hideMark/>
          </w:tcPr>
          <w:p w:rsidR="00412D23" w:rsidRPr="00C54BD0" w:rsidRDefault="00412D23" w:rsidP="00D52B1A">
            <w:pPr>
              <w:tabs>
                <w:tab w:val="left" w:pos="0"/>
              </w:tabs>
              <w:spacing w:line="240" w:lineRule="auto"/>
              <w:rPr>
                <w:rFonts w:ascii="Tahoma" w:hAnsi="Tahoma" w:cs="Tahoma"/>
                <w:b/>
                <w:sz w:val="18"/>
                <w:szCs w:val="18"/>
              </w:rPr>
            </w:pPr>
            <w:r w:rsidRPr="00C54BD0">
              <w:rPr>
                <w:rFonts w:ascii="Tahoma" w:hAnsi="Tahoma" w:cs="Tahoma"/>
                <w:b/>
                <w:sz w:val="18"/>
                <w:szCs w:val="18"/>
              </w:rPr>
              <w:t>(imię, nazwisko 2- go przedstawiciela Wykonawcy)</w:t>
            </w:r>
          </w:p>
        </w:tc>
      </w:tr>
      <w:tr w:rsidR="00412D23" w:rsidRPr="00C54BD0" w:rsidTr="00D52B1A">
        <w:trPr>
          <w:jc w:val="center"/>
        </w:trPr>
        <w:tc>
          <w:tcPr>
            <w:tcW w:w="4858" w:type="dxa"/>
            <w:tcBorders>
              <w:top w:val="single" w:sz="4" w:space="0" w:color="auto"/>
              <w:left w:val="single" w:sz="4" w:space="0" w:color="auto"/>
              <w:bottom w:val="single" w:sz="4" w:space="0" w:color="auto"/>
              <w:right w:val="single" w:sz="4" w:space="0" w:color="auto"/>
            </w:tcBorders>
            <w:hideMark/>
          </w:tcPr>
          <w:p w:rsidR="00412D23" w:rsidRPr="00C54BD0" w:rsidRDefault="00412D23" w:rsidP="00D52B1A">
            <w:pPr>
              <w:tabs>
                <w:tab w:val="left" w:pos="-73"/>
                <w:tab w:val="left" w:pos="0"/>
              </w:tabs>
              <w:spacing w:line="240" w:lineRule="auto"/>
              <w:rPr>
                <w:rFonts w:ascii="Tahoma" w:hAnsi="Tahoma" w:cs="Tahoma"/>
                <w:b/>
                <w:sz w:val="18"/>
                <w:szCs w:val="18"/>
              </w:rPr>
            </w:pPr>
            <w:r w:rsidRPr="00C54BD0">
              <w:rPr>
                <w:rFonts w:ascii="Tahoma" w:hAnsi="Tahoma" w:cs="Tahoma"/>
                <w:b/>
                <w:sz w:val="18"/>
                <w:szCs w:val="18"/>
              </w:rPr>
              <w:t>(stanowisko)</w:t>
            </w:r>
          </w:p>
        </w:tc>
        <w:tc>
          <w:tcPr>
            <w:tcW w:w="4573" w:type="dxa"/>
            <w:tcBorders>
              <w:top w:val="single" w:sz="4" w:space="0" w:color="auto"/>
              <w:left w:val="single" w:sz="4" w:space="0" w:color="auto"/>
              <w:bottom w:val="single" w:sz="4" w:space="0" w:color="auto"/>
              <w:right w:val="single" w:sz="4" w:space="0" w:color="auto"/>
            </w:tcBorders>
            <w:hideMark/>
          </w:tcPr>
          <w:p w:rsidR="00412D23" w:rsidRPr="00C54BD0" w:rsidRDefault="00412D23" w:rsidP="00D52B1A">
            <w:pPr>
              <w:tabs>
                <w:tab w:val="left" w:pos="0"/>
              </w:tabs>
              <w:spacing w:line="240" w:lineRule="auto"/>
              <w:rPr>
                <w:rFonts w:ascii="Tahoma" w:hAnsi="Tahoma" w:cs="Tahoma"/>
                <w:b/>
                <w:sz w:val="18"/>
                <w:szCs w:val="18"/>
              </w:rPr>
            </w:pPr>
            <w:r w:rsidRPr="00C54BD0">
              <w:rPr>
                <w:rFonts w:ascii="Tahoma" w:hAnsi="Tahoma" w:cs="Tahoma"/>
                <w:b/>
                <w:sz w:val="18"/>
                <w:szCs w:val="18"/>
              </w:rPr>
              <w:t>(stanowisko)</w:t>
            </w:r>
          </w:p>
        </w:tc>
      </w:tr>
      <w:tr w:rsidR="00412D23" w:rsidRPr="00C54BD0" w:rsidTr="00D52B1A">
        <w:trPr>
          <w:jc w:val="center"/>
        </w:trPr>
        <w:tc>
          <w:tcPr>
            <w:tcW w:w="4858" w:type="dxa"/>
            <w:tcBorders>
              <w:top w:val="single" w:sz="4" w:space="0" w:color="auto"/>
              <w:left w:val="single" w:sz="4" w:space="0" w:color="auto"/>
              <w:bottom w:val="single" w:sz="4" w:space="0" w:color="auto"/>
              <w:right w:val="single" w:sz="4" w:space="0" w:color="auto"/>
            </w:tcBorders>
            <w:hideMark/>
          </w:tcPr>
          <w:p w:rsidR="00412D23" w:rsidRPr="00C54BD0" w:rsidRDefault="00412D23" w:rsidP="00D52B1A">
            <w:pPr>
              <w:tabs>
                <w:tab w:val="left" w:pos="-73"/>
                <w:tab w:val="left" w:pos="0"/>
              </w:tabs>
              <w:spacing w:line="240" w:lineRule="auto"/>
              <w:rPr>
                <w:rFonts w:ascii="Tahoma" w:hAnsi="Tahoma" w:cs="Tahoma"/>
                <w:b/>
                <w:sz w:val="18"/>
                <w:szCs w:val="18"/>
              </w:rPr>
            </w:pPr>
            <w:r w:rsidRPr="00C54BD0">
              <w:rPr>
                <w:rFonts w:ascii="Tahoma" w:hAnsi="Tahoma" w:cs="Tahoma"/>
                <w:b/>
                <w:sz w:val="18"/>
                <w:szCs w:val="18"/>
              </w:rPr>
              <w:t>Data:</w:t>
            </w:r>
          </w:p>
        </w:tc>
        <w:tc>
          <w:tcPr>
            <w:tcW w:w="4573" w:type="dxa"/>
            <w:tcBorders>
              <w:top w:val="single" w:sz="4" w:space="0" w:color="auto"/>
              <w:left w:val="single" w:sz="4" w:space="0" w:color="auto"/>
              <w:bottom w:val="single" w:sz="4" w:space="0" w:color="auto"/>
              <w:right w:val="single" w:sz="4" w:space="0" w:color="auto"/>
            </w:tcBorders>
            <w:hideMark/>
          </w:tcPr>
          <w:p w:rsidR="00412D23" w:rsidRPr="00C54BD0" w:rsidRDefault="00412D23" w:rsidP="00D52B1A">
            <w:pPr>
              <w:tabs>
                <w:tab w:val="left" w:pos="0"/>
              </w:tabs>
              <w:spacing w:line="240" w:lineRule="auto"/>
              <w:rPr>
                <w:rFonts w:ascii="Tahoma" w:hAnsi="Tahoma" w:cs="Tahoma"/>
                <w:b/>
                <w:sz w:val="18"/>
                <w:szCs w:val="18"/>
              </w:rPr>
            </w:pPr>
            <w:r w:rsidRPr="00C54BD0">
              <w:rPr>
                <w:rFonts w:ascii="Tahoma" w:hAnsi="Tahoma" w:cs="Tahoma"/>
                <w:b/>
                <w:sz w:val="18"/>
                <w:szCs w:val="18"/>
              </w:rPr>
              <w:t>Data:</w:t>
            </w:r>
          </w:p>
        </w:tc>
      </w:tr>
    </w:tbl>
    <w:p w:rsidR="004B1B50" w:rsidRPr="00C54BD0" w:rsidRDefault="004B1B50" w:rsidP="00DD57AD">
      <w:pPr>
        <w:tabs>
          <w:tab w:val="left" w:pos="567"/>
        </w:tabs>
        <w:spacing w:before="120" w:after="120" w:line="240" w:lineRule="auto"/>
        <w:jc w:val="both"/>
        <w:rPr>
          <w:rFonts w:ascii="Tahoma" w:hAnsi="Tahoma" w:cs="Tahoma"/>
          <w:sz w:val="18"/>
          <w:szCs w:val="18"/>
        </w:rPr>
      </w:pPr>
    </w:p>
    <w:sectPr w:rsidR="004B1B50" w:rsidRPr="00C54BD0" w:rsidSect="0068158E">
      <w:headerReference w:type="default" r:id="rId7"/>
      <w:footerReference w:type="default" r:id="rId8"/>
      <w:pgSz w:w="11906" w:h="16838"/>
      <w:pgMar w:top="1417" w:right="1417" w:bottom="1417" w:left="1417"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AF" w:rsidRDefault="00A47CAF" w:rsidP="00DC1C18">
      <w:pPr>
        <w:spacing w:after="0" w:line="240" w:lineRule="auto"/>
      </w:pPr>
      <w:r>
        <w:separator/>
      </w:r>
    </w:p>
  </w:endnote>
  <w:endnote w:type="continuationSeparator" w:id="1">
    <w:p w:rsidR="00A47CAF" w:rsidRDefault="00A47CAF" w:rsidP="00DC1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6473"/>
      <w:docPartObj>
        <w:docPartGallery w:val="Page Numbers (Bottom of Page)"/>
        <w:docPartUnique/>
      </w:docPartObj>
    </w:sdtPr>
    <w:sdtEndPr>
      <w:rPr>
        <w:rFonts w:ascii="Tahoma" w:hAnsi="Tahoma" w:cs="Tahoma"/>
        <w:sz w:val="16"/>
        <w:szCs w:val="16"/>
      </w:rPr>
    </w:sdtEndPr>
    <w:sdtContent>
      <w:p w:rsidR="00A765BA" w:rsidRDefault="00A765BA" w:rsidP="0068158E">
        <w:pPr>
          <w:spacing w:after="0" w:line="240" w:lineRule="auto"/>
          <w:jc w:val="center"/>
        </w:pPr>
        <w:r>
          <w:t>__________________________________________________________________________________</w:t>
        </w:r>
      </w:p>
      <w:p w:rsidR="00A765BA" w:rsidRDefault="00A765BA" w:rsidP="0068158E">
        <w:pPr>
          <w:spacing w:after="0" w:line="240" w:lineRule="auto"/>
          <w:jc w:val="center"/>
          <w:rPr>
            <w:rFonts w:ascii="Tahoma" w:hAnsi="Tahoma" w:cs="Tahoma"/>
            <w:sz w:val="16"/>
            <w:szCs w:val="16"/>
          </w:rPr>
        </w:pPr>
        <w:r>
          <w:rPr>
            <w:rFonts w:ascii="Tahoma" w:hAnsi="Tahoma" w:cs="Tahoma"/>
            <w:sz w:val="16"/>
            <w:szCs w:val="16"/>
          </w:rPr>
          <w:t xml:space="preserve">SIWZ dla zadania </w:t>
        </w:r>
        <w:r w:rsidRPr="009355D8">
          <w:rPr>
            <w:rFonts w:ascii="Tahoma" w:hAnsi="Tahoma" w:cs="Tahoma"/>
            <w:sz w:val="16"/>
            <w:szCs w:val="16"/>
          </w:rPr>
          <w:t xml:space="preserve">Rekultywacja składowiska odpadów innych niż niebezpieczne i obojętne w miejscowości </w:t>
        </w:r>
        <w:r>
          <w:rPr>
            <w:rFonts w:ascii="Tahoma" w:hAnsi="Tahoma" w:cs="Tahoma"/>
            <w:sz w:val="16"/>
            <w:szCs w:val="16"/>
          </w:rPr>
          <w:t xml:space="preserve"> Polichnowo w ramach Projektu „R</w:t>
        </w:r>
        <w:r w:rsidRPr="009B58F2">
          <w:rPr>
            <w:rFonts w:ascii="Tahoma" w:hAnsi="Tahoma" w:cs="Tahoma"/>
            <w:sz w:val="16"/>
            <w:szCs w:val="16"/>
          </w:rPr>
          <w:t>ekultywacja składowisk</w:t>
        </w:r>
        <w:r>
          <w:rPr>
            <w:rFonts w:ascii="Tahoma" w:hAnsi="Tahoma" w:cs="Tahoma"/>
            <w:sz w:val="16"/>
            <w:szCs w:val="16"/>
          </w:rPr>
          <w:t xml:space="preserve"> odpadów </w:t>
        </w:r>
        <w:r w:rsidRPr="009B58F2">
          <w:rPr>
            <w:rFonts w:ascii="Tahoma" w:hAnsi="Tahoma" w:cs="Tahoma"/>
            <w:sz w:val="16"/>
            <w:szCs w:val="16"/>
          </w:rPr>
          <w:t>w województwie kujawsko-pomorskim</w:t>
        </w:r>
        <w:r>
          <w:rPr>
            <w:rFonts w:ascii="Tahoma" w:hAnsi="Tahoma" w:cs="Tahoma"/>
            <w:sz w:val="16"/>
            <w:szCs w:val="16"/>
          </w:rPr>
          <w:t xml:space="preserve"> na cele przyrodnicze</w:t>
        </w:r>
        <w:r w:rsidRPr="009B58F2">
          <w:rPr>
            <w:rFonts w:ascii="Tahoma" w:hAnsi="Tahoma" w:cs="Tahoma"/>
            <w:sz w:val="16"/>
            <w:szCs w:val="16"/>
          </w:rPr>
          <w:t>”</w:t>
        </w:r>
      </w:p>
      <w:p w:rsidR="00A765BA" w:rsidRDefault="00A765BA" w:rsidP="0068158E">
        <w:pPr>
          <w:spacing w:after="0" w:line="240" w:lineRule="auto"/>
          <w:jc w:val="center"/>
          <w:rPr>
            <w:rFonts w:ascii="Tahoma" w:hAnsi="Tahoma" w:cs="Tahoma"/>
            <w:b/>
            <w:i/>
            <w:sz w:val="16"/>
            <w:szCs w:val="16"/>
          </w:rPr>
        </w:pPr>
        <w:r w:rsidRPr="0027354A">
          <w:rPr>
            <w:rFonts w:ascii="Tahoma" w:hAnsi="Tahoma" w:cs="Tahoma"/>
            <w:b/>
            <w:i/>
            <w:sz w:val="16"/>
            <w:szCs w:val="16"/>
          </w:rPr>
          <w:t>Projekt współfinansowany jest przez Unię Europejską ze środków  Funduszu Spójności</w:t>
        </w:r>
      </w:p>
      <w:p w:rsidR="00A765BA" w:rsidRPr="0027354A" w:rsidRDefault="00A765BA" w:rsidP="0068158E">
        <w:pPr>
          <w:spacing w:after="0" w:line="240" w:lineRule="auto"/>
          <w:jc w:val="center"/>
          <w:rPr>
            <w:rFonts w:ascii="Tahoma" w:hAnsi="Tahoma" w:cs="Tahoma"/>
            <w:b/>
            <w:i/>
            <w:sz w:val="16"/>
            <w:szCs w:val="16"/>
          </w:rPr>
        </w:pPr>
        <w:r w:rsidRPr="0027354A">
          <w:rPr>
            <w:rFonts w:ascii="Tahoma" w:hAnsi="Tahoma" w:cs="Tahoma"/>
            <w:b/>
            <w:i/>
            <w:sz w:val="16"/>
            <w:szCs w:val="16"/>
          </w:rPr>
          <w:t>w ramach Programu Infrastruktura i Środowisko</w:t>
        </w:r>
      </w:p>
      <w:p w:rsidR="00A765BA" w:rsidRPr="0068158E" w:rsidRDefault="00A765BA" w:rsidP="0068158E">
        <w:pPr>
          <w:pStyle w:val="Stopka"/>
          <w:jc w:val="center"/>
          <w:rPr>
            <w:rFonts w:ascii="Tahoma" w:hAnsi="Tahoma" w:cs="Tahoma"/>
            <w:sz w:val="16"/>
            <w:szCs w:val="16"/>
          </w:rPr>
        </w:pPr>
      </w:p>
      <w:p w:rsidR="00A765BA" w:rsidRPr="0068158E" w:rsidRDefault="00A85C24">
        <w:pPr>
          <w:pStyle w:val="Stopka"/>
          <w:jc w:val="center"/>
          <w:rPr>
            <w:rFonts w:ascii="Tahoma" w:hAnsi="Tahoma" w:cs="Tahoma"/>
            <w:sz w:val="16"/>
            <w:szCs w:val="16"/>
          </w:rPr>
        </w:pPr>
        <w:r w:rsidRPr="0068158E">
          <w:rPr>
            <w:rFonts w:ascii="Tahoma" w:hAnsi="Tahoma" w:cs="Tahoma"/>
            <w:sz w:val="16"/>
            <w:szCs w:val="16"/>
          </w:rPr>
          <w:fldChar w:fldCharType="begin"/>
        </w:r>
        <w:r w:rsidR="00A765BA" w:rsidRPr="0068158E">
          <w:rPr>
            <w:rFonts w:ascii="Tahoma" w:hAnsi="Tahoma" w:cs="Tahoma"/>
            <w:sz w:val="16"/>
            <w:szCs w:val="16"/>
          </w:rPr>
          <w:instrText xml:space="preserve"> PAGE   \* MERGEFORMAT </w:instrText>
        </w:r>
        <w:r w:rsidRPr="0068158E">
          <w:rPr>
            <w:rFonts w:ascii="Tahoma" w:hAnsi="Tahoma" w:cs="Tahoma"/>
            <w:sz w:val="16"/>
            <w:szCs w:val="16"/>
          </w:rPr>
          <w:fldChar w:fldCharType="separate"/>
        </w:r>
        <w:r w:rsidR="00005327">
          <w:rPr>
            <w:rFonts w:ascii="Tahoma" w:hAnsi="Tahoma" w:cs="Tahoma"/>
            <w:noProof/>
            <w:sz w:val="16"/>
            <w:szCs w:val="16"/>
          </w:rPr>
          <w:t>8</w:t>
        </w:r>
        <w:r w:rsidRPr="0068158E">
          <w:rPr>
            <w:rFonts w:ascii="Tahoma" w:hAnsi="Tahoma" w:cs="Tahoma"/>
            <w:sz w:val="16"/>
            <w:szCs w:val="16"/>
          </w:rPr>
          <w:fldChar w:fldCharType="end"/>
        </w:r>
      </w:p>
    </w:sdtContent>
  </w:sdt>
  <w:p w:rsidR="00A765BA" w:rsidRDefault="00A765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AF" w:rsidRDefault="00A47CAF" w:rsidP="00DC1C18">
      <w:pPr>
        <w:spacing w:after="0" w:line="240" w:lineRule="auto"/>
      </w:pPr>
      <w:r>
        <w:separator/>
      </w:r>
    </w:p>
  </w:footnote>
  <w:footnote w:type="continuationSeparator" w:id="1">
    <w:p w:rsidR="00A47CAF" w:rsidRDefault="00A47CAF" w:rsidP="00DC1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BA" w:rsidRDefault="00A765BA">
    <w:pPr>
      <w:pStyle w:val="Nagwek"/>
    </w:pPr>
    <w:r>
      <w:object w:dxaOrig="8868" w:dyaOrig="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10.25pt" o:ole="">
          <v:imagedata r:id="rId1" o:title=""/>
        </v:shape>
        <o:OLEObject Type="Embed" ProgID="Word.Document.12" ShapeID="_x0000_i1025" DrawAspect="Content" ObjectID="_1474883690" r:id="rId2">
          <o:FieldCodes>\s</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6A7"/>
    <w:multiLevelType w:val="hybridMultilevel"/>
    <w:tmpl w:val="C76ACB5E"/>
    <w:lvl w:ilvl="0" w:tplc="354C0CF2">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D42D5B"/>
    <w:multiLevelType w:val="hybridMultilevel"/>
    <w:tmpl w:val="8C647000"/>
    <w:lvl w:ilvl="0" w:tplc="73DE776C">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232AF"/>
    <w:multiLevelType w:val="hybridMultilevel"/>
    <w:tmpl w:val="67D49C90"/>
    <w:lvl w:ilvl="0" w:tplc="04150017">
      <w:start w:val="1"/>
      <w:numFmt w:val="lowerLetter"/>
      <w:lvlText w:val="%1)"/>
      <w:lvlJc w:val="left"/>
      <w:pPr>
        <w:ind w:left="122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960206"/>
    <w:multiLevelType w:val="multilevel"/>
    <w:tmpl w:val="AEC686B0"/>
    <w:styleLink w:val="Styl22"/>
    <w:lvl w:ilvl="0">
      <w:start w:val="27"/>
      <w:numFmt w:val="decimal"/>
      <w:lvlText w:val="%1."/>
      <w:lvlJc w:val="left"/>
      <w:pPr>
        <w:ind w:left="480" w:hanging="480"/>
      </w:pPr>
      <w:rPr>
        <w:b/>
      </w:rPr>
    </w:lvl>
    <w:lvl w:ilvl="1">
      <w:start w:val="1"/>
      <w:numFmt w:val="decimal"/>
      <w:lvlText w:val="%1.%2."/>
      <w:lvlJc w:val="left"/>
      <w:pPr>
        <w:ind w:left="480" w:hanging="480"/>
      </w:pPr>
      <w:rPr>
        <w:b w:val="0"/>
        <w:i w:val="0"/>
        <w:strike w:val="0"/>
        <w:dstrike w:val="0"/>
        <w:color w:val="auto"/>
        <w:u w:val="none"/>
        <w:effect w:val="none"/>
      </w:rPr>
    </w:lvl>
    <w:lvl w:ilvl="2">
      <w:start w:val="1"/>
      <w:numFmt w:val="decimal"/>
      <w:lvlText w:val="%1.%2.%3."/>
      <w:lvlJc w:val="left"/>
      <w:pPr>
        <w:ind w:left="720" w:hanging="720"/>
      </w:pPr>
      <w:rPr>
        <w:i w:val="0"/>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nsid w:val="098F51BD"/>
    <w:multiLevelType w:val="hybridMultilevel"/>
    <w:tmpl w:val="FDD0CD98"/>
    <w:lvl w:ilvl="0" w:tplc="92F0689E">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25CD2"/>
    <w:multiLevelType w:val="hybridMultilevel"/>
    <w:tmpl w:val="0114DA1C"/>
    <w:lvl w:ilvl="0" w:tplc="1EF61B12">
      <w:start w:val="1"/>
      <w:numFmt w:val="lowerLetter"/>
      <w:lvlText w:val="%1)"/>
      <w:lvlJc w:val="left"/>
      <w:pPr>
        <w:ind w:left="862"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C528BE"/>
    <w:multiLevelType w:val="hybridMultilevel"/>
    <w:tmpl w:val="95B49068"/>
    <w:lvl w:ilvl="0" w:tplc="7714B0A4">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327E5"/>
    <w:multiLevelType w:val="hybridMultilevel"/>
    <w:tmpl w:val="4E5CB0FC"/>
    <w:lvl w:ilvl="0" w:tplc="398E574A">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89164E"/>
    <w:multiLevelType w:val="hybridMultilevel"/>
    <w:tmpl w:val="DCA06C6E"/>
    <w:lvl w:ilvl="0" w:tplc="9DDEB340">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4511"/>
    <w:multiLevelType w:val="hybridMultilevel"/>
    <w:tmpl w:val="34F29CB6"/>
    <w:lvl w:ilvl="0" w:tplc="B526FB1E">
      <w:start w:val="1"/>
      <w:numFmt w:val="lowerLetter"/>
      <w:lvlText w:val="%1)"/>
      <w:lvlJc w:val="left"/>
      <w:pPr>
        <w:ind w:left="-6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4B7664"/>
    <w:multiLevelType w:val="multilevel"/>
    <w:tmpl w:val="8D2659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199655E0"/>
    <w:multiLevelType w:val="multilevel"/>
    <w:tmpl w:val="1A906716"/>
    <w:styleLink w:val="Styl25"/>
    <w:lvl w:ilvl="0">
      <w:start w:val="30"/>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B036DA0"/>
    <w:multiLevelType w:val="multilevel"/>
    <w:tmpl w:val="8238094C"/>
    <w:styleLink w:val="Styl1"/>
    <w:lvl w:ilvl="0">
      <w:start w:val="6"/>
      <w:numFmt w:val="decimal"/>
      <w:lvlText w:val="%1."/>
      <w:lvlJc w:val="left"/>
      <w:pPr>
        <w:ind w:left="360" w:hanging="360"/>
      </w:pPr>
      <w:rPr>
        <w:rFonts w:hint="default"/>
        <w:b/>
        <w:color w:val="auto"/>
        <w:sz w:val="28"/>
        <w:szCs w:val="28"/>
      </w:rPr>
    </w:lvl>
    <w:lvl w:ilvl="1">
      <w:start w:val="1"/>
      <w:numFmt w:val="decimal"/>
      <w:lvlText w:val="%1.%2."/>
      <w:lvlJc w:val="left"/>
      <w:pPr>
        <w:ind w:left="360" w:hanging="360"/>
      </w:pPr>
      <w:rPr>
        <w:rFonts w:ascii="Tahoma" w:hAnsi="Tahoma" w:cs="Tahoma" w:hint="default"/>
        <w:b w:val="0"/>
        <w:i w:val="0"/>
        <w:strike w:val="0"/>
        <w:dstrike w:val="0"/>
        <w:color w:val="auto"/>
        <w:sz w:val="20"/>
        <w:szCs w:val="20"/>
        <w:u w:val="none"/>
        <w:effect w:val="none"/>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13">
    <w:nsid w:val="1BC6313F"/>
    <w:multiLevelType w:val="hybridMultilevel"/>
    <w:tmpl w:val="F9E42FB8"/>
    <w:lvl w:ilvl="0" w:tplc="D818A340">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F9255F"/>
    <w:multiLevelType w:val="hybridMultilevel"/>
    <w:tmpl w:val="BDF04CFE"/>
    <w:lvl w:ilvl="0" w:tplc="48AE88B6">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892D90"/>
    <w:multiLevelType w:val="hybridMultilevel"/>
    <w:tmpl w:val="2E5034C0"/>
    <w:lvl w:ilvl="0" w:tplc="04150017">
      <w:start w:val="1"/>
      <w:numFmt w:val="lowerLetter"/>
      <w:lvlText w:val="%1)"/>
      <w:lvlJc w:val="left"/>
      <w:pPr>
        <w:ind w:left="19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2149B9"/>
    <w:multiLevelType w:val="multilevel"/>
    <w:tmpl w:val="9704143A"/>
    <w:styleLink w:val="Styl16"/>
    <w:lvl w:ilvl="0">
      <w:start w:val="23"/>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097D1B"/>
    <w:multiLevelType w:val="hybridMultilevel"/>
    <w:tmpl w:val="78DAC84C"/>
    <w:lvl w:ilvl="0" w:tplc="E67CDA32">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3A1DF4"/>
    <w:multiLevelType w:val="hybridMultilevel"/>
    <w:tmpl w:val="7BEC8C66"/>
    <w:lvl w:ilvl="0" w:tplc="D9F06A60">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F60154"/>
    <w:multiLevelType w:val="hybridMultilevel"/>
    <w:tmpl w:val="4A44717A"/>
    <w:lvl w:ilvl="0" w:tplc="05469ACE">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CA3AF2"/>
    <w:multiLevelType w:val="multilevel"/>
    <w:tmpl w:val="42DA0A1C"/>
    <w:styleLink w:val="Styl29"/>
    <w:lvl w:ilvl="0">
      <w:start w:val="34"/>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2AB0528D"/>
    <w:multiLevelType w:val="hybridMultilevel"/>
    <w:tmpl w:val="64B4AE1A"/>
    <w:lvl w:ilvl="0" w:tplc="6EB20306">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9D69F8"/>
    <w:multiLevelType w:val="hybridMultilevel"/>
    <w:tmpl w:val="0CB6F530"/>
    <w:lvl w:ilvl="0" w:tplc="C2AA7440">
      <w:start w:val="1"/>
      <w:numFmt w:val="lowerLetter"/>
      <w:lvlText w:val="%1)"/>
      <w:lvlJc w:val="left"/>
      <w:pPr>
        <w:ind w:left="720" w:hanging="360"/>
      </w:pPr>
      <w:rPr>
        <w:rFonts w:eastAsia="Times New Roman"/>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C38153F"/>
    <w:multiLevelType w:val="hybridMultilevel"/>
    <w:tmpl w:val="73867380"/>
    <w:lvl w:ilvl="0" w:tplc="2646A58C">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F10E67"/>
    <w:multiLevelType w:val="hybridMultilevel"/>
    <w:tmpl w:val="91BC6332"/>
    <w:lvl w:ilvl="0" w:tplc="04150017">
      <w:start w:val="1"/>
      <w:numFmt w:val="lowerLetter"/>
      <w:lvlText w:val="%1)"/>
      <w:lvlJc w:val="left"/>
      <w:pPr>
        <w:ind w:left="143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0696D04"/>
    <w:multiLevelType w:val="hybridMultilevel"/>
    <w:tmpl w:val="2C004F58"/>
    <w:lvl w:ilvl="0" w:tplc="351AA5F0">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0782E4E"/>
    <w:multiLevelType w:val="hybridMultilevel"/>
    <w:tmpl w:val="2C5E7046"/>
    <w:lvl w:ilvl="0" w:tplc="04150017">
      <w:start w:val="1"/>
      <w:numFmt w:val="lowerLetter"/>
      <w:lvlText w:val="%1)"/>
      <w:lvlJc w:val="left"/>
      <w:pPr>
        <w:ind w:left="143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0D81947"/>
    <w:multiLevelType w:val="hybridMultilevel"/>
    <w:tmpl w:val="C61A75B4"/>
    <w:lvl w:ilvl="0" w:tplc="3178394C">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232334"/>
    <w:multiLevelType w:val="multilevel"/>
    <w:tmpl w:val="DA360694"/>
    <w:styleLink w:val="Styl3"/>
    <w:lvl w:ilvl="0">
      <w:start w:val="9"/>
      <w:numFmt w:val="decimal"/>
      <w:lvlText w:val="%1."/>
      <w:lvlJc w:val="left"/>
      <w:pPr>
        <w:ind w:left="720" w:hanging="360"/>
      </w:pPr>
    </w:lvl>
    <w:lvl w:ilvl="1">
      <w:start w:val="1"/>
      <w:numFmt w:val="decimal"/>
      <w:isLgl/>
      <w:lvlText w:val="%1.%2."/>
      <w:lvlJc w:val="left"/>
      <w:pPr>
        <w:ind w:left="360" w:hanging="360"/>
      </w:pPr>
      <w:rPr>
        <w:b w:val="0"/>
        <w:strike w:val="0"/>
        <w:dstrike w:val="0"/>
        <w:color w:val="auto"/>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32C86CF7"/>
    <w:multiLevelType w:val="multilevel"/>
    <w:tmpl w:val="23FA73D6"/>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ascii="Tahoma" w:eastAsia="Calibri" w:hAnsi="Tahoma" w:cs="Tahoma"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0">
    <w:nsid w:val="348E7C0D"/>
    <w:multiLevelType w:val="multilevel"/>
    <w:tmpl w:val="3E8AA14E"/>
    <w:lvl w:ilvl="0">
      <w:start w:val="11"/>
      <w:numFmt w:val="decimal"/>
      <w:lvlText w:val="%1."/>
      <w:lvlJc w:val="left"/>
      <w:pPr>
        <w:ind w:left="540" w:hanging="540"/>
      </w:pPr>
    </w:lvl>
    <w:lvl w:ilvl="1">
      <w:start w:val="1"/>
      <w:numFmt w:val="decimal"/>
      <w:lvlText w:val="%1.%2."/>
      <w:lvlJc w:val="left"/>
      <w:pPr>
        <w:ind w:left="540" w:hanging="540"/>
      </w:pPr>
      <w:rPr>
        <w:b w:val="0"/>
        <w:strike w:val="0"/>
        <w:dstrike w:val="0"/>
        <w:u w:val="none"/>
        <w:effect w:val="none"/>
      </w:rPr>
    </w:lvl>
    <w:lvl w:ilvl="2">
      <w:start w:val="1"/>
      <w:numFmt w:val="decimal"/>
      <w:pStyle w:val="numerowanie"/>
      <w:lvlText w:val="%1.%2.%3."/>
      <w:lvlJc w:val="left"/>
      <w:pPr>
        <w:ind w:left="720" w:hanging="720"/>
      </w:pPr>
      <w:rPr>
        <w:b w:val="0"/>
        <w:strike w:val="0"/>
        <w:dstrike w:val="0"/>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34F442DE"/>
    <w:multiLevelType w:val="hybridMultilevel"/>
    <w:tmpl w:val="1562CB48"/>
    <w:lvl w:ilvl="0" w:tplc="04150017">
      <w:start w:val="1"/>
      <w:numFmt w:val="lowerLetter"/>
      <w:lvlText w:val="%1)"/>
      <w:lvlJc w:val="left"/>
      <w:pPr>
        <w:ind w:left="115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6150C43"/>
    <w:multiLevelType w:val="hybridMultilevel"/>
    <w:tmpl w:val="3516E6E6"/>
    <w:lvl w:ilvl="0" w:tplc="EA0EC412">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CB47FD"/>
    <w:multiLevelType w:val="hybridMultilevel"/>
    <w:tmpl w:val="1786ED28"/>
    <w:lvl w:ilvl="0" w:tplc="7F3EE4C2">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3D65FF"/>
    <w:multiLevelType w:val="multilevel"/>
    <w:tmpl w:val="256887F2"/>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ascii="Tahoma" w:eastAsia="Calibri" w:hAnsi="Tahoma" w:cs="Tahoma"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nsid w:val="37DB1532"/>
    <w:multiLevelType w:val="hybridMultilevel"/>
    <w:tmpl w:val="89DC40EC"/>
    <w:lvl w:ilvl="0" w:tplc="3D487150">
      <w:start w:val="1"/>
      <w:numFmt w:val="lowerLetter"/>
      <w:lvlText w:val="%1)"/>
      <w:lvlJc w:val="left"/>
      <w:pPr>
        <w:ind w:left="862" w:hanging="360"/>
      </w:pPr>
      <w:rPr>
        <w:rFonts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8625395"/>
    <w:multiLevelType w:val="multilevel"/>
    <w:tmpl w:val="5202ABEA"/>
    <w:styleLink w:val="Styl26"/>
    <w:lvl w:ilvl="0">
      <w:start w:val="31"/>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38CB0028"/>
    <w:multiLevelType w:val="hybridMultilevel"/>
    <w:tmpl w:val="3E4A1528"/>
    <w:lvl w:ilvl="0" w:tplc="7FA673FE">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D74A22"/>
    <w:multiLevelType w:val="multilevel"/>
    <w:tmpl w:val="561CD85C"/>
    <w:styleLink w:val="Styl23"/>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38ED233E"/>
    <w:multiLevelType w:val="hybridMultilevel"/>
    <w:tmpl w:val="9314F6DC"/>
    <w:lvl w:ilvl="0" w:tplc="F06875D8">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313B57"/>
    <w:multiLevelType w:val="multilevel"/>
    <w:tmpl w:val="65921736"/>
    <w:styleLink w:val="Styl18"/>
    <w:lvl w:ilvl="0">
      <w:start w:val="25"/>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B196EB2"/>
    <w:multiLevelType w:val="multilevel"/>
    <w:tmpl w:val="BFF00472"/>
    <w:styleLink w:val="Styl11"/>
    <w:lvl w:ilvl="0">
      <w:start w:val="18"/>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BE33A2A"/>
    <w:multiLevelType w:val="multilevel"/>
    <w:tmpl w:val="21F89EC6"/>
    <w:styleLink w:val="Styl10"/>
    <w:lvl w:ilvl="0">
      <w:start w:val="17"/>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C647832"/>
    <w:multiLevelType w:val="hybridMultilevel"/>
    <w:tmpl w:val="D9ECD012"/>
    <w:lvl w:ilvl="0" w:tplc="04150017">
      <w:start w:val="1"/>
      <w:numFmt w:val="lowerLetter"/>
      <w:lvlText w:val="%1)"/>
      <w:lvlJc w:val="left"/>
      <w:pPr>
        <w:ind w:left="12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3D77383A"/>
    <w:multiLevelType w:val="hybridMultilevel"/>
    <w:tmpl w:val="AA4CADF4"/>
    <w:lvl w:ilvl="0" w:tplc="380A2DF6">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E0D2B53"/>
    <w:multiLevelType w:val="hybridMultilevel"/>
    <w:tmpl w:val="6FDE181C"/>
    <w:lvl w:ilvl="0" w:tplc="04150017">
      <w:start w:val="1"/>
      <w:numFmt w:val="lowerLetter"/>
      <w:lvlText w:val="%1)"/>
      <w:lvlJc w:val="left"/>
      <w:pPr>
        <w:ind w:left="122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3E5B7483"/>
    <w:multiLevelType w:val="hybridMultilevel"/>
    <w:tmpl w:val="45E03450"/>
    <w:lvl w:ilvl="0" w:tplc="EE582A92">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E9E72A7"/>
    <w:multiLevelType w:val="multilevel"/>
    <w:tmpl w:val="9B1AAAF8"/>
    <w:styleLink w:val="Styl30"/>
    <w:lvl w:ilvl="0">
      <w:start w:val="36"/>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nsid w:val="3F240184"/>
    <w:multiLevelType w:val="multilevel"/>
    <w:tmpl w:val="1152C7BE"/>
    <w:styleLink w:val="Styl13"/>
    <w:lvl w:ilvl="0">
      <w:start w:val="2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177346C"/>
    <w:multiLevelType w:val="multilevel"/>
    <w:tmpl w:val="A8D0B098"/>
    <w:styleLink w:val="Styl15"/>
    <w:lvl w:ilvl="0">
      <w:start w:val="22"/>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969072C"/>
    <w:multiLevelType w:val="hybridMultilevel"/>
    <w:tmpl w:val="AB26429C"/>
    <w:lvl w:ilvl="0" w:tplc="F2AC589A">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98A6AD7"/>
    <w:multiLevelType w:val="hybridMultilevel"/>
    <w:tmpl w:val="19B48DC8"/>
    <w:lvl w:ilvl="0" w:tplc="04150017">
      <w:start w:val="1"/>
      <w:numFmt w:val="lowerLetter"/>
      <w:lvlText w:val="%1)"/>
      <w:lvlJc w:val="left"/>
      <w:pPr>
        <w:ind w:left="122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49BF6FF6"/>
    <w:multiLevelType w:val="hybridMultilevel"/>
    <w:tmpl w:val="DBE8F27E"/>
    <w:lvl w:ilvl="0" w:tplc="E27A25AC">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C6745FB"/>
    <w:multiLevelType w:val="multilevel"/>
    <w:tmpl w:val="4DC6FA54"/>
    <w:styleLink w:val="Styl6"/>
    <w:lvl w:ilvl="0">
      <w:start w:val="13"/>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C9D5844"/>
    <w:multiLevelType w:val="multilevel"/>
    <w:tmpl w:val="CEA06C60"/>
    <w:styleLink w:val="Styl19"/>
    <w:lvl w:ilvl="0">
      <w:start w:val="26"/>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EB83F10"/>
    <w:multiLevelType w:val="multilevel"/>
    <w:tmpl w:val="9E103930"/>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497" w:hanging="504"/>
      </w:pPr>
      <w:rPr>
        <w:b w:val="0"/>
        <w:strike w:val="0"/>
        <w:dstrike w:val="0"/>
        <w:color w:val="00000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FD43D1A"/>
    <w:multiLevelType w:val="multilevel"/>
    <w:tmpl w:val="328A4FE0"/>
    <w:styleLink w:val="Styl9"/>
    <w:lvl w:ilvl="0">
      <w:start w:val="16"/>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43F3958"/>
    <w:multiLevelType w:val="hybridMultilevel"/>
    <w:tmpl w:val="3D9CFD52"/>
    <w:lvl w:ilvl="0" w:tplc="FC0AC63C">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4C2735"/>
    <w:multiLevelType w:val="hybridMultilevel"/>
    <w:tmpl w:val="687E12AE"/>
    <w:lvl w:ilvl="0" w:tplc="24C2A67C">
      <w:start w:val="1"/>
      <w:numFmt w:val="lowerLetter"/>
      <w:lvlText w:val="%1)"/>
      <w:lvlJc w:val="left"/>
      <w:pPr>
        <w:ind w:left="163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5A856A0A"/>
    <w:multiLevelType w:val="hybridMultilevel"/>
    <w:tmpl w:val="06B0F838"/>
    <w:lvl w:ilvl="0" w:tplc="E29E8572">
      <w:start w:val="1"/>
      <w:numFmt w:val="lowerLetter"/>
      <w:lvlText w:val="%1)"/>
      <w:lvlJc w:val="left"/>
      <w:pPr>
        <w:ind w:left="786" w:hanging="360"/>
      </w:pPr>
      <w:rPr>
        <w:rFonts w:eastAsia="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5ADD14ED"/>
    <w:multiLevelType w:val="multilevel"/>
    <w:tmpl w:val="A01A8694"/>
    <w:styleLink w:val="Styl2"/>
    <w:lvl w:ilvl="0">
      <w:start w:val="7"/>
      <w:numFmt w:val="decimal"/>
      <w:lvlText w:val="%1."/>
      <w:lvlJc w:val="left"/>
      <w:pPr>
        <w:ind w:left="360" w:hanging="360"/>
      </w:pPr>
      <w:rPr>
        <w:rFonts w:hint="default"/>
        <w:b/>
        <w:color w:val="auto"/>
        <w:sz w:val="28"/>
        <w:szCs w:val="28"/>
      </w:rPr>
    </w:lvl>
    <w:lvl w:ilvl="1">
      <w:start w:val="1"/>
      <w:numFmt w:val="decimal"/>
      <w:lvlText w:val="%1.%2."/>
      <w:lvlJc w:val="left"/>
      <w:pPr>
        <w:ind w:left="360" w:hanging="360"/>
      </w:pPr>
      <w:rPr>
        <w:rFonts w:ascii="Tahoma" w:hAnsi="Tahoma" w:cs="Tahoma" w:hint="default"/>
        <w:b w:val="0"/>
        <w:i w:val="0"/>
        <w:strike w:val="0"/>
        <w:dstrike w:val="0"/>
        <w:color w:val="auto"/>
        <w:sz w:val="20"/>
        <w:szCs w:val="20"/>
        <w:u w:val="none"/>
        <w:effect w:val="none"/>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61">
    <w:nsid w:val="5B2906F8"/>
    <w:multiLevelType w:val="multilevel"/>
    <w:tmpl w:val="29D423F4"/>
    <w:styleLink w:val="Styl21"/>
    <w:lvl w:ilvl="0">
      <w:start w:val="26"/>
      <w:numFmt w:val="decimal"/>
      <w:lvlText w:val="%1."/>
      <w:lvlJc w:val="left"/>
      <w:pPr>
        <w:ind w:left="660" w:hanging="660"/>
      </w:pPr>
    </w:lvl>
    <w:lvl w:ilvl="1">
      <w:start w:val="6"/>
      <w:numFmt w:val="decimal"/>
      <w:lvlText w:val="%1.%2."/>
      <w:lvlJc w:val="left"/>
      <w:pPr>
        <w:ind w:left="802" w:hanging="660"/>
      </w:pPr>
      <w:rPr>
        <w:b/>
      </w:rPr>
    </w:lvl>
    <w:lvl w:ilvl="2">
      <w:start w:val="1"/>
      <w:numFmt w:val="decimal"/>
      <w:lvlText w:val="%1.%2.%3."/>
      <w:lvlJc w:val="left"/>
      <w:pPr>
        <w:ind w:left="720" w:hanging="720"/>
      </w:pPr>
      <w:rPr>
        <w:b w:val="0"/>
        <w:strike w:val="0"/>
        <w:dstrike w:val="0"/>
        <w:color w:val="auto"/>
        <w:u w:val="none"/>
        <w:effect w:val="none"/>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2">
    <w:nsid w:val="5BAB7EB6"/>
    <w:multiLevelType w:val="hybridMultilevel"/>
    <w:tmpl w:val="CB8C48E2"/>
    <w:lvl w:ilvl="0" w:tplc="04150017">
      <w:start w:val="1"/>
      <w:numFmt w:val="lowerLetter"/>
      <w:lvlText w:val="%1)"/>
      <w:lvlJc w:val="left"/>
      <w:pPr>
        <w:ind w:left="19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D6400EF"/>
    <w:multiLevelType w:val="multilevel"/>
    <w:tmpl w:val="3D86BFC0"/>
    <w:styleLink w:val="Styl20"/>
    <w:lvl w:ilvl="0">
      <w:start w:val="26"/>
      <w:numFmt w:val="decimal"/>
      <w:lvlText w:val="%1."/>
      <w:lvlJc w:val="left"/>
      <w:pPr>
        <w:ind w:left="660" w:hanging="660"/>
      </w:pPr>
    </w:lvl>
    <w:lvl w:ilvl="1">
      <w:start w:val="5"/>
      <w:numFmt w:val="decimal"/>
      <w:lvlText w:val="%1.%2."/>
      <w:lvlJc w:val="left"/>
      <w:pPr>
        <w:ind w:left="660" w:hanging="660"/>
      </w:pPr>
    </w:lvl>
    <w:lvl w:ilvl="2">
      <w:start w:val="12"/>
      <w:numFmt w:val="decimal"/>
      <w:lvlText w:val="%1.%2.%3."/>
      <w:lvlJc w:val="left"/>
      <w:pPr>
        <w:ind w:left="720" w:hanging="720"/>
      </w:pPr>
      <w:rPr>
        <w:b w:val="0"/>
        <w:strike w:val="0"/>
        <w:dstrike w:val="0"/>
        <w:color w:val="auto"/>
        <w:u w:val="none"/>
        <w:effect w:val="none"/>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4">
    <w:nsid w:val="5D943DDC"/>
    <w:multiLevelType w:val="multilevel"/>
    <w:tmpl w:val="8BDAA010"/>
    <w:styleLink w:val="Styl28"/>
    <w:lvl w:ilvl="0">
      <w:start w:val="33"/>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nsid w:val="5F713F73"/>
    <w:multiLevelType w:val="hybridMultilevel"/>
    <w:tmpl w:val="D904E980"/>
    <w:lvl w:ilvl="0" w:tplc="4D5A0270">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800995"/>
    <w:multiLevelType w:val="multilevel"/>
    <w:tmpl w:val="7718711E"/>
    <w:styleLink w:val="Styl4"/>
    <w:lvl w:ilvl="0">
      <w:start w:val="11"/>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5FF30DB"/>
    <w:multiLevelType w:val="hybridMultilevel"/>
    <w:tmpl w:val="F7202A8C"/>
    <w:lvl w:ilvl="0" w:tplc="93747682">
      <w:start w:val="1"/>
      <w:numFmt w:val="lowerLetter"/>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7964422"/>
    <w:multiLevelType w:val="multilevel"/>
    <w:tmpl w:val="ED08F4EE"/>
    <w:styleLink w:val="Styl12"/>
    <w:lvl w:ilvl="0">
      <w:start w:val="19"/>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7975FE3"/>
    <w:multiLevelType w:val="multilevel"/>
    <w:tmpl w:val="E7A4115C"/>
    <w:styleLink w:val="Styl8"/>
    <w:lvl w:ilvl="0">
      <w:start w:val="15"/>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86B1FFF"/>
    <w:multiLevelType w:val="multilevel"/>
    <w:tmpl w:val="20D02A28"/>
    <w:styleLink w:val="Styl17"/>
    <w:lvl w:ilvl="0">
      <w:start w:val="24"/>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8B1222C"/>
    <w:multiLevelType w:val="multilevel"/>
    <w:tmpl w:val="00620B20"/>
    <w:styleLink w:val="Styl5"/>
    <w:lvl w:ilvl="0">
      <w:start w:val="12"/>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97902B4"/>
    <w:multiLevelType w:val="hybridMultilevel"/>
    <w:tmpl w:val="E88CDEFA"/>
    <w:lvl w:ilvl="0" w:tplc="366EA796">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9D30F22"/>
    <w:multiLevelType w:val="hybridMultilevel"/>
    <w:tmpl w:val="F46C8D08"/>
    <w:lvl w:ilvl="0" w:tplc="04150017">
      <w:start w:val="1"/>
      <w:numFmt w:val="lowerLetter"/>
      <w:lvlText w:val="%1)"/>
      <w:lvlJc w:val="left"/>
      <w:pPr>
        <w:ind w:left="1080" w:hanging="360"/>
      </w:pPr>
      <w:rPr>
        <w:rFonts w:eastAsia="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6AC4311D"/>
    <w:multiLevelType w:val="hybridMultilevel"/>
    <w:tmpl w:val="BA5E3244"/>
    <w:lvl w:ilvl="0" w:tplc="0D2A5D1E">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D6334C0"/>
    <w:multiLevelType w:val="multilevel"/>
    <w:tmpl w:val="DD0828C0"/>
    <w:styleLink w:val="Styl14"/>
    <w:lvl w:ilvl="0">
      <w:start w:val="21"/>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6CB1688"/>
    <w:multiLevelType w:val="hybridMultilevel"/>
    <w:tmpl w:val="49DE190A"/>
    <w:lvl w:ilvl="0" w:tplc="04150017">
      <w:start w:val="1"/>
      <w:numFmt w:val="lowerLetter"/>
      <w:lvlText w:val="%1)"/>
      <w:lvlJc w:val="left"/>
      <w:pPr>
        <w:ind w:left="122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774B51CD"/>
    <w:multiLevelType w:val="hybridMultilevel"/>
    <w:tmpl w:val="016840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795A388E"/>
    <w:multiLevelType w:val="hybridMultilevel"/>
    <w:tmpl w:val="9E5C977E"/>
    <w:lvl w:ilvl="0" w:tplc="732AA22C">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99D517D"/>
    <w:multiLevelType w:val="multilevel"/>
    <w:tmpl w:val="C8E80452"/>
    <w:styleLink w:val="Styl7"/>
    <w:lvl w:ilvl="0">
      <w:start w:val="14"/>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dstrike w:val="0"/>
        <w:color w:val="auto"/>
        <w:u w:val="none"/>
        <w:effect w:val="none"/>
      </w:rPr>
    </w:lvl>
    <w:lvl w:ilvl="2">
      <w:start w:val="1"/>
      <w:numFmt w:val="decimal"/>
      <w:lvlText w:val="%1.%2.%3."/>
      <w:lvlJc w:val="left"/>
      <w:pPr>
        <w:ind w:left="720" w:hanging="720"/>
      </w:pPr>
      <w:rPr>
        <w:rFonts w:ascii="Tahoma" w:hAnsi="Tahoma" w:cs="Tahoma" w:hint="default"/>
        <w:b w:val="0"/>
        <w:strike w:val="0"/>
        <w:dstrike w:val="0"/>
        <w:sz w:val="20"/>
        <w:szCs w:val="20"/>
        <w:u w:val="none"/>
        <w:effect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A265435"/>
    <w:multiLevelType w:val="hybridMultilevel"/>
    <w:tmpl w:val="59103028"/>
    <w:lvl w:ilvl="0" w:tplc="FA3677F8">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B0948FB"/>
    <w:multiLevelType w:val="multilevel"/>
    <w:tmpl w:val="A84E3720"/>
    <w:styleLink w:val="Styl24"/>
    <w:lvl w:ilvl="0">
      <w:start w:val="29"/>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2">
    <w:nsid w:val="7C1C0A90"/>
    <w:multiLevelType w:val="multilevel"/>
    <w:tmpl w:val="82603F78"/>
    <w:styleLink w:val="Styl27"/>
    <w:lvl w:ilvl="0">
      <w:start w:val="32"/>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dstrike w:val="0"/>
        <w:color w:val="auto"/>
        <w:u w:val="none"/>
        <w:effect w:val="none"/>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0"/>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0"/>
  </w:num>
  <w:num w:numId="22">
    <w:abstractNumId w:val="28"/>
  </w:num>
  <w:num w:numId="23">
    <w:abstractNumId w:val="66"/>
  </w:num>
  <w:num w:numId="24">
    <w:abstractNumId w:val="71"/>
  </w:num>
  <w:num w:numId="25">
    <w:abstractNumId w:val="53"/>
  </w:num>
  <w:num w:numId="26">
    <w:abstractNumId w:val="79"/>
  </w:num>
  <w:num w:numId="27">
    <w:abstractNumId w:val="69"/>
  </w:num>
  <w:num w:numId="28">
    <w:abstractNumId w:val="56"/>
  </w:num>
  <w:num w:numId="29">
    <w:abstractNumId w:val="42"/>
  </w:num>
  <w:num w:numId="30">
    <w:abstractNumId w:val="41"/>
  </w:num>
  <w:num w:numId="31">
    <w:abstractNumId w:val="68"/>
  </w:num>
  <w:num w:numId="32">
    <w:abstractNumId w:val="48"/>
  </w:num>
  <w:num w:numId="33">
    <w:abstractNumId w:val="75"/>
  </w:num>
  <w:num w:numId="34">
    <w:abstractNumId w:val="49"/>
  </w:num>
  <w:num w:numId="35">
    <w:abstractNumId w:val="16"/>
  </w:num>
  <w:num w:numId="36">
    <w:abstractNumId w:val="70"/>
  </w:num>
  <w:num w:numId="37">
    <w:abstractNumId w:val="40"/>
  </w:num>
  <w:num w:numId="38">
    <w:abstractNumId w:val="54"/>
  </w:num>
  <w:num w:numId="39">
    <w:abstractNumId w:val="63"/>
  </w:num>
  <w:num w:numId="40">
    <w:abstractNumId w:val="61"/>
  </w:num>
  <w:num w:numId="41">
    <w:abstractNumId w:val="3"/>
  </w:num>
  <w:num w:numId="42">
    <w:abstractNumId w:val="38"/>
  </w:num>
  <w:num w:numId="43">
    <w:abstractNumId w:val="81"/>
  </w:num>
  <w:num w:numId="44">
    <w:abstractNumId w:val="11"/>
  </w:num>
  <w:num w:numId="45">
    <w:abstractNumId w:val="36"/>
  </w:num>
  <w:num w:numId="46">
    <w:abstractNumId w:val="82"/>
  </w:num>
  <w:num w:numId="47">
    <w:abstractNumId w:val="64"/>
  </w:num>
  <w:num w:numId="48">
    <w:abstractNumId w:val="20"/>
  </w:num>
  <w:num w:numId="49">
    <w:abstractNumId w:val="47"/>
  </w:num>
  <w:num w:numId="50">
    <w:abstractNumId w:val="2"/>
  </w:num>
  <w:num w:numId="51">
    <w:abstractNumId w:val="25"/>
  </w:num>
  <w:num w:numId="52">
    <w:abstractNumId w:val="46"/>
  </w:num>
  <w:num w:numId="53">
    <w:abstractNumId w:val="78"/>
  </w:num>
  <w:num w:numId="54">
    <w:abstractNumId w:val="44"/>
  </w:num>
  <w:num w:numId="55">
    <w:abstractNumId w:val="74"/>
  </w:num>
  <w:num w:numId="56">
    <w:abstractNumId w:val="50"/>
  </w:num>
  <w:num w:numId="57">
    <w:abstractNumId w:val="52"/>
  </w:num>
  <w:num w:numId="58">
    <w:abstractNumId w:val="39"/>
  </w:num>
  <w:num w:numId="59">
    <w:abstractNumId w:val="33"/>
  </w:num>
  <w:num w:numId="60">
    <w:abstractNumId w:val="37"/>
  </w:num>
  <w:num w:numId="61">
    <w:abstractNumId w:val="67"/>
  </w:num>
  <w:num w:numId="62">
    <w:abstractNumId w:val="57"/>
  </w:num>
  <w:num w:numId="63">
    <w:abstractNumId w:val="21"/>
  </w:num>
  <w:num w:numId="64">
    <w:abstractNumId w:val="27"/>
  </w:num>
  <w:num w:numId="65">
    <w:abstractNumId w:val="4"/>
  </w:num>
  <w:num w:numId="66">
    <w:abstractNumId w:val="43"/>
  </w:num>
  <w:num w:numId="67">
    <w:abstractNumId w:val="17"/>
  </w:num>
  <w:num w:numId="68">
    <w:abstractNumId w:val="13"/>
  </w:num>
  <w:num w:numId="69">
    <w:abstractNumId w:val="6"/>
  </w:num>
  <w:num w:numId="70">
    <w:abstractNumId w:val="65"/>
  </w:num>
  <w:num w:numId="71">
    <w:abstractNumId w:val="18"/>
  </w:num>
  <w:num w:numId="72">
    <w:abstractNumId w:val="32"/>
  </w:num>
  <w:num w:numId="73">
    <w:abstractNumId w:val="19"/>
  </w:num>
  <w:num w:numId="74">
    <w:abstractNumId w:val="80"/>
  </w:num>
  <w:num w:numId="75">
    <w:abstractNumId w:val="8"/>
  </w:num>
  <w:num w:numId="76">
    <w:abstractNumId w:val="0"/>
  </w:num>
  <w:num w:numId="77">
    <w:abstractNumId w:val="23"/>
  </w:num>
  <w:num w:numId="78">
    <w:abstractNumId w:val="35"/>
  </w:num>
  <w:num w:numId="79">
    <w:abstractNumId w:val="72"/>
  </w:num>
  <w:num w:numId="80">
    <w:abstractNumId w:val="7"/>
  </w:num>
  <w:num w:numId="81">
    <w:abstractNumId w:val="1"/>
  </w:num>
  <w:num w:numId="82">
    <w:abstractNumId w:val="14"/>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3970"/>
  </w:hdrShapeDefaults>
  <w:footnotePr>
    <w:footnote w:id="0"/>
    <w:footnote w:id="1"/>
  </w:footnotePr>
  <w:endnotePr>
    <w:endnote w:id="0"/>
    <w:endnote w:id="1"/>
  </w:endnotePr>
  <w:compat/>
  <w:rsids>
    <w:rsidRoot w:val="00412D23"/>
    <w:rsid w:val="00000E24"/>
    <w:rsid w:val="00005148"/>
    <w:rsid w:val="00005327"/>
    <w:rsid w:val="000059FD"/>
    <w:rsid w:val="00006B12"/>
    <w:rsid w:val="0000704F"/>
    <w:rsid w:val="000111B9"/>
    <w:rsid w:val="00012822"/>
    <w:rsid w:val="00013DA5"/>
    <w:rsid w:val="0001512E"/>
    <w:rsid w:val="0001557B"/>
    <w:rsid w:val="00017100"/>
    <w:rsid w:val="000172C2"/>
    <w:rsid w:val="00020067"/>
    <w:rsid w:val="00023A83"/>
    <w:rsid w:val="00023CC1"/>
    <w:rsid w:val="0002516B"/>
    <w:rsid w:val="0002727C"/>
    <w:rsid w:val="00030021"/>
    <w:rsid w:val="00030A29"/>
    <w:rsid w:val="00031F33"/>
    <w:rsid w:val="00033F20"/>
    <w:rsid w:val="00035AA3"/>
    <w:rsid w:val="00037068"/>
    <w:rsid w:val="00041F40"/>
    <w:rsid w:val="00042844"/>
    <w:rsid w:val="00045C4D"/>
    <w:rsid w:val="00052A88"/>
    <w:rsid w:val="000532E2"/>
    <w:rsid w:val="000566F9"/>
    <w:rsid w:val="0005675B"/>
    <w:rsid w:val="00062338"/>
    <w:rsid w:val="00062B7C"/>
    <w:rsid w:val="00063F87"/>
    <w:rsid w:val="00065059"/>
    <w:rsid w:val="0007565F"/>
    <w:rsid w:val="00075BCC"/>
    <w:rsid w:val="000779C9"/>
    <w:rsid w:val="00080EDD"/>
    <w:rsid w:val="000813DA"/>
    <w:rsid w:val="00082E8C"/>
    <w:rsid w:val="000860D0"/>
    <w:rsid w:val="0008681D"/>
    <w:rsid w:val="00090051"/>
    <w:rsid w:val="00091487"/>
    <w:rsid w:val="0009150B"/>
    <w:rsid w:val="00091A71"/>
    <w:rsid w:val="00095F3F"/>
    <w:rsid w:val="000A16FD"/>
    <w:rsid w:val="000A3BD5"/>
    <w:rsid w:val="000A4EA0"/>
    <w:rsid w:val="000A6360"/>
    <w:rsid w:val="000A6F64"/>
    <w:rsid w:val="000A7EC6"/>
    <w:rsid w:val="000B1915"/>
    <w:rsid w:val="000B30AD"/>
    <w:rsid w:val="000B3350"/>
    <w:rsid w:val="000B50F0"/>
    <w:rsid w:val="000B66B2"/>
    <w:rsid w:val="000B6A7B"/>
    <w:rsid w:val="000C454D"/>
    <w:rsid w:val="000D283D"/>
    <w:rsid w:val="000D29AC"/>
    <w:rsid w:val="000D3963"/>
    <w:rsid w:val="000D5586"/>
    <w:rsid w:val="000D61EF"/>
    <w:rsid w:val="000D76A0"/>
    <w:rsid w:val="000E05F2"/>
    <w:rsid w:val="000E100D"/>
    <w:rsid w:val="000E2258"/>
    <w:rsid w:val="000E65BD"/>
    <w:rsid w:val="000E737C"/>
    <w:rsid w:val="000F4810"/>
    <w:rsid w:val="000F52C4"/>
    <w:rsid w:val="000F64CE"/>
    <w:rsid w:val="000F6A83"/>
    <w:rsid w:val="000F7013"/>
    <w:rsid w:val="000F7269"/>
    <w:rsid w:val="000F75B5"/>
    <w:rsid w:val="0010118B"/>
    <w:rsid w:val="00102147"/>
    <w:rsid w:val="00102798"/>
    <w:rsid w:val="001028D0"/>
    <w:rsid w:val="00104C47"/>
    <w:rsid w:val="0010636F"/>
    <w:rsid w:val="00114E09"/>
    <w:rsid w:val="001155DC"/>
    <w:rsid w:val="00121ABD"/>
    <w:rsid w:val="001222C8"/>
    <w:rsid w:val="00123069"/>
    <w:rsid w:val="00126579"/>
    <w:rsid w:val="00131D79"/>
    <w:rsid w:val="0013225F"/>
    <w:rsid w:val="001328FA"/>
    <w:rsid w:val="00132BE7"/>
    <w:rsid w:val="00132C4A"/>
    <w:rsid w:val="00132C87"/>
    <w:rsid w:val="00133043"/>
    <w:rsid w:val="00135220"/>
    <w:rsid w:val="00136C1A"/>
    <w:rsid w:val="001379D6"/>
    <w:rsid w:val="001420EE"/>
    <w:rsid w:val="001426B3"/>
    <w:rsid w:val="00142850"/>
    <w:rsid w:val="0014309C"/>
    <w:rsid w:val="00151DD5"/>
    <w:rsid w:val="00156EA0"/>
    <w:rsid w:val="00157C1B"/>
    <w:rsid w:val="00160B2E"/>
    <w:rsid w:val="00162558"/>
    <w:rsid w:val="0016263E"/>
    <w:rsid w:val="001656A1"/>
    <w:rsid w:val="00166A0E"/>
    <w:rsid w:val="001755E2"/>
    <w:rsid w:val="00175E00"/>
    <w:rsid w:val="00180889"/>
    <w:rsid w:val="001824B6"/>
    <w:rsid w:val="00191292"/>
    <w:rsid w:val="00193BBC"/>
    <w:rsid w:val="0019405A"/>
    <w:rsid w:val="00195E9C"/>
    <w:rsid w:val="001A0148"/>
    <w:rsid w:val="001A19C9"/>
    <w:rsid w:val="001A2C5F"/>
    <w:rsid w:val="001B1224"/>
    <w:rsid w:val="001B2108"/>
    <w:rsid w:val="001B585A"/>
    <w:rsid w:val="001C03F5"/>
    <w:rsid w:val="001C088F"/>
    <w:rsid w:val="001C08DA"/>
    <w:rsid w:val="001C3642"/>
    <w:rsid w:val="001C3E26"/>
    <w:rsid w:val="001C55B6"/>
    <w:rsid w:val="001D18A8"/>
    <w:rsid w:val="001D1B61"/>
    <w:rsid w:val="001D2CF7"/>
    <w:rsid w:val="001E4485"/>
    <w:rsid w:val="001E6C43"/>
    <w:rsid w:val="001F21AC"/>
    <w:rsid w:val="001F74D8"/>
    <w:rsid w:val="00200E64"/>
    <w:rsid w:val="00201527"/>
    <w:rsid w:val="002029C4"/>
    <w:rsid w:val="00204190"/>
    <w:rsid w:val="002045C9"/>
    <w:rsid w:val="002114E1"/>
    <w:rsid w:val="002149D5"/>
    <w:rsid w:val="002174E6"/>
    <w:rsid w:val="00220ECF"/>
    <w:rsid w:val="002269BA"/>
    <w:rsid w:val="002319BA"/>
    <w:rsid w:val="0023691D"/>
    <w:rsid w:val="00236CAB"/>
    <w:rsid w:val="002414F1"/>
    <w:rsid w:val="00241611"/>
    <w:rsid w:val="00244281"/>
    <w:rsid w:val="00244326"/>
    <w:rsid w:val="002457E9"/>
    <w:rsid w:val="00246DAF"/>
    <w:rsid w:val="002474C1"/>
    <w:rsid w:val="002476E3"/>
    <w:rsid w:val="0025160A"/>
    <w:rsid w:val="00251D94"/>
    <w:rsid w:val="00253B5E"/>
    <w:rsid w:val="00253E8C"/>
    <w:rsid w:val="00256085"/>
    <w:rsid w:val="00256B18"/>
    <w:rsid w:val="002608AB"/>
    <w:rsid w:val="0026317E"/>
    <w:rsid w:val="0026390C"/>
    <w:rsid w:val="0026465F"/>
    <w:rsid w:val="00267DAC"/>
    <w:rsid w:val="00272EC7"/>
    <w:rsid w:val="00273348"/>
    <w:rsid w:val="00275BA7"/>
    <w:rsid w:val="00276651"/>
    <w:rsid w:val="00277851"/>
    <w:rsid w:val="00280B35"/>
    <w:rsid w:val="002818E1"/>
    <w:rsid w:val="00281A5C"/>
    <w:rsid w:val="0028243E"/>
    <w:rsid w:val="00285A8B"/>
    <w:rsid w:val="00286ECB"/>
    <w:rsid w:val="00287AC9"/>
    <w:rsid w:val="00293036"/>
    <w:rsid w:val="00295EEF"/>
    <w:rsid w:val="00297C97"/>
    <w:rsid w:val="002A0862"/>
    <w:rsid w:val="002A327A"/>
    <w:rsid w:val="002A365C"/>
    <w:rsid w:val="002A7D29"/>
    <w:rsid w:val="002B0FED"/>
    <w:rsid w:val="002B160D"/>
    <w:rsid w:val="002B2760"/>
    <w:rsid w:val="002B374E"/>
    <w:rsid w:val="002B4797"/>
    <w:rsid w:val="002B4DC9"/>
    <w:rsid w:val="002B5981"/>
    <w:rsid w:val="002C0F6C"/>
    <w:rsid w:val="002C1C9B"/>
    <w:rsid w:val="002C5DA6"/>
    <w:rsid w:val="002C7B12"/>
    <w:rsid w:val="002D2481"/>
    <w:rsid w:val="002D27A4"/>
    <w:rsid w:val="002D4225"/>
    <w:rsid w:val="002D4906"/>
    <w:rsid w:val="002D4975"/>
    <w:rsid w:val="002D61F8"/>
    <w:rsid w:val="002D7F7F"/>
    <w:rsid w:val="002E16BB"/>
    <w:rsid w:val="002E465E"/>
    <w:rsid w:val="002E54F6"/>
    <w:rsid w:val="002F03D4"/>
    <w:rsid w:val="002F133F"/>
    <w:rsid w:val="002F1D6E"/>
    <w:rsid w:val="002F4727"/>
    <w:rsid w:val="002F5190"/>
    <w:rsid w:val="002F6E6A"/>
    <w:rsid w:val="003010B2"/>
    <w:rsid w:val="00301E43"/>
    <w:rsid w:val="003048E3"/>
    <w:rsid w:val="00305590"/>
    <w:rsid w:val="00313949"/>
    <w:rsid w:val="00314923"/>
    <w:rsid w:val="003206EE"/>
    <w:rsid w:val="00320761"/>
    <w:rsid w:val="0032695C"/>
    <w:rsid w:val="00326A2D"/>
    <w:rsid w:val="00326BE9"/>
    <w:rsid w:val="003272D4"/>
    <w:rsid w:val="003322A7"/>
    <w:rsid w:val="00332678"/>
    <w:rsid w:val="00332A6D"/>
    <w:rsid w:val="00333AC9"/>
    <w:rsid w:val="00334C24"/>
    <w:rsid w:val="0033619D"/>
    <w:rsid w:val="0033723E"/>
    <w:rsid w:val="00337683"/>
    <w:rsid w:val="003410F7"/>
    <w:rsid w:val="003412B9"/>
    <w:rsid w:val="003462CC"/>
    <w:rsid w:val="00352BF0"/>
    <w:rsid w:val="0036017C"/>
    <w:rsid w:val="003625E4"/>
    <w:rsid w:val="00365290"/>
    <w:rsid w:val="003708AA"/>
    <w:rsid w:val="00373085"/>
    <w:rsid w:val="00373307"/>
    <w:rsid w:val="003743FD"/>
    <w:rsid w:val="00374BD1"/>
    <w:rsid w:val="00375DB3"/>
    <w:rsid w:val="00380326"/>
    <w:rsid w:val="00384874"/>
    <w:rsid w:val="00385770"/>
    <w:rsid w:val="003909E1"/>
    <w:rsid w:val="003912DF"/>
    <w:rsid w:val="00391F1F"/>
    <w:rsid w:val="0039269B"/>
    <w:rsid w:val="00394842"/>
    <w:rsid w:val="00397989"/>
    <w:rsid w:val="00397DD0"/>
    <w:rsid w:val="003A55B8"/>
    <w:rsid w:val="003A56BC"/>
    <w:rsid w:val="003A64AA"/>
    <w:rsid w:val="003B36D6"/>
    <w:rsid w:val="003B4162"/>
    <w:rsid w:val="003B6062"/>
    <w:rsid w:val="003C0584"/>
    <w:rsid w:val="003C090B"/>
    <w:rsid w:val="003C2D31"/>
    <w:rsid w:val="003C72D9"/>
    <w:rsid w:val="003D3C27"/>
    <w:rsid w:val="003D5604"/>
    <w:rsid w:val="003D5742"/>
    <w:rsid w:val="003D750B"/>
    <w:rsid w:val="003E10C2"/>
    <w:rsid w:val="003E17D4"/>
    <w:rsid w:val="003E1E2D"/>
    <w:rsid w:val="003E4718"/>
    <w:rsid w:val="003E620B"/>
    <w:rsid w:val="003E6B08"/>
    <w:rsid w:val="003E7D30"/>
    <w:rsid w:val="003F06CB"/>
    <w:rsid w:val="003F3491"/>
    <w:rsid w:val="003F59C7"/>
    <w:rsid w:val="003F6C2D"/>
    <w:rsid w:val="00401958"/>
    <w:rsid w:val="00403E2C"/>
    <w:rsid w:val="0040412E"/>
    <w:rsid w:val="0040649F"/>
    <w:rsid w:val="00406DAD"/>
    <w:rsid w:val="0040726F"/>
    <w:rsid w:val="00407AAF"/>
    <w:rsid w:val="004106C7"/>
    <w:rsid w:val="00412D23"/>
    <w:rsid w:val="00414D0C"/>
    <w:rsid w:val="0041517F"/>
    <w:rsid w:val="00420186"/>
    <w:rsid w:val="004225AC"/>
    <w:rsid w:val="00422D3E"/>
    <w:rsid w:val="00423B08"/>
    <w:rsid w:val="00426103"/>
    <w:rsid w:val="004269DB"/>
    <w:rsid w:val="0043013C"/>
    <w:rsid w:val="00433403"/>
    <w:rsid w:val="00436E5D"/>
    <w:rsid w:val="004376C4"/>
    <w:rsid w:val="0044010E"/>
    <w:rsid w:val="004445A0"/>
    <w:rsid w:val="004465AE"/>
    <w:rsid w:val="004469AC"/>
    <w:rsid w:val="00450120"/>
    <w:rsid w:val="0045216A"/>
    <w:rsid w:val="004525CD"/>
    <w:rsid w:val="00455777"/>
    <w:rsid w:val="004613D3"/>
    <w:rsid w:val="00462449"/>
    <w:rsid w:val="0046357F"/>
    <w:rsid w:val="00464183"/>
    <w:rsid w:val="00464D5C"/>
    <w:rsid w:val="0046516B"/>
    <w:rsid w:val="00465B24"/>
    <w:rsid w:val="00467332"/>
    <w:rsid w:val="00471976"/>
    <w:rsid w:val="00471C00"/>
    <w:rsid w:val="00471DFF"/>
    <w:rsid w:val="004755C4"/>
    <w:rsid w:val="004768E5"/>
    <w:rsid w:val="004770D6"/>
    <w:rsid w:val="00480262"/>
    <w:rsid w:val="0048062C"/>
    <w:rsid w:val="00480635"/>
    <w:rsid w:val="00482AA7"/>
    <w:rsid w:val="0048348D"/>
    <w:rsid w:val="0048576B"/>
    <w:rsid w:val="0048770F"/>
    <w:rsid w:val="004908BA"/>
    <w:rsid w:val="00492086"/>
    <w:rsid w:val="00492508"/>
    <w:rsid w:val="0049559B"/>
    <w:rsid w:val="004A039B"/>
    <w:rsid w:val="004A5678"/>
    <w:rsid w:val="004A7818"/>
    <w:rsid w:val="004B0006"/>
    <w:rsid w:val="004B13F0"/>
    <w:rsid w:val="004B1B50"/>
    <w:rsid w:val="004C1FF5"/>
    <w:rsid w:val="004C35B3"/>
    <w:rsid w:val="004C775F"/>
    <w:rsid w:val="004D00D7"/>
    <w:rsid w:val="004D15CB"/>
    <w:rsid w:val="004D6774"/>
    <w:rsid w:val="004E1C05"/>
    <w:rsid w:val="004E3BD2"/>
    <w:rsid w:val="004E7FB9"/>
    <w:rsid w:val="004F5AC0"/>
    <w:rsid w:val="004F79DD"/>
    <w:rsid w:val="004F7AB0"/>
    <w:rsid w:val="00501C08"/>
    <w:rsid w:val="00501E65"/>
    <w:rsid w:val="005026B3"/>
    <w:rsid w:val="005026F7"/>
    <w:rsid w:val="00503689"/>
    <w:rsid w:val="005077CD"/>
    <w:rsid w:val="00507868"/>
    <w:rsid w:val="00513A24"/>
    <w:rsid w:val="00513AAB"/>
    <w:rsid w:val="00522EE0"/>
    <w:rsid w:val="00533A46"/>
    <w:rsid w:val="00534372"/>
    <w:rsid w:val="00534ED3"/>
    <w:rsid w:val="00536535"/>
    <w:rsid w:val="00543BC2"/>
    <w:rsid w:val="00546A18"/>
    <w:rsid w:val="00556D50"/>
    <w:rsid w:val="00556DB3"/>
    <w:rsid w:val="00556FD4"/>
    <w:rsid w:val="00557BB2"/>
    <w:rsid w:val="00560E5B"/>
    <w:rsid w:val="00562B41"/>
    <w:rsid w:val="00563D11"/>
    <w:rsid w:val="0056610F"/>
    <w:rsid w:val="00567513"/>
    <w:rsid w:val="00571AEE"/>
    <w:rsid w:val="00572CBE"/>
    <w:rsid w:val="005743E5"/>
    <w:rsid w:val="005802BA"/>
    <w:rsid w:val="005805F4"/>
    <w:rsid w:val="00580BAF"/>
    <w:rsid w:val="0058164E"/>
    <w:rsid w:val="00581836"/>
    <w:rsid w:val="00582126"/>
    <w:rsid w:val="005850A7"/>
    <w:rsid w:val="00585952"/>
    <w:rsid w:val="00591BEB"/>
    <w:rsid w:val="00591F13"/>
    <w:rsid w:val="0059267E"/>
    <w:rsid w:val="005944B9"/>
    <w:rsid w:val="00595D7C"/>
    <w:rsid w:val="0059689C"/>
    <w:rsid w:val="005A3196"/>
    <w:rsid w:val="005A4057"/>
    <w:rsid w:val="005A477B"/>
    <w:rsid w:val="005A4B7F"/>
    <w:rsid w:val="005A55A1"/>
    <w:rsid w:val="005B17FC"/>
    <w:rsid w:val="005B2F64"/>
    <w:rsid w:val="005B455B"/>
    <w:rsid w:val="005B4C35"/>
    <w:rsid w:val="005B53D2"/>
    <w:rsid w:val="005B7497"/>
    <w:rsid w:val="005C4C21"/>
    <w:rsid w:val="005C7F6D"/>
    <w:rsid w:val="005D145E"/>
    <w:rsid w:val="005D17CD"/>
    <w:rsid w:val="005D759A"/>
    <w:rsid w:val="005E1EFA"/>
    <w:rsid w:val="005E21E1"/>
    <w:rsid w:val="005E464A"/>
    <w:rsid w:val="005E6CA3"/>
    <w:rsid w:val="005F1526"/>
    <w:rsid w:val="005F5426"/>
    <w:rsid w:val="005F790F"/>
    <w:rsid w:val="00601FC5"/>
    <w:rsid w:val="00605ECE"/>
    <w:rsid w:val="00606919"/>
    <w:rsid w:val="00607A7C"/>
    <w:rsid w:val="00612374"/>
    <w:rsid w:val="0061419E"/>
    <w:rsid w:val="00615B98"/>
    <w:rsid w:val="00616EC8"/>
    <w:rsid w:val="0061724C"/>
    <w:rsid w:val="006206B4"/>
    <w:rsid w:val="00621487"/>
    <w:rsid w:val="00621DB6"/>
    <w:rsid w:val="00624F03"/>
    <w:rsid w:val="00625871"/>
    <w:rsid w:val="006271BE"/>
    <w:rsid w:val="006277AE"/>
    <w:rsid w:val="006278EC"/>
    <w:rsid w:val="00634F70"/>
    <w:rsid w:val="00635380"/>
    <w:rsid w:val="0063684C"/>
    <w:rsid w:val="0063711B"/>
    <w:rsid w:val="006442C3"/>
    <w:rsid w:val="0064534D"/>
    <w:rsid w:val="006462F2"/>
    <w:rsid w:val="006503C3"/>
    <w:rsid w:val="00654917"/>
    <w:rsid w:val="006570A1"/>
    <w:rsid w:val="0066031C"/>
    <w:rsid w:val="006618C4"/>
    <w:rsid w:val="00661DAA"/>
    <w:rsid w:val="00670B41"/>
    <w:rsid w:val="006717F3"/>
    <w:rsid w:val="00671E6B"/>
    <w:rsid w:val="00672A6F"/>
    <w:rsid w:val="006736B4"/>
    <w:rsid w:val="00676497"/>
    <w:rsid w:val="00680A41"/>
    <w:rsid w:val="0068158E"/>
    <w:rsid w:val="00681D3B"/>
    <w:rsid w:val="006845A2"/>
    <w:rsid w:val="006845C7"/>
    <w:rsid w:val="00685033"/>
    <w:rsid w:val="006854B6"/>
    <w:rsid w:val="0068637B"/>
    <w:rsid w:val="0069060B"/>
    <w:rsid w:val="006919FA"/>
    <w:rsid w:val="00693393"/>
    <w:rsid w:val="0069508B"/>
    <w:rsid w:val="0069585F"/>
    <w:rsid w:val="006959E1"/>
    <w:rsid w:val="006968DA"/>
    <w:rsid w:val="0069782A"/>
    <w:rsid w:val="006A20B3"/>
    <w:rsid w:val="006A34BC"/>
    <w:rsid w:val="006A35CE"/>
    <w:rsid w:val="006B14F5"/>
    <w:rsid w:val="006B2832"/>
    <w:rsid w:val="006B4A3A"/>
    <w:rsid w:val="006B6FF4"/>
    <w:rsid w:val="006B7538"/>
    <w:rsid w:val="006B79B3"/>
    <w:rsid w:val="006B7EBB"/>
    <w:rsid w:val="006C0D9D"/>
    <w:rsid w:val="006C12B0"/>
    <w:rsid w:val="006C288C"/>
    <w:rsid w:val="006C3293"/>
    <w:rsid w:val="006C70FD"/>
    <w:rsid w:val="006C790A"/>
    <w:rsid w:val="006C7FD5"/>
    <w:rsid w:val="006D05E3"/>
    <w:rsid w:val="006D0CDB"/>
    <w:rsid w:val="006D1DF0"/>
    <w:rsid w:val="006D5DC8"/>
    <w:rsid w:val="006E27DF"/>
    <w:rsid w:val="006E34D6"/>
    <w:rsid w:val="006E57B8"/>
    <w:rsid w:val="006F0A2D"/>
    <w:rsid w:val="006F257E"/>
    <w:rsid w:val="006F3025"/>
    <w:rsid w:val="006F4874"/>
    <w:rsid w:val="006F488A"/>
    <w:rsid w:val="006F4BCD"/>
    <w:rsid w:val="006F52EA"/>
    <w:rsid w:val="006F674B"/>
    <w:rsid w:val="006F6A46"/>
    <w:rsid w:val="006F7954"/>
    <w:rsid w:val="0070000B"/>
    <w:rsid w:val="00700973"/>
    <w:rsid w:val="00702559"/>
    <w:rsid w:val="0070264E"/>
    <w:rsid w:val="00704450"/>
    <w:rsid w:val="0070580C"/>
    <w:rsid w:val="0070625A"/>
    <w:rsid w:val="00710840"/>
    <w:rsid w:val="007110B8"/>
    <w:rsid w:val="0071148A"/>
    <w:rsid w:val="00711CC8"/>
    <w:rsid w:val="00713217"/>
    <w:rsid w:val="007166EB"/>
    <w:rsid w:val="00716F31"/>
    <w:rsid w:val="00721680"/>
    <w:rsid w:val="0072194A"/>
    <w:rsid w:val="00721AA5"/>
    <w:rsid w:val="007234A3"/>
    <w:rsid w:val="0072387E"/>
    <w:rsid w:val="007247DB"/>
    <w:rsid w:val="0073084E"/>
    <w:rsid w:val="00731210"/>
    <w:rsid w:val="00740F07"/>
    <w:rsid w:val="00741337"/>
    <w:rsid w:val="007423D0"/>
    <w:rsid w:val="00743ABA"/>
    <w:rsid w:val="00747206"/>
    <w:rsid w:val="00750C7B"/>
    <w:rsid w:val="0075476B"/>
    <w:rsid w:val="00755D37"/>
    <w:rsid w:val="0076024C"/>
    <w:rsid w:val="00760849"/>
    <w:rsid w:val="00762C62"/>
    <w:rsid w:val="00763FA9"/>
    <w:rsid w:val="00764888"/>
    <w:rsid w:val="0076511F"/>
    <w:rsid w:val="00766F6F"/>
    <w:rsid w:val="00770621"/>
    <w:rsid w:val="00774221"/>
    <w:rsid w:val="00777931"/>
    <w:rsid w:val="007779D9"/>
    <w:rsid w:val="007843BC"/>
    <w:rsid w:val="00787938"/>
    <w:rsid w:val="0079062F"/>
    <w:rsid w:val="00790A36"/>
    <w:rsid w:val="007A0A8E"/>
    <w:rsid w:val="007A3903"/>
    <w:rsid w:val="007A5402"/>
    <w:rsid w:val="007A5CDC"/>
    <w:rsid w:val="007A726F"/>
    <w:rsid w:val="007A72E9"/>
    <w:rsid w:val="007B0C15"/>
    <w:rsid w:val="007B3CC3"/>
    <w:rsid w:val="007B5D88"/>
    <w:rsid w:val="007C01CD"/>
    <w:rsid w:val="007C0487"/>
    <w:rsid w:val="007C2436"/>
    <w:rsid w:val="007C2BF3"/>
    <w:rsid w:val="007C31C8"/>
    <w:rsid w:val="007C3BCB"/>
    <w:rsid w:val="007D1EB4"/>
    <w:rsid w:val="007D6509"/>
    <w:rsid w:val="007E0054"/>
    <w:rsid w:val="007E124F"/>
    <w:rsid w:val="007E20D5"/>
    <w:rsid w:val="007E22A2"/>
    <w:rsid w:val="007E6AC0"/>
    <w:rsid w:val="007F0106"/>
    <w:rsid w:val="007F0B3E"/>
    <w:rsid w:val="007F0DEE"/>
    <w:rsid w:val="007F1A4A"/>
    <w:rsid w:val="007F2D87"/>
    <w:rsid w:val="00800E69"/>
    <w:rsid w:val="00801297"/>
    <w:rsid w:val="00801B06"/>
    <w:rsid w:val="00802309"/>
    <w:rsid w:val="00803254"/>
    <w:rsid w:val="00811C34"/>
    <w:rsid w:val="00812CEC"/>
    <w:rsid w:val="008157D3"/>
    <w:rsid w:val="00816FC9"/>
    <w:rsid w:val="00817CAC"/>
    <w:rsid w:val="00824BE2"/>
    <w:rsid w:val="00831905"/>
    <w:rsid w:val="00831E0B"/>
    <w:rsid w:val="00835B62"/>
    <w:rsid w:val="00835C1B"/>
    <w:rsid w:val="00837044"/>
    <w:rsid w:val="00841B1F"/>
    <w:rsid w:val="00842338"/>
    <w:rsid w:val="0084525A"/>
    <w:rsid w:val="0084622D"/>
    <w:rsid w:val="008577A4"/>
    <w:rsid w:val="00864588"/>
    <w:rsid w:val="00865312"/>
    <w:rsid w:val="0086598E"/>
    <w:rsid w:val="00866DA6"/>
    <w:rsid w:val="00871F61"/>
    <w:rsid w:val="008732FB"/>
    <w:rsid w:val="00873FCF"/>
    <w:rsid w:val="008767A3"/>
    <w:rsid w:val="0088158E"/>
    <w:rsid w:val="00881A64"/>
    <w:rsid w:val="00882807"/>
    <w:rsid w:val="00884520"/>
    <w:rsid w:val="00886502"/>
    <w:rsid w:val="008871B6"/>
    <w:rsid w:val="00890381"/>
    <w:rsid w:val="0089064D"/>
    <w:rsid w:val="0089112E"/>
    <w:rsid w:val="00894473"/>
    <w:rsid w:val="008946FA"/>
    <w:rsid w:val="0089719B"/>
    <w:rsid w:val="008A627F"/>
    <w:rsid w:val="008A710E"/>
    <w:rsid w:val="008A7ABC"/>
    <w:rsid w:val="008B3A86"/>
    <w:rsid w:val="008B5213"/>
    <w:rsid w:val="008C31A5"/>
    <w:rsid w:val="008C3BB0"/>
    <w:rsid w:val="008C7545"/>
    <w:rsid w:val="008D0D94"/>
    <w:rsid w:val="008D5752"/>
    <w:rsid w:val="008D7BD6"/>
    <w:rsid w:val="008E4E13"/>
    <w:rsid w:val="008F1B53"/>
    <w:rsid w:val="008F6236"/>
    <w:rsid w:val="008F6267"/>
    <w:rsid w:val="008F68C7"/>
    <w:rsid w:val="008F6CBB"/>
    <w:rsid w:val="008F79DB"/>
    <w:rsid w:val="0090006E"/>
    <w:rsid w:val="00901038"/>
    <w:rsid w:val="009020CD"/>
    <w:rsid w:val="0090236D"/>
    <w:rsid w:val="00902708"/>
    <w:rsid w:val="00903CEF"/>
    <w:rsid w:val="00906314"/>
    <w:rsid w:val="0090649D"/>
    <w:rsid w:val="00907A4D"/>
    <w:rsid w:val="0091077D"/>
    <w:rsid w:val="00912434"/>
    <w:rsid w:val="00913173"/>
    <w:rsid w:val="00913AB6"/>
    <w:rsid w:val="00917B79"/>
    <w:rsid w:val="0092005F"/>
    <w:rsid w:val="009248EC"/>
    <w:rsid w:val="0092560D"/>
    <w:rsid w:val="00927B27"/>
    <w:rsid w:val="009318D4"/>
    <w:rsid w:val="00931B48"/>
    <w:rsid w:val="00933655"/>
    <w:rsid w:val="0093531D"/>
    <w:rsid w:val="009355D8"/>
    <w:rsid w:val="009447FD"/>
    <w:rsid w:val="00945ED6"/>
    <w:rsid w:val="00951D13"/>
    <w:rsid w:val="00954AB6"/>
    <w:rsid w:val="009566C1"/>
    <w:rsid w:val="00956A07"/>
    <w:rsid w:val="00964E82"/>
    <w:rsid w:val="00966834"/>
    <w:rsid w:val="009679C7"/>
    <w:rsid w:val="00974D17"/>
    <w:rsid w:val="00975DD3"/>
    <w:rsid w:val="009807F7"/>
    <w:rsid w:val="00981786"/>
    <w:rsid w:val="00982982"/>
    <w:rsid w:val="0098359F"/>
    <w:rsid w:val="00984927"/>
    <w:rsid w:val="009859B2"/>
    <w:rsid w:val="009906FC"/>
    <w:rsid w:val="00992084"/>
    <w:rsid w:val="00993DE2"/>
    <w:rsid w:val="00994D60"/>
    <w:rsid w:val="00995F68"/>
    <w:rsid w:val="00997088"/>
    <w:rsid w:val="00997216"/>
    <w:rsid w:val="00997458"/>
    <w:rsid w:val="00997CB5"/>
    <w:rsid w:val="009A00BB"/>
    <w:rsid w:val="009A0C94"/>
    <w:rsid w:val="009A2229"/>
    <w:rsid w:val="009A2D78"/>
    <w:rsid w:val="009A339F"/>
    <w:rsid w:val="009A38B9"/>
    <w:rsid w:val="009A417B"/>
    <w:rsid w:val="009A6085"/>
    <w:rsid w:val="009B2D48"/>
    <w:rsid w:val="009B30EA"/>
    <w:rsid w:val="009B3CEB"/>
    <w:rsid w:val="009C0DBE"/>
    <w:rsid w:val="009C149A"/>
    <w:rsid w:val="009C22EB"/>
    <w:rsid w:val="009C4280"/>
    <w:rsid w:val="009C4AE0"/>
    <w:rsid w:val="009C5E2E"/>
    <w:rsid w:val="009C673E"/>
    <w:rsid w:val="009C7749"/>
    <w:rsid w:val="009D189B"/>
    <w:rsid w:val="009D237C"/>
    <w:rsid w:val="009D4799"/>
    <w:rsid w:val="009D4F45"/>
    <w:rsid w:val="009D774B"/>
    <w:rsid w:val="009D7EB8"/>
    <w:rsid w:val="009E2873"/>
    <w:rsid w:val="009E2F51"/>
    <w:rsid w:val="009E3171"/>
    <w:rsid w:val="009E661E"/>
    <w:rsid w:val="009F0033"/>
    <w:rsid w:val="009F024B"/>
    <w:rsid w:val="009F39F8"/>
    <w:rsid w:val="009F713D"/>
    <w:rsid w:val="009F7625"/>
    <w:rsid w:val="00A03CF4"/>
    <w:rsid w:val="00A101CC"/>
    <w:rsid w:val="00A11788"/>
    <w:rsid w:val="00A12541"/>
    <w:rsid w:val="00A125F3"/>
    <w:rsid w:val="00A1350E"/>
    <w:rsid w:val="00A140D3"/>
    <w:rsid w:val="00A212F8"/>
    <w:rsid w:val="00A21699"/>
    <w:rsid w:val="00A24BBE"/>
    <w:rsid w:val="00A306D6"/>
    <w:rsid w:val="00A31D79"/>
    <w:rsid w:val="00A32CC1"/>
    <w:rsid w:val="00A339CC"/>
    <w:rsid w:val="00A37484"/>
    <w:rsid w:val="00A43ABC"/>
    <w:rsid w:val="00A47AED"/>
    <w:rsid w:val="00A47CAF"/>
    <w:rsid w:val="00A55416"/>
    <w:rsid w:val="00A55A26"/>
    <w:rsid w:val="00A5650A"/>
    <w:rsid w:val="00A576DD"/>
    <w:rsid w:val="00A616AD"/>
    <w:rsid w:val="00A63143"/>
    <w:rsid w:val="00A6575C"/>
    <w:rsid w:val="00A700F8"/>
    <w:rsid w:val="00A70450"/>
    <w:rsid w:val="00A736FE"/>
    <w:rsid w:val="00A765BA"/>
    <w:rsid w:val="00A766BD"/>
    <w:rsid w:val="00A823B2"/>
    <w:rsid w:val="00A83899"/>
    <w:rsid w:val="00A83CF3"/>
    <w:rsid w:val="00A8462B"/>
    <w:rsid w:val="00A85C24"/>
    <w:rsid w:val="00A8765A"/>
    <w:rsid w:val="00A87CA1"/>
    <w:rsid w:val="00A9002B"/>
    <w:rsid w:val="00A9017E"/>
    <w:rsid w:val="00A90FB0"/>
    <w:rsid w:val="00A91825"/>
    <w:rsid w:val="00A9288E"/>
    <w:rsid w:val="00A93156"/>
    <w:rsid w:val="00A93613"/>
    <w:rsid w:val="00AA0422"/>
    <w:rsid w:val="00AA0497"/>
    <w:rsid w:val="00AA2957"/>
    <w:rsid w:val="00AB0123"/>
    <w:rsid w:val="00AB13C4"/>
    <w:rsid w:val="00AB14C2"/>
    <w:rsid w:val="00AB1D13"/>
    <w:rsid w:val="00AB257C"/>
    <w:rsid w:val="00AB272E"/>
    <w:rsid w:val="00AB29CF"/>
    <w:rsid w:val="00AC0BE6"/>
    <w:rsid w:val="00AC14DA"/>
    <w:rsid w:val="00AC6FFD"/>
    <w:rsid w:val="00AD0BA8"/>
    <w:rsid w:val="00AD0F84"/>
    <w:rsid w:val="00AD3AD1"/>
    <w:rsid w:val="00AD3F6A"/>
    <w:rsid w:val="00AD3F7B"/>
    <w:rsid w:val="00AD5586"/>
    <w:rsid w:val="00AD6A81"/>
    <w:rsid w:val="00AD7E98"/>
    <w:rsid w:val="00AE2B98"/>
    <w:rsid w:val="00AE4262"/>
    <w:rsid w:val="00AE59B2"/>
    <w:rsid w:val="00AE5DCB"/>
    <w:rsid w:val="00AE693E"/>
    <w:rsid w:val="00AF7959"/>
    <w:rsid w:val="00AF7B93"/>
    <w:rsid w:val="00B01D15"/>
    <w:rsid w:val="00B125D3"/>
    <w:rsid w:val="00B1519D"/>
    <w:rsid w:val="00B1783B"/>
    <w:rsid w:val="00B259D2"/>
    <w:rsid w:val="00B25A6D"/>
    <w:rsid w:val="00B271FB"/>
    <w:rsid w:val="00B3066D"/>
    <w:rsid w:val="00B30D21"/>
    <w:rsid w:val="00B34C52"/>
    <w:rsid w:val="00B4600E"/>
    <w:rsid w:val="00B46389"/>
    <w:rsid w:val="00B50619"/>
    <w:rsid w:val="00B55221"/>
    <w:rsid w:val="00B60A54"/>
    <w:rsid w:val="00B61AA3"/>
    <w:rsid w:val="00B647FB"/>
    <w:rsid w:val="00B70D36"/>
    <w:rsid w:val="00B7152C"/>
    <w:rsid w:val="00B73039"/>
    <w:rsid w:val="00B7365B"/>
    <w:rsid w:val="00B74609"/>
    <w:rsid w:val="00B75D42"/>
    <w:rsid w:val="00B802B3"/>
    <w:rsid w:val="00B83FF0"/>
    <w:rsid w:val="00B84A18"/>
    <w:rsid w:val="00B85045"/>
    <w:rsid w:val="00B879F6"/>
    <w:rsid w:val="00B948F3"/>
    <w:rsid w:val="00B94B48"/>
    <w:rsid w:val="00B954F2"/>
    <w:rsid w:val="00B97235"/>
    <w:rsid w:val="00BA09CA"/>
    <w:rsid w:val="00BA0A67"/>
    <w:rsid w:val="00BA29DE"/>
    <w:rsid w:val="00BA3217"/>
    <w:rsid w:val="00BA4435"/>
    <w:rsid w:val="00BA62C4"/>
    <w:rsid w:val="00BA6A8A"/>
    <w:rsid w:val="00BA706D"/>
    <w:rsid w:val="00BB0046"/>
    <w:rsid w:val="00BB07F9"/>
    <w:rsid w:val="00BB0817"/>
    <w:rsid w:val="00BB12A3"/>
    <w:rsid w:val="00BB202E"/>
    <w:rsid w:val="00BB2557"/>
    <w:rsid w:val="00BB26F5"/>
    <w:rsid w:val="00BB370F"/>
    <w:rsid w:val="00BB3EA3"/>
    <w:rsid w:val="00BB4915"/>
    <w:rsid w:val="00BB760A"/>
    <w:rsid w:val="00BC101D"/>
    <w:rsid w:val="00BC326D"/>
    <w:rsid w:val="00BC359B"/>
    <w:rsid w:val="00BD0981"/>
    <w:rsid w:val="00BD137A"/>
    <w:rsid w:val="00BD3A8E"/>
    <w:rsid w:val="00BE2E0B"/>
    <w:rsid w:val="00BE52E9"/>
    <w:rsid w:val="00BE5342"/>
    <w:rsid w:val="00BF2FB8"/>
    <w:rsid w:val="00BF3205"/>
    <w:rsid w:val="00BF40EF"/>
    <w:rsid w:val="00BF48B1"/>
    <w:rsid w:val="00BF6C16"/>
    <w:rsid w:val="00BF6F28"/>
    <w:rsid w:val="00C00ED9"/>
    <w:rsid w:val="00C01D00"/>
    <w:rsid w:val="00C02C40"/>
    <w:rsid w:val="00C03145"/>
    <w:rsid w:val="00C03C66"/>
    <w:rsid w:val="00C0421B"/>
    <w:rsid w:val="00C04521"/>
    <w:rsid w:val="00C06052"/>
    <w:rsid w:val="00C06BE5"/>
    <w:rsid w:val="00C1288D"/>
    <w:rsid w:val="00C12FC2"/>
    <w:rsid w:val="00C2146E"/>
    <w:rsid w:val="00C22E9A"/>
    <w:rsid w:val="00C23186"/>
    <w:rsid w:val="00C257BC"/>
    <w:rsid w:val="00C25C95"/>
    <w:rsid w:val="00C269E7"/>
    <w:rsid w:val="00C3031F"/>
    <w:rsid w:val="00C312CF"/>
    <w:rsid w:val="00C32124"/>
    <w:rsid w:val="00C33952"/>
    <w:rsid w:val="00C34CA7"/>
    <w:rsid w:val="00C34D66"/>
    <w:rsid w:val="00C3787B"/>
    <w:rsid w:val="00C40060"/>
    <w:rsid w:val="00C40F99"/>
    <w:rsid w:val="00C410C2"/>
    <w:rsid w:val="00C4124D"/>
    <w:rsid w:val="00C41EB6"/>
    <w:rsid w:val="00C41FF6"/>
    <w:rsid w:val="00C43288"/>
    <w:rsid w:val="00C453E7"/>
    <w:rsid w:val="00C46942"/>
    <w:rsid w:val="00C53E03"/>
    <w:rsid w:val="00C54BD0"/>
    <w:rsid w:val="00C62510"/>
    <w:rsid w:val="00C67F05"/>
    <w:rsid w:val="00C703A7"/>
    <w:rsid w:val="00C70788"/>
    <w:rsid w:val="00C70CE2"/>
    <w:rsid w:val="00C72995"/>
    <w:rsid w:val="00C74BD9"/>
    <w:rsid w:val="00C74D7E"/>
    <w:rsid w:val="00C7517E"/>
    <w:rsid w:val="00C7525A"/>
    <w:rsid w:val="00C7538A"/>
    <w:rsid w:val="00C759B9"/>
    <w:rsid w:val="00C85C6B"/>
    <w:rsid w:val="00C86E77"/>
    <w:rsid w:val="00C8788F"/>
    <w:rsid w:val="00C922E1"/>
    <w:rsid w:val="00C978A8"/>
    <w:rsid w:val="00CA01A7"/>
    <w:rsid w:val="00CA2225"/>
    <w:rsid w:val="00CA3996"/>
    <w:rsid w:val="00CA409A"/>
    <w:rsid w:val="00CA6384"/>
    <w:rsid w:val="00CB0060"/>
    <w:rsid w:val="00CB61BA"/>
    <w:rsid w:val="00CB6572"/>
    <w:rsid w:val="00CC2222"/>
    <w:rsid w:val="00CC45F8"/>
    <w:rsid w:val="00CC5001"/>
    <w:rsid w:val="00CC50B2"/>
    <w:rsid w:val="00CD1676"/>
    <w:rsid w:val="00CD354C"/>
    <w:rsid w:val="00CD56BE"/>
    <w:rsid w:val="00CD6DB1"/>
    <w:rsid w:val="00CD7250"/>
    <w:rsid w:val="00CE38F7"/>
    <w:rsid w:val="00CE3F95"/>
    <w:rsid w:val="00CE52AD"/>
    <w:rsid w:val="00CE55B7"/>
    <w:rsid w:val="00CE56E0"/>
    <w:rsid w:val="00CE629C"/>
    <w:rsid w:val="00CE7138"/>
    <w:rsid w:val="00CF193E"/>
    <w:rsid w:val="00CF737D"/>
    <w:rsid w:val="00CF73E8"/>
    <w:rsid w:val="00CF7AB2"/>
    <w:rsid w:val="00D001FC"/>
    <w:rsid w:val="00D0115F"/>
    <w:rsid w:val="00D0229F"/>
    <w:rsid w:val="00D02A96"/>
    <w:rsid w:val="00D061B8"/>
    <w:rsid w:val="00D0676D"/>
    <w:rsid w:val="00D10A02"/>
    <w:rsid w:val="00D13023"/>
    <w:rsid w:val="00D1554B"/>
    <w:rsid w:val="00D22550"/>
    <w:rsid w:val="00D229E9"/>
    <w:rsid w:val="00D254E4"/>
    <w:rsid w:val="00D25F9E"/>
    <w:rsid w:val="00D26C2E"/>
    <w:rsid w:val="00D30770"/>
    <w:rsid w:val="00D318BE"/>
    <w:rsid w:val="00D31C3B"/>
    <w:rsid w:val="00D3269C"/>
    <w:rsid w:val="00D34515"/>
    <w:rsid w:val="00D35ED6"/>
    <w:rsid w:val="00D37FD2"/>
    <w:rsid w:val="00D474DE"/>
    <w:rsid w:val="00D5124D"/>
    <w:rsid w:val="00D52713"/>
    <w:rsid w:val="00D52B1A"/>
    <w:rsid w:val="00D52BAF"/>
    <w:rsid w:val="00D52FDC"/>
    <w:rsid w:val="00D5428D"/>
    <w:rsid w:val="00D55578"/>
    <w:rsid w:val="00D5721F"/>
    <w:rsid w:val="00D629B9"/>
    <w:rsid w:val="00D63394"/>
    <w:rsid w:val="00D63BF0"/>
    <w:rsid w:val="00D63FF8"/>
    <w:rsid w:val="00D67C91"/>
    <w:rsid w:val="00D74831"/>
    <w:rsid w:val="00D758E6"/>
    <w:rsid w:val="00D81A6E"/>
    <w:rsid w:val="00D82668"/>
    <w:rsid w:val="00D83B15"/>
    <w:rsid w:val="00D840E0"/>
    <w:rsid w:val="00D84737"/>
    <w:rsid w:val="00D8516A"/>
    <w:rsid w:val="00D86F66"/>
    <w:rsid w:val="00D87C65"/>
    <w:rsid w:val="00D90356"/>
    <w:rsid w:val="00D93CA5"/>
    <w:rsid w:val="00DA1214"/>
    <w:rsid w:val="00DA1F44"/>
    <w:rsid w:val="00DA3477"/>
    <w:rsid w:val="00DA4099"/>
    <w:rsid w:val="00DA7BCC"/>
    <w:rsid w:val="00DB2586"/>
    <w:rsid w:val="00DB3A0C"/>
    <w:rsid w:val="00DB4D31"/>
    <w:rsid w:val="00DB580D"/>
    <w:rsid w:val="00DB5BC0"/>
    <w:rsid w:val="00DB5EDE"/>
    <w:rsid w:val="00DB660A"/>
    <w:rsid w:val="00DB70C0"/>
    <w:rsid w:val="00DC19CA"/>
    <w:rsid w:val="00DC1A39"/>
    <w:rsid w:val="00DC1C18"/>
    <w:rsid w:val="00DC3055"/>
    <w:rsid w:val="00DC3599"/>
    <w:rsid w:val="00DC7136"/>
    <w:rsid w:val="00DD57AD"/>
    <w:rsid w:val="00DD5D02"/>
    <w:rsid w:val="00DD682D"/>
    <w:rsid w:val="00DE1FDB"/>
    <w:rsid w:val="00DE2713"/>
    <w:rsid w:val="00DE4A67"/>
    <w:rsid w:val="00DE691A"/>
    <w:rsid w:val="00DE6B82"/>
    <w:rsid w:val="00DE713F"/>
    <w:rsid w:val="00DF2313"/>
    <w:rsid w:val="00DF27B7"/>
    <w:rsid w:val="00DF4B4C"/>
    <w:rsid w:val="00DF5B3B"/>
    <w:rsid w:val="00DF7020"/>
    <w:rsid w:val="00E0433A"/>
    <w:rsid w:val="00E05B7D"/>
    <w:rsid w:val="00E05BBC"/>
    <w:rsid w:val="00E07AF5"/>
    <w:rsid w:val="00E1152E"/>
    <w:rsid w:val="00E12589"/>
    <w:rsid w:val="00E130AD"/>
    <w:rsid w:val="00E1310A"/>
    <w:rsid w:val="00E20BF9"/>
    <w:rsid w:val="00E24804"/>
    <w:rsid w:val="00E27CED"/>
    <w:rsid w:val="00E30C7B"/>
    <w:rsid w:val="00E31CC9"/>
    <w:rsid w:val="00E31D41"/>
    <w:rsid w:val="00E34229"/>
    <w:rsid w:val="00E35855"/>
    <w:rsid w:val="00E426A5"/>
    <w:rsid w:val="00E427A4"/>
    <w:rsid w:val="00E43968"/>
    <w:rsid w:val="00E44DAF"/>
    <w:rsid w:val="00E45AEB"/>
    <w:rsid w:val="00E4728B"/>
    <w:rsid w:val="00E47C16"/>
    <w:rsid w:val="00E51BDA"/>
    <w:rsid w:val="00E54B8A"/>
    <w:rsid w:val="00E5516F"/>
    <w:rsid w:val="00E55384"/>
    <w:rsid w:val="00E56CCF"/>
    <w:rsid w:val="00E56F5D"/>
    <w:rsid w:val="00E610F7"/>
    <w:rsid w:val="00E667CB"/>
    <w:rsid w:val="00E66B0E"/>
    <w:rsid w:val="00E67DAE"/>
    <w:rsid w:val="00E7147A"/>
    <w:rsid w:val="00E7165D"/>
    <w:rsid w:val="00E742F3"/>
    <w:rsid w:val="00E74A47"/>
    <w:rsid w:val="00E835D4"/>
    <w:rsid w:val="00E8697A"/>
    <w:rsid w:val="00E92875"/>
    <w:rsid w:val="00E94531"/>
    <w:rsid w:val="00EA3824"/>
    <w:rsid w:val="00EA4D59"/>
    <w:rsid w:val="00EA6CDF"/>
    <w:rsid w:val="00EB0196"/>
    <w:rsid w:val="00EB0D58"/>
    <w:rsid w:val="00EB1FCB"/>
    <w:rsid w:val="00EB2ABA"/>
    <w:rsid w:val="00EB5CB7"/>
    <w:rsid w:val="00EC1F1B"/>
    <w:rsid w:val="00EC2905"/>
    <w:rsid w:val="00EC5A64"/>
    <w:rsid w:val="00ED6779"/>
    <w:rsid w:val="00EE09D8"/>
    <w:rsid w:val="00EE6E6B"/>
    <w:rsid w:val="00EF34B6"/>
    <w:rsid w:val="00EF391C"/>
    <w:rsid w:val="00EF5583"/>
    <w:rsid w:val="00F0164B"/>
    <w:rsid w:val="00F01A48"/>
    <w:rsid w:val="00F057AC"/>
    <w:rsid w:val="00F1545B"/>
    <w:rsid w:val="00F1606E"/>
    <w:rsid w:val="00F17B75"/>
    <w:rsid w:val="00F21A85"/>
    <w:rsid w:val="00F22EDB"/>
    <w:rsid w:val="00F24B9F"/>
    <w:rsid w:val="00F2637B"/>
    <w:rsid w:val="00F26A66"/>
    <w:rsid w:val="00F27C5A"/>
    <w:rsid w:val="00F31095"/>
    <w:rsid w:val="00F341CE"/>
    <w:rsid w:val="00F351B8"/>
    <w:rsid w:val="00F44359"/>
    <w:rsid w:val="00F5291A"/>
    <w:rsid w:val="00F547F5"/>
    <w:rsid w:val="00F5550B"/>
    <w:rsid w:val="00F55B60"/>
    <w:rsid w:val="00F57885"/>
    <w:rsid w:val="00F60782"/>
    <w:rsid w:val="00F63E71"/>
    <w:rsid w:val="00F67904"/>
    <w:rsid w:val="00F707C6"/>
    <w:rsid w:val="00F72166"/>
    <w:rsid w:val="00F73F97"/>
    <w:rsid w:val="00F83EFA"/>
    <w:rsid w:val="00F84309"/>
    <w:rsid w:val="00F84805"/>
    <w:rsid w:val="00F87D80"/>
    <w:rsid w:val="00F90DFF"/>
    <w:rsid w:val="00F9197B"/>
    <w:rsid w:val="00F92B31"/>
    <w:rsid w:val="00F93E58"/>
    <w:rsid w:val="00F96B95"/>
    <w:rsid w:val="00FA0DA2"/>
    <w:rsid w:val="00FA1BAB"/>
    <w:rsid w:val="00FA4A89"/>
    <w:rsid w:val="00FA6C50"/>
    <w:rsid w:val="00FA6CB1"/>
    <w:rsid w:val="00FA7D09"/>
    <w:rsid w:val="00FB20C3"/>
    <w:rsid w:val="00FB63F3"/>
    <w:rsid w:val="00FC0F1B"/>
    <w:rsid w:val="00FC34FE"/>
    <w:rsid w:val="00FC511D"/>
    <w:rsid w:val="00FC5594"/>
    <w:rsid w:val="00FD0EB9"/>
    <w:rsid w:val="00FD15CF"/>
    <w:rsid w:val="00FD2DAD"/>
    <w:rsid w:val="00FD4A5A"/>
    <w:rsid w:val="00FD58FF"/>
    <w:rsid w:val="00FD71B5"/>
    <w:rsid w:val="00FE0201"/>
    <w:rsid w:val="00FE0D5C"/>
    <w:rsid w:val="00FE19D9"/>
    <w:rsid w:val="00FE19FF"/>
    <w:rsid w:val="00FE4B59"/>
    <w:rsid w:val="00FE5D6E"/>
    <w:rsid w:val="00FE7581"/>
    <w:rsid w:val="00FF1F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D23"/>
    <w:rPr>
      <w:rFonts w:ascii="Calibri" w:eastAsia="Calibri" w:hAnsi="Calibri" w:cs="Times New Roman"/>
    </w:rPr>
  </w:style>
  <w:style w:type="paragraph" w:styleId="Nagwek1">
    <w:name w:val="heading 1"/>
    <w:basedOn w:val="Normalny"/>
    <w:next w:val="Normalny"/>
    <w:link w:val="Nagwek1Znak"/>
    <w:uiPriority w:val="9"/>
    <w:qFormat/>
    <w:rsid w:val="00412D23"/>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2D23"/>
    <w:rPr>
      <w:rFonts w:ascii="Cambria" w:eastAsia="Times New Roman" w:hAnsi="Cambria" w:cs="Times New Roman"/>
      <w:b/>
      <w:bCs/>
      <w:color w:val="365F91"/>
      <w:sz w:val="28"/>
      <w:szCs w:val="28"/>
    </w:rPr>
  </w:style>
  <w:style w:type="character" w:styleId="Hipercze">
    <w:name w:val="Hyperlink"/>
    <w:basedOn w:val="Domylnaczcionkaakapitu"/>
    <w:uiPriority w:val="99"/>
    <w:semiHidden/>
    <w:unhideWhenUsed/>
    <w:rsid w:val="00412D23"/>
    <w:rPr>
      <w:color w:val="0000FF"/>
      <w:u w:val="single"/>
    </w:rPr>
  </w:style>
  <w:style w:type="character" w:styleId="UyteHipercze">
    <w:name w:val="FollowedHyperlink"/>
    <w:basedOn w:val="Domylnaczcionkaakapitu"/>
    <w:uiPriority w:val="99"/>
    <w:semiHidden/>
    <w:unhideWhenUsed/>
    <w:rsid w:val="00412D23"/>
    <w:rPr>
      <w:color w:val="800080" w:themeColor="followedHyperlink"/>
      <w:u w:val="single"/>
    </w:rPr>
  </w:style>
  <w:style w:type="character" w:customStyle="1" w:styleId="NormalnyWebZnak">
    <w:name w:val="Normalny (Web) Znak"/>
    <w:link w:val="NormalnyWeb"/>
    <w:semiHidden/>
    <w:locked/>
    <w:rsid w:val="00412D23"/>
    <w:rPr>
      <w:rFonts w:ascii="Times New Roman" w:hAnsi="Times New Roman" w:cs="Times New Roman"/>
      <w:sz w:val="24"/>
      <w:szCs w:val="24"/>
    </w:rPr>
  </w:style>
  <w:style w:type="paragraph" w:styleId="NormalnyWeb">
    <w:name w:val="Normal (Web)"/>
    <w:basedOn w:val="Normalny"/>
    <w:link w:val="NormalnyWebZnak"/>
    <w:semiHidden/>
    <w:unhideWhenUsed/>
    <w:rsid w:val="00412D23"/>
    <w:pPr>
      <w:spacing w:before="100" w:beforeAutospacing="1" w:after="100" w:afterAutospacing="1"/>
    </w:pPr>
    <w:rPr>
      <w:rFonts w:ascii="Times New Roman" w:eastAsiaTheme="minorHAnsi" w:hAnsi="Times New Roman"/>
      <w:sz w:val="24"/>
      <w:szCs w:val="24"/>
    </w:rPr>
  </w:style>
  <w:style w:type="paragraph" w:styleId="Spistreci1">
    <w:name w:val="toc 1"/>
    <w:basedOn w:val="Normalny"/>
    <w:next w:val="Normalny"/>
    <w:autoRedefine/>
    <w:uiPriority w:val="39"/>
    <w:semiHidden/>
    <w:unhideWhenUsed/>
    <w:qFormat/>
    <w:rsid w:val="00412D23"/>
    <w:pPr>
      <w:spacing w:after="100"/>
    </w:pPr>
    <w:rPr>
      <w:rFonts w:eastAsia="Times New Roman"/>
    </w:rPr>
  </w:style>
  <w:style w:type="paragraph" w:styleId="Tekstprzypisudolnego">
    <w:name w:val="footnote text"/>
    <w:basedOn w:val="Normalny"/>
    <w:link w:val="TekstprzypisudolnegoZnak"/>
    <w:uiPriority w:val="99"/>
    <w:semiHidden/>
    <w:unhideWhenUsed/>
    <w:rsid w:val="00412D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2D23"/>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412D23"/>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
    <w:link w:val="Tekstkomentarza"/>
    <w:uiPriority w:val="99"/>
    <w:semiHidden/>
    <w:rsid w:val="00412D23"/>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412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D23"/>
    <w:rPr>
      <w:rFonts w:ascii="Calibri" w:eastAsia="Calibri" w:hAnsi="Calibri" w:cs="Times New Roman"/>
    </w:rPr>
  </w:style>
  <w:style w:type="paragraph" w:styleId="Stopka">
    <w:name w:val="footer"/>
    <w:basedOn w:val="Normalny"/>
    <w:link w:val="StopkaZnak"/>
    <w:uiPriority w:val="99"/>
    <w:unhideWhenUsed/>
    <w:rsid w:val="00412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D23"/>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12D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2D23"/>
    <w:rPr>
      <w:rFonts w:ascii="Calibri" w:eastAsia="Calibri" w:hAnsi="Calibri" w:cs="Times New Roman"/>
      <w:sz w:val="20"/>
      <w:szCs w:val="20"/>
    </w:rPr>
  </w:style>
  <w:style w:type="paragraph" w:styleId="Tekstpodstawowy">
    <w:name w:val="Body Text"/>
    <w:basedOn w:val="Normalny"/>
    <w:link w:val="TekstpodstawowyZnak"/>
    <w:uiPriority w:val="99"/>
    <w:unhideWhenUsed/>
    <w:rsid w:val="00412D23"/>
    <w:pPr>
      <w:suppressAutoHyphens/>
      <w:spacing w:after="0" w:line="400" w:lineRule="atLeast"/>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uiPriority w:val="99"/>
    <w:rsid w:val="00412D23"/>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412D23"/>
    <w:pPr>
      <w:spacing w:after="120"/>
      <w:ind w:left="283"/>
    </w:pPr>
  </w:style>
  <w:style w:type="character" w:customStyle="1" w:styleId="TekstpodstawowywcityZnak">
    <w:name w:val="Tekst podstawowy wcięty Znak"/>
    <w:basedOn w:val="Domylnaczcionkaakapitu"/>
    <w:link w:val="Tekstpodstawowywcity"/>
    <w:uiPriority w:val="99"/>
    <w:rsid w:val="00412D23"/>
    <w:rPr>
      <w:rFonts w:ascii="Calibri" w:eastAsia="Calibri" w:hAnsi="Calibri" w:cs="Times New Roman"/>
    </w:rPr>
  </w:style>
  <w:style w:type="paragraph" w:styleId="Plandokumentu">
    <w:name w:val="Document Map"/>
    <w:basedOn w:val="Normalny"/>
    <w:link w:val="PlandokumentuZnak"/>
    <w:uiPriority w:val="99"/>
    <w:semiHidden/>
    <w:unhideWhenUsed/>
    <w:rsid w:val="00412D23"/>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412D23"/>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412D23"/>
    <w:pPr>
      <w:suppressAutoHyphens w:val="0"/>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412D23"/>
    <w:rPr>
      <w:rFonts w:ascii="Calibri" w:eastAsia="Calibri" w:hAnsi="Calibri"/>
      <w:b/>
      <w:bCs/>
    </w:rPr>
  </w:style>
  <w:style w:type="paragraph" w:styleId="Tekstdymka">
    <w:name w:val="Balloon Text"/>
    <w:basedOn w:val="Normalny"/>
    <w:link w:val="TekstdymkaZnak"/>
    <w:uiPriority w:val="99"/>
    <w:semiHidden/>
    <w:unhideWhenUsed/>
    <w:rsid w:val="00412D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2D23"/>
    <w:rPr>
      <w:rFonts w:ascii="Tahoma" w:eastAsia="Calibri" w:hAnsi="Tahoma" w:cs="Tahoma"/>
      <w:sz w:val="16"/>
      <w:szCs w:val="16"/>
    </w:rPr>
  </w:style>
  <w:style w:type="paragraph" w:styleId="Poprawka">
    <w:name w:val="Revision"/>
    <w:uiPriority w:val="99"/>
    <w:semiHidden/>
    <w:rsid w:val="00412D23"/>
    <w:pPr>
      <w:spacing w:after="0" w:line="240" w:lineRule="auto"/>
    </w:pPr>
    <w:rPr>
      <w:rFonts w:ascii="Calibri" w:eastAsia="Calibri" w:hAnsi="Calibri" w:cs="Times New Roman"/>
    </w:rPr>
  </w:style>
  <w:style w:type="paragraph" w:styleId="Akapitzlist">
    <w:name w:val="List Paragraph"/>
    <w:basedOn w:val="Normalny"/>
    <w:uiPriority w:val="34"/>
    <w:qFormat/>
    <w:rsid w:val="00412D23"/>
    <w:pPr>
      <w:ind w:left="720"/>
      <w:contextualSpacing/>
    </w:pPr>
  </w:style>
  <w:style w:type="paragraph" w:styleId="Nagwekspisutreci">
    <w:name w:val="TOC Heading"/>
    <w:basedOn w:val="Nagwek1"/>
    <w:next w:val="Normalny"/>
    <w:uiPriority w:val="39"/>
    <w:semiHidden/>
    <w:unhideWhenUsed/>
    <w:qFormat/>
    <w:rsid w:val="00412D23"/>
    <w:pPr>
      <w:outlineLvl w:val="9"/>
    </w:pPr>
  </w:style>
  <w:style w:type="paragraph" w:customStyle="1" w:styleId="numerowanie">
    <w:name w:val="numerowanie"/>
    <w:basedOn w:val="Normalny"/>
    <w:autoRedefine/>
    <w:rsid w:val="00412D23"/>
    <w:pPr>
      <w:numPr>
        <w:ilvl w:val="2"/>
        <w:numId w:val="1"/>
      </w:numPr>
      <w:tabs>
        <w:tab w:val="left" w:pos="851"/>
      </w:tabs>
      <w:spacing w:before="120" w:after="120" w:line="360" w:lineRule="auto"/>
      <w:jc w:val="both"/>
    </w:pPr>
    <w:rPr>
      <w:rFonts w:ascii="Times New Roman" w:eastAsia="Times New Roman" w:hAnsi="Times New Roman"/>
      <w:sz w:val="24"/>
      <w:szCs w:val="24"/>
      <w:lang w:eastAsia="pl-PL"/>
    </w:rPr>
  </w:style>
  <w:style w:type="paragraph" w:customStyle="1" w:styleId="tekstost">
    <w:name w:val="tekst ost"/>
    <w:basedOn w:val="Normalny"/>
    <w:rsid w:val="00412D23"/>
    <w:pPr>
      <w:overflowPunct w:val="0"/>
      <w:autoSpaceDE w:val="0"/>
      <w:autoSpaceDN w:val="0"/>
      <w:adjustRightInd w:val="0"/>
      <w:spacing w:after="0" w:line="240" w:lineRule="auto"/>
      <w:jc w:val="both"/>
    </w:pPr>
    <w:rPr>
      <w:rFonts w:ascii="Times New Roman" w:eastAsia="Times New Roman" w:hAnsi="Times New Roman"/>
      <w:sz w:val="20"/>
      <w:szCs w:val="20"/>
      <w:lang w:eastAsia="pl-PL"/>
    </w:rPr>
  </w:style>
  <w:style w:type="paragraph" w:customStyle="1" w:styleId="Default">
    <w:name w:val="Default"/>
    <w:rsid w:val="00412D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NormalnyWeb">
    <w:name w:val="WW-Normalny (Web)"/>
    <w:basedOn w:val="Normalny"/>
    <w:rsid w:val="00412D23"/>
    <w:pPr>
      <w:suppressAutoHyphens/>
      <w:spacing w:before="100" w:after="119" w:line="240" w:lineRule="auto"/>
    </w:pPr>
    <w:rPr>
      <w:rFonts w:ascii="Arial Unicode MS" w:eastAsia="Arial Unicode MS" w:hAnsi="Arial Unicode MS"/>
      <w:sz w:val="24"/>
      <w:szCs w:val="20"/>
      <w:lang w:eastAsia="pl-PL"/>
    </w:rPr>
  </w:style>
  <w:style w:type="character" w:styleId="Odwoanieprzypisudolnego">
    <w:name w:val="footnote reference"/>
    <w:basedOn w:val="Domylnaczcionkaakapitu"/>
    <w:uiPriority w:val="99"/>
    <w:semiHidden/>
    <w:unhideWhenUsed/>
    <w:rsid w:val="00412D23"/>
    <w:rPr>
      <w:vertAlign w:val="superscript"/>
    </w:rPr>
  </w:style>
  <w:style w:type="character" w:styleId="Odwoaniedokomentarza">
    <w:name w:val="annotation reference"/>
    <w:basedOn w:val="Domylnaczcionkaakapitu"/>
    <w:uiPriority w:val="99"/>
    <w:semiHidden/>
    <w:unhideWhenUsed/>
    <w:rsid w:val="00412D23"/>
    <w:rPr>
      <w:sz w:val="16"/>
      <w:szCs w:val="16"/>
    </w:rPr>
  </w:style>
  <w:style w:type="character" w:styleId="Odwoanieprzypisukocowego">
    <w:name w:val="endnote reference"/>
    <w:basedOn w:val="Domylnaczcionkaakapitu"/>
    <w:uiPriority w:val="99"/>
    <w:semiHidden/>
    <w:unhideWhenUsed/>
    <w:rsid w:val="00412D23"/>
    <w:rPr>
      <w:vertAlign w:val="superscript"/>
    </w:rPr>
  </w:style>
  <w:style w:type="table" w:styleId="Tabela-Siatka">
    <w:name w:val="Table Grid"/>
    <w:basedOn w:val="Standardowy"/>
    <w:uiPriority w:val="59"/>
    <w:rsid w:val="002C1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uiPriority w:val="99"/>
    <w:rsid w:val="00615B98"/>
    <w:pPr>
      <w:numPr>
        <w:numId w:val="20"/>
      </w:numPr>
    </w:pPr>
  </w:style>
  <w:style w:type="numbering" w:customStyle="1" w:styleId="Styl2">
    <w:name w:val="Styl2"/>
    <w:uiPriority w:val="99"/>
    <w:rsid w:val="00A8462B"/>
    <w:pPr>
      <w:numPr>
        <w:numId w:val="21"/>
      </w:numPr>
    </w:pPr>
  </w:style>
  <w:style w:type="numbering" w:customStyle="1" w:styleId="Styl3">
    <w:name w:val="Styl3"/>
    <w:uiPriority w:val="99"/>
    <w:rsid w:val="001C088F"/>
    <w:pPr>
      <w:numPr>
        <w:numId w:val="22"/>
      </w:numPr>
    </w:pPr>
  </w:style>
  <w:style w:type="numbering" w:customStyle="1" w:styleId="Styl4">
    <w:name w:val="Styl4"/>
    <w:uiPriority w:val="99"/>
    <w:rsid w:val="0066031C"/>
    <w:pPr>
      <w:numPr>
        <w:numId w:val="23"/>
      </w:numPr>
    </w:pPr>
  </w:style>
  <w:style w:type="numbering" w:customStyle="1" w:styleId="Styl5">
    <w:name w:val="Styl5"/>
    <w:uiPriority w:val="99"/>
    <w:rsid w:val="0019405A"/>
    <w:pPr>
      <w:numPr>
        <w:numId w:val="24"/>
      </w:numPr>
    </w:pPr>
  </w:style>
  <w:style w:type="numbering" w:customStyle="1" w:styleId="Styl6">
    <w:name w:val="Styl6"/>
    <w:uiPriority w:val="99"/>
    <w:rsid w:val="00DE4A67"/>
    <w:pPr>
      <w:numPr>
        <w:numId w:val="25"/>
      </w:numPr>
    </w:pPr>
  </w:style>
  <w:style w:type="numbering" w:customStyle="1" w:styleId="Styl7">
    <w:name w:val="Styl7"/>
    <w:uiPriority w:val="99"/>
    <w:rsid w:val="00994D60"/>
    <w:pPr>
      <w:numPr>
        <w:numId w:val="26"/>
      </w:numPr>
    </w:pPr>
  </w:style>
  <w:style w:type="numbering" w:customStyle="1" w:styleId="Styl8">
    <w:name w:val="Styl8"/>
    <w:uiPriority w:val="99"/>
    <w:rsid w:val="00933655"/>
    <w:pPr>
      <w:numPr>
        <w:numId w:val="27"/>
      </w:numPr>
    </w:pPr>
  </w:style>
  <w:style w:type="numbering" w:customStyle="1" w:styleId="Styl9">
    <w:name w:val="Styl9"/>
    <w:uiPriority w:val="99"/>
    <w:rsid w:val="008C7545"/>
    <w:pPr>
      <w:numPr>
        <w:numId w:val="28"/>
      </w:numPr>
    </w:pPr>
  </w:style>
  <w:style w:type="numbering" w:customStyle="1" w:styleId="Styl10">
    <w:name w:val="Styl10"/>
    <w:uiPriority w:val="99"/>
    <w:rsid w:val="00CD7250"/>
    <w:pPr>
      <w:numPr>
        <w:numId w:val="29"/>
      </w:numPr>
    </w:pPr>
  </w:style>
  <w:style w:type="numbering" w:customStyle="1" w:styleId="Styl11">
    <w:name w:val="Styl11"/>
    <w:uiPriority w:val="99"/>
    <w:rsid w:val="00787938"/>
    <w:pPr>
      <w:numPr>
        <w:numId w:val="30"/>
      </w:numPr>
    </w:pPr>
  </w:style>
  <w:style w:type="numbering" w:customStyle="1" w:styleId="Styl12">
    <w:name w:val="Styl12"/>
    <w:uiPriority w:val="99"/>
    <w:rsid w:val="00F31095"/>
    <w:pPr>
      <w:numPr>
        <w:numId w:val="31"/>
      </w:numPr>
    </w:pPr>
  </w:style>
  <w:style w:type="numbering" w:customStyle="1" w:styleId="Styl13">
    <w:name w:val="Styl13"/>
    <w:uiPriority w:val="99"/>
    <w:rsid w:val="00B50619"/>
    <w:pPr>
      <w:numPr>
        <w:numId w:val="32"/>
      </w:numPr>
    </w:pPr>
  </w:style>
  <w:style w:type="numbering" w:customStyle="1" w:styleId="Styl14">
    <w:name w:val="Styl14"/>
    <w:uiPriority w:val="99"/>
    <w:rsid w:val="00993DE2"/>
    <w:pPr>
      <w:numPr>
        <w:numId w:val="33"/>
      </w:numPr>
    </w:pPr>
  </w:style>
  <w:style w:type="numbering" w:customStyle="1" w:styleId="Styl15">
    <w:name w:val="Styl15"/>
    <w:uiPriority w:val="99"/>
    <w:rsid w:val="00865312"/>
    <w:pPr>
      <w:numPr>
        <w:numId w:val="34"/>
      </w:numPr>
    </w:pPr>
  </w:style>
  <w:style w:type="numbering" w:customStyle="1" w:styleId="Styl16">
    <w:name w:val="Styl16"/>
    <w:uiPriority w:val="99"/>
    <w:rsid w:val="006736B4"/>
    <w:pPr>
      <w:numPr>
        <w:numId w:val="35"/>
      </w:numPr>
    </w:pPr>
  </w:style>
  <w:style w:type="numbering" w:customStyle="1" w:styleId="Styl17">
    <w:name w:val="Styl17"/>
    <w:uiPriority w:val="99"/>
    <w:rsid w:val="00A03CF4"/>
    <w:pPr>
      <w:numPr>
        <w:numId w:val="36"/>
      </w:numPr>
    </w:pPr>
  </w:style>
  <w:style w:type="numbering" w:customStyle="1" w:styleId="Styl18">
    <w:name w:val="Styl18"/>
    <w:uiPriority w:val="99"/>
    <w:rsid w:val="001A19C9"/>
    <w:pPr>
      <w:numPr>
        <w:numId w:val="37"/>
      </w:numPr>
    </w:pPr>
  </w:style>
  <w:style w:type="numbering" w:customStyle="1" w:styleId="Styl19">
    <w:name w:val="Styl19"/>
    <w:uiPriority w:val="99"/>
    <w:rsid w:val="00D52FDC"/>
    <w:pPr>
      <w:numPr>
        <w:numId w:val="38"/>
      </w:numPr>
    </w:pPr>
  </w:style>
  <w:style w:type="numbering" w:customStyle="1" w:styleId="Styl20">
    <w:name w:val="Styl20"/>
    <w:uiPriority w:val="99"/>
    <w:rsid w:val="004768E5"/>
    <w:pPr>
      <w:numPr>
        <w:numId w:val="39"/>
      </w:numPr>
    </w:pPr>
  </w:style>
  <w:style w:type="numbering" w:customStyle="1" w:styleId="Styl21">
    <w:name w:val="Styl21"/>
    <w:uiPriority w:val="99"/>
    <w:rsid w:val="0092005F"/>
    <w:pPr>
      <w:numPr>
        <w:numId w:val="40"/>
      </w:numPr>
    </w:pPr>
  </w:style>
  <w:style w:type="numbering" w:customStyle="1" w:styleId="Styl22">
    <w:name w:val="Styl22"/>
    <w:uiPriority w:val="99"/>
    <w:rsid w:val="00297C97"/>
    <w:pPr>
      <w:numPr>
        <w:numId w:val="41"/>
      </w:numPr>
    </w:pPr>
  </w:style>
  <w:style w:type="numbering" w:customStyle="1" w:styleId="Styl23">
    <w:name w:val="Styl23"/>
    <w:uiPriority w:val="99"/>
    <w:rsid w:val="00433403"/>
    <w:pPr>
      <w:numPr>
        <w:numId w:val="42"/>
      </w:numPr>
    </w:pPr>
  </w:style>
  <w:style w:type="numbering" w:customStyle="1" w:styleId="Styl24">
    <w:name w:val="Styl24"/>
    <w:uiPriority w:val="99"/>
    <w:rsid w:val="00B259D2"/>
    <w:pPr>
      <w:numPr>
        <w:numId w:val="43"/>
      </w:numPr>
    </w:pPr>
  </w:style>
  <w:style w:type="numbering" w:customStyle="1" w:styleId="Styl25">
    <w:name w:val="Styl25"/>
    <w:uiPriority w:val="99"/>
    <w:rsid w:val="00C33952"/>
    <w:pPr>
      <w:numPr>
        <w:numId w:val="44"/>
      </w:numPr>
    </w:pPr>
  </w:style>
  <w:style w:type="numbering" w:customStyle="1" w:styleId="Styl26">
    <w:name w:val="Styl26"/>
    <w:uiPriority w:val="99"/>
    <w:rsid w:val="00966834"/>
    <w:pPr>
      <w:numPr>
        <w:numId w:val="45"/>
      </w:numPr>
    </w:pPr>
  </w:style>
  <w:style w:type="numbering" w:customStyle="1" w:styleId="Styl27">
    <w:name w:val="Styl27"/>
    <w:uiPriority w:val="99"/>
    <w:rsid w:val="002045C9"/>
    <w:pPr>
      <w:numPr>
        <w:numId w:val="46"/>
      </w:numPr>
    </w:pPr>
  </w:style>
  <w:style w:type="numbering" w:customStyle="1" w:styleId="Styl28">
    <w:name w:val="Styl28"/>
    <w:uiPriority w:val="99"/>
    <w:rsid w:val="00A1350E"/>
    <w:pPr>
      <w:numPr>
        <w:numId w:val="47"/>
      </w:numPr>
    </w:pPr>
  </w:style>
  <w:style w:type="numbering" w:customStyle="1" w:styleId="Styl29">
    <w:name w:val="Styl29"/>
    <w:uiPriority w:val="99"/>
    <w:rsid w:val="004C775F"/>
    <w:pPr>
      <w:numPr>
        <w:numId w:val="48"/>
      </w:numPr>
    </w:pPr>
  </w:style>
  <w:style w:type="numbering" w:customStyle="1" w:styleId="Styl30">
    <w:name w:val="Styl30"/>
    <w:uiPriority w:val="99"/>
    <w:rsid w:val="00A8765A"/>
    <w:pPr>
      <w:numPr>
        <w:numId w:val="49"/>
      </w:numPr>
    </w:pPr>
  </w:style>
  <w:style w:type="paragraph" w:styleId="Tekstpodstawowy3">
    <w:name w:val="Body Text 3"/>
    <w:basedOn w:val="Normalny"/>
    <w:link w:val="Tekstpodstawowy3Znak"/>
    <w:uiPriority w:val="99"/>
    <w:semiHidden/>
    <w:unhideWhenUsed/>
    <w:rsid w:val="00C453E7"/>
    <w:pPr>
      <w:spacing w:after="120"/>
    </w:pPr>
    <w:rPr>
      <w:sz w:val="16"/>
      <w:szCs w:val="16"/>
    </w:rPr>
  </w:style>
  <w:style w:type="character" w:customStyle="1" w:styleId="Tekstpodstawowy3Znak">
    <w:name w:val="Tekst podstawowy 3 Znak"/>
    <w:basedOn w:val="Domylnaczcionkaakapitu"/>
    <w:link w:val="Tekstpodstawowy3"/>
    <w:uiPriority w:val="99"/>
    <w:semiHidden/>
    <w:rsid w:val="00C453E7"/>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5824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Dokument_programu_Microsoft_Office_Word1.docx"/><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2572</TotalTime>
  <Pages>31</Pages>
  <Words>14084</Words>
  <Characters>84507</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Urząd Gminy </cp:lastModifiedBy>
  <cp:revision>242</cp:revision>
  <cp:lastPrinted>2014-09-30T11:35:00Z</cp:lastPrinted>
  <dcterms:created xsi:type="dcterms:W3CDTF">2014-06-16T09:16:00Z</dcterms:created>
  <dcterms:modified xsi:type="dcterms:W3CDTF">2014-10-15T11:08:00Z</dcterms:modified>
</cp:coreProperties>
</file>