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5A" w:rsidRDefault="00851E5A" w:rsidP="00851E5A">
      <w:pPr>
        <w:jc w:val="both"/>
        <w:rPr>
          <w:rFonts w:ascii="Tahoma" w:hAnsi="Tahoma" w:cs="Tahoma"/>
          <w:sz w:val="20"/>
          <w:szCs w:val="20"/>
        </w:rPr>
      </w:pPr>
    </w:p>
    <w:p w:rsidR="00851E5A" w:rsidRPr="00797FA9" w:rsidRDefault="00CE0784" w:rsidP="00851E5A">
      <w:pPr>
        <w:autoSpaceDE w:val="0"/>
        <w:autoSpaceDN w:val="0"/>
        <w:adjustRightInd w:val="0"/>
        <w:spacing w:line="240" w:lineRule="auto"/>
        <w:jc w:val="center"/>
        <w:rPr>
          <w:rFonts w:ascii="Tahoma" w:hAnsi="Tahoma" w:cs="Tahoma"/>
          <w:b/>
          <w:bCs/>
          <w:sz w:val="22"/>
          <w:szCs w:val="22"/>
        </w:rPr>
      </w:pPr>
      <w:r w:rsidRPr="00797FA9">
        <w:rPr>
          <w:rFonts w:ascii="Tahoma" w:hAnsi="Tahoma" w:cs="Tahoma"/>
          <w:b/>
          <w:bCs/>
          <w:sz w:val="22"/>
          <w:szCs w:val="22"/>
        </w:rPr>
        <w:t xml:space="preserve">GMINA </w:t>
      </w:r>
      <w:r w:rsidR="00410683">
        <w:rPr>
          <w:rFonts w:ascii="Tahoma" w:hAnsi="Tahoma" w:cs="Tahoma"/>
          <w:b/>
          <w:bCs/>
          <w:sz w:val="22"/>
          <w:szCs w:val="22"/>
        </w:rPr>
        <w:t>Bobrowniki</w:t>
      </w:r>
    </w:p>
    <w:p w:rsidR="00851E5A" w:rsidRPr="003F5FEE" w:rsidRDefault="00410683" w:rsidP="00851E5A">
      <w:pPr>
        <w:autoSpaceDE w:val="0"/>
        <w:autoSpaceDN w:val="0"/>
        <w:adjustRightInd w:val="0"/>
        <w:spacing w:line="240" w:lineRule="auto"/>
        <w:jc w:val="center"/>
        <w:rPr>
          <w:rFonts w:ascii="Tahoma" w:eastAsia="TimesNewRoman" w:hAnsi="Tahoma" w:cs="Tahoma"/>
          <w:b/>
          <w:sz w:val="18"/>
          <w:szCs w:val="18"/>
        </w:rPr>
      </w:pPr>
      <w:r>
        <w:rPr>
          <w:rFonts w:ascii="Tahoma" w:hAnsi="Tahoma" w:cs="Tahoma"/>
          <w:b/>
          <w:bCs/>
          <w:sz w:val="18"/>
          <w:szCs w:val="18"/>
        </w:rPr>
        <w:t>ul. Nieszawska 10</w:t>
      </w:r>
      <w:r w:rsidR="00797FA9">
        <w:rPr>
          <w:rFonts w:ascii="Tahoma" w:hAnsi="Tahoma" w:cs="Tahoma"/>
          <w:b/>
          <w:bCs/>
          <w:sz w:val="18"/>
          <w:szCs w:val="18"/>
        </w:rPr>
        <w:t xml:space="preserve">, </w:t>
      </w:r>
      <w:r>
        <w:rPr>
          <w:rFonts w:ascii="Tahoma" w:hAnsi="Tahoma" w:cs="Tahoma"/>
          <w:b/>
          <w:bCs/>
          <w:sz w:val="18"/>
          <w:szCs w:val="18"/>
        </w:rPr>
        <w:t>87 – 617 Bobrowniki</w:t>
      </w: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BE0110" w:rsidRDefault="00797FA9" w:rsidP="00851E5A">
      <w:pPr>
        <w:jc w:val="center"/>
        <w:rPr>
          <w:rFonts w:ascii="Tahoma" w:hAnsi="Tahoma" w:cs="Tahoma"/>
          <w:b/>
          <w:sz w:val="18"/>
          <w:szCs w:val="18"/>
        </w:rPr>
      </w:pPr>
      <w:r>
        <w:rPr>
          <w:rFonts w:ascii="Tahoma" w:hAnsi="Tahoma" w:cs="Tahoma"/>
          <w:b/>
          <w:bCs/>
          <w:i/>
          <w:iCs/>
          <w:sz w:val="18"/>
          <w:szCs w:val="18"/>
        </w:rPr>
        <w:t xml:space="preserve">Nr </w:t>
      </w:r>
      <w:r w:rsidR="00316406">
        <w:rPr>
          <w:rFonts w:ascii="Tahoma" w:hAnsi="Tahoma" w:cs="Tahoma"/>
          <w:b/>
          <w:bCs/>
          <w:i/>
          <w:iCs/>
          <w:sz w:val="18"/>
          <w:szCs w:val="18"/>
        </w:rPr>
        <w:t>postępowania</w:t>
      </w:r>
      <w:r>
        <w:rPr>
          <w:rFonts w:ascii="Tahoma" w:hAnsi="Tahoma" w:cs="Tahoma"/>
          <w:b/>
          <w:bCs/>
          <w:i/>
          <w:iCs/>
          <w:sz w:val="18"/>
          <w:szCs w:val="18"/>
        </w:rPr>
        <w:t xml:space="preserve">: </w:t>
      </w:r>
      <w:r w:rsidR="00410683">
        <w:rPr>
          <w:rFonts w:ascii="Tahoma" w:hAnsi="Tahoma" w:cs="Tahoma"/>
          <w:b/>
          <w:bCs/>
          <w:iCs/>
          <w:sz w:val="18"/>
          <w:szCs w:val="18"/>
        </w:rPr>
        <w:t>271.10.2014</w:t>
      </w: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3F5FEE" w:rsidRDefault="00851E5A" w:rsidP="00851E5A">
      <w:pPr>
        <w:jc w:val="both"/>
        <w:rPr>
          <w:rFonts w:ascii="Tahoma" w:hAnsi="Tahoma" w:cs="Tahoma"/>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sz w:val="18"/>
          <w:szCs w:val="18"/>
        </w:rPr>
      </w:pPr>
    </w:p>
    <w:p w:rsidR="00851E5A" w:rsidRPr="00DE2EA4" w:rsidRDefault="00851E5A" w:rsidP="00851E5A">
      <w:pPr>
        <w:autoSpaceDE w:val="0"/>
        <w:autoSpaceDN w:val="0"/>
        <w:adjustRightInd w:val="0"/>
        <w:spacing w:line="240" w:lineRule="auto"/>
        <w:jc w:val="center"/>
        <w:rPr>
          <w:rFonts w:ascii="Tahoma" w:hAnsi="Tahoma" w:cs="Tahoma"/>
          <w:b/>
          <w:bCs/>
        </w:rPr>
      </w:pPr>
      <w:r w:rsidRPr="00DE2EA4">
        <w:rPr>
          <w:rFonts w:ascii="Tahoma" w:hAnsi="Tahoma" w:cs="Tahoma"/>
          <w:b/>
          <w:bCs/>
        </w:rPr>
        <w:t>SPECYFIKACJA ISTOTNYCH WARUNKÓW ZAMÓWIENIA</w:t>
      </w:r>
    </w:p>
    <w:p w:rsidR="00851E5A" w:rsidRPr="003F5FEE" w:rsidRDefault="00851E5A" w:rsidP="00851E5A">
      <w:pPr>
        <w:autoSpaceDE w:val="0"/>
        <w:autoSpaceDN w:val="0"/>
        <w:adjustRightInd w:val="0"/>
        <w:spacing w:line="240" w:lineRule="auto"/>
        <w:jc w:val="center"/>
        <w:rPr>
          <w:rFonts w:ascii="Tahoma" w:hAnsi="Tahoma" w:cs="Tahoma"/>
          <w:b/>
          <w:bCs/>
          <w:i/>
          <w:iCs/>
          <w:sz w:val="18"/>
          <w:szCs w:val="18"/>
        </w:rPr>
      </w:pPr>
    </w:p>
    <w:p w:rsidR="00851E5A" w:rsidRPr="003F5FEE" w:rsidRDefault="00851E5A" w:rsidP="00851E5A">
      <w:pPr>
        <w:autoSpaceDE w:val="0"/>
        <w:autoSpaceDN w:val="0"/>
        <w:adjustRightInd w:val="0"/>
        <w:spacing w:line="240" w:lineRule="auto"/>
        <w:jc w:val="center"/>
        <w:rPr>
          <w:rFonts w:ascii="Tahoma" w:hAnsi="Tahoma" w:cs="Tahoma"/>
          <w:b/>
          <w:bCs/>
          <w:i/>
          <w:iCs/>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 xml:space="preserve">dla postępowania o udzielenie zamówienia publicznego na </w:t>
      </w:r>
    </w:p>
    <w:p w:rsidR="00851E5A" w:rsidRPr="008F757D" w:rsidRDefault="00851E5A" w:rsidP="00851E5A">
      <w:pPr>
        <w:jc w:val="center"/>
        <w:rPr>
          <w:rFonts w:ascii="Tahoma" w:hAnsi="Tahoma" w:cs="Tahoma"/>
          <w:sz w:val="18"/>
          <w:szCs w:val="18"/>
        </w:rPr>
      </w:pPr>
    </w:p>
    <w:p w:rsidR="008F757D" w:rsidRPr="008F757D" w:rsidRDefault="008F757D" w:rsidP="008F757D">
      <w:pPr>
        <w:tabs>
          <w:tab w:val="center" w:pos="4536"/>
          <w:tab w:val="right" w:pos="9072"/>
        </w:tabs>
        <w:spacing w:line="240" w:lineRule="auto"/>
        <w:jc w:val="center"/>
        <w:rPr>
          <w:rFonts w:ascii="Tahoma" w:hAnsi="Tahoma" w:cs="Tahoma"/>
          <w:b/>
          <w:sz w:val="22"/>
          <w:szCs w:val="22"/>
        </w:rPr>
      </w:pPr>
      <w:r w:rsidRPr="008F757D">
        <w:rPr>
          <w:rFonts w:ascii="Tahoma" w:hAnsi="Tahoma" w:cs="Tahoma"/>
          <w:b/>
          <w:sz w:val="22"/>
          <w:szCs w:val="22"/>
        </w:rPr>
        <w:t>Rekultywacj</w:t>
      </w:r>
      <w:r>
        <w:rPr>
          <w:rFonts w:ascii="Tahoma" w:hAnsi="Tahoma" w:cs="Tahoma"/>
          <w:b/>
          <w:sz w:val="22"/>
          <w:szCs w:val="22"/>
        </w:rPr>
        <w:t>ę</w:t>
      </w:r>
      <w:r w:rsidRPr="008F757D">
        <w:rPr>
          <w:rFonts w:ascii="Tahoma" w:hAnsi="Tahoma" w:cs="Tahoma"/>
          <w:b/>
          <w:sz w:val="22"/>
          <w:szCs w:val="22"/>
        </w:rPr>
        <w:t xml:space="preserve"> składowiska odpadów innych niż niebezpieczne i obojętne</w:t>
      </w:r>
    </w:p>
    <w:p w:rsidR="008F757D" w:rsidRPr="008F757D" w:rsidRDefault="008F757D" w:rsidP="008F757D">
      <w:pPr>
        <w:tabs>
          <w:tab w:val="center" w:pos="4536"/>
          <w:tab w:val="right" w:pos="9072"/>
        </w:tabs>
        <w:spacing w:line="240" w:lineRule="auto"/>
        <w:jc w:val="center"/>
        <w:rPr>
          <w:rFonts w:ascii="Tahoma" w:hAnsi="Tahoma" w:cs="Tahoma"/>
          <w:strike/>
          <w:sz w:val="22"/>
          <w:szCs w:val="22"/>
        </w:rPr>
      </w:pPr>
      <w:r>
        <w:rPr>
          <w:rFonts w:ascii="Tahoma" w:hAnsi="Tahoma" w:cs="Tahoma"/>
          <w:b/>
          <w:sz w:val="22"/>
          <w:szCs w:val="22"/>
        </w:rPr>
        <w:t>w</w:t>
      </w:r>
      <w:r w:rsidR="00410683">
        <w:rPr>
          <w:rFonts w:ascii="Tahoma" w:hAnsi="Tahoma" w:cs="Tahoma"/>
          <w:b/>
          <w:sz w:val="22"/>
          <w:szCs w:val="22"/>
        </w:rPr>
        <w:t xml:space="preserve"> miejscowości Polichnowo</w:t>
      </w:r>
      <w:r w:rsidRPr="008F757D">
        <w:rPr>
          <w:rFonts w:ascii="Tahoma" w:hAnsi="Tahoma" w:cs="Tahoma"/>
          <w:b/>
          <w:sz w:val="22"/>
          <w:szCs w:val="22"/>
        </w:rPr>
        <w:t xml:space="preserve"> </w:t>
      </w:r>
      <w:r w:rsidR="00E434DB">
        <w:rPr>
          <w:rFonts w:ascii="Tahoma" w:hAnsi="Tahoma" w:cs="Tahoma"/>
          <w:b/>
          <w:sz w:val="22"/>
          <w:szCs w:val="22"/>
        </w:rPr>
        <w:t>gmina</w:t>
      </w:r>
      <w:r w:rsidRPr="008F757D">
        <w:rPr>
          <w:rFonts w:ascii="Tahoma" w:hAnsi="Tahoma" w:cs="Tahoma"/>
          <w:b/>
          <w:sz w:val="22"/>
          <w:szCs w:val="22"/>
        </w:rPr>
        <w:t xml:space="preserve"> </w:t>
      </w:r>
      <w:r w:rsidR="00410683">
        <w:rPr>
          <w:rFonts w:ascii="Tahoma" w:hAnsi="Tahoma" w:cs="Tahoma"/>
          <w:b/>
          <w:sz w:val="22"/>
          <w:szCs w:val="22"/>
        </w:rPr>
        <w:t>Bobrowniki</w:t>
      </w:r>
      <w:r w:rsidRPr="008F757D">
        <w:rPr>
          <w:rFonts w:ascii="Tahoma" w:hAnsi="Tahoma" w:cs="Tahoma"/>
          <w:strike/>
          <w:sz w:val="22"/>
          <w:szCs w:val="22"/>
        </w:rPr>
        <w:t xml:space="preserve"> </w:t>
      </w:r>
    </w:p>
    <w:p w:rsidR="008F757D" w:rsidRPr="008F757D" w:rsidRDefault="008F757D" w:rsidP="008F757D">
      <w:pPr>
        <w:spacing w:after="120" w:line="240" w:lineRule="auto"/>
        <w:jc w:val="both"/>
        <w:rPr>
          <w:rFonts w:ascii="Tahoma" w:hAnsi="Tahoma" w:cs="Tahoma"/>
          <w:b/>
          <w:color w:val="FF0000"/>
          <w:sz w:val="22"/>
          <w:szCs w:val="22"/>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Postępowanie prowadzone jest w trybie przetargu nieograniczonego</w:t>
      </w:r>
    </w:p>
    <w:p w:rsidR="00F53999" w:rsidRDefault="00851E5A" w:rsidP="00A9660F">
      <w:pPr>
        <w:jc w:val="center"/>
        <w:rPr>
          <w:rFonts w:ascii="Tahoma" w:hAnsi="Tahoma" w:cs="Tahoma"/>
          <w:sz w:val="18"/>
          <w:szCs w:val="18"/>
        </w:rPr>
      </w:pPr>
      <w:r w:rsidRPr="003F5FEE">
        <w:rPr>
          <w:rFonts w:ascii="Tahoma" w:hAnsi="Tahoma" w:cs="Tahoma"/>
          <w:sz w:val="18"/>
          <w:szCs w:val="18"/>
        </w:rPr>
        <w:t>na podstawie art. 39 ustawy z dnia 29 stycznia 2004 r. Prawo zamówień publicznych</w:t>
      </w:r>
    </w:p>
    <w:p w:rsidR="00F53999" w:rsidRDefault="00851E5A" w:rsidP="00A9660F">
      <w:pPr>
        <w:jc w:val="center"/>
        <w:rPr>
          <w:rFonts w:ascii="Tahoma" w:hAnsi="Tahoma" w:cs="Tahoma"/>
          <w:sz w:val="18"/>
          <w:szCs w:val="18"/>
        </w:rPr>
      </w:pPr>
      <w:r w:rsidRPr="003F5FEE">
        <w:rPr>
          <w:rFonts w:ascii="Tahoma" w:hAnsi="Tahoma" w:cs="Tahoma"/>
          <w:sz w:val="18"/>
          <w:szCs w:val="18"/>
        </w:rPr>
        <w:t>(tekst jedn. Dz.</w:t>
      </w:r>
      <w:r w:rsidR="00BE0110">
        <w:rPr>
          <w:rFonts w:ascii="Tahoma" w:hAnsi="Tahoma" w:cs="Tahoma"/>
          <w:sz w:val="18"/>
          <w:szCs w:val="18"/>
        </w:rPr>
        <w:t xml:space="preserve"> </w:t>
      </w:r>
      <w:r w:rsidRPr="003F5FEE">
        <w:rPr>
          <w:rFonts w:ascii="Tahoma" w:hAnsi="Tahoma" w:cs="Tahoma"/>
          <w:sz w:val="18"/>
          <w:szCs w:val="18"/>
        </w:rPr>
        <w:t xml:space="preserve">U. z 2013 r. nr 907 z </w:t>
      </w:r>
      <w:proofErr w:type="spellStart"/>
      <w:r w:rsidRPr="003F5FEE">
        <w:rPr>
          <w:rFonts w:ascii="Tahoma" w:hAnsi="Tahoma" w:cs="Tahoma"/>
          <w:sz w:val="18"/>
          <w:szCs w:val="18"/>
        </w:rPr>
        <w:t>późn</w:t>
      </w:r>
      <w:proofErr w:type="spellEnd"/>
      <w:r w:rsidRPr="003F5FEE">
        <w:rPr>
          <w:rFonts w:ascii="Tahoma" w:hAnsi="Tahoma" w:cs="Tahoma"/>
          <w:sz w:val="18"/>
          <w:szCs w:val="18"/>
        </w:rPr>
        <w:t>. zm.)</w:t>
      </w:r>
    </w:p>
    <w:p w:rsidR="00851E5A" w:rsidRPr="003F5FEE" w:rsidRDefault="00851E5A" w:rsidP="00A9660F">
      <w:pPr>
        <w:jc w:val="center"/>
        <w:rPr>
          <w:rFonts w:ascii="Tahoma" w:hAnsi="Tahoma" w:cs="Tahoma"/>
          <w:sz w:val="18"/>
          <w:szCs w:val="18"/>
        </w:rPr>
      </w:pPr>
      <w:r w:rsidRPr="003F5FEE">
        <w:rPr>
          <w:rFonts w:ascii="Tahoma" w:hAnsi="Tahoma" w:cs="Tahoma"/>
          <w:sz w:val="18"/>
          <w:szCs w:val="18"/>
        </w:rPr>
        <w:t>o wartości szacunkowej przekraczającej wyrażon</w:t>
      </w:r>
      <w:r w:rsidR="00A9660F">
        <w:rPr>
          <w:rFonts w:ascii="Tahoma" w:hAnsi="Tahoma" w:cs="Tahoma"/>
          <w:sz w:val="18"/>
          <w:szCs w:val="18"/>
        </w:rPr>
        <w:t>ą</w:t>
      </w:r>
      <w:r w:rsidRPr="003F5FEE">
        <w:rPr>
          <w:rFonts w:ascii="Tahoma" w:hAnsi="Tahoma" w:cs="Tahoma"/>
          <w:sz w:val="18"/>
          <w:szCs w:val="18"/>
        </w:rPr>
        <w:t xml:space="preserve"> w złotych równowartoś</w:t>
      </w:r>
      <w:r w:rsidR="00A9660F">
        <w:rPr>
          <w:rFonts w:ascii="Tahoma" w:hAnsi="Tahoma" w:cs="Tahoma"/>
          <w:sz w:val="18"/>
          <w:szCs w:val="18"/>
        </w:rPr>
        <w:t>ć</w:t>
      </w:r>
      <w:r w:rsidRPr="003F5FEE">
        <w:rPr>
          <w:rFonts w:ascii="Tahoma" w:hAnsi="Tahoma" w:cs="Tahoma"/>
          <w:sz w:val="18"/>
          <w:szCs w:val="18"/>
        </w:rPr>
        <w:t xml:space="preserve"> kwoty </w:t>
      </w:r>
      <w:r w:rsidR="00A9660F">
        <w:rPr>
          <w:rFonts w:ascii="Tahoma" w:hAnsi="Tahoma" w:cs="Tahoma"/>
          <w:sz w:val="18"/>
          <w:szCs w:val="18"/>
        </w:rPr>
        <w:t>5 186 000</w:t>
      </w:r>
      <w:r w:rsidRPr="003F5FEE">
        <w:rPr>
          <w:rFonts w:ascii="Tahoma" w:hAnsi="Tahoma" w:cs="Tahoma"/>
          <w:sz w:val="18"/>
          <w:szCs w:val="18"/>
        </w:rPr>
        <w:t xml:space="preserve"> euro.</w:t>
      </w:r>
    </w:p>
    <w:p w:rsidR="00851E5A" w:rsidRDefault="00851E5A" w:rsidP="00851E5A">
      <w:pPr>
        <w:jc w:val="center"/>
        <w:rPr>
          <w:rFonts w:ascii="Tahoma" w:hAnsi="Tahoma" w:cs="Tahoma"/>
          <w:sz w:val="18"/>
          <w:szCs w:val="18"/>
        </w:rPr>
      </w:pPr>
    </w:p>
    <w:p w:rsidR="0057691A" w:rsidRPr="003F5FEE" w:rsidRDefault="0057691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r w:rsidRPr="003F5FEE">
        <w:rPr>
          <w:rFonts w:ascii="Tahoma" w:hAnsi="Tahoma" w:cs="Tahoma"/>
          <w:sz w:val="18"/>
          <w:szCs w:val="18"/>
        </w:rPr>
        <w:t>Zadanie jest współfinansowane ze środków Unii Europejskiej w ramach działania POIS.02.01.00 II.1 Kompleksowe przedsięwzięcia z zakresu gospodarki odpadami komunalnymi ze szczególnym uwzględnieniem odpadów niebezpiecznych priorytetu POIS.02.00.00 II Gospodarka odpadami i ochrona powierzchni ziemi Programu Operacyjnego Infrastruktura i Środowisko 2007</w:t>
      </w:r>
      <w:r w:rsidR="00DF138F">
        <w:rPr>
          <w:rFonts w:ascii="Tahoma" w:hAnsi="Tahoma" w:cs="Tahoma"/>
          <w:sz w:val="18"/>
          <w:szCs w:val="18"/>
        </w:rPr>
        <w:t>-</w:t>
      </w:r>
      <w:r w:rsidRPr="003F5FEE">
        <w:rPr>
          <w:rFonts w:ascii="Tahoma" w:hAnsi="Tahoma" w:cs="Tahoma"/>
          <w:sz w:val="18"/>
          <w:szCs w:val="18"/>
        </w:rPr>
        <w:t>2013</w:t>
      </w:r>
    </w:p>
    <w:p w:rsidR="00851E5A" w:rsidRPr="003F5FEE" w:rsidRDefault="00851E5A" w:rsidP="00851E5A">
      <w:pPr>
        <w:jc w:val="center"/>
        <w:rPr>
          <w:rFonts w:ascii="Tahoma" w:hAnsi="Tahoma" w:cs="Tahoma"/>
          <w:sz w:val="18"/>
          <w:szCs w:val="18"/>
        </w:rPr>
      </w:pPr>
    </w:p>
    <w:p w:rsidR="00851E5A" w:rsidRPr="003F5FEE" w:rsidRDefault="00851E5A" w:rsidP="00851E5A">
      <w:pPr>
        <w:jc w:val="center"/>
        <w:rPr>
          <w:rFonts w:ascii="Tahoma" w:hAnsi="Tahoma" w:cs="Tahoma"/>
          <w:sz w:val="18"/>
          <w:szCs w:val="18"/>
        </w:rPr>
      </w:pPr>
    </w:p>
    <w:p w:rsidR="00851E5A" w:rsidRPr="003F5FEE" w:rsidRDefault="00851E5A" w:rsidP="00851E5A">
      <w:pPr>
        <w:pStyle w:val="Stopka"/>
        <w:jc w:val="center"/>
        <w:rPr>
          <w:rFonts w:ascii="Tahoma" w:hAnsi="Tahoma" w:cs="Tahoma"/>
          <w:b/>
          <w:sz w:val="18"/>
          <w:szCs w:val="18"/>
        </w:rPr>
      </w:pPr>
      <w:r w:rsidRPr="003F5FEE">
        <w:rPr>
          <w:rFonts w:ascii="Tahoma" w:hAnsi="Tahoma" w:cs="Tahoma"/>
          <w:b/>
          <w:sz w:val="18"/>
          <w:szCs w:val="18"/>
        </w:rPr>
        <w:t>Projekt „Rekultywacja składowisk odpadów w województwie kujawsko-pomorskim</w:t>
      </w:r>
    </w:p>
    <w:p w:rsidR="00851E5A" w:rsidRPr="003F5FEE" w:rsidRDefault="00851E5A" w:rsidP="00851E5A">
      <w:pPr>
        <w:pStyle w:val="Stopka"/>
        <w:jc w:val="center"/>
        <w:rPr>
          <w:rFonts w:ascii="Tahoma" w:hAnsi="Tahoma" w:cs="Tahoma"/>
          <w:b/>
          <w:sz w:val="18"/>
          <w:szCs w:val="18"/>
        </w:rPr>
      </w:pPr>
      <w:r w:rsidRPr="003F5FEE">
        <w:rPr>
          <w:rFonts w:ascii="Tahoma" w:hAnsi="Tahoma" w:cs="Tahoma"/>
          <w:b/>
          <w:sz w:val="18"/>
          <w:szCs w:val="18"/>
        </w:rPr>
        <w:t>na cele przyrodnicze” nr POIS.02.01.00-00-001/13</w:t>
      </w:r>
    </w:p>
    <w:p w:rsidR="00851E5A" w:rsidRPr="003F5FEE" w:rsidRDefault="00851E5A" w:rsidP="00851E5A">
      <w:pPr>
        <w:jc w:val="both"/>
        <w:rPr>
          <w:rFonts w:ascii="Tahoma" w:hAnsi="Tahoma" w:cs="Tahoma"/>
          <w:sz w:val="18"/>
          <w:szCs w:val="18"/>
        </w:rPr>
      </w:pPr>
    </w:p>
    <w:p w:rsidR="00851E5A" w:rsidRPr="003F5FEE" w:rsidRDefault="00851E5A" w:rsidP="00593CD0">
      <w:pPr>
        <w:autoSpaceDE w:val="0"/>
        <w:autoSpaceDN w:val="0"/>
        <w:adjustRightInd w:val="0"/>
        <w:spacing w:line="240" w:lineRule="auto"/>
        <w:jc w:val="both"/>
        <w:rPr>
          <w:rFonts w:ascii="Tahoma" w:hAnsi="Tahoma" w:cs="Tahoma"/>
          <w:b/>
          <w:bCs/>
          <w:color w:val="000000"/>
          <w:sz w:val="18"/>
          <w:szCs w:val="18"/>
          <w:u w:val="single"/>
        </w:rPr>
      </w:pPr>
    </w:p>
    <w:p w:rsidR="00DF138F" w:rsidRDefault="00DF138F" w:rsidP="00DF138F">
      <w:pPr>
        <w:autoSpaceDE w:val="0"/>
        <w:autoSpaceDN w:val="0"/>
        <w:adjustRightInd w:val="0"/>
        <w:spacing w:line="240" w:lineRule="auto"/>
        <w:jc w:val="right"/>
        <w:rPr>
          <w:rFonts w:ascii="Tahoma" w:hAnsi="Tahoma" w:cs="Tahoma"/>
          <w:b/>
          <w:bCs/>
          <w:color w:val="000000"/>
          <w:sz w:val="18"/>
          <w:szCs w:val="18"/>
        </w:rPr>
      </w:pPr>
    </w:p>
    <w:p w:rsidR="00DF138F" w:rsidRDefault="00DF138F" w:rsidP="00DF138F">
      <w:pPr>
        <w:autoSpaceDE w:val="0"/>
        <w:autoSpaceDN w:val="0"/>
        <w:adjustRightInd w:val="0"/>
        <w:spacing w:line="240" w:lineRule="auto"/>
        <w:jc w:val="right"/>
        <w:rPr>
          <w:rFonts w:ascii="Tahoma" w:hAnsi="Tahoma" w:cs="Tahoma"/>
          <w:b/>
          <w:bCs/>
          <w:color w:val="000000"/>
          <w:sz w:val="18"/>
          <w:szCs w:val="18"/>
        </w:rPr>
      </w:pPr>
    </w:p>
    <w:p w:rsidR="00851E5A" w:rsidRPr="00DF138F" w:rsidRDefault="003F5FEE" w:rsidP="00DF138F">
      <w:pPr>
        <w:autoSpaceDE w:val="0"/>
        <w:autoSpaceDN w:val="0"/>
        <w:adjustRightInd w:val="0"/>
        <w:spacing w:line="240" w:lineRule="auto"/>
        <w:jc w:val="right"/>
        <w:rPr>
          <w:rFonts w:ascii="Tahoma" w:hAnsi="Tahoma" w:cs="Tahoma"/>
          <w:b/>
          <w:bCs/>
          <w:color w:val="000000"/>
          <w:sz w:val="18"/>
          <w:szCs w:val="18"/>
        </w:rPr>
      </w:pPr>
      <w:r w:rsidRPr="00DF138F">
        <w:rPr>
          <w:rFonts w:ascii="Tahoma" w:hAnsi="Tahoma" w:cs="Tahoma"/>
          <w:b/>
          <w:bCs/>
          <w:color w:val="000000"/>
          <w:sz w:val="18"/>
          <w:szCs w:val="18"/>
        </w:rPr>
        <w:t>ZATWIERDZAM:</w:t>
      </w: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DF138F" w:rsidRDefault="00DF138F" w:rsidP="00DF138F">
      <w:pPr>
        <w:autoSpaceDE w:val="0"/>
        <w:autoSpaceDN w:val="0"/>
        <w:adjustRightInd w:val="0"/>
        <w:spacing w:line="240" w:lineRule="auto"/>
        <w:jc w:val="right"/>
        <w:rPr>
          <w:rFonts w:ascii="Tahoma" w:hAnsi="Tahoma" w:cs="Tahoma"/>
          <w:bCs/>
          <w:i/>
          <w:color w:val="000000"/>
          <w:sz w:val="18"/>
          <w:szCs w:val="18"/>
        </w:rPr>
      </w:pPr>
    </w:p>
    <w:p w:rsidR="003F5FEE" w:rsidRPr="003F5FEE" w:rsidRDefault="003F5FEE" w:rsidP="00DF138F">
      <w:pPr>
        <w:autoSpaceDE w:val="0"/>
        <w:autoSpaceDN w:val="0"/>
        <w:adjustRightInd w:val="0"/>
        <w:spacing w:line="240" w:lineRule="auto"/>
        <w:jc w:val="right"/>
        <w:rPr>
          <w:rFonts w:ascii="Tahoma" w:hAnsi="Tahoma" w:cs="Tahoma"/>
          <w:bCs/>
          <w:i/>
          <w:color w:val="000000"/>
          <w:sz w:val="18"/>
          <w:szCs w:val="18"/>
        </w:rPr>
      </w:pPr>
      <w:r w:rsidRPr="003F5FEE">
        <w:rPr>
          <w:rFonts w:ascii="Tahoma" w:hAnsi="Tahoma" w:cs="Tahoma"/>
          <w:bCs/>
          <w:i/>
          <w:color w:val="000000"/>
          <w:sz w:val="18"/>
          <w:szCs w:val="18"/>
        </w:rPr>
        <w:t>(Kierownik Zamawiającego)</w:t>
      </w:r>
    </w:p>
    <w:p w:rsidR="00DF138F" w:rsidRDefault="00DF138F" w:rsidP="00593CD0">
      <w:pPr>
        <w:autoSpaceDE w:val="0"/>
        <w:autoSpaceDN w:val="0"/>
        <w:adjustRightInd w:val="0"/>
        <w:spacing w:line="240" w:lineRule="auto"/>
        <w:jc w:val="both"/>
        <w:rPr>
          <w:rFonts w:ascii="Tahoma" w:hAnsi="Tahoma" w:cs="Tahoma"/>
          <w:bCs/>
          <w:color w:val="000000"/>
          <w:sz w:val="18"/>
          <w:szCs w:val="18"/>
        </w:rPr>
      </w:pPr>
    </w:p>
    <w:p w:rsidR="00DF138F" w:rsidRDefault="00DF138F" w:rsidP="00593CD0">
      <w:pPr>
        <w:autoSpaceDE w:val="0"/>
        <w:autoSpaceDN w:val="0"/>
        <w:adjustRightInd w:val="0"/>
        <w:spacing w:line="240" w:lineRule="auto"/>
        <w:jc w:val="both"/>
        <w:rPr>
          <w:rFonts w:ascii="Tahoma" w:hAnsi="Tahoma" w:cs="Tahoma"/>
          <w:bCs/>
          <w:color w:val="000000"/>
          <w:sz w:val="18"/>
          <w:szCs w:val="18"/>
        </w:rPr>
      </w:pPr>
    </w:p>
    <w:p w:rsidR="00DB1CD2" w:rsidRPr="003F5FEE" w:rsidRDefault="00410683" w:rsidP="00593CD0">
      <w:pPr>
        <w:autoSpaceDE w:val="0"/>
        <w:autoSpaceDN w:val="0"/>
        <w:adjustRightInd w:val="0"/>
        <w:spacing w:line="240" w:lineRule="auto"/>
        <w:jc w:val="both"/>
        <w:rPr>
          <w:rFonts w:ascii="Tahoma" w:hAnsi="Tahoma" w:cs="Tahoma"/>
          <w:bCs/>
          <w:color w:val="000000"/>
          <w:sz w:val="18"/>
          <w:szCs w:val="18"/>
          <w:u w:val="single"/>
        </w:rPr>
      </w:pPr>
      <w:r>
        <w:rPr>
          <w:rFonts w:ascii="Tahoma" w:hAnsi="Tahoma" w:cs="Tahoma"/>
          <w:bCs/>
          <w:color w:val="000000"/>
          <w:sz w:val="18"/>
          <w:szCs w:val="18"/>
        </w:rPr>
        <w:t>Bobrowniki</w:t>
      </w:r>
      <w:r w:rsidR="00DF138F">
        <w:rPr>
          <w:rFonts w:ascii="Tahoma" w:hAnsi="Tahoma" w:cs="Tahoma"/>
          <w:bCs/>
          <w:color w:val="000000"/>
          <w:sz w:val="18"/>
          <w:szCs w:val="18"/>
        </w:rPr>
        <w:t xml:space="preserve">, dnia </w:t>
      </w:r>
      <w:r>
        <w:rPr>
          <w:rFonts w:ascii="Tahoma" w:hAnsi="Tahoma" w:cs="Tahoma"/>
          <w:bCs/>
          <w:color w:val="000000"/>
          <w:sz w:val="18"/>
          <w:szCs w:val="18"/>
        </w:rPr>
        <w:t>26.09.2014 r.</w:t>
      </w:r>
    </w:p>
    <w:p w:rsidR="00DB1CD2" w:rsidRDefault="00DB1CD2" w:rsidP="00593CD0">
      <w:pPr>
        <w:autoSpaceDE w:val="0"/>
        <w:autoSpaceDN w:val="0"/>
        <w:adjustRightInd w:val="0"/>
        <w:spacing w:line="240" w:lineRule="auto"/>
        <w:jc w:val="both"/>
        <w:rPr>
          <w:rFonts w:ascii="Tahoma" w:hAnsi="Tahoma" w:cs="Tahoma"/>
          <w:b/>
          <w:bCs/>
          <w:color w:val="000000"/>
          <w:sz w:val="18"/>
          <w:szCs w:val="18"/>
        </w:rPr>
      </w:pPr>
    </w:p>
    <w:p w:rsidR="009B10B4" w:rsidRDefault="009B10B4" w:rsidP="00593CD0">
      <w:pPr>
        <w:autoSpaceDE w:val="0"/>
        <w:autoSpaceDN w:val="0"/>
        <w:adjustRightInd w:val="0"/>
        <w:spacing w:line="240" w:lineRule="auto"/>
        <w:jc w:val="both"/>
        <w:rPr>
          <w:rFonts w:ascii="Tahoma" w:hAnsi="Tahoma" w:cs="Tahoma"/>
          <w:b/>
          <w:bCs/>
          <w:color w:val="000000"/>
          <w:sz w:val="18"/>
          <w:szCs w:val="18"/>
        </w:rPr>
      </w:pPr>
    </w:p>
    <w:p w:rsidR="009B10B4" w:rsidRDefault="009B10B4" w:rsidP="00593CD0">
      <w:pPr>
        <w:autoSpaceDE w:val="0"/>
        <w:autoSpaceDN w:val="0"/>
        <w:adjustRightInd w:val="0"/>
        <w:spacing w:line="240" w:lineRule="auto"/>
        <w:jc w:val="both"/>
        <w:rPr>
          <w:rFonts w:ascii="Tahoma" w:hAnsi="Tahoma" w:cs="Tahoma"/>
          <w:b/>
          <w:bCs/>
          <w:color w:val="000000"/>
          <w:sz w:val="18"/>
          <w:szCs w:val="18"/>
        </w:rPr>
      </w:pPr>
    </w:p>
    <w:p w:rsidR="00DB1CD2" w:rsidRDefault="00DB1CD2" w:rsidP="00593CD0">
      <w:pPr>
        <w:autoSpaceDE w:val="0"/>
        <w:autoSpaceDN w:val="0"/>
        <w:adjustRightInd w:val="0"/>
        <w:spacing w:line="240" w:lineRule="auto"/>
        <w:jc w:val="both"/>
        <w:rPr>
          <w:rFonts w:ascii="Tahoma" w:hAnsi="Tahoma" w:cs="Tahoma"/>
          <w:b/>
          <w:bCs/>
          <w:color w:val="000000"/>
          <w:sz w:val="18"/>
          <w:szCs w:val="18"/>
        </w:rPr>
      </w:pPr>
    </w:p>
    <w:p w:rsidR="00851E5A" w:rsidRPr="0068342E" w:rsidRDefault="00DE2EA4" w:rsidP="00593CD0">
      <w:pPr>
        <w:autoSpaceDE w:val="0"/>
        <w:autoSpaceDN w:val="0"/>
        <w:adjustRightInd w:val="0"/>
        <w:spacing w:line="240" w:lineRule="auto"/>
        <w:jc w:val="both"/>
        <w:rPr>
          <w:rFonts w:ascii="Tahoma" w:hAnsi="Tahoma" w:cs="Tahoma"/>
          <w:b/>
          <w:bCs/>
          <w:color w:val="000000"/>
          <w:sz w:val="18"/>
          <w:szCs w:val="18"/>
        </w:rPr>
      </w:pPr>
      <w:r w:rsidRPr="0068342E">
        <w:rPr>
          <w:rFonts w:ascii="Tahoma" w:hAnsi="Tahoma" w:cs="Tahoma"/>
          <w:b/>
          <w:bCs/>
          <w:color w:val="000000"/>
          <w:sz w:val="18"/>
          <w:szCs w:val="18"/>
        </w:rPr>
        <w:t xml:space="preserve">Niniejsza specyfikacja </w:t>
      </w:r>
      <w:r w:rsidR="009816AB">
        <w:rPr>
          <w:rFonts w:ascii="Tahoma" w:hAnsi="Tahoma" w:cs="Tahoma"/>
          <w:b/>
          <w:bCs/>
          <w:color w:val="000000"/>
          <w:sz w:val="18"/>
          <w:szCs w:val="18"/>
        </w:rPr>
        <w:t xml:space="preserve">istotnych warunków zamówienia (SIWZ) </w:t>
      </w:r>
      <w:r w:rsidRPr="0068342E">
        <w:rPr>
          <w:rFonts w:ascii="Tahoma" w:hAnsi="Tahoma" w:cs="Tahoma"/>
          <w:b/>
          <w:bCs/>
          <w:color w:val="000000"/>
          <w:sz w:val="18"/>
          <w:szCs w:val="18"/>
        </w:rPr>
        <w:t>składa się z następujących części:</w:t>
      </w:r>
    </w:p>
    <w:p w:rsidR="007B4E62" w:rsidRDefault="007B4E62" w:rsidP="00593CD0">
      <w:pPr>
        <w:autoSpaceDE w:val="0"/>
        <w:autoSpaceDN w:val="0"/>
        <w:adjustRightInd w:val="0"/>
        <w:spacing w:line="240" w:lineRule="auto"/>
        <w:jc w:val="both"/>
        <w:rPr>
          <w:rFonts w:ascii="Tahoma" w:hAnsi="Tahoma" w:cs="Tahoma"/>
          <w:bCs/>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0"/>
        <w:gridCol w:w="2150"/>
        <w:gridCol w:w="6440"/>
      </w:tblGrid>
      <w:tr w:rsidR="007B4E62" w:rsidRPr="00E100CC" w:rsidTr="009608EF">
        <w:tc>
          <w:tcPr>
            <w:tcW w:w="55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Lp.</w:t>
            </w:r>
          </w:p>
        </w:tc>
        <w:tc>
          <w:tcPr>
            <w:tcW w:w="215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 xml:space="preserve">Oznaczenie </w:t>
            </w:r>
          </w:p>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części</w:t>
            </w:r>
          </w:p>
        </w:tc>
        <w:tc>
          <w:tcPr>
            <w:tcW w:w="6440" w:type="dxa"/>
          </w:tcPr>
          <w:p w:rsidR="007B4E62" w:rsidRPr="00E100CC" w:rsidRDefault="007B4E62" w:rsidP="009608EF">
            <w:pPr>
              <w:spacing w:line="240" w:lineRule="auto"/>
              <w:jc w:val="center"/>
              <w:rPr>
                <w:rFonts w:ascii="Tahoma" w:hAnsi="Tahoma"/>
                <w:sz w:val="18"/>
                <w:szCs w:val="18"/>
              </w:rPr>
            </w:pPr>
            <w:r w:rsidRPr="00E100CC">
              <w:rPr>
                <w:rFonts w:ascii="Tahoma" w:hAnsi="Tahoma"/>
                <w:sz w:val="18"/>
                <w:szCs w:val="18"/>
              </w:rPr>
              <w:t>Nazwa części</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w:t>
            </w:r>
          </w:p>
        </w:tc>
        <w:tc>
          <w:tcPr>
            <w:tcW w:w="6440" w:type="dxa"/>
          </w:tcPr>
          <w:p w:rsidR="007B4E62" w:rsidRPr="00E100CC" w:rsidRDefault="007B4E62" w:rsidP="009608EF">
            <w:pPr>
              <w:pStyle w:val="Nagwek"/>
              <w:tabs>
                <w:tab w:val="clear" w:pos="4536"/>
                <w:tab w:val="clear" w:pos="9072"/>
              </w:tabs>
              <w:spacing w:after="0" w:line="240" w:lineRule="auto"/>
              <w:rPr>
                <w:rFonts w:ascii="Tahoma" w:hAnsi="Tahoma"/>
                <w:sz w:val="18"/>
                <w:szCs w:val="18"/>
              </w:rPr>
            </w:pPr>
            <w:r w:rsidRPr="00E100CC">
              <w:rPr>
                <w:rFonts w:ascii="Tahoma" w:hAnsi="Tahoma"/>
                <w:sz w:val="18"/>
                <w:szCs w:val="18"/>
              </w:rPr>
              <w:t xml:space="preserve">Instrukcja dla Wykonawców (IDW) </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II</w:t>
            </w:r>
          </w:p>
        </w:tc>
        <w:tc>
          <w:tcPr>
            <w:tcW w:w="644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Wzór umowy w sprawie zamówienia publicznego</w:t>
            </w:r>
          </w:p>
        </w:tc>
      </w:tr>
      <w:tr w:rsidR="007B4E62" w:rsidRPr="00E100CC" w:rsidTr="009608EF">
        <w:tc>
          <w:tcPr>
            <w:tcW w:w="550" w:type="dxa"/>
          </w:tcPr>
          <w:p w:rsidR="007B4E62" w:rsidRPr="00E100CC" w:rsidRDefault="007B4E62" w:rsidP="00F11B64">
            <w:pPr>
              <w:numPr>
                <w:ilvl w:val="0"/>
                <w:numId w:val="49"/>
              </w:numPr>
              <w:spacing w:line="240" w:lineRule="auto"/>
              <w:ind w:hanging="720"/>
              <w:rPr>
                <w:rFonts w:ascii="Tahoma" w:hAnsi="Tahoma"/>
                <w:sz w:val="18"/>
                <w:szCs w:val="18"/>
              </w:rPr>
            </w:pPr>
          </w:p>
        </w:tc>
        <w:tc>
          <w:tcPr>
            <w:tcW w:w="215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Część III</w:t>
            </w:r>
          </w:p>
        </w:tc>
        <w:tc>
          <w:tcPr>
            <w:tcW w:w="6440" w:type="dxa"/>
          </w:tcPr>
          <w:p w:rsidR="007B4E62" w:rsidRPr="00E100CC" w:rsidRDefault="007B4E62" w:rsidP="009608EF">
            <w:pPr>
              <w:spacing w:line="240" w:lineRule="auto"/>
              <w:rPr>
                <w:rFonts w:ascii="Tahoma" w:hAnsi="Tahoma"/>
                <w:sz w:val="18"/>
                <w:szCs w:val="18"/>
              </w:rPr>
            </w:pPr>
            <w:r w:rsidRPr="00E100CC">
              <w:rPr>
                <w:rFonts w:ascii="Tahoma" w:hAnsi="Tahoma"/>
                <w:sz w:val="18"/>
                <w:szCs w:val="18"/>
              </w:rPr>
              <w:t>Opis przedmiotu zamówienia (OPZ)</w:t>
            </w:r>
          </w:p>
        </w:tc>
      </w:tr>
    </w:tbl>
    <w:p w:rsidR="00DE2EA4" w:rsidRPr="00E100CC" w:rsidRDefault="00DE2EA4" w:rsidP="00593CD0">
      <w:pPr>
        <w:autoSpaceDE w:val="0"/>
        <w:autoSpaceDN w:val="0"/>
        <w:adjustRightInd w:val="0"/>
        <w:spacing w:line="240" w:lineRule="auto"/>
        <w:jc w:val="both"/>
        <w:rPr>
          <w:rFonts w:ascii="Tahoma" w:hAnsi="Tahoma" w:cs="Tahoma"/>
          <w:bCs/>
          <w:color w:val="000000"/>
          <w:sz w:val="18"/>
          <w:szCs w:val="18"/>
        </w:rPr>
      </w:pPr>
    </w:p>
    <w:p w:rsidR="00DE2EA4" w:rsidRPr="003F5FEE" w:rsidRDefault="00DE2EA4" w:rsidP="00593CD0">
      <w:pPr>
        <w:autoSpaceDE w:val="0"/>
        <w:autoSpaceDN w:val="0"/>
        <w:adjustRightInd w:val="0"/>
        <w:spacing w:line="240" w:lineRule="auto"/>
        <w:jc w:val="both"/>
        <w:rPr>
          <w:rFonts w:ascii="Tahoma" w:hAnsi="Tahoma" w:cs="Tahoma"/>
          <w:b/>
          <w:bCs/>
          <w:color w:val="000000"/>
          <w:sz w:val="18"/>
          <w:szCs w:val="18"/>
          <w:u w:val="single"/>
        </w:rPr>
      </w:pPr>
    </w:p>
    <w:p w:rsidR="00851E5A" w:rsidRDefault="00851E5A"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251F0E" w:rsidRDefault="00251F0E"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9B10B4" w:rsidRDefault="009B10B4"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5A4EA0" w:rsidRDefault="005A4EA0" w:rsidP="00593CD0">
      <w:pPr>
        <w:autoSpaceDE w:val="0"/>
        <w:autoSpaceDN w:val="0"/>
        <w:adjustRightInd w:val="0"/>
        <w:spacing w:line="240" w:lineRule="auto"/>
        <w:jc w:val="both"/>
        <w:rPr>
          <w:rFonts w:ascii="Tahoma" w:hAnsi="Tahoma" w:cs="Tahoma"/>
          <w:b/>
          <w:bCs/>
          <w:color w:val="000000"/>
          <w:sz w:val="18"/>
          <w:szCs w:val="18"/>
          <w:u w:val="single"/>
        </w:rPr>
      </w:pPr>
    </w:p>
    <w:p w:rsidR="00DB1CD2" w:rsidRDefault="00DB1CD2" w:rsidP="00593CD0">
      <w:pPr>
        <w:autoSpaceDE w:val="0"/>
        <w:autoSpaceDN w:val="0"/>
        <w:adjustRightInd w:val="0"/>
        <w:spacing w:line="240" w:lineRule="auto"/>
        <w:jc w:val="both"/>
        <w:rPr>
          <w:rFonts w:ascii="Tahoma" w:hAnsi="Tahoma" w:cs="Tahoma"/>
          <w:b/>
          <w:bCs/>
          <w:color w:val="000000"/>
          <w:sz w:val="18"/>
          <w:szCs w:val="18"/>
          <w:u w:val="single"/>
        </w:rPr>
      </w:pPr>
    </w:p>
    <w:p w:rsidR="00FC5ED3" w:rsidRDefault="00FC5ED3" w:rsidP="0068342E">
      <w:pPr>
        <w:pStyle w:val="Tekstpodstawowy3"/>
        <w:jc w:val="center"/>
        <w:rPr>
          <w:rFonts w:ascii="Tahoma" w:hAnsi="Tahoma" w:cs="Tahoma"/>
          <w:b/>
          <w:sz w:val="22"/>
        </w:rPr>
      </w:pPr>
    </w:p>
    <w:p w:rsidR="00251F0E" w:rsidRDefault="00251F0E" w:rsidP="0068342E">
      <w:pPr>
        <w:pStyle w:val="Tekstpodstawowy3"/>
        <w:jc w:val="center"/>
        <w:rPr>
          <w:rFonts w:ascii="Tahoma" w:hAnsi="Tahoma" w:cs="Tahoma"/>
          <w:b/>
          <w:szCs w:val="24"/>
        </w:rPr>
      </w:pPr>
    </w:p>
    <w:p w:rsidR="0068342E" w:rsidRPr="007E6194" w:rsidRDefault="0068342E" w:rsidP="0068342E">
      <w:pPr>
        <w:pStyle w:val="Tekstpodstawowy3"/>
        <w:jc w:val="center"/>
        <w:rPr>
          <w:rFonts w:ascii="Tahoma" w:hAnsi="Tahoma" w:cs="Tahoma"/>
          <w:b/>
          <w:szCs w:val="24"/>
        </w:rPr>
      </w:pPr>
      <w:r w:rsidRPr="007E6194">
        <w:rPr>
          <w:rFonts w:ascii="Tahoma" w:hAnsi="Tahoma" w:cs="Tahoma"/>
          <w:b/>
          <w:szCs w:val="24"/>
        </w:rPr>
        <w:t>Część I SIWZ – Instrukcja dla Wykonawców (IDW)</w:t>
      </w:r>
    </w:p>
    <w:p w:rsidR="00FC5ED3" w:rsidRDefault="00FC5ED3" w:rsidP="00FC5ED3">
      <w:pPr>
        <w:jc w:val="center"/>
        <w:rPr>
          <w:rFonts w:ascii="Tahoma" w:hAnsi="Tahoma" w:cs="Tahoma"/>
          <w:sz w:val="18"/>
          <w:szCs w:val="18"/>
        </w:rPr>
      </w:pPr>
    </w:p>
    <w:p w:rsidR="00FC5ED3" w:rsidRPr="003F5FEE" w:rsidRDefault="00FC5ED3" w:rsidP="00FC5ED3">
      <w:pPr>
        <w:jc w:val="center"/>
        <w:rPr>
          <w:rFonts w:ascii="Tahoma" w:hAnsi="Tahoma" w:cs="Tahoma"/>
          <w:sz w:val="18"/>
          <w:szCs w:val="18"/>
        </w:rPr>
      </w:pPr>
      <w:r w:rsidRPr="003F5FEE">
        <w:rPr>
          <w:rFonts w:ascii="Tahoma" w:hAnsi="Tahoma" w:cs="Tahoma"/>
          <w:sz w:val="18"/>
          <w:szCs w:val="18"/>
        </w:rPr>
        <w:t xml:space="preserve">dla postępowania o udzielenie zamówienia publicznego na </w:t>
      </w:r>
    </w:p>
    <w:p w:rsidR="00FC5ED3" w:rsidRPr="008F757D" w:rsidRDefault="00FC5ED3" w:rsidP="00FC5ED3">
      <w:pPr>
        <w:jc w:val="center"/>
        <w:rPr>
          <w:rFonts w:ascii="Tahoma" w:hAnsi="Tahoma" w:cs="Tahoma"/>
          <w:sz w:val="18"/>
          <w:szCs w:val="18"/>
        </w:rPr>
      </w:pPr>
    </w:p>
    <w:p w:rsidR="00FC5ED3" w:rsidRPr="008F757D" w:rsidRDefault="00FC5ED3" w:rsidP="00FC5ED3">
      <w:pPr>
        <w:tabs>
          <w:tab w:val="center" w:pos="4536"/>
          <w:tab w:val="right" w:pos="9072"/>
        </w:tabs>
        <w:spacing w:line="240" w:lineRule="auto"/>
        <w:jc w:val="center"/>
        <w:rPr>
          <w:rFonts w:ascii="Tahoma" w:hAnsi="Tahoma" w:cs="Tahoma"/>
          <w:b/>
          <w:sz w:val="22"/>
          <w:szCs w:val="22"/>
        </w:rPr>
      </w:pPr>
      <w:r w:rsidRPr="008F757D">
        <w:rPr>
          <w:rFonts w:ascii="Tahoma" w:hAnsi="Tahoma" w:cs="Tahoma"/>
          <w:b/>
          <w:sz w:val="22"/>
          <w:szCs w:val="22"/>
        </w:rPr>
        <w:t>Rekultywacj</w:t>
      </w:r>
      <w:r>
        <w:rPr>
          <w:rFonts w:ascii="Tahoma" w:hAnsi="Tahoma" w:cs="Tahoma"/>
          <w:b/>
          <w:sz w:val="22"/>
          <w:szCs w:val="22"/>
        </w:rPr>
        <w:t>ę</w:t>
      </w:r>
      <w:r w:rsidRPr="008F757D">
        <w:rPr>
          <w:rFonts w:ascii="Tahoma" w:hAnsi="Tahoma" w:cs="Tahoma"/>
          <w:b/>
          <w:sz w:val="22"/>
          <w:szCs w:val="22"/>
        </w:rPr>
        <w:t xml:space="preserve"> składowiska odpadów innych niż niebezpieczne i obojętne</w:t>
      </w:r>
    </w:p>
    <w:p w:rsidR="00FC5ED3" w:rsidRPr="008F757D" w:rsidRDefault="00FC5ED3" w:rsidP="00FC5ED3">
      <w:pPr>
        <w:tabs>
          <w:tab w:val="center" w:pos="4536"/>
          <w:tab w:val="right" w:pos="9072"/>
        </w:tabs>
        <w:spacing w:line="240" w:lineRule="auto"/>
        <w:jc w:val="center"/>
        <w:rPr>
          <w:rFonts w:ascii="Tahoma" w:hAnsi="Tahoma" w:cs="Tahoma"/>
          <w:strike/>
          <w:sz w:val="22"/>
          <w:szCs w:val="22"/>
        </w:rPr>
      </w:pPr>
      <w:r>
        <w:rPr>
          <w:rFonts w:ascii="Tahoma" w:hAnsi="Tahoma" w:cs="Tahoma"/>
          <w:b/>
          <w:sz w:val="22"/>
          <w:szCs w:val="22"/>
        </w:rPr>
        <w:t>w</w:t>
      </w:r>
      <w:r w:rsidR="005A4EA0">
        <w:rPr>
          <w:rFonts w:ascii="Tahoma" w:hAnsi="Tahoma" w:cs="Tahoma"/>
          <w:b/>
          <w:sz w:val="22"/>
          <w:szCs w:val="22"/>
        </w:rPr>
        <w:t xml:space="preserve"> miejscowości Polichnowo</w:t>
      </w:r>
      <w:r w:rsidR="002E582A">
        <w:rPr>
          <w:rFonts w:ascii="Tahoma" w:hAnsi="Tahoma" w:cs="Tahoma"/>
          <w:b/>
          <w:sz w:val="22"/>
          <w:szCs w:val="22"/>
        </w:rPr>
        <w:t xml:space="preserve"> </w:t>
      </w:r>
      <w:r w:rsidR="008853A1">
        <w:rPr>
          <w:rFonts w:ascii="Tahoma" w:hAnsi="Tahoma" w:cs="Tahoma"/>
          <w:b/>
          <w:sz w:val="22"/>
          <w:szCs w:val="22"/>
        </w:rPr>
        <w:t>gmina</w:t>
      </w:r>
      <w:r w:rsidR="005A4EA0">
        <w:rPr>
          <w:rFonts w:ascii="Tahoma" w:hAnsi="Tahoma" w:cs="Tahoma"/>
          <w:b/>
          <w:sz w:val="22"/>
          <w:szCs w:val="22"/>
        </w:rPr>
        <w:t xml:space="preserve"> Bobrowniki</w:t>
      </w:r>
      <w:r w:rsidRPr="008F757D">
        <w:rPr>
          <w:rFonts w:ascii="Tahoma" w:hAnsi="Tahoma" w:cs="Tahoma"/>
          <w:strike/>
          <w:sz w:val="22"/>
          <w:szCs w:val="22"/>
        </w:rPr>
        <w:t xml:space="preserve"> </w:t>
      </w:r>
    </w:p>
    <w:p w:rsidR="0068342E" w:rsidRDefault="0068342E"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Default="00DB1CD2" w:rsidP="0068342E">
      <w:pPr>
        <w:pStyle w:val="Tekstpodstawowy3"/>
        <w:jc w:val="center"/>
        <w:rPr>
          <w:rFonts w:ascii="Tahoma" w:hAnsi="Tahoma" w:cs="Tahoma"/>
          <w:b/>
          <w:sz w:val="18"/>
          <w:szCs w:val="18"/>
        </w:rPr>
      </w:pPr>
    </w:p>
    <w:p w:rsidR="00DB1CD2" w:rsidRPr="0068342E" w:rsidRDefault="00DB1CD2" w:rsidP="0068342E">
      <w:pPr>
        <w:pStyle w:val="Tekstpodstawowy3"/>
        <w:jc w:val="center"/>
        <w:rPr>
          <w:rFonts w:ascii="Tahoma" w:hAnsi="Tahoma" w:cs="Tahoma"/>
          <w:b/>
          <w:sz w:val="18"/>
          <w:szCs w:val="18"/>
        </w:rPr>
      </w:pPr>
    </w:p>
    <w:tbl>
      <w:tblPr>
        <w:tblW w:w="0" w:type="auto"/>
        <w:tblInd w:w="548" w:type="dxa"/>
        <w:tblLook w:val="01E0"/>
      </w:tblPr>
      <w:tblGrid>
        <w:gridCol w:w="686"/>
        <w:gridCol w:w="6790"/>
        <w:gridCol w:w="425"/>
      </w:tblGrid>
      <w:tr w:rsidR="0068342E" w:rsidRPr="004249DD" w:rsidTr="008853A1">
        <w:tc>
          <w:tcPr>
            <w:tcW w:w="7476" w:type="dxa"/>
            <w:gridSpan w:val="2"/>
          </w:tcPr>
          <w:p w:rsidR="0068342E" w:rsidRPr="004249DD" w:rsidRDefault="0068342E" w:rsidP="00E852E9">
            <w:pPr>
              <w:rPr>
                <w:rFonts w:ascii="Tahoma" w:hAnsi="Tahoma" w:cs="Tahoma"/>
                <w:b/>
                <w:sz w:val="18"/>
                <w:szCs w:val="18"/>
              </w:rPr>
            </w:pPr>
            <w:r w:rsidRPr="004249DD">
              <w:rPr>
                <w:rFonts w:ascii="Tahoma" w:hAnsi="Tahoma" w:cs="Tahoma"/>
                <w:b/>
                <w:sz w:val="18"/>
                <w:szCs w:val="18"/>
              </w:rPr>
              <w:t>Spis treści:</w:t>
            </w:r>
          </w:p>
        </w:tc>
        <w:tc>
          <w:tcPr>
            <w:tcW w:w="425" w:type="dxa"/>
          </w:tcPr>
          <w:p w:rsidR="0068342E" w:rsidRPr="004249DD" w:rsidRDefault="0068342E" w:rsidP="00E852E9">
            <w:pPr>
              <w:rPr>
                <w:rFonts w:ascii="Tahoma" w:hAnsi="Tahoma" w:cs="Tahoma"/>
                <w:sz w:val="18"/>
                <w:szCs w:val="18"/>
              </w:rPr>
            </w:pPr>
          </w:p>
        </w:tc>
      </w:tr>
      <w:tr w:rsidR="00E220E5" w:rsidRPr="004249DD" w:rsidTr="008853A1">
        <w:tc>
          <w:tcPr>
            <w:tcW w:w="686" w:type="dxa"/>
            <w:vAlign w:val="center"/>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1378A5">
            <w:pPr>
              <w:jc w:val="both"/>
              <w:rPr>
                <w:rFonts w:ascii="Tahoma" w:hAnsi="Tahoma" w:cs="Tahoma"/>
                <w:sz w:val="18"/>
                <w:szCs w:val="18"/>
              </w:rPr>
            </w:pPr>
            <w:r w:rsidRPr="00CC7326">
              <w:rPr>
                <w:rFonts w:ascii="Tahoma" w:hAnsi="Tahoma" w:cs="Tahoma"/>
                <w:sz w:val="18"/>
                <w:szCs w:val="18"/>
              </w:rPr>
              <w:t xml:space="preserve">Nazwa (firma) </w:t>
            </w:r>
            <w:r>
              <w:rPr>
                <w:rFonts w:ascii="Tahoma" w:hAnsi="Tahoma" w:cs="Tahoma"/>
                <w:sz w:val="18"/>
                <w:szCs w:val="18"/>
              </w:rPr>
              <w:t xml:space="preserve">oraz </w:t>
            </w:r>
            <w:r w:rsidRPr="00CC7326">
              <w:rPr>
                <w:rFonts w:ascii="Tahoma" w:hAnsi="Tahoma" w:cs="Tahoma"/>
                <w:sz w:val="18"/>
                <w:szCs w:val="18"/>
              </w:rPr>
              <w:t>adres Zamawiającego ....................................................</w:t>
            </w:r>
            <w:r>
              <w:rPr>
                <w:rFonts w:ascii="Tahoma" w:hAnsi="Tahoma" w:cs="Tahoma"/>
                <w:sz w:val="18"/>
                <w:szCs w:val="18"/>
              </w:rPr>
              <w:t>.</w:t>
            </w:r>
            <w:r w:rsidRPr="00CC7326">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1A1F4A">
            <w:pPr>
              <w:rPr>
                <w:rFonts w:ascii="Tahoma" w:hAnsi="Tahoma" w:cs="Tahoma"/>
                <w:sz w:val="18"/>
                <w:szCs w:val="18"/>
              </w:rPr>
            </w:pPr>
            <w:r w:rsidRPr="00CC7326">
              <w:rPr>
                <w:rFonts w:ascii="Tahoma" w:hAnsi="Tahoma" w:cs="Tahoma"/>
                <w:sz w:val="18"/>
                <w:szCs w:val="18"/>
              </w:rPr>
              <w:t>Informacje o ogłoszeniu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6521A5">
            <w:pPr>
              <w:rPr>
                <w:rFonts w:ascii="Tahoma" w:hAnsi="Tahoma" w:cs="Tahoma"/>
                <w:sz w:val="18"/>
                <w:szCs w:val="18"/>
              </w:rPr>
            </w:pPr>
            <w:r w:rsidRPr="00CC7326">
              <w:rPr>
                <w:rFonts w:ascii="Tahoma" w:hAnsi="Tahoma" w:cs="Tahoma"/>
                <w:sz w:val="18"/>
                <w:szCs w:val="18"/>
              </w:rPr>
              <w:t>Tryb udzielania zamówienia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C7326" w:rsidRDefault="00E220E5" w:rsidP="006521A5">
            <w:pPr>
              <w:rPr>
                <w:rFonts w:ascii="Tahoma" w:hAnsi="Tahoma" w:cs="Tahoma"/>
                <w:sz w:val="18"/>
                <w:szCs w:val="18"/>
              </w:rPr>
            </w:pPr>
            <w:r w:rsidRPr="00CC7326">
              <w:rPr>
                <w:rFonts w:ascii="Tahoma" w:hAnsi="Tahoma" w:cs="Tahoma"/>
                <w:sz w:val="18"/>
                <w:szCs w:val="18"/>
              </w:rPr>
              <w:t>Opis przedmiotu zamówienia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B63DCC" w:rsidRDefault="00E220E5" w:rsidP="001A1F4A">
            <w:pPr>
              <w:rPr>
                <w:rFonts w:ascii="Tahoma" w:hAnsi="Tahoma" w:cs="Tahoma"/>
                <w:sz w:val="18"/>
                <w:szCs w:val="18"/>
              </w:rPr>
            </w:pPr>
            <w:r w:rsidRPr="00B63DCC">
              <w:rPr>
                <w:rFonts w:ascii="Tahoma" w:hAnsi="Tahoma" w:cs="Tahoma"/>
                <w:sz w:val="18"/>
                <w:szCs w:val="18"/>
              </w:rPr>
              <w:t>Termin wykonania zamówienia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B63DCC" w:rsidRDefault="00E220E5" w:rsidP="00E852E9">
            <w:pPr>
              <w:jc w:val="both"/>
              <w:rPr>
                <w:rFonts w:ascii="Tahoma" w:hAnsi="Tahoma" w:cs="Tahoma"/>
                <w:sz w:val="18"/>
                <w:szCs w:val="18"/>
              </w:rPr>
            </w:pPr>
            <w:r w:rsidRPr="00B63DCC">
              <w:rPr>
                <w:rFonts w:ascii="Tahoma" w:hAnsi="Tahoma" w:cs="Tahoma"/>
                <w:sz w:val="18"/>
                <w:szCs w:val="18"/>
              </w:rPr>
              <w:t>Warunki udziału w postępowaniu oraz opis sposobu dokonywania oceny</w:t>
            </w:r>
          </w:p>
          <w:p w:rsidR="00E220E5" w:rsidRPr="00B63DCC" w:rsidRDefault="00E220E5" w:rsidP="00B63DCC">
            <w:pPr>
              <w:jc w:val="both"/>
              <w:rPr>
                <w:rFonts w:ascii="Tahoma" w:hAnsi="Tahoma" w:cs="Tahoma"/>
                <w:sz w:val="18"/>
                <w:szCs w:val="18"/>
              </w:rPr>
            </w:pPr>
            <w:r w:rsidRPr="00B63DCC">
              <w:rPr>
                <w:rFonts w:ascii="Tahoma" w:hAnsi="Tahoma" w:cs="Tahoma"/>
                <w:sz w:val="18"/>
                <w:szCs w:val="18"/>
              </w:rPr>
              <w:t>spełniania tych warunków .................................................................................</w:t>
            </w:r>
          </w:p>
        </w:tc>
        <w:tc>
          <w:tcPr>
            <w:tcW w:w="425" w:type="dxa"/>
            <w:vAlign w:val="bottom"/>
          </w:tcPr>
          <w:p w:rsidR="00E220E5" w:rsidRPr="008A2AB4" w:rsidRDefault="00E220E5" w:rsidP="00E434DB">
            <w:pPr>
              <w:rPr>
                <w:rFonts w:ascii="Tahoma" w:hAnsi="Tahoma" w:cs="Tahoma"/>
                <w:sz w:val="18"/>
                <w:szCs w:val="18"/>
              </w:rPr>
            </w:pPr>
          </w:p>
          <w:p w:rsidR="00E220E5" w:rsidRPr="008A2AB4" w:rsidRDefault="00E220E5" w:rsidP="00E434DB">
            <w:pPr>
              <w:rPr>
                <w:rFonts w:ascii="Tahoma" w:hAnsi="Tahoma" w:cs="Tahoma"/>
                <w:sz w:val="18"/>
                <w:szCs w:val="18"/>
              </w:rPr>
            </w:pPr>
            <w:r>
              <w:rPr>
                <w:rFonts w:ascii="Tahoma" w:hAnsi="Tahoma" w:cs="Tahoma"/>
                <w:sz w:val="18"/>
                <w:szCs w:val="18"/>
              </w:rPr>
              <w:t>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F26FB0">
            <w:pPr>
              <w:jc w:val="both"/>
              <w:rPr>
                <w:rFonts w:ascii="Tahoma" w:hAnsi="Tahoma" w:cs="Tahoma"/>
                <w:sz w:val="18"/>
                <w:szCs w:val="18"/>
                <w:highlight w:val="yellow"/>
              </w:rPr>
            </w:pPr>
            <w:r w:rsidRPr="001A3E4B">
              <w:rPr>
                <w:rFonts w:ascii="Tahoma" w:hAnsi="Tahoma" w:cs="Tahoma"/>
                <w:sz w:val="18"/>
                <w:szCs w:val="18"/>
              </w:rPr>
              <w:t>Wykaz oświadczeń lub dokumentów, jakie mają dostarczyć Wykonawcy w celu potwierdzenia spełniania warunków udziału w postępowaniu  ..............................</w:t>
            </w:r>
          </w:p>
        </w:tc>
        <w:tc>
          <w:tcPr>
            <w:tcW w:w="425" w:type="dxa"/>
            <w:vAlign w:val="bottom"/>
          </w:tcPr>
          <w:p w:rsidR="00E220E5" w:rsidRPr="008A2AB4" w:rsidRDefault="00E220E5" w:rsidP="00E434DB">
            <w:pPr>
              <w:rPr>
                <w:rFonts w:ascii="Tahoma" w:hAnsi="Tahoma" w:cs="Tahoma"/>
                <w:sz w:val="18"/>
                <w:szCs w:val="18"/>
              </w:rPr>
            </w:pPr>
          </w:p>
          <w:p w:rsidR="00E220E5" w:rsidRPr="008A2AB4" w:rsidRDefault="00E220E5" w:rsidP="00E434DB">
            <w:pPr>
              <w:rPr>
                <w:rFonts w:ascii="Tahoma" w:hAnsi="Tahoma" w:cs="Tahoma"/>
                <w:sz w:val="18"/>
                <w:szCs w:val="18"/>
              </w:rPr>
            </w:pPr>
            <w:r>
              <w:rPr>
                <w:rFonts w:ascii="Tahoma" w:hAnsi="Tahoma" w:cs="Tahoma"/>
                <w:sz w:val="18"/>
                <w:szCs w:val="18"/>
              </w:rPr>
              <w:t>7</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5670B5">
            <w:pPr>
              <w:jc w:val="both"/>
              <w:rPr>
                <w:rFonts w:ascii="Tahoma" w:hAnsi="Tahoma" w:cs="Tahoma"/>
                <w:sz w:val="18"/>
                <w:szCs w:val="18"/>
                <w:highlight w:val="yellow"/>
              </w:rPr>
            </w:pPr>
            <w:r w:rsidRPr="005670B5">
              <w:rPr>
                <w:rFonts w:ascii="Tahoma" w:hAnsi="Tahoma" w:cs="Tahoma"/>
                <w:sz w:val="18"/>
                <w:szCs w:val="18"/>
              </w:rPr>
              <w:t xml:space="preserve">Informacje o sposobie porozumiewania się </w:t>
            </w:r>
            <w:r>
              <w:rPr>
                <w:rFonts w:ascii="Tahoma" w:hAnsi="Tahoma" w:cs="Tahoma"/>
                <w:sz w:val="18"/>
                <w:szCs w:val="18"/>
              </w:rPr>
              <w:t>Z</w:t>
            </w:r>
            <w:r w:rsidRPr="005670B5">
              <w:rPr>
                <w:rFonts w:ascii="Tahoma" w:hAnsi="Tahoma" w:cs="Tahoma"/>
                <w:sz w:val="18"/>
                <w:szCs w:val="18"/>
              </w:rPr>
              <w:t xml:space="preserve">amawiającego z </w:t>
            </w:r>
            <w:r>
              <w:rPr>
                <w:rFonts w:ascii="Tahoma" w:hAnsi="Tahoma" w:cs="Tahoma"/>
                <w:sz w:val="18"/>
                <w:szCs w:val="18"/>
              </w:rPr>
              <w:t>W</w:t>
            </w:r>
            <w:r w:rsidRPr="005670B5">
              <w:rPr>
                <w:rFonts w:ascii="Tahoma" w:hAnsi="Tahoma" w:cs="Tahoma"/>
                <w:sz w:val="18"/>
                <w:szCs w:val="18"/>
              </w:rPr>
              <w:t xml:space="preserve">ykonawcami oraz przekazywania oświadczeń i dokumentów, a także wskazanie osób uprawnionych do porozumiewania się z </w:t>
            </w:r>
            <w:r>
              <w:rPr>
                <w:rFonts w:ascii="Tahoma" w:hAnsi="Tahoma" w:cs="Tahoma"/>
                <w:sz w:val="18"/>
                <w:szCs w:val="18"/>
              </w:rPr>
              <w:t>W</w:t>
            </w:r>
            <w:r w:rsidRPr="005670B5">
              <w:rPr>
                <w:rFonts w:ascii="Tahoma" w:hAnsi="Tahoma" w:cs="Tahoma"/>
                <w:sz w:val="18"/>
                <w:szCs w:val="18"/>
              </w:rPr>
              <w:t>ykonawcami</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11</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1A1F4A">
            <w:pPr>
              <w:rPr>
                <w:rFonts w:ascii="Tahoma" w:hAnsi="Tahoma" w:cs="Tahoma"/>
                <w:sz w:val="18"/>
                <w:szCs w:val="18"/>
                <w:highlight w:val="yellow"/>
              </w:rPr>
            </w:pPr>
            <w:r w:rsidRPr="00440701">
              <w:rPr>
                <w:rFonts w:ascii="Tahoma" w:hAnsi="Tahoma" w:cs="Tahoma"/>
                <w:sz w:val="18"/>
                <w:szCs w:val="18"/>
              </w:rPr>
              <w:t>Wymagania dotyczące wadium ..........................................................................</w:t>
            </w:r>
          </w:p>
        </w:tc>
        <w:tc>
          <w:tcPr>
            <w:tcW w:w="425" w:type="dxa"/>
            <w:vAlign w:val="bottom"/>
          </w:tcPr>
          <w:p w:rsidR="00E220E5" w:rsidRPr="008A2AB4" w:rsidRDefault="00E220E5" w:rsidP="00E434DB">
            <w:pPr>
              <w:rPr>
                <w:rFonts w:ascii="Tahoma" w:hAnsi="Tahoma" w:cs="Tahoma"/>
                <w:sz w:val="18"/>
                <w:szCs w:val="18"/>
              </w:rPr>
            </w:pPr>
            <w:r w:rsidRPr="008A2AB4">
              <w:rPr>
                <w:rFonts w:ascii="Tahoma" w:hAnsi="Tahoma" w:cs="Tahoma"/>
                <w:sz w:val="18"/>
                <w:szCs w:val="18"/>
              </w:rPr>
              <w:t>12</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166FE8" w:rsidRDefault="00E220E5" w:rsidP="00166FE8">
            <w:pPr>
              <w:rPr>
                <w:rFonts w:ascii="Tahoma" w:hAnsi="Tahoma" w:cs="Tahoma"/>
                <w:sz w:val="18"/>
                <w:szCs w:val="18"/>
              </w:rPr>
            </w:pPr>
            <w:r w:rsidRPr="00166FE8">
              <w:rPr>
                <w:rFonts w:ascii="Tahoma" w:hAnsi="Tahoma" w:cs="Tahoma"/>
                <w:sz w:val="18"/>
                <w:szCs w:val="18"/>
              </w:rPr>
              <w:t>Termin związania ofertą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13</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50449">
            <w:pPr>
              <w:rPr>
                <w:rFonts w:ascii="Tahoma" w:hAnsi="Tahoma" w:cs="Tahoma"/>
                <w:sz w:val="18"/>
                <w:szCs w:val="18"/>
                <w:highlight w:val="yellow"/>
              </w:rPr>
            </w:pPr>
            <w:r w:rsidRPr="00D50449">
              <w:rPr>
                <w:rFonts w:ascii="Tahoma" w:hAnsi="Tahoma" w:cs="Tahoma"/>
                <w:sz w:val="18"/>
                <w:szCs w:val="18"/>
              </w:rPr>
              <w:t>Opis sposobu przygotow</w:t>
            </w:r>
            <w:r>
              <w:rPr>
                <w:rFonts w:ascii="Tahoma" w:hAnsi="Tahoma" w:cs="Tahoma"/>
                <w:sz w:val="18"/>
                <w:szCs w:val="18"/>
              </w:rPr>
              <w:t>yw</w:t>
            </w:r>
            <w:r w:rsidRPr="00D50449">
              <w:rPr>
                <w:rFonts w:ascii="Tahoma" w:hAnsi="Tahoma" w:cs="Tahoma"/>
                <w:sz w:val="18"/>
                <w:szCs w:val="18"/>
              </w:rPr>
              <w:t>ania ofert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14</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1A1F4A">
            <w:pPr>
              <w:rPr>
                <w:rFonts w:ascii="Tahoma" w:hAnsi="Tahoma" w:cs="Tahoma"/>
                <w:sz w:val="18"/>
                <w:szCs w:val="18"/>
                <w:highlight w:val="yellow"/>
              </w:rPr>
            </w:pPr>
            <w:r w:rsidRPr="004E154C">
              <w:rPr>
                <w:rFonts w:ascii="Tahoma" w:hAnsi="Tahoma" w:cs="Tahoma"/>
                <w:sz w:val="18"/>
                <w:szCs w:val="18"/>
              </w:rPr>
              <w:t>Miejsce oraz termin składania i otwarcia ofert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E55B3">
            <w:pPr>
              <w:rPr>
                <w:rFonts w:ascii="Tahoma" w:hAnsi="Tahoma" w:cs="Tahoma"/>
                <w:sz w:val="18"/>
                <w:szCs w:val="18"/>
                <w:highlight w:val="yellow"/>
              </w:rPr>
            </w:pPr>
            <w:r w:rsidRPr="00DE55B3">
              <w:rPr>
                <w:rFonts w:ascii="Tahoma" w:hAnsi="Tahoma" w:cs="Tahoma"/>
                <w:sz w:val="18"/>
                <w:szCs w:val="18"/>
              </w:rPr>
              <w:t>Opis sposobu obliczenia ceny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16</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DE55B3">
            <w:pPr>
              <w:rPr>
                <w:rFonts w:ascii="Tahoma" w:hAnsi="Tahoma" w:cs="Tahoma"/>
                <w:sz w:val="18"/>
                <w:szCs w:val="18"/>
                <w:highlight w:val="yellow"/>
              </w:rPr>
            </w:pPr>
            <w:r w:rsidRPr="00DE55B3">
              <w:rPr>
                <w:rFonts w:ascii="Tahoma" w:hAnsi="Tahoma" w:cs="Tahoma"/>
                <w:sz w:val="18"/>
                <w:szCs w:val="18"/>
              </w:rPr>
              <w:t xml:space="preserve">Opis kryteriów, którymi </w:t>
            </w:r>
            <w:r>
              <w:rPr>
                <w:rFonts w:ascii="Tahoma" w:hAnsi="Tahoma" w:cs="Tahoma"/>
                <w:sz w:val="18"/>
                <w:szCs w:val="18"/>
              </w:rPr>
              <w:t>Z</w:t>
            </w:r>
            <w:r w:rsidRPr="00DE55B3">
              <w:rPr>
                <w:rFonts w:ascii="Tahoma" w:hAnsi="Tahoma" w:cs="Tahoma"/>
                <w:sz w:val="18"/>
                <w:szCs w:val="18"/>
              </w:rPr>
              <w:t>amawiający będzie się kierował przy wyborze oferty, wraz z podaniem znaczenia tych kryteriów i sposobu oceny ofert</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136A15">
            <w:pPr>
              <w:rPr>
                <w:rFonts w:ascii="Tahoma" w:hAnsi="Tahoma" w:cs="Tahoma"/>
                <w:sz w:val="18"/>
                <w:szCs w:val="18"/>
              </w:rPr>
            </w:pPr>
            <w:r>
              <w:rPr>
                <w:rFonts w:ascii="Tahoma" w:hAnsi="Tahoma" w:cs="Tahoma"/>
                <w:sz w:val="18"/>
                <w:szCs w:val="18"/>
              </w:rPr>
              <w:t>1</w:t>
            </w:r>
            <w:r w:rsidR="00136A15">
              <w:rPr>
                <w:rFonts w:ascii="Tahoma" w:hAnsi="Tahoma" w:cs="Tahoma"/>
                <w:sz w:val="18"/>
                <w:szCs w:val="18"/>
              </w:rPr>
              <w:t>8</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C96AF8" w:rsidRDefault="00E220E5" w:rsidP="00A35406">
            <w:pPr>
              <w:jc w:val="both"/>
              <w:rPr>
                <w:rFonts w:ascii="Tahoma" w:hAnsi="Tahoma" w:cs="Tahoma"/>
                <w:sz w:val="18"/>
                <w:szCs w:val="18"/>
                <w:highlight w:val="yellow"/>
              </w:rPr>
            </w:pPr>
            <w:r w:rsidRPr="008C6B1B">
              <w:rPr>
                <w:rFonts w:ascii="Tahoma" w:hAnsi="Tahoma" w:cs="Tahoma"/>
                <w:sz w:val="18"/>
                <w:szCs w:val="18"/>
              </w:rPr>
              <w:t>Wybór najkorzystniejszej oferty i unieważnienie postępowania</w:t>
            </w:r>
            <w:r>
              <w:rPr>
                <w:rFonts w:ascii="Tahoma" w:hAnsi="Tahoma" w:cs="Tahoma"/>
                <w:sz w:val="18"/>
                <w:szCs w:val="18"/>
              </w:rPr>
              <w:t xml:space="preserve"> </w:t>
            </w:r>
            <w:r w:rsidRPr="004E154C">
              <w:rPr>
                <w:rFonts w:ascii="Tahoma" w:hAnsi="Tahoma" w:cs="Tahoma"/>
                <w:sz w:val="18"/>
                <w:szCs w:val="18"/>
              </w:rPr>
              <w:t>..............</w:t>
            </w:r>
            <w:r>
              <w:rPr>
                <w:rFonts w:ascii="Tahoma" w:hAnsi="Tahoma" w:cs="Tahoma"/>
                <w:sz w:val="18"/>
                <w:szCs w:val="18"/>
              </w:rPr>
              <w:t>......</w:t>
            </w:r>
            <w:r w:rsidRPr="004E154C">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18</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Informacje o formalnościach, jakie powinny zostać dopełnione po wyborze oferty w celu zawarcia umowy w sprawie zamówienia publicznego</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136A15" w:rsidP="00E434DB">
            <w:pPr>
              <w:rPr>
                <w:rFonts w:ascii="Tahoma" w:hAnsi="Tahoma" w:cs="Tahoma"/>
                <w:sz w:val="18"/>
                <w:szCs w:val="18"/>
              </w:rPr>
            </w:pPr>
            <w:r>
              <w:rPr>
                <w:rFonts w:ascii="Tahoma" w:hAnsi="Tahoma" w:cs="Tahoma"/>
                <w:sz w:val="18"/>
                <w:szCs w:val="18"/>
              </w:rPr>
              <w:t>20</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Wymagania dotyczące zabezpieczenia należytego wykonania umowy ...................</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20</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770774">
            <w:pPr>
              <w:jc w:val="both"/>
              <w:rPr>
                <w:rFonts w:ascii="Tahoma" w:hAnsi="Tahoma" w:cs="Tahoma"/>
                <w:sz w:val="18"/>
                <w:szCs w:val="18"/>
              </w:rPr>
            </w:pPr>
            <w:r w:rsidRPr="00A35406">
              <w:rPr>
                <w:rFonts w:ascii="Tahoma" w:hAnsi="Tahoma" w:cs="Tahoma"/>
                <w:sz w:val="18"/>
                <w:szCs w:val="18"/>
              </w:rPr>
              <w:t>Istotne dla stron postanowienia, które zostaną wprowadzone do treści zawieranej umowy w sprawie zamówienia publicznego, ogólne warunki</w:t>
            </w:r>
            <w:r>
              <w:rPr>
                <w:rFonts w:ascii="Tahoma" w:hAnsi="Tahoma" w:cs="Tahoma"/>
                <w:sz w:val="18"/>
                <w:szCs w:val="18"/>
              </w:rPr>
              <w:t xml:space="preserve"> umowy albo wzór umowy, jeżeli Z</w:t>
            </w:r>
            <w:r w:rsidRPr="00A35406">
              <w:rPr>
                <w:rFonts w:ascii="Tahoma" w:hAnsi="Tahoma" w:cs="Tahoma"/>
                <w:sz w:val="18"/>
                <w:szCs w:val="18"/>
              </w:rPr>
              <w:t xml:space="preserve">amawiający wymaga od </w:t>
            </w:r>
            <w:r>
              <w:rPr>
                <w:rFonts w:ascii="Tahoma" w:hAnsi="Tahoma" w:cs="Tahoma"/>
                <w:sz w:val="18"/>
                <w:szCs w:val="18"/>
              </w:rPr>
              <w:t>W</w:t>
            </w:r>
            <w:r w:rsidRPr="00A35406">
              <w:rPr>
                <w:rFonts w:ascii="Tahoma" w:hAnsi="Tahoma" w:cs="Tahoma"/>
                <w:sz w:val="18"/>
                <w:szCs w:val="18"/>
              </w:rPr>
              <w:t>ykonawcy aby zawarł z nim umowę w sprawie zamówienia publicznego na takich warunkach</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21</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Pouczenie o środkach ochrony prawnej przysługujących wykonawcy</w:t>
            </w:r>
            <w:r>
              <w:rPr>
                <w:rFonts w:ascii="Tahoma" w:hAnsi="Tahoma" w:cs="Tahoma"/>
                <w:sz w:val="18"/>
                <w:szCs w:val="18"/>
              </w:rPr>
              <w:t xml:space="preserve"> w</w:t>
            </w:r>
            <w:r w:rsidRPr="00A35406">
              <w:rPr>
                <w:rFonts w:ascii="Tahoma" w:hAnsi="Tahoma" w:cs="Tahoma"/>
                <w:sz w:val="18"/>
                <w:szCs w:val="18"/>
              </w:rPr>
              <w:t xml:space="preserve"> toku postępowania o udzielenie zamówienia</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E434DB">
            <w:pPr>
              <w:rPr>
                <w:rFonts w:ascii="Tahoma" w:hAnsi="Tahoma" w:cs="Tahoma"/>
                <w:sz w:val="18"/>
                <w:szCs w:val="18"/>
              </w:rPr>
            </w:pPr>
            <w:r>
              <w:rPr>
                <w:rFonts w:ascii="Tahoma" w:hAnsi="Tahoma" w:cs="Tahoma"/>
                <w:sz w:val="18"/>
                <w:szCs w:val="18"/>
              </w:rPr>
              <w:t>23</w:t>
            </w:r>
          </w:p>
        </w:tc>
      </w:tr>
      <w:tr w:rsidR="00E220E5" w:rsidRPr="004249DD" w:rsidTr="008853A1">
        <w:tc>
          <w:tcPr>
            <w:tcW w:w="686" w:type="dxa"/>
          </w:tcPr>
          <w:p w:rsidR="00E220E5" w:rsidRPr="004249DD" w:rsidRDefault="00E220E5" w:rsidP="00F11B64">
            <w:pPr>
              <w:numPr>
                <w:ilvl w:val="0"/>
                <w:numId w:val="50"/>
              </w:numPr>
              <w:ind w:hanging="470"/>
              <w:rPr>
                <w:rFonts w:ascii="Tahoma" w:hAnsi="Tahoma" w:cs="Tahoma"/>
                <w:sz w:val="18"/>
                <w:szCs w:val="18"/>
              </w:rPr>
            </w:pPr>
          </w:p>
        </w:tc>
        <w:tc>
          <w:tcPr>
            <w:tcW w:w="6790" w:type="dxa"/>
          </w:tcPr>
          <w:p w:rsidR="00E220E5" w:rsidRPr="00A35406" w:rsidRDefault="00E220E5" w:rsidP="00A35406">
            <w:pPr>
              <w:jc w:val="both"/>
              <w:rPr>
                <w:rFonts w:ascii="Tahoma" w:hAnsi="Tahoma" w:cs="Tahoma"/>
                <w:sz w:val="18"/>
                <w:szCs w:val="18"/>
              </w:rPr>
            </w:pPr>
            <w:r w:rsidRPr="00A35406">
              <w:rPr>
                <w:rFonts w:ascii="Tahoma" w:hAnsi="Tahoma" w:cs="Tahoma"/>
                <w:sz w:val="18"/>
                <w:szCs w:val="18"/>
              </w:rPr>
              <w:t>Postanowienia końcowe</w:t>
            </w:r>
            <w:r>
              <w:rPr>
                <w:rFonts w:ascii="Tahoma" w:hAnsi="Tahoma" w:cs="Tahoma"/>
                <w:sz w:val="18"/>
                <w:szCs w:val="18"/>
              </w:rPr>
              <w:t xml:space="preserve"> </w:t>
            </w:r>
            <w:r w:rsidRPr="00DE55B3">
              <w:rPr>
                <w:rFonts w:ascii="Tahoma" w:hAnsi="Tahoma" w:cs="Tahoma"/>
                <w:sz w:val="18"/>
                <w:szCs w:val="18"/>
              </w:rPr>
              <w:t>..........</w:t>
            </w:r>
            <w:r>
              <w:rPr>
                <w:rFonts w:ascii="Tahoma" w:hAnsi="Tahoma" w:cs="Tahoma"/>
                <w:sz w:val="18"/>
                <w:szCs w:val="18"/>
              </w:rPr>
              <w:t>.............................................</w:t>
            </w:r>
            <w:r w:rsidRPr="00DE55B3">
              <w:rPr>
                <w:rFonts w:ascii="Tahoma" w:hAnsi="Tahoma" w:cs="Tahoma"/>
                <w:sz w:val="18"/>
                <w:szCs w:val="18"/>
              </w:rPr>
              <w:t>.............................</w:t>
            </w:r>
          </w:p>
        </w:tc>
        <w:tc>
          <w:tcPr>
            <w:tcW w:w="425" w:type="dxa"/>
            <w:vAlign w:val="bottom"/>
          </w:tcPr>
          <w:p w:rsidR="00E220E5" w:rsidRPr="008A2AB4" w:rsidRDefault="00E220E5" w:rsidP="00811D9D">
            <w:pPr>
              <w:rPr>
                <w:rFonts w:ascii="Tahoma" w:hAnsi="Tahoma" w:cs="Tahoma"/>
                <w:sz w:val="18"/>
                <w:szCs w:val="18"/>
              </w:rPr>
            </w:pPr>
            <w:r>
              <w:rPr>
                <w:rFonts w:ascii="Tahoma" w:hAnsi="Tahoma" w:cs="Tahoma"/>
                <w:sz w:val="18"/>
                <w:szCs w:val="18"/>
              </w:rPr>
              <w:t>2</w:t>
            </w:r>
            <w:r w:rsidR="00811D9D">
              <w:rPr>
                <w:rFonts w:ascii="Tahoma" w:hAnsi="Tahoma" w:cs="Tahoma"/>
                <w:sz w:val="18"/>
                <w:szCs w:val="18"/>
              </w:rPr>
              <w:t>4</w:t>
            </w:r>
          </w:p>
        </w:tc>
      </w:tr>
      <w:tr w:rsidR="00811D9D" w:rsidRPr="004249DD" w:rsidTr="008853A1">
        <w:tc>
          <w:tcPr>
            <w:tcW w:w="686" w:type="dxa"/>
          </w:tcPr>
          <w:p w:rsidR="00811D9D" w:rsidRPr="004249DD" w:rsidRDefault="00811D9D" w:rsidP="00F11B64">
            <w:pPr>
              <w:numPr>
                <w:ilvl w:val="0"/>
                <w:numId w:val="50"/>
              </w:numPr>
              <w:ind w:hanging="470"/>
              <w:rPr>
                <w:rFonts w:ascii="Tahoma" w:hAnsi="Tahoma" w:cs="Tahoma"/>
                <w:sz w:val="18"/>
                <w:szCs w:val="18"/>
              </w:rPr>
            </w:pPr>
          </w:p>
        </w:tc>
        <w:tc>
          <w:tcPr>
            <w:tcW w:w="6790" w:type="dxa"/>
          </w:tcPr>
          <w:p w:rsidR="00811D9D" w:rsidRPr="00A35406" w:rsidRDefault="00811D9D" w:rsidP="00A35406">
            <w:pPr>
              <w:jc w:val="both"/>
              <w:rPr>
                <w:rFonts w:ascii="Tahoma" w:hAnsi="Tahoma" w:cs="Tahoma"/>
                <w:sz w:val="18"/>
                <w:szCs w:val="18"/>
              </w:rPr>
            </w:pPr>
            <w:r>
              <w:rPr>
                <w:rFonts w:ascii="Tahoma" w:hAnsi="Tahoma" w:cs="Tahoma"/>
                <w:sz w:val="18"/>
                <w:szCs w:val="18"/>
              </w:rPr>
              <w:t xml:space="preserve">Załączniki do IDW </w:t>
            </w:r>
            <w:r w:rsidR="008853A1" w:rsidRPr="00DE55B3">
              <w:rPr>
                <w:rFonts w:ascii="Tahoma" w:hAnsi="Tahoma" w:cs="Tahoma"/>
                <w:sz w:val="18"/>
                <w:szCs w:val="18"/>
              </w:rPr>
              <w:t>..........</w:t>
            </w:r>
            <w:r w:rsidR="008853A1">
              <w:rPr>
                <w:rFonts w:ascii="Tahoma" w:hAnsi="Tahoma" w:cs="Tahoma"/>
                <w:sz w:val="18"/>
                <w:szCs w:val="18"/>
              </w:rPr>
              <w:t>......................................................</w:t>
            </w:r>
            <w:r w:rsidR="008853A1" w:rsidRPr="00DE55B3">
              <w:rPr>
                <w:rFonts w:ascii="Tahoma" w:hAnsi="Tahoma" w:cs="Tahoma"/>
                <w:sz w:val="18"/>
                <w:szCs w:val="18"/>
              </w:rPr>
              <w:t>.............................</w:t>
            </w:r>
          </w:p>
        </w:tc>
        <w:tc>
          <w:tcPr>
            <w:tcW w:w="425" w:type="dxa"/>
            <w:vAlign w:val="bottom"/>
          </w:tcPr>
          <w:p w:rsidR="00811D9D" w:rsidRDefault="008853A1" w:rsidP="00811D9D">
            <w:pPr>
              <w:rPr>
                <w:rFonts w:ascii="Tahoma" w:hAnsi="Tahoma" w:cs="Tahoma"/>
                <w:sz w:val="18"/>
                <w:szCs w:val="18"/>
              </w:rPr>
            </w:pPr>
            <w:r>
              <w:rPr>
                <w:rFonts w:ascii="Tahoma" w:hAnsi="Tahoma" w:cs="Tahoma"/>
                <w:sz w:val="18"/>
                <w:szCs w:val="18"/>
              </w:rPr>
              <w:t>25</w:t>
            </w:r>
          </w:p>
        </w:tc>
      </w:tr>
    </w:tbl>
    <w:p w:rsidR="00CD5FD9" w:rsidRPr="005575E3" w:rsidRDefault="00336E49" w:rsidP="00593CD0">
      <w:pPr>
        <w:autoSpaceDE w:val="0"/>
        <w:autoSpaceDN w:val="0"/>
        <w:adjustRightInd w:val="0"/>
        <w:spacing w:line="240" w:lineRule="auto"/>
        <w:jc w:val="both"/>
        <w:rPr>
          <w:rFonts w:ascii="Tahoma" w:hAnsi="Tahoma" w:cs="Tahoma"/>
          <w:b/>
          <w:bCs/>
          <w:color w:val="000000"/>
          <w:sz w:val="18"/>
          <w:szCs w:val="18"/>
          <w:u w:val="single"/>
        </w:rPr>
      </w:pPr>
      <w:r w:rsidRPr="005575E3">
        <w:rPr>
          <w:rFonts w:ascii="Tahoma" w:hAnsi="Tahoma" w:cs="Tahoma"/>
          <w:b/>
          <w:bCs/>
          <w:color w:val="000000"/>
          <w:sz w:val="18"/>
          <w:szCs w:val="18"/>
          <w:u w:val="single"/>
        </w:rPr>
        <w:lastRenderedPageBreak/>
        <w:t xml:space="preserve">§ 1. </w:t>
      </w:r>
      <w:r w:rsidR="007F7551">
        <w:rPr>
          <w:rFonts w:ascii="Tahoma" w:hAnsi="Tahoma" w:cs="Tahoma"/>
          <w:b/>
          <w:bCs/>
          <w:color w:val="000000"/>
          <w:sz w:val="18"/>
          <w:szCs w:val="18"/>
          <w:u w:val="single"/>
        </w:rPr>
        <w:t xml:space="preserve">NAZWA (FIRMA) </w:t>
      </w:r>
      <w:r w:rsidR="00FD5C43">
        <w:rPr>
          <w:rFonts w:ascii="Tahoma" w:hAnsi="Tahoma" w:cs="Tahoma"/>
          <w:b/>
          <w:bCs/>
          <w:color w:val="000000"/>
          <w:sz w:val="18"/>
          <w:szCs w:val="18"/>
          <w:u w:val="single"/>
        </w:rPr>
        <w:t xml:space="preserve">ORAZ ADRES </w:t>
      </w:r>
      <w:r w:rsidRPr="005575E3">
        <w:rPr>
          <w:rFonts w:ascii="Tahoma" w:hAnsi="Tahoma" w:cs="Tahoma"/>
          <w:b/>
          <w:bCs/>
          <w:color w:val="000000"/>
          <w:sz w:val="18"/>
          <w:szCs w:val="18"/>
          <w:u w:val="single"/>
        </w:rPr>
        <w:t>ZAMAWIAJ</w:t>
      </w:r>
      <w:r w:rsidRPr="005575E3">
        <w:rPr>
          <w:rFonts w:ascii="Tahoma" w:hAnsi="Tahoma" w:cs="Tahoma"/>
          <w:b/>
          <w:color w:val="000000"/>
          <w:sz w:val="18"/>
          <w:szCs w:val="18"/>
          <w:u w:val="single"/>
        </w:rPr>
        <w:t>Ą</w:t>
      </w:r>
      <w:r w:rsidRPr="005575E3">
        <w:rPr>
          <w:rFonts w:ascii="Tahoma" w:hAnsi="Tahoma" w:cs="Tahoma"/>
          <w:b/>
          <w:bCs/>
          <w:color w:val="000000"/>
          <w:sz w:val="18"/>
          <w:szCs w:val="18"/>
          <w:u w:val="single"/>
        </w:rPr>
        <w:t>C</w:t>
      </w:r>
      <w:r w:rsidR="00FD5C43">
        <w:rPr>
          <w:rFonts w:ascii="Tahoma" w:hAnsi="Tahoma" w:cs="Tahoma"/>
          <w:b/>
          <w:bCs/>
          <w:color w:val="000000"/>
          <w:sz w:val="18"/>
          <w:szCs w:val="18"/>
          <w:u w:val="single"/>
        </w:rPr>
        <w:t>EGO</w:t>
      </w:r>
    </w:p>
    <w:p w:rsidR="009E37DF" w:rsidRDefault="009E37DF" w:rsidP="00593CD0">
      <w:pPr>
        <w:autoSpaceDE w:val="0"/>
        <w:autoSpaceDN w:val="0"/>
        <w:adjustRightInd w:val="0"/>
        <w:spacing w:line="240" w:lineRule="auto"/>
        <w:jc w:val="both"/>
        <w:rPr>
          <w:rFonts w:ascii="Tahoma" w:hAnsi="Tahoma" w:cs="Tahoma"/>
          <w:color w:val="000000"/>
          <w:sz w:val="18"/>
          <w:szCs w:val="18"/>
        </w:rPr>
      </w:pPr>
    </w:p>
    <w:p w:rsidR="009E37DF"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Nazwa: </w:t>
      </w:r>
      <w:r w:rsidRPr="003F5FEE">
        <w:rPr>
          <w:rFonts w:ascii="Tahoma" w:hAnsi="Tahoma" w:cs="Tahoma"/>
          <w:b/>
          <w:bCs/>
          <w:color w:val="000000"/>
          <w:sz w:val="18"/>
          <w:szCs w:val="18"/>
        </w:rPr>
        <w:t xml:space="preserve">GMINA </w:t>
      </w:r>
      <w:r w:rsidR="00410683">
        <w:rPr>
          <w:rFonts w:ascii="Tahoma" w:hAnsi="Tahoma" w:cs="Tahoma"/>
          <w:b/>
          <w:bCs/>
          <w:color w:val="000000"/>
          <w:sz w:val="18"/>
          <w:szCs w:val="18"/>
        </w:rPr>
        <w:t>Bobrowniki</w:t>
      </w:r>
    </w:p>
    <w:p w:rsidR="00CD5FD9" w:rsidRPr="003F5FEE"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Adres: </w:t>
      </w:r>
      <w:r w:rsidRPr="003F5FEE">
        <w:rPr>
          <w:rFonts w:ascii="Tahoma" w:hAnsi="Tahoma" w:cs="Tahoma"/>
          <w:b/>
          <w:bCs/>
          <w:color w:val="000000"/>
          <w:sz w:val="18"/>
          <w:szCs w:val="18"/>
        </w:rPr>
        <w:t xml:space="preserve">ul. </w:t>
      </w:r>
      <w:r w:rsidR="00410683">
        <w:rPr>
          <w:rFonts w:ascii="Tahoma" w:hAnsi="Tahoma" w:cs="Tahoma"/>
          <w:b/>
          <w:bCs/>
          <w:color w:val="000000"/>
          <w:sz w:val="18"/>
          <w:szCs w:val="18"/>
        </w:rPr>
        <w:t>Nieszawska 10</w:t>
      </w:r>
      <w:r w:rsidRPr="003F5FEE">
        <w:rPr>
          <w:rFonts w:ascii="Tahoma" w:hAnsi="Tahoma" w:cs="Tahoma"/>
          <w:b/>
          <w:bCs/>
          <w:color w:val="000000"/>
          <w:sz w:val="18"/>
          <w:szCs w:val="18"/>
        </w:rPr>
        <w:t xml:space="preserve">, </w:t>
      </w:r>
      <w:r w:rsidR="00410683">
        <w:rPr>
          <w:rFonts w:ascii="Tahoma" w:hAnsi="Tahoma" w:cs="Tahoma"/>
          <w:b/>
          <w:bCs/>
          <w:color w:val="000000"/>
          <w:sz w:val="18"/>
          <w:szCs w:val="18"/>
        </w:rPr>
        <w:t>87 – 617 Bobrowniki</w:t>
      </w:r>
    </w:p>
    <w:p w:rsidR="00CD5FD9" w:rsidRPr="003F5FEE" w:rsidRDefault="00CD5FD9" w:rsidP="008A5C33">
      <w:pPr>
        <w:autoSpaceDE w:val="0"/>
        <w:autoSpaceDN w:val="0"/>
        <w:adjustRightInd w:val="0"/>
        <w:jc w:val="both"/>
        <w:rPr>
          <w:rFonts w:ascii="Tahoma" w:hAnsi="Tahoma" w:cs="Tahoma"/>
          <w:b/>
          <w:bCs/>
          <w:color w:val="000000"/>
          <w:sz w:val="18"/>
          <w:szCs w:val="18"/>
        </w:rPr>
      </w:pPr>
      <w:r w:rsidRPr="003F5FEE">
        <w:rPr>
          <w:rFonts w:ascii="Tahoma" w:hAnsi="Tahoma" w:cs="Tahoma"/>
          <w:color w:val="000000"/>
          <w:sz w:val="18"/>
          <w:szCs w:val="18"/>
        </w:rPr>
        <w:t xml:space="preserve">Województwo: </w:t>
      </w:r>
      <w:r w:rsidRPr="003F5FEE">
        <w:rPr>
          <w:rFonts w:ascii="Tahoma" w:hAnsi="Tahoma" w:cs="Tahoma"/>
          <w:b/>
          <w:bCs/>
          <w:color w:val="000000"/>
          <w:sz w:val="18"/>
          <w:szCs w:val="18"/>
        </w:rPr>
        <w:t>kujawsko</w:t>
      </w:r>
      <w:r w:rsidR="005575E3">
        <w:rPr>
          <w:rFonts w:ascii="Tahoma" w:hAnsi="Tahoma" w:cs="Tahoma"/>
          <w:b/>
          <w:bCs/>
          <w:color w:val="000000"/>
          <w:sz w:val="18"/>
          <w:szCs w:val="18"/>
        </w:rPr>
        <w:t>-</w:t>
      </w:r>
      <w:r w:rsidRPr="003F5FEE">
        <w:rPr>
          <w:rFonts w:ascii="Tahoma" w:hAnsi="Tahoma" w:cs="Tahoma"/>
          <w:b/>
          <w:bCs/>
          <w:color w:val="000000"/>
          <w:sz w:val="18"/>
          <w:szCs w:val="18"/>
        </w:rPr>
        <w:t>pomorskie</w:t>
      </w:r>
    </w:p>
    <w:p w:rsidR="00CF7563" w:rsidRDefault="00CD5FD9" w:rsidP="008A5C33">
      <w:pPr>
        <w:autoSpaceDE w:val="0"/>
        <w:autoSpaceDN w:val="0"/>
        <w:adjustRightInd w:val="0"/>
        <w:jc w:val="both"/>
        <w:rPr>
          <w:rFonts w:ascii="Tahoma" w:hAnsi="Tahoma" w:cs="Tahoma"/>
          <w:color w:val="000000"/>
          <w:sz w:val="18"/>
          <w:szCs w:val="18"/>
        </w:rPr>
      </w:pPr>
      <w:r w:rsidRPr="003F5FEE">
        <w:rPr>
          <w:rFonts w:ascii="Tahoma" w:hAnsi="Tahoma" w:cs="Tahoma"/>
          <w:color w:val="000000"/>
          <w:sz w:val="18"/>
          <w:szCs w:val="18"/>
        </w:rPr>
        <w:t xml:space="preserve">Numer telefonu: </w:t>
      </w:r>
      <w:r w:rsidR="00410683">
        <w:rPr>
          <w:rFonts w:ascii="Tahoma" w:hAnsi="Tahoma" w:cs="Tahoma"/>
          <w:color w:val="000000"/>
          <w:sz w:val="18"/>
          <w:szCs w:val="18"/>
        </w:rPr>
        <w:t>54 251 49 03</w:t>
      </w:r>
      <w:r w:rsidR="002E582A">
        <w:rPr>
          <w:rFonts w:ascii="Tahoma" w:hAnsi="Tahoma" w:cs="Tahoma"/>
          <w:color w:val="000000"/>
          <w:sz w:val="18"/>
          <w:szCs w:val="18"/>
        </w:rPr>
        <w:t>.</w:t>
      </w:r>
      <w:r w:rsidR="00CF7563">
        <w:rPr>
          <w:rFonts w:ascii="Tahoma" w:hAnsi="Tahoma" w:cs="Tahoma"/>
          <w:color w:val="000000"/>
          <w:sz w:val="18"/>
          <w:szCs w:val="18"/>
        </w:rPr>
        <w:t xml:space="preserve"> </w:t>
      </w:r>
    </w:p>
    <w:p w:rsidR="00CD5FD9" w:rsidRPr="003F5FEE" w:rsidRDefault="00CD5FD9" w:rsidP="008A5C33">
      <w:pPr>
        <w:autoSpaceDE w:val="0"/>
        <w:autoSpaceDN w:val="0"/>
        <w:adjustRightInd w:val="0"/>
        <w:jc w:val="both"/>
        <w:rPr>
          <w:rFonts w:ascii="Tahoma" w:hAnsi="Tahoma" w:cs="Tahoma"/>
          <w:color w:val="000000"/>
          <w:sz w:val="18"/>
          <w:szCs w:val="18"/>
        </w:rPr>
      </w:pPr>
      <w:r w:rsidRPr="003F5FEE">
        <w:rPr>
          <w:rFonts w:ascii="Tahoma" w:hAnsi="Tahoma" w:cs="Tahoma"/>
          <w:color w:val="000000"/>
          <w:sz w:val="18"/>
          <w:szCs w:val="18"/>
        </w:rPr>
        <w:t xml:space="preserve">Numer faksu: </w:t>
      </w:r>
      <w:r w:rsidR="00410683">
        <w:rPr>
          <w:rFonts w:ascii="Tahoma" w:hAnsi="Tahoma" w:cs="Tahoma"/>
          <w:color w:val="000000"/>
          <w:sz w:val="18"/>
          <w:szCs w:val="18"/>
        </w:rPr>
        <w:t>54 251 49 01</w:t>
      </w:r>
      <w:r w:rsidR="002E582A">
        <w:rPr>
          <w:rFonts w:ascii="Tahoma" w:hAnsi="Tahoma" w:cs="Tahoma"/>
          <w:color w:val="000000"/>
          <w:sz w:val="18"/>
          <w:szCs w:val="18"/>
        </w:rPr>
        <w:t>.</w:t>
      </w:r>
      <w:r w:rsidR="00CF7563">
        <w:rPr>
          <w:rFonts w:ascii="Tahoma" w:hAnsi="Tahoma" w:cs="Tahoma"/>
          <w:color w:val="000000"/>
          <w:sz w:val="18"/>
          <w:szCs w:val="18"/>
        </w:rPr>
        <w:t xml:space="preserve"> </w:t>
      </w:r>
    </w:p>
    <w:p w:rsidR="00CD5FD9" w:rsidRPr="003F5FEE" w:rsidRDefault="00FE19BB" w:rsidP="008A5C33">
      <w:pPr>
        <w:autoSpaceDE w:val="0"/>
        <w:autoSpaceDN w:val="0"/>
        <w:adjustRightInd w:val="0"/>
        <w:jc w:val="both"/>
        <w:rPr>
          <w:rFonts w:ascii="Tahoma" w:hAnsi="Tahoma" w:cs="Tahoma"/>
          <w:color w:val="0000FF"/>
          <w:sz w:val="18"/>
          <w:szCs w:val="18"/>
        </w:rPr>
      </w:pPr>
      <w:r>
        <w:rPr>
          <w:rFonts w:ascii="Tahoma" w:hAnsi="Tahoma" w:cs="Tahoma"/>
          <w:color w:val="000000"/>
          <w:sz w:val="18"/>
          <w:szCs w:val="18"/>
        </w:rPr>
        <w:t>S</w:t>
      </w:r>
      <w:r w:rsidR="00CD5FD9" w:rsidRPr="003F5FEE">
        <w:rPr>
          <w:rFonts w:ascii="Tahoma" w:hAnsi="Tahoma" w:cs="Tahoma"/>
          <w:color w:val="000000"/>
          <w:sz w:val="18"/>
          <w:szCs w:val="18"/>
        </w:rPr>
        <w:t xml:space="preserve">trona internetowa: </w:t>
      </w:r>
      <w:r w:rsidR="00410683">
        <w:rPr>
          <w:rFonts w:ascii="Tahoma" w:hAnsi="Tahoma" w:cs="Tahoma"/>
          <w:sz w:val="18"/>
          <w:szCs w:val="18"/>
        </w:rPr>
        <w:t>WWW.bip.ugbobrowniki.pl</w:t>
      </w:r>
    </w:p>
    <w:p w:rsidR="00CF7563" w:rsidRDefault="00FE19BB" w:rsidP="008A5C33">
      <w:pPr>
        <w:autoSpaceDE w:val="0"/>
        <w:autoSpaceDN w:val="0"/>
        <w:adjustRightInd w:val="0"/>
        <w:jc w:val="both"/>
        <w:rPr>
          <w:rFonts w:ascii="Tahoma" w:hAnsi="Tahoma" w:cs="Tahoma"/>
          <w:color w:val="000000"/>
          <w:sz w:val="18"/>
          <w:szCs w:val="18"/>
          <w:lang w:val="fr-FR"/>
        </w:rPr>
      </w:pPr>
      <w:r>
        <w:rPr>
          <w:rFonts w:ascii="Tahoma" w:hAnsi="Tahoma" w:cs="Tahoma"/>
          <w:color w:val="000000"/>
          <w:sz w:val="18"/>
          <w:szCs w:val="18"/>
          <w:lang w:val="fr-FR"/>
        </w:rPr>
        <w:t>E-</w:t>
      </w:r>
      <w:r w:rsidR="00CD5FD9" w:rsidRPr="003F5FEE">
        <w:rPr>
          <w:rFonts w:ascii="Tahoma" w:hAnsi="Tahoma" w:cs="Tahoma"/>
          <w:color w:val="000000"/>
          <w:sz w:val="18"/>
          <w:szCs w:val="18"/>
          <w:lang w:val="fr-FR"/>
        </w:rPr>
        <w:t xml:space="preserve">mail: </w:t>
      </w:r>
      <w:r w:rsidR="00920E35">
        <w:rPr>
          <w:rFonts w:ascii="Tahoma" w:hAnsi="Tahoma" w:cs="Tahoma"/>
          <w:color w:val="000000"/>
          <w:sz w:val="18"/>
          <w:szCs w:val="18"/>
          <w:lang w:val="fr-FR"/>
        </w:rPr>
        <w:t>sekretariat@ugbobrowniki.pl</w:t>
      </w:r>
    </w:p>
    <w:p w:rsidR="00261730" w:rsidRPr="003F5FEE" w:rsidRDefault="00CD5FD9" w:rsidP="008A5C33">
      <w:pPr>
        <w:autoSpaceDE w:val="0"/>
        <w:autoSpaceDN w:val="0"/>
        <w:adjustRightInd w:val="0"/>
        <w:jc w:val="both"/>
        <w:rPr>
          <w:rFonts w:ascii="Tahoma" w:hAnsi="Tahoma" w:cs="Tahoma"/>
          <w:color w:val="0000FF"/>
          <w:sz w:val="18"/>
          <w:szCs w:val="18"/>
        </w:rPr>
      </w:pPr>
      <w:r w:rsidRPr="003F5FEE">
        <w:rPr>
          <w:rFonts w:ascii="Tahoma" w:hAnsi="Tahoma" w:cs="Tahoma"/>
          <w:color w:val="000000"/>
          <w:sz w:val="18"/>
          <w:szCs w:val="18"/>
          <w:lang w:val="fr-FR"/>
        </w:rPr>
        <w:t>NIP:</w:t>
      </w:r>
      <w:r w:rsidR="002E582A">
        <w:rPr>
          <w:rFonts w:ascii="Tahoma" w:hAnsi="Tahoma" w:cs="Tahoma"/>
          <w:color w:val="000000"/>
          <w:sz w:val="18"/>
          <w:szCs w:val="18"/>
          <w:lang w:val="fr-FR"/>
        </w:rPr>
        <w:t xml:space="preserve"> </w:t>
      </w:r>
      <w:r w:rsidR="00410683">
        <w:rPr>
          <w:rFonts w:ascii="Tahoma" w:hAnsi="Tahoma" w:cs="Tahoma"/>
          <w:color w:val="000000"/>
          <w:sz w:val="18"/>
          <w:szCs w:val="18"/>
          <w:lang w:val="fr-FR"/>
        </w:rPr>
        <w:t>466 03 44 759</w:t>
      </w:r>
    </w:p>
    <w:p w:rsidR="00CD5FD9" w:rsidRDefault="002E582A" w:rsidP="00E56EA5">
      <w:pPr>
        <w:autoSpaceDE w:val="0"/>
        <w:autoSpaceDN w:val="0"/>
        <w:adjustRightInd w:val="0"/>
        <w:jc w:val="both"/>
        <w:rPr>
          <w:rFonts w:ascii="Tahoma" w:hAnsi="Tahoma" w:cs="Tahoma"/>
          <w:color w:val="000000"/>
          <w:sz w:val="18"/>
          <w:szCs w:val="18"/>
          <w:lang w:val="fr-FR"/>
        </w:rPr>
      </w:pPr>
      <w:r>
        <w:rPr>
          <w:rFonts w:ascii="Tahoma" w:hAnsi="Tahoma" w:cs="Tahoma"/>
          <w:color w:val="000000"/>
          <w:sz w:val="18"/>
          <w:szCs w:val="18"/>
          <w:lang w:val="fr-FR"/>
        </w:rPr>
        <w:t>REGON</w:t>
      </w:r>
      <w:r w:rsidR="00C65B8E">
        <w:rPr>
          <w:rFonts w:ascii="Tahoma" w:hAnsi="Tahoma" w:cs="Tahoma"/>
          <w:color w:val="000000"/>
          <w:sz w:val="18"/>
          <w:szCs w:val="18"/>
          <w:lang w:val="fr-FR"/>
        </w:rPr>
        <w:t>:</w:t>
      </w:r>
      <w:r w:rsidR="00E56EA5">
        <w:rPr>
          <w:rFonts w:ascii="Tahoma" w:hAnsi="Tahoma" w:cs="Tahoma"/>
          <w:color w:val="000000"/>
          <w:sz w:val="18"/>
          <w:szCs w:val="18"/>
          <w:lang w:val="fr-FR"/>
        </w:rPr>
        <w:t xml:space="preserve"> </w:t>
      </w:r>
      <w:r w:rsidR="00410683">
        <w:rPr>
          <w:rFonts w:ascii="Tahoma" w:hAnsi="Tahoma" w:cs="Tahoma"/>
          <w:color w:val="000000"/>
          <w:sz w:val="18"/>
          <w:szCs w:val="18"/>
          <w:lang w:val="fr-FR"/>
        </w:rPr>
        <w:t>91 08 66 519</w:t>
      </w:r>
    </w:p>
    <w:p w:rsidR="00E56EA5" w:rsidRPr="003F5FEE" w:rsidRDefault="00E56EA5" w:rsidP="00E56EA5">
      <w:pPr>
        <w:autoSpaceDE w:val="0"/>
        <w:autoSpaceDN w:val="0"/>
        <w:adjustRightInd w:val="0"/>
        <w:jc w:val="both"/>
        <w:rPr>
          <w:rFonts w:ascii="Tahoma" w:hAnsi="Tahoma" w:cs="Tahoma"/>
          <w:b/>
          <w:bCs/>
          <w:color w:val="000000"/>
          <w:sz w:val="18"/>
          <w:szCs w:val="18"/>
          <w:lang w:val="fr-FR"/>
        </w:rPr>
      </w:pPr>
    </w:p>
    <w:p w:rsidR="0055564E" w:rsidRDefault="0055564E" w:rsidP="0055564E">
      <w:pPr>
        <w:autoSpaceDE w:val="0"/>
        <w:autoSpaceDN w:val="0"/>
        <w:adjustRightInd w:val="0"/>
        <w:spacing w:line="240" w:lineRule="auto"/>
        <w:jc w:val="both"/>
        <w:rPr>
          <w:rFonts w:ascii="Tahoma" w:hAnsi="Tahoma" w:cs="Tahoma"/>
          <w:b/>
          <w:bCs/>
          <w:color w:val="000000"/>
          <w:sz w:val="18"/>
          <w:szCs w:val="18"/>
          <w:u w:val="single"/>
        </w:rPr>
      </w:pPr>
      <w:r w:rsidRPr="003F5FEE">
        <w:rPr>
          <w:rFonts w:ascii="Tahoma" w:hAnsi="Tahoma" w:cs="Tahoma"/>
          <w:b/>
          <w:bCs/>
          <w:color w:val="000000"/>
          <w:sz w:val="18"/>
          <w:szCs w:val="18"/>
          <w:u w:val="single"/>
        </w:rPr>
        <w:t xml:space="preserve">§ 2. </w:t>
      </w:r>
      <w:r>
        <w:rPr>
          <w:rFonts w:ascii="Tahoma" w:hAnsi="Tahoma" w:cs="Tahoma"/>
          <w:b/>
          <w:bCs/>
          <w:color w:val="000000"/>
          <w:sz w:val="18"/>
          <w:szCs w:val="18"/>
          <w:u w:val="single"/>
        </w:rPr>
        <w:t>INFORMACJE O OGŁOSZENIU</w:t>
      </w:r>
    </w:p>
    <w:p w:rsidR="0055564E" w:rsidRPr="003F5FEE" w:rsidRDefault="0055564E" w:rsidP="0055564E">
      <w:pPr>
        <w:autoSpaceDE w:val="0"/>
        <w:autoSpaceDN w:val="0"/>
        <w:adjustRightInd w:val="0"/>
        <w:spacing w:line="240" w:lineRule="auto"/>
        <w:jc w:val="both"/>
        <w:rPr>
          <w:rFonts w:ascii="Tahoma" w:hAnsi="Tahoma" w:cs="Tahoma"/>
          <w:b/>
          <w:bCs/>
          <w:color w:val="000000"/>
          <w:sz w:val="18"/>
          <w:szCs w:val="18"/>
          <w:u w:val="single"/>
        </w:rPr>
      </w:pPr>
    </w:p>
    <w:p w:rsidR="0055564E" w:rsidRDefault="0055564E" w:rsidP="0055564E">
      <w:pPr>
        <w:autoSpaceDE w:val="0"/>
        <w:autoSpaceDN w:val="0"/>
        <w:adjustRightInd w:val="0"/>
        <w:spacing w:line="240" w:lineRule="auto"/>
        <w:jc w:val="both"/>
        <w:rPr>
          <w:rFonts w:ascii="Tahoma" w:hAnsi="Tahoma" w:cs="Tahoma"/>
          <w:color w:val="000000"/>
          <w:sz w:val="18"/>
          <w:szCs w:val="18"/>
        </w:rPr>
      </w:pPr>
      <w:r w:rsidRPr="005575E3">
        <w:rPr>
          <w:rFonts w:ascii="Tahoma" w:hAnsi="Tahoma" w:cs="Tahoma"/>
          <w:color w:val="000000"/>
          <w:sz w:val="18"/>
          <w:szCs w:val="18"/>
        </w:rPr>
        <w:t>Ogłoszenie o zamówieniu zostało</w:t>
      </w:r>
      <w:r>
        <w:rPr>
          <w:rFonts w:ascii="Tahoma" w:hAnsi="Tahoma" w:cs="Tahoma"/>
          <w:color w:val="000000"/>
          <w:sz w:val="18"/>
          <w:szCs w:val="18"/>
        </w:rPr>
        <w:t>:</w:t>
      </w:r>
      <w:r w:rsidRPr="005575E3">
        <w:rPr>
          <w:rFonts w:ascii="Tahoma" w:hAnsi="Tahoma" w:cs="Tahoma"/>
          <w:color w:val="000000"/>
          <w:sz w:val="18"/>
          <w:szCs w:val="18"/>
        </w:rPr>
        <w:t xml:space="preserve"> </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 xml:space="preserve">przekazane Urzędowi Publikacji Unii Europejskiej drogą elektroniczną w dniu </w:t>
      </w:r>
      <w:r>
        <w:rPr>
          <w:rFonts w:ascii="Tahoma" w:hAnsi="Tahoma" w:cs="Tahoma"/>
          <w:color w:val="000000"/>
          <w:sz w:val="18"/>
          <w:szCs w:val="18"/>
        </w:rPr>
        <w:t>15.10.2014r</w:t>
      </w:r>
      <w:r w:rsidRPr="00394274">
        <w:rPr>
          <w:rFonts w:ascii="Tahoma" w:hAnsi="Tahoma" w:cs="Tahoma"/>
          <w:color w:val="000000"/>
          <w:sz w:val="18"/>
          <w:szCs w:val="18"/>
        </w:rPr>
        <w:t xml:space="preserve"> (opublikowane w Dzienniku Urzędowym Unii Europejskiej </w:t>
      </w:r>
      <w:proofErr w:type="spellStart"/>
      <w:r w:rsidRPr="00394274">
        <w:rPr>
          <w:rFonts w:ascii="Tahoma" w:hAnsi="Tahoma" w:cs="Tahoma"/>
          <w:color w:val="000000"/>
          <w:sz w:val="18"/>
          <w:szCs w:val="18"/>
        </w:rPr>
        <w:t>Dz.U</w:t>
      </w:r>
      <w:proofErr w:type="spellEnd"/>
      <w:r w:rsidRPr="00394274">
        <w:rPr>
          <w:rFonts w:ascii="Tahoma" w:hAnsi="Tahoma" w:cs="Tahoma"/>
          <w:color w:val="000000"/>
          <w:sz w:val="18"/>
          <w:szCs w:val="18"/>
        </w:rPr>
        <w:t>./</w:t>
      </w:r>
      <w:r>
        <w:rPr>
          <w:rFonts w:ascii="Tahoma" w:hAnsi="Tahoma" w:cs="Tahoma"/>
          <w:color w:val="000000"/>
          <w:sz w:val="18"/>
          <w:szCs w:val="18"/>
        </w:rPr>
        <w:t>S 2014/201</w:t>
      </w:r>
      <w:r w:rsidRPr="00394274">
        <w:rPr>
          <w:rFonts w:ascii="Tahoma" w:hAnsi="Tahoma" w:cs="Tahoma"/>
          <w:color w:val="000000"/>
          <w:sz w:val="18"/>
          <w:szCs w:val="18"/>
        </w:rPr>
        <w:t xml:space="preserve"> w dniu </w:t>
      </w:r>
      <w:r>
        <w:rPr>
          <w:rFonts w:ascii="Tahoma" w:hAnsi="Tahoma" w:cs="Tahoma"/>
          <w:color w:val="000000"/>
          <w:sz w:val="18"/>
          <w:szCs w:val="18"/>
        </w:rPr>
        <w:t>18.10.2014</w:t>
      </w:r>
      <w:r w:rsidRPr="00394274">
        <w:rPr>
          <w:rFonts w:ascii="Tahoma" w:hAnsi="Tahoma" w:cs="Tahoma"/>
          <w:color w:val="000000"/>
          <w:sz w:val="18"/>
          <w:szCs w:val="18"/>
        </w:rPr>
        <w:t>.</w:t>
      </w:r>
      <w:r>
        <w:rPr>
          <w:rFonts w:ascii="Tahoma" w:hAnsi="Tahoma" w:cs="Tahoma"/>
          <w:color w:val="000000"/>
          <w:sz w:val="18"/>
          <w:szCs w:val="18"/>
        </w:rPr>
        <w:t xml:space="preserve"> </w:t>
      </w:r>
      <w:r w:rsidRPr="00394274">
        <w:rPr>
          <w:rFonts w:ascii="Tahoma" w:hAnsi="Tahoma" w:cs="Tahoma"/>
          <w:color w:val="000000"/>
          <w:sz w:val="18"/>
          <w:szCs w:val="18"/>
        </w:rPr>
        <w:t xml:space="preserve">pod numerem </w:t>
      </w:r>
      <w:r>
        <w:rPr>
          <w:rFonts w:ascii="Tahoma" w:hAnsi="Tahoma" w:cs="Tahoma"/>
          <w:color w:val="000000"/>
          <w:sz w:val="18"/>
          <w:szCs w:val="18"/>
        </w:rPr>
        <w:t>354037-2014</w:t>
      </w:r>
      <w:r w:rsidRPr="00394274">
        <w:rPr>
          <w:rFonts w:ascii="Tahoma" w:hAnsi="Tahoma" w:cs="Tahoma"/>
          <w:color w:val="000000"/>
          <w:sz w:val="18"/>
          <w:szCs w:val="18"/>
        </w:rPr>
        <w:t>),</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zamieszczone na stronie internetowej Zamawiającego</w:t>
      </w:r>
      <w:r>
        <w:rPr>
          <w:rFonts w:ascii="Tahoma" w:hAnsi="Tahoma" w:cs="Tahoma"/>
          <w:color w:val="000000"/>
          <w:sz w:val="18"/>
          <w:szCs w:val="18"/>
        </w:rPr>
        <w:t xml:space="preserve"> </w:t>
      </w:r>
      <w:r w:rsidRPr="007B0144">
        <w:t>http://www.bip.ugbobrowniki.pl/</w:t>
      </w:r>
      <w:r>
        <w:rPr>
          <w:rFonts w:ascii="Tahoma" w:hAnsi="Tahoma" w:cs="Tahoma"/>
          <w:color w:val="000000"/>
          <w:sz w:val="18"/>
          <w:szCs w:val="18"/>
        </w:rPr>
        <w:t xml:space="preserve"> </w:t>
      </w:r>
      <w:r w:rsidRPr="00394274">
        <w:rPr>
          <w:rFonts w:ascii="Tahoma" w:hAnsi="Tahoma" w:cs="Tahoma"/>
          <w:color w:val="000000"/>
          <w:sz w:val="18"/>
          <w:szCs w:val="18"/>
        </w:rPr>
        <w:t xml:space="preserve">w dniu </w:t>
      </w:r>
      <w:r>
        <w:rPr>
          <w:rFonts w:ascii="Tahoma" w:hAnsi="Tahoma" w:cs="Tahoma"/>
          <w:color w:val="000000"/>
          <w:sz w:val="18"/>
          <w:szCs w:val="18"/>
        </w:rPr>
        <w:t>15.10.2014r</w:t>
      </w:r>
      <w:r w:rsidRPr="00394274">
        <w:rPr>
          <w:rFonts w:ascii="Tahoma" w:hAnsi="Tahoma" w:cs="Tahoma"/>
          <w:color w:val="000000"/>
          <w:sz w:val="18"/>
          <w:szCs w:val="18"/>
        </w:rPr>
        <w:t>.,</w:t>
      </w:r>
    </w:p>
    <w:p w:rsidR="0055564E" w:rsidRPr="00394274" w:rsidRDefault="0055564E" w:rsidP="0055564E">
      <w:pPr>
        <w:pStyle w:val="Akapitzlist"/>
        <w:numPr>
          <w:ilvl w:val="0"/>
          <w:numId w:val="51"/>
        </w:numPr>
        <w:autoSpaceDE w:val="0"/>
        <w:autoSpaceDN w:val="0"/>
        <w:adjustRightInd w:val="0"/>
        <w:spacing w:line="240" w:lineRule="auto"/>
        <w:ind w:left="426" w:hanging="284"/>
        <w:jc w:val="both"/>
        <w:rPr>
          <w:rFonts w:ascii="Tahoma" w:hAnsi="Tahoma" w:cs="Tahoma"/>
          <w:color w:val="000000"/>
          <w:sz w:val="18"/>
          <w:szCs w:val="18"/>
        </w:rPr>
      </w:pPr>
      <w:r w:rsidRPr="00394274">
        <w:rPr>
          <w:rFonts w:ascii="Tahoma" w:hAnsi="Tahoma" w:cs="Tahoma"/>
          <w:color w:val="000000"/>
          <w:sz w:val="18"/>
          <w:szCs w:val="18"/>
        </w:rPr>
        <w:t>na tablicy ogłoszeń w siedzibie Zamawiającego</w:t>
      </w:r>
      <w:r>
        <w:rPr>
          <w:rFonts w:ascii="Tahoma" w:hAnsi="Tahoma" w:cs="Tahoma"/>
          <w:color w:val="000000"/>
          <w:sz w:val="18"/>
          <w:szCs w:val="18"/>
        </w:rPr>
        <w:t xml:space="preserve"> w dniu 15.10.2014r</w:t>
      </w:r>
      <w:r w:rsidRPr="00394274">
        <w:rPr>
          <w:rFonts w:ascii="Tahoma" w:hAnsi="Tahoma" w:cs="Tahoma"/>
          <w:color w:val="000000"/>
          <w:sz w:val="18"/>
          <w:szCs w:val="18"/>
        </w:rPr>
        <w:t>.</w:t>
      </w:r>
    </w:p>
    <w:p w:rsidR="0055564E" w:rsidRDefault="0055564E" w:rsidP="00593CD0">
      <w:pPr>
        <w:autoSpaceDE w:val="0"/>
        <w:autoSpaceDN w:val="0"/>
        <w:adjustRightInd w:val="0"/>
        <w:spacing w:line="240" w:lineRule="auto"/>
        <w:jc w:val="both"/>
        <w:rPr>
          <w:rFonts w:ascii="Tahoma" w:hAnsi="Tahoma" w:cs="Tahoma"/>
          <w:b/>
          <w:bCs/>
          <w:sz w:val="18"/>
          <w:szCs w:val="18"/>
          <w:u w:val="single"/>
        </w:rPr>
      </w:pPr>
    </w:p>
    <w:p w:rsidR="0014061E" w:rsidRDefault="00336E49"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3. TRYB UDZIELENIA ZAMÓWIENIA</w:t>
      </w:r>
    </w:p>
    <w:p w:rsidR="008A5C33" w:rsidRPr="003F5FEE" w:rsidRDefault="008A5C33" w:rsidP="00593CD0">
      <w:pPr>
        <w:autoSpaceDE w:val="0"/>
        <w:autoSpaceDN w:val="0"/>
        <w:adjustRightInd w:val="0"/>
        <w:spacing w:line="240" w:lineRule="auto"/>
        <w:jc w:val="both"/>
        <w:rPr>
          <w:rFonts w:ascii="Tahoma" w:hAnsi="Tahoma" w:cs="Tahoma"/>
          <w:b/>
          <w:bCs/>
          <w:sz w:val="18"/>
          <w:szCs w:val="18"/>
          <w:u w:val="single"/>
        </w:rPr>
      </w:pPr>
    </w:p>
    <w:p w:rsidR="00A60B0C" w:rsidRDefault="00A60B0C" w:rsidP="009E7DA9">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Postępowanie</w:t>
      </w:r>
      <w:r w:rsidR="00CD5FD9" w:rsidRPr="003F5FEE">
        <w:rPr>
          <w:rFonts w:ascii="Tahoma" w:hAnsi="Tahoma" w:cs="Tahoma"/>
          <w:sz w:val="18"/>
          <w:szCs w:val="18"/>
        </w:rPr>
        <w:t xml:space="preserve"> o udzielenie zamówienia prowadzone jest na podstawie</w:t>
      </w:r>
      <w:r w:rsidRPr="003F5FEE">
        <w:rPr>
          <w:rFonts w:ascii="Tahoma" w:hAnsi="Tahoma" w:cs="Tahoma"/>
          <w:sz w:val="18"/>
          <w:szCs w:val="18"/>
        </w:rPr>
        <w:t xml:space="preserve"> </w:t>
      </w:r>
      <w:r w:rsidR="00CD5FD9" w:rsidRPr="003F5FEE">
        <w:rPr>
          <w:rFonts w:ascii="Tahoma" w:hAnsi="Tahoma" w:cs="Tahoma"/>
          <w:sz w:val="18"/>
          <w:szCs w:val="18"/>
        </w:rPr>
        <w:t xml:space="preserve">Ustawy z dnia 29 stycznia 2004 r. Prawo </w:t>
      </w:r>
      <w:r w:rsidRPr="003F5FEE">
        <w:rPr>
          <w:rFonts w:ascii="Tahoma" w:hAnsi="Tahoma" w:cs="Tahoma"/>
          <w:sz w:val="18"/>
          <w:szCs w:val="18"/>
        </w:rPr>
        <w:t>zamówień</w:t>
      </w:r>
      <w:r w:rsidR="00CD5FD9" w:rsidRPr="003F5FEE">
        <w:rPr>
          <w:rFonts w:ascii="Tahoma" w:hAnsi="Tahoma" w:cs="Tahoma"/>
          <w:sz w:val="18"/>
          <w:szCs w:val="18"/>
        </w:rPr>
        <w:t xml:space="preserve"> publicznych (Dz. U. z 2013 r., poz.</w:t>
      </w:r>
      <w:r w:rsidRPr="003F5FEE">
        <w:rPr>
          <w:rFonts w:ascii="Tahoma" w:hAnsi="Tahoma" w:cs="Tahoma"/>
          <w:sz w:val="18"/>
          <w:szCs w:val="18"/>
        </w:rPr>
        <w:t xml:space="preserve"> </w:t>
      </w:r>
      <w:r w:rsidR="00CD5FD9" w:rsidRPr="003F5FEE">
        <w:rPr>
          <w:rFonts w:ascii="Tahoma" w:hAnsi="Tahoma" w:cs="Tahoma"/>
          <w:sz w:val="18"/>
          <w:szCs w:val="18"/>
        </w:rPr>
        <w:t xml:space="preserve">907 z </w:t>
      </w:r>
      <w:r w:rsidRPr="003F5FEE">
        <w:rPr>
          <w:rFonts w:ascii="Tahoma" w:hAnsi="Tahoma" w:cs="Tahoma"/>
          <w:sz w:val="18"/>
          <w:szCs w:val="18"/>
        </w:rPr>
        <w:t>późniejszymi</w:t>
      </w:r>
      <w:r w:rsidR="00CD5FD9" w:rsidRPr="003F5FEE">
        <w:rPr>
          <w:rFonts w:ascii="Tahoma" w:hAnsi="Tahoma" w:cs="Tahoma"/>
          <w:sz w:val="18"/>
          <w:szCs w:val="18"/>
        </w:rPr>
        <w:t xml:space="preserve"> zmianami), zwanej dalej </w:t>
      </w:r>
      <w:proofErr w:type="spellStart"/>
      <w:r w:rsidR="00CD5FD9" w:rsidRPr="003F5FEE">
        <w:rPr>
          <w:rFonts w:ascii="Tahoma" w:hAnsi="Tahoma" w:cs="Tahoma"/>
          <w:sz w:val="18"/>
          <w:szCs w:val="18"/>
        </w:rPr>
        <w:t>Pzp</w:t>
      </w:r>
      <w:proofErr w:type="spellEnd"/>
      <w:r w:rsidR="00CD5FD9" w:rsidRPr="003F5FEE">
        <w:rPr>
          <w:rFonts w:ascii="Tahoma" w:hAnsi="Tahoma" w:cs="Tahoma"/>
          <w:sz w:val="18"/>
          <w:szCs w:val="18"/>
        </w:rPr>
        <w:t>.</w:t>
      </w:r>
    </w:p>
    <w:p w:rsidR="008A5C33" w:rsidRPr="003F5FEE" w:rsidRDefault="008A5C33" w:rsidP="008A5C33">
      <w:pPr>
        <w:pStyle w:val="Akapitzlist"/>
        <w:autoSpaceDE w:val="0"/>
        <w:autoSpaceDN w:val="0"/>
        <w:adjustRightInd w:val="0"/>
        <w:spacing w:line="240" w:lineRule="auto"/>
        <w:ind w:left="426"/>
        <w:jc w:val="both"/>
        <w:rPr>
          <w:rFonts w:ascii="Tahoma" w:hAnsi="Tahoma" w:cs="Tahoma"/>
          <w:sz w:val="18"/>
          <w:szCs w:val="18"/>
        </w:rPr>
      </w:pPr>
    </w:p>
    <w:p w:rsidR="00FA493A" w:rsidRDefault="00335C3D" w:rsidP="00FA493A">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Zamówienie zostanie udzielone </w:t>
      </w:r>
      <w:r w:rsidR="00381256">
        <w:rPr>
          <w:rFonts w:ascii="Tahoma" w:hAnsi="Tahoma" w:cs="Tahoma"/>
          <w:sz w:val="18"/>
          <w:szCs w:val="18"/>
        </w:rPr>
        <w:t xml:space="preserve">w trybie </w:t>
      </w:r>
      <w:r w:rsidR="00CD5FD9" w:rsidRPr="00381256">
        <w:rPr>
          <w:rFonts w:ascii="Tahoma" w:hAnsi="Tahoma" w:cs="Tahoma"/>
          <w:bCs/>
          <w:sz w:val="18"/>
          <w:szCs w:val="18"/>
        </w:rPr>
        <w:t>przetargu nieograniczonego</w:t>
      </w:r>
      <w:r w:rsidR="00FA493A">
        <w:rPr>
          <w:rFonts w:ascii="Tahoma" w:hAnsi="Tahoma" w:cs="Tahoma"/>
          <w:bCs/>
          <w:sz w:val="18"/>
          <w:szCs w:val="18"/>
        </w:rPr>
        <w:t xml:space="preserve">, na podstawie </w:t>
      </w:r>
      <w:r w:rsidR="00FA493A" w:rsidRPr="003F5FEE">
        <w:rPr>
          <w:rFonts w:ascii="Tahoma" w:hAnsi="Tahoma" w:cs="Tahoma"/>
          <w:sz w:val="18"/>
          <w:szCs w:val="18"/>
        </w:rPr>
        <w:t>art. 39 – 46</w:t>
      </w:r>
      <w:r w:rsidR="00FE5DF5">
        <w:rPr>
          <w:rFonts w:ascii="Tahoma" w:hAnsi="Tahoma" w:cs="Tahoma"/>
          <w:sz w:val="18"/>
          <w:szCs w:val="18"/>
        </w:rPr>
        <w:t xml:space="preserve">, w związku z </w:t>
      </w:r>
      <w:r w:rsidR="00FE5DF5" w:rsidRPr="003F5FEE">
        <w:rPr>
          <w:rFonts w:ascii="Tahoma" w:hAnsi="Tahoma" w:cs="Tahoma"/>
          <w:sz w:val="18"/>
          <w:szCs w:val="18"/>
        </w:rPr>
        <w:t>art. 10 ust. 1</w:t>
      </w:r>
      <w:r w:rsidR="00FE5DF5">
        <w:rPr>
          <w:rFonts w:ascii="Tahoma" w:hAnsi="Tahoma" w:cs="Tahoma"/>
          <w:sz w:val="18"/>
          <w:szCs w:val="18"/>
        </w:rPr>
        <w:t xml:space="preserve"> </w:t>
      </w:r>
      <w:r w:rsidR="00FE5DF5" w:rsidRPr="003F5FEE">
        <w:rPr>
          <w:rFonts w:ascii="Tahoma" w:hAnsi="Tahoma" w:cs="Tahoma"/>
          <w:sz w:val="18"/>
          <w:szCs w:val="18"/>
        </w:rPr>
        <w:t xml:space="preserve">ustawy </w:t>
      </w:r>
      <w:proofErr w:type="spellStart"/>
      <w:r w:rsidR="00FE5DF5" w:rsidRPr="003F5FEE">
        <w:rPr>
          <w:rFonts w:ascii="Tahoma" w:hAnsi="Tahoma" w:cs="Tahoma"/>
          <w:sz w:val="18"/>
          <w:szCs w:val="18"/>
        </w:rPr>
        <w:t>Pzp</w:t>
      </w:r>
      <w:proofErr w:type="spellEnd"/>
      <w:r w:rsidR="00FA493A" w:rsidRPr="003F5FEE">
        <w:rPr>
          <w:rFonts w:ascii="Tahoma" w:hAnsi="Tahoma" w:cs="Tahoma"/>
          <w:sz w:val="18"/>
          <w:szCs w:val="18"/>
        </w:rPr>
        <w:t>.</w:t>
      </w:r>
    </w:p>
    <w:p w:rsidR="008A5C33" w:rsidRPr="008A5C33" w:rsidRDefault="008A5C33" w:rsidP="008A5C33">
      <w:pPr>
        <w:autoSpaceDE w:val="0"/>
        <w:autoSpaceDN w:val="0"/>
        <w:adjustRightInd w:val="0"/>
        <w:spacing w:line="240" w:lineRule="auto"/>
        <w:jc w:val="both"/>
        <w:rPr>
          <w:rFonts w:ascii="Tahoma" w:hAnsi="Tahoma" w:cs="Tahoma"/>
          <w:sz w:val="18"/>
          <w:szCs w:val="18"/>
        </w:rPr>
      </w:pPr>
    </w:p>
    <w:p w:rsidR="00556DC6" w:rsidRDefault="00335C3D" w:rsidP="00556DC6">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Postępowanie prowadzone jest </w:t>
      </w:r>
      <w:r w:rsidR="00556DC6">
        <w:rPr>
          <w:rFonts w:ascii="Tahoma" w:hAnsi="Tahoma" w:cs="Tahoma"/>
          <w:sz w:val="18"/>
          <w:szCs w:val="18"/>
        </w:rPr>
        <w:t xml:space="preserve">w trybie przetargu nieograniczonego, którego </w:t>
      </w:r>
      <w:r w:rsidR="00556DC6" w:rsidRPr="003F5FEE">
        <w:rPr>
          <w:rFonts w:ascii="Tahoma" w:hAnsi="Tahoma" w:cs="Tahoma"/>
          <w:sz w:val="18"/>
          <w:szCs w:val="18"/>
        </w:rPr>
        <w:t xml:space="preserve">wartość jest </w:t>
      </w:r>
      <w:r w:rsidR="00556DC6">
        <w:rPr>
          <w:rFonts w:ascii="Tahoma" w:hAnsi="Tahoma" w:cs="Tahoma"/>
          <w:sz w:val="18"/>
          <w:szCs w:val="18"/>
        </w:rPr>
        <w:t xml:space="preserve">większa </w:t>
      </w:r>
      <w:r w:rsidR="00556DC6" w:rsidRPr="003F5FEE">
        <w:rPr>
          <w:rFonts w:ascii="Tahoma" w:hAnsi="Tahoma" w:cs="Tahoma"/>
          <w:sz w:val="18"/>
          <w:szCs w:val="18"/>
        </w:rPr>
        <w:t xml:space="preserve">niż kwoty określone w przepisach wydanych na podstawie art. 11 ust. 8 ustawy </w:t>
      </w:r>
      <w:proofErr w:type="spellStart"/>
      <w:r w:rsidR="00556DC6" w:rsidRPr="003F5FEE">
        <w:rPr>
          <w:rFonts w:ascii="Tahoma" w:hAnsi="Tahoma" w:cs="Tahoma"/>
          <w:sz w:val="18"/>
          <w:szCs w:val="18"/>
        </w:rPr>
        <w:t>Pzp</w:t>
      </w:r>
      <w:proofErr w:type="spellEnd"/>
      <w:r w:rsidR="00556DC6" w:rsidRPr="003F5FEE">
        <w:rPr>
          <w:rFonts w:ascii="Tahoma" w:hAnsi="Tahoma" w:cs="Tahoma"/>
          <w:sz w:val="18"/>
          <w:szCs w:val="18"/>
        </w:rPr>
        <w:t>.</w:t>
      </w:r>
    </w:p>
    <w:p w:rsidR="0080733E" w:rsidRPr="0080733E" w:rsidRDefault="0080733E" w:rsidP="0080733E">
      <w:pPr>
        <w:pStyle w:val="Akapitzlist"/>
        <w:rPr>
          <w:rFonts w:ascii="Tahoma" w:hAnsi="Tahoma" w:cs="Tahoma"/>
          <w:sz w:val="18"/>
          <w:szCs w:val="18"/>
        </w:rPr>
      </w:pPr>
    </w:p>
    <w:p w:rsidR="0080733E" w:rsidRDefault="007F026B" w:rsidP="00556DC6">
      <w:pPr>
        <w:pStyle w:val="Akapitzlist"/>
        <w:numPr>
          <w:ilvl w:val="0"/>
          <w:numId w:val="3"/>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Do udzielenia przedmiotowego zamówienia stosuje się przepisy dotyczące robót budowlanych.</w:t>
      </w:r>
    </w:p>
    <w:p w:rsidR="0045323D" w:rsidRDefault="0045323D" w:rsidP="00593CD0">
      <w:pPr>
        <w:autoSpaceDE w:val="0"/>
        <w:autoSpaceDN w:val="0"/>
        <w:adjustRightInd w:val="0"/>
        <w:spacing w:line="240" w:lineRule="auto"/>
        <w:jc w:val="both"/>
        <w:rPr>
          <w:rFonts w:ascii="Tahoma" w:hAnsi="Tahoma" w:cs="Tahoma"/>
          <w:b/>
          <w:bCs/>
          <w:sz w:val="18"/>
          <w:szCs w:val="18"/>
          <w:u w:val="single"/>
        </w:rPr>
      </w:pPr>
    </w:p>
    <w:p w:rsidR="00CD5FD9" w:rsidRDefault="00336E49" w:rsidP="00593CD0">
      <w:pPr>
        <w:autoSpaceDE w:val="0"/>
        <w:autoSpaceDN w:val="0"/>
        <w:adjustRightInd w:val="0"/>
        <w:spacing w:line="240" w:lineRule="auto"/>
        <w:jc w:val="both"/>
        <w:rPr>
          <w:rFonts w:ascii="Tahoma" w:hAnsi="Tahoma" w:cs="Tahoma"/>
          <w:b/>
          <w:bCs/>
          <w:sz w:val="18"/>
          <w:szCs w:val="18"/>
          <w:u w:val="single"/>
        </w:rPr>
      </w:pPr>
      <w:r w:rsidRPr="00FA493A">
        <w:rPr>
          <w:rFonts w:ascii="Tahoma" w:hAnsi="Tahoma" w:cs="Tahoma"/>
          <w:b/>
          <w:bCs/>
          <w:sz w:val="18"/>
          <w:szCs w:val="18"/>
          <w:u w:val="single"/>
        </w:rPr>
        <w:t>§</w:t>
      </w:r>
      <w:r w:rsidRPr="003F5FEE">
        <w:rPr>
          <w:rFonts w:ascii="Tahoma" w:hAnsi="Tahoma" w:cs="Tahoma"/>
          <w:b/>
          <w:bCs/>
          <w:sz w:val="18"/>
          <w:szCs w:val="18"/>
          <w:u w:val="single"/>
        </w:rPr>
        <w:t xml:space="preserve"> 4. OPIS PRZEDMIOTU ZAMÓWIENIA</w:t>
      </w:r>
    </w:p>
    <w:p w:rsidR="001812CD" w:rsidRPr="003F5FEE" w:rsidRDefault="001812CD" w:rsidP="00593CD0">
      <w:pPr>
        <w:autoSpaceDE w:val="0"/>
        <w:autoSpaceDN w:val="0"/>
        <w:adjustRightInd w:val="0"/>
        <w:spacing w:line="240" w:lineRule="auto"/>
        <w:jc w:val="both"/>
        <w:rPr>
          <w:rFonts w:ascii="Tahoma" w:hAnsi="Tahoma" w:cs="Tahoma"/>
          <w:b/>
          <w:bCs/>
          <w:sz w:val="18"/>
          <w:szCs w:val="18"/>
          <w:u w:val="single"/>
        </w:rPr>
      </w:pPr>
    </w:p>
    <w:p w:rsidR="002C4258" w:rsidRPr="00D717D8" w:rsidRDefault="00CD5FD9" w:rsidP="002C4258">
      <w:pPr>
        <w:pStyle w:val="Akapitzlist"/>
        <w:numPr>
          <w:ilvl w:val="0"/>
          <w:numId w:val="4"/>
        </w:numPr>
        <w:autoSpaceDE w:val="0"/>
        <w:autoSpaceDN w:val="0"/>
        <w:adjustRightInd w:val="0"/>
        <w:spacing w:line="240" w:lineRule="auto"/>
        <w:ind w:left="426" w:hanging="426"/>
        <w:jc w:val="both"/>
        <w:rPr>
          <w:rFonts w:ascii="Tahoma" w:hAnsi="Tahoma" w:cs="Tahoma"/>
          <w:b/>
          <w:sz w:val="18"/>
          <w:szCs w:val="18"/>
        </w:rPr>
      </w:pPr>
      <w:r w:rsidRPr="00D717D8">
        <w:rPr>
          <w:rFonts w:ascii="Tahoma" w:hAnsi="Tahoma" w:cs="Tahoma"/>
          <w:sz w:val="18"/>
          <w:szCs w:val="18"/>
        </w:rPr>
        <w:t>Przedmiot</w:t>
      </w:r>
      <w:r w:rsidR="002C4258" w:rsidRPr="00D717D8">
        <w:rPr>
          <w:rFonts w:ascii="Tahoma" w:hAnsi="Tahoma" w:cs="Tahoma"/>
          <w:sz w:val="18"/>
          <w:szCs w:val="18"/>
        </w:rPr>
        <w:t xml:space="preserve">em zamówienia jest </w:t>
      </w:r>
      <w:r w:rsidR="00FA493A" w:rsidRPr="00D717D8">
        <w:rPr>
          <w:rFonts w:ascii="Tahoma" w:hAnsi="Tahoma" w:cs="Tahoma"/>
          <w:b/>
          <w:sz w:val="18"/>
          <w:szCs w:val="18"/>
        </w:rPr>
        <w:t>„</w:t>
      </w:r>
      <w:r w:rsidR="002C4258" w:rsidRPr="00D717D8">
        <w:rPr>
          <w:rFonts w:ascii="Tahoma" w:hAnsi="Tahoma" w:cs="Tahoma"/>
          <w:b/>
          <w:sz w:val="18"/>
          <w:szCs w:val="18"/>
        </w:rPr>
        <w:t>Rekultywacja składowiska odpadów innych niż niebezpieczne i obojętne</w:t>
      </w:r>
      <w:r w:rsidR="00BA44F1" w:rsidRPr="00D717D8">
        <w:rPr>
          <w:rFonts w:ascii="Tahoma" w:hAnsi="Tahoma" w:cs="Tahoma"/>
          <w:b/>
          <w:sz w:val="18"/>
          <w:szCs w:val="18"/>
        </w:rPr>
        <w:t xml:space="preserve"> </w:t>
      </w:r>
      <w:r w:rsidR="002C4258" w:rsidRPr="00D717D8">
        <w:rPr>
          <w:rFonts w:ascii="Tahoma" w:hAnsi="Tahoma" w:cs="Tahoma"/>
          <w:b/>
          <w:sz w:val="18"/>
          <w:szCs w:val="18"/>
        </w:rPr>
        <w:t xml:space="preserve">w miejscowości </w:t>
      </w:r>
      <w:r w:rsidR="00884E97">
        <w:rPr>
          <w:rFonts w:ascii="Tahoma" w:hAnsi="Tahoma" w:cs="Tahoma"/>
          <w:b/>
          <w:sz w:val="18"/>
          <w:szCs w:val="18"/>
        </w:rPr>
        <w:t>Polichnowo</w:t>
      </w:r>
      <w:r w:rsidR="006F067C">
        <w:rPr>
          <w:rFonts w:ascii="Tahoma" w:hAnsi="Tahoma" w:cs="Tahoma"/>
          <w:b/>
          <w:sz w:val="18"/>
          <w:szCs w:val="18"/>
        </w:rPr>
        <w:t xml:space="preserve"> </w:t>
      </w:r>
      <w:r w:rsidR="00E434DB">
        <w:rPr>
          <w:rFonts w:ascii="Tahoma" w:hAnsi="Tahoma" w:cs="Tahoma"/>
          <w:b/>
          <w:sz w:val="18"/>
          <w:szCs w:val="18"/>
        </w:rPr>
        <w:t>g</w:t>
      </w:r>
      <w:r w:rsidR="002C4258" w:rsidRPr="00D717D8">
        <w:rPr>
          <w:rFonts w:ascii="Tahoma" w:hAnsi="Tahoma" w:cs="Tahoma"/>
          <w:b/>
          <w:sz w:val="18"/>
          <w:szCs w:val="18"/>
        </w:rPr>
        <w:t>min</w:t>
      </w:r>
      <w:r w:rsidR="00E434DB">
        <w:rPr>
          <w:rFonts w:ascii="Tahoma" w:hAnsi="Tahoma" w:cs="Tahoma"/>
          <w:b/>
          <w:sz w:val="18"/>
          <w:szCs w:val="18"/>
        </w:rPr>
        <w:t>a</w:t>
      </w:r>
      <w:r w:rsidR="002C4258" w:rsidRPr="00D717D8">
        <w:rPr>
          <w:rFonts w:ascii="Tahoma" w:hAnsi="Tahoma" w:cs="Tahoma"/>
          <w:b/>
          <w:sz w:val="18"/>
          <w:szCs w:val="18"/>
        </w:rPr>
        <w:t xml:space="preserve"> </w:t>
      </w:r>
      <w:r w:rsidR="00884E97">
        <w:rPr>
          <w:rFonts w:ascii="Tahoma" w:hAnsi="Tahoma" w:cs="Tahoma"/>
          <w:b/>
          <w:sz w:val="18"/>
          <w:szCs w:val="18"/>
        </w:rPr>
        <w:t>Bobrowniki</w:t>
      </w:r>
      <w:r w:rsidR="00FA493A" w:rsidRPr="00D717D8">
        <w:rPr>
          <w:rFonts w:ascii="Tahoma" w:hAnsi="Tahoma" w:cs="Tahoma"/>
          <w:b/>
          <w:sz w:val="18"/>
          <w:szCs w:val="18"/>
        </w:rPr>
        <w:t>”</w:t>
      </w:r>
      <w:r w:rsidR="009F276C" w:rsidRPr="00D717D8">
        <w:rPr>
          <w:rFonts w:ascii="Tahoma" w:hAnsi="Tahoma" w:cs="Tahoma"/>
          <w:b/>
          <w:sz w:val="18"/>
          <w:szCs w:val="18"/>
        </w:rPr>
        <w:t>.</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Roboty podstawowe – Rekultywacja techniczna</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 xml:space="preserve">Urządzenie zaplecza budowy wraz z zasilaniem w energię elektryczną i wodę.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Uporządkowanie Terenu budowy, kształtowanie bryły składowiska, wykonanie warstwy wyrównawczej (istniejąca - plantowanie zdeponowanych materiałów) - 9750,0 m2.</w:t>
      </w:r>
    </w:p>
    <w:p w:rsidR="00DB7A98" w:rsidRPr="00DB7A98" w:rsidRDefault="009E3EC8" w:rsidP="00DB7A98">
      <w:pPr>
        <w:pStyle w:val="Akapitzlist"/>
        <w:numPr>
          <w:ilvl w:val="0"/>
          <w:numId w:val="80"/>
        </w:numPr>
        <w:ind w:left="426" w:hanging="426"/>
        <w:jc w:val="both"/>
        <w:rPr>
          <w:rFonts w:ascii="Tahoma" w:hAnsi="Tahoma" w:cs="Tahoma"/>
          <w:sz w:val="18"/>
          <w:szCs w:val="18"/>
        </w:rPr>
      </w:pPr>
      <w:r>
        <w:rPr>
          <w:rFonts w:ascii="Tahoma" w:hAnsi="Tahoma" w:cs="Tahoma"/>
          <w:sz w:val="18"/>
          <w:szCs w:val="18"/>
        </w:rPr>
        <w:t xml:space="preserve">Wykonanie drenażu odgazowującego z rur perforowanych PCV L=90 m z rur perforowanych PCV w istniejącej warstwie wyrównawczo-odgazowującej wraz z nadbudową istniejących </w:t>
      </w:r>
      <w:r w:rsidR="00EF5454">
        <w:rPr>
          <w:rFonts w:ascii="Tahoma" w:hAnsi="Tahoma" w:cs="Tahoma"/>
          <w:sz w:val="18"/>
          <w:szCs w:val="18"/>
        </w:rPr>
        <w:t xml:space="preserve">studni odgazowujących L=9 m – 3 szt.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 xml:space="preserve">Wykonanie warstwy uszczelniającej (glina, iły </w:t>
      </w:r>
      <w:proofErr w:type="spellStart"/>
      <w:r w:rsidRPr="00DB7A98">
        <w:rPr>
          <w:rFonts w:ascii="Tahoma" w:hAnsi="Tahoma" w:cs="Tahoma"/>
          <w:sz w:val="18"/>
          <w:szCs w:val="18"/>
        </w:rPr>
        <w:t>średnioplastyczne</w:t>
      </w:r>
      <w:proofErr w:type="spellEnd"/>
      <w:r w:rsidRPr="00DB7A98">
        <w:rPr>
          <w:rFonts w:ascii="Tahoma" w:hAnsi="Tahoma" w:cs="Tahoma"/>
          <w:sz w:val="18"/>
          <w:szCs w:val="18"/>
        </w:rPr>
        <w:t xml:space="preserve"> o współczynniku filtracji k &lt; 10-9 m/s o grubości 0,5 m) - 4025,0 m3. </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warstwy drenażowej (żwir, pospółka, piasek gruboziarnisty o współczynniku filtracji k &gt; 10-4 m/s o grubości 0,5 m) wraz z drenażem z rur perforowanych o średnicy 90-100 mm o długości 368 m i odprowadzeniem wód do studni chłonnej i stawu 4270,0</w:t>
      </w:r>
      <w:r w:rsidRPr="00DB7A98">
        <w:rPr>
          <w:rFonts w:ascii="Tahoma" w:hAnsi="Tahoma" w:cs="Tahoma"/>
          <w:sz w:val="18"/>
          <w:szCs w:val="18"/>
        </w:rPr>
        <w:tab/>
        <w:t xml:space="preserve"> m3</w:t>
      </w:r>
      <w:r w:rsidR="00EF5454">
        <w:rPr>
          <w:rFonts w:ascii="Tahoma" w:hAnsi="Tahoma" w:cs="Tahoma"/>
          <w:sz w:val="18"/>
          <w:szCs w:val="18"/>
        </w:rPr>
        <w:t xml:space="preserve"> wraz z drenażem z rur perforowanych o średnicy 90-100 mm o długości 368 m i odprowadzeniem wód do studnia chłonnej i stawu.</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warstwy urodzajnej (ziemia z I-II klasy użytków rolnych o grubości 1,0 m) - 9340,0 m3</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lastRenderedPageBreak/>
        <w:t>Wykonanie ścieżki edukacyjnej (żwirowa o szerokości 1,0 m i grubości 0,2 m - 135,0 m2</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i montaż tablic edukacyjnych - 6 szt. oraz oznakowania studni odgazowujących - 3 szt.</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i montaż tablicy informacyjnej - 1 szt.</w:t>
      </w:r>
    </w:p>
    <w:p w:rsidR="00DB7A98" w:rsidRPr="00DB7A98" w:rsidRDefault="00DB7A98" w:rsidP="00DB7A98">
      <w:pPr>
        <w:pStyle w:val="Akapitzlist"/>
        <w:numPr>
          <w:ilvl w:val="0"/>
          <w:numId w:val="80"/>
        </w:numPr>
        <w:ind w:left="426" w:hanging="426"/>
        <w:jc w:val="both"/>
        <w:rPr>
          <w:rFonts w:ascii="Tahoma" w:hAnsi="Tahoma" w:cs="Tahoma"/>
          <w:sz w:val="18"/>
          <w:szCs w:val="18"/>
        </w:rPr>
      </w:pPr>
      <w:r w:rsidRPr="00DB7A98">
        <w:rPr>
          <w:rFonts w:ascii="Tahoma" w:hAnsi="Tahoma" w:cs="Tahoma"/>
          <w:sz w:val="18"/>
          <w:szCs w:val="18"/>
        </w:rPr>
        <w:t>Wykonanie i montaż pamiątkowej - 1 szt.</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Roboty podstawowe – Rekultywacja biologiczna</w:t>
      </w:r>
      <w:r w:rsidRPr="00DB7A98">
        <w:rPr>
          <w:rFonts w:ascii="Tahoma" w:hAnsi="Tahoma" w:cs="Tahoma"/>
          <w:b/>
          <w:sz w:val="18"/>
          <w:szCs w:val="18"/>
        </w:rPr>
        <w:tab/>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zabiegów agrotechnicznych</w:t>
      </w:r>
      <w:r w:rsidRPr="00DB7A98">
        <w:rPr>
          <w:rFonts w:ascii="Tahoma" w:hAnsi="Tahoma" w:cs="Tahoma"/>
          <w:sz w:val="18"/>
          <w:szCs w:val="18"/>
        </w:rPr>
        <w:tab/>
        <w:t xml:space="preserve"> - 11500,0 m2.</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nasadzeń (nasadzenia krzewiaste - wierzba wiciowa) -  615,0 szt.</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obsiewów (mieszanka wielogatunkowa traw)</w:t>
      </w:r>
      <w:r w:rsidRPr="00DB7A98">
        <w:rPr>
          <w:rFonts w:ascii="Tahoma" w:hAnsi="Tahoma" w:cs="Tahoma"/>
          <w:sz w:val="18"/>
          <w:szCs w:val="18"/>
        </w:rPr>
        <w:tab/>
        <w:t>- 11500,0 m2.</w:t>
      </w:r>
    </w:p>
    <w:p w:rsidR="00DB7A98" w:rsidRPr="00DB7A98" w:rsidRDefault="00DB7A98" w:rsidP="00DB7A98">
      <w:pPr>
        <w:pStyle w:val="Akapitzlist"/>
        <w:numPr>
          <w:ilvl w:val="0"/>
          <w:numId w:val="81"/>
        </w:numPr>
        <w:ind w:left="426" w:hanging="426"/>
        <w:jc w:val="both"/>
        <w:rPr>
          <w:rFonts w:ascii="Tahoma" w:hAnsi="Tahoma" w:cs="Tahoma"/>
          <w:sz w:val="18"/>
          <w:szCs w:val="18"/>
        </w:rPr>
      </w:pPr>
      <w:r w:rsidRPr="00DB7A98">
        <w:rPr>
          <w:rFonts w:ascii="Tahoma" w:hAnsi="Tahoma" w:cs="Tahoma"/>
          <w:sz w:val="18"/>
          <w:szCs w:val="18"/>
        </w:rPr>
        <w:t>Wykonanie zabiegów agrotechnicznych i pielęgnacyjnych - 11500,0 m2.</w:t>
      </w:r>
    </w:p>
    <w:p w:rsidR="00DB7A98" w:rsidRPr="00DB7A98" w:rsidRDefault="00DB7A98" w:rsidP="00DB7A98">
      <w:pPr>
        <w:jc w:val="both"/>
        <w:rPr>
          <w:rFonts w:ascii="Tahoma" w:hAnsi="Tahoma" w:cs="Tahoma"/>
          <w:b/>
          <w:sz w:val="18"/>
          <w:szCs w:val="18"/>
        </w:rPr>
      </w:pPr>
      <w:r w:rsidRPr="00DB7A98">
        <w:rPr>
          <w:rFonts w:ascii="Tahoma" w:hAnsi="Tahoma" w:cs="Tahoma"/>
          <w:b/>
          <w:sz w:val="18"/>
          <w:szCs w:val="18"/>
        </w:rPr>
        <w:t xml:space="preserve">Usługi </w:t>
      </w:r>
    </w:p>
    <w:p w:rsidR="00DB7A98" w:rsidRPr="00DB7A98" w:rsidRDefault="00DB7A98" w:rsidP="00DB7A98">
      <w:pPr>
        <w:pStyle w:val="Akapitzlist"/>
        <w:numPr>
          <w:ilvl w:val="0"/>
          <w:numId w:val="82"/>
        </w:numPr>
        <w:ind w:left="426" w:hanging="426"/>
        <w:jc w:val="both"/>
        <w:rPr>
          <w:rFonts w:ascii="Tahoma" w:hAnsi="Tahoma" w:cs="Tahoma"/>
          <w:sz w:val="18"/>
          <w:szCs w:val="18"/>
        </w:rPr>
      </w:pPr>
      <w:r w:rsidRPr="00DB7A98">
        <w:rPr>
          <w:rFonts w:ascii="Tahoma" w:hAnsi="Tahoma" w:cs="Tahoma"/>
          <w:sz w:val="18"/>
          <w:szCs w:val="18"/>
        </w:rPr>
        <w:t>Badanie monitoringowe w zakresie Rozporządzenia Ministra Środowiska z dnia 30 kwietnia 2013 r. w sprawie składowisk odpadów (Dz.</w:t>
      </w:r>
      <w:r w:rsidR="009D2334">
        <w:rPr>
          <w:rFonts w:ascii="Tahoma" w:hAnsi="Tahoma" w:cs="Tahoma"/>
          <w:sz w:val="18"/>
          <w:szCs w:val="18"/>
        </w:rPr>
        <w:t xml:space="preserve"> </w:t>
      </w:r>
      <w:r w:rsidRPr="00DB7A98">
        <w:rPr>
          <w:rFonts w:ascii="Tahoma" w:hAnsi="Tahoma" w:cs="Tahoma"/>
          <w:sz w:val="18"/>
          <w:szCs w:val="18"/>
        </w:rPr>
        <w:t>U. 2013, poz. 523).</w:t>
      </w:r>
    </w:p>
    <w:p w:rsidR="00DB7A98" w:rsidRPr="00DB7A98" w:rsidRDefault="00DB7A98" w:rsidP="00DB7A98">
      <w:pPr>
        <w:pStyle w:val="Akapitzlist"/>
        <w:numPr>
          <w:ilvl w:val="0"/>
          <w:numId w:val="82"/>
        </w:numPr>
        <w:ind w:left="426" w:hanging="426"/>
        <w:jc w:val="both"/>
        <w:rPr>
          <w:rFonts w:ascii="Tahoma" w:hAnsi="Tahoma" w:cs="Tahoma"/>
          <w:b/>
          <w:sz w:val="18"/>
          <w:szCs w:val="18"/>
        </w:rPr>
      </w:pPr>
      <w:r w:rsidRPr="00DB7A98">
        <w:rPr>
          <w:rFonts w:ascii="Tahoma" w:hAnsi="Tahoma" w:cs="Tahoma"/>
          <w:sz w:val="18"/>
          <w:szCs w:val="18"/>
        </w:rPr>
        <w:t>Udostępnienie Terenu budowy i zabezpieczenie miejsca organizacji pikniku edukacyjnego.</w:t>
      </w:r>
    </w:p>
    <w:p w:rsidR="00DB7A98" w:rsidRPr="00DB7A98" w:rsidRDefault="00DB7A98" w:rsidP="00DB7A98">
      <w:pPr>
        <w:jc w:val="both"/>
        <w:rPr>
          <w:rFonts w:ascii="Tahoma" w:hAnsi="Tahoma" w:cs="Tahoma"/>
          <w:sz w:val="18"/>
          <w:szCs w:val="18"/>
        </w:rPr>
      </w:pPr>
      <w:r w:rsidRPr="00DB7A98">
        <w:rPr>
          <w:rFonts w:ascii="Tahoma" w:eastAsia="Calibri" w:hAnsi="Tahoma" w:cs="Tahoma"/>
          <w:sz w:val="18"/>
          <w:szCs w:val="18"/>
        </w:rPr>
        <w:t xml:space="preserve">Inwestycja zlokalizowana jest </w:t>
      </w:r>
      <w:r w:rsidRPr="00DB7A98">
        <w:rPr>
          <w:rFonts w:ascii="Tahoma" w:hAnsi="Tahoma" w:cs="Tahoma"/>
          <w:sz w:val="18"/>
          <w:szCs w:val="18"/>
        </w:rPr>
        <w:t xml:space="preserve">w miejscowości Polichnowo, </w:t>
      </w:r>
      <w:r w:rsidRPr="00DB7A98">
        <w:rPr>
          <w:rFonts w:ascii="Tahoma" w:eastAsia="Calibri" w:hAnsi="Tahoma" w:cs="Tahoma"/>
          <w:sz w:val="18"/>
          <w:szCs w:val="18"/>
        </w:rPr>
        <w:t>na działkach nr 336/14,</w:t>
      </w:r>
      <w:r w:rsidRPr="00DB7A98">
        <w:rPr>
          <w:rFonts w:ascii="Tahoma" w:hAnsi="Tahoma" w:cs="Tahoma"/>
          <w:sz w:val="18"/>
          <w:szCs w:val="18"/>
        </w:rPr>
        <w:t xml:space="preserve"> </w:t>
      </w:r>
      <w:r w:rsidRPr="00DB7A98">
        <w:rPr>
          <w:rFonts w:ascii="Tahoma" w:eastAsia="Calibri" w:hAnsi="Tahoma" w:cs="Tahoma"/>
          <w:sz w:val="18"/>
          <w:szCs w:val="18"/>
        </w:rPr>
        <w:t xml:space="preserve">8/1 – obręb Polichnowo, </w:t>
      </w:r>
      <w:r w:rsidRPr="00DB7A98">
        <w:rPr>
          <w:rFonts w:ascii="Tahoma" w:hAnsi="Tahoma" w:cs="Tahoma"/>
          <w:sz w:val="18"/>
          <w:szCs w:val="18"/>
        </w:rPr>
        <w:t>jednostka Bobrowniki,</w:t>
      </w:r>
      <w:r w:rsidRPr="00DB7A98">
        <w:rPr>
          <w:rFonts w:ascii="Tahoma" w:eastAsia="Calibri" w:hAnsi="Tahoma" w:cs="Tahoma"/>
          <w:sz w:val="18"/>
          <w:szCs w:val="18"/>
        </w:rPr>
        <w:t xml:space="preserve"> gmina </w:t>
      </w:r>
      <w:r w:rsidRPr="00DB7A98">
        <w:rPr>
          <w:rFonts w:ascii="Tahoma" w:hAnsi="Tahoma" w:cs="Tahoma"/>
          <w:sz w:val="18"/>
          <w:szCs w:val="18"/>
        </w:rPr>
        <w:t>Bobrowniki, powiat Lipno. Powierzchnia rekultywacji wynosi 1,05 ha.</w:t>
      </w:r>
    </w:p>
    <w:p w:rsidR="00DB7A98" w:rsidRPr="00DB7A98" w:rsidRDefault="00DB7A98" w:rsidP="00DB7A98">
      <w:pPr>
        <w:jc w:val="both"/>
        <w:rPr>
          <w:rFonts w:ascii="Tahoma" w:hAnsi="Tahoma" w:cs="Tahoma"/>
          <w:sz w:val="18"/>
          <w:szCs w:val="18"/>
        </w:rPr>
      </w:pPr>
    </w:p>
    <w:p w:rsidR="00BA44F1" w:rsidRDefault="00BA44F1" w:rsidP="002C4258">
      <w:pPr>
        <w:pStyle w:val="Akapitzlist"/>
        <w:numPr>
          <w:ilvl w:val="0"/>
          <w:numId w:val="4"/>
        </w:numPr>
        <w:autoSpaceDE w:val="0"/>
        <w:autoSpaceDN w:val="0"/>
        <w:adjustRightInd w:val="0"/>
        <w:spacing w:line="240" w:lineRule="auto"/>
        <w:ind w:left="426" w:hanging="426"/>
        <w:jc w:val="both"/>
        <w:rPr>
          <w:rFonts w:ascii="Tahoma" w:hAnsi="Tahoma" w:cs="Tahoma"/>
          <w:b/>
          <w:sz w:val="18"/>
          <w:szCs w:val="18"/>
        </w:rPr>
      </w:pPr>
      <w:r w:rsidRPr="00760B6D">
        <w:rPr>
          <w:rFonts w:ascii="Tahoma" w:hAnsi="Tahoma" w:cs="Tahoma"/>
          <w:b/>
          <w:sz w:val="18"/>
          <w:szCs w:val="18"/>
        </w:rPr>
        <w:t xml:space="preserve">Kody </w:t>
      </w:r>
      <w:r w:rsidR="009F276C" w:rsidRPr="00760B6D">
        <w:rPr>
          <w:rFonts w:ascii="Tahoma" w:hAnsi="Tahoma" w:cs="Tahoma"/>
          <w:b/>
          <w:sz w:val="18"/>
          <w:szCs w:val="18"/>
        </w:rPr>
        <w:t xml:space="preserve">klasyfikacji Wspólnego </w:t>
      </w:r>
      <w:r w:rsidR="009C3C5A" w:rsidRPr="00760B6D">
        <w:rPr>
          <w:rFonts w:ascii="Tahoma" w:hAnsi="Tahoma" w:cs="Tahoma"/>
          <w:b/>
          <w:sz w:val="18"/>
          <w:szCs w:val="18"/>
        </w:rPr>
        <w:t>S</w:t>
      </w:r>
      <w:r w:rsidR="009F276C" w:rsidRPr="00760B6D">
        <w:rPr>
          <w:rFonts w:ascii="Tahoma" w:hAnsi="Tahoma" w:cs="Tahoma"/>
          <w:b/>
          <w:sz w:val="18"/>
          <w:szCs w:val="18"/>
        </w:rPr>
        <w:t>łownika Zamówień (CPV):</w:t>
      </w:r>
    </w:p>
    <w:tbl>
      <w:tblPr>
        <w:tblStyle w:val="Tabela-Siatka"/>
        <w:tblW w:w="0" w:type="auto"/>
        <w:tblLook w:val="04A0"/>
      </w:tblPr>
      <w:tblGrid>
        <w:gridCol w:w="9212"/>
      </w:tblGrid>
      <w:tr w:rsidR="00DB7A98" w:rsidRPr="004B7DB9" w:rsidTr="00F05542">
        <w:tc>
          <w:tcPr>
            <w:tcW w:w="9212" w:type="dxa"/>
          </w:tcPr>
          <w:p w:rsidR="00DB7A98" w:rsidRPr="00DB7A98" w:rsidRDefault="00DB7A98" w:rsidP="00F05542">
            <w:pPr>
              <w:rPr>
                <w:rFonts w:ascii="Tahoma" w:hAnsi="Tahoma" w:cs="Tahoma"/>
                <w:b/>
                <w:sz w:val="18"/>
                <w:szCs w:val="18"/>
              </w:rPr>
            </w:pPr>
          </w:p>
          <w:p w:rsidR="00DB7A98" w:rsidRPr="00DB7A98" w:rsidRDefault="00DB7A98" w:rsidP="00F05542">
            <w:pPr>
              <w:autoSpaceDE w:val="0"/>
              <w:autoSpaceDN w:val="0"/>
              <w:adjustRightInd w:val="0"/>
              <w:ind w:left="426"/>
              <w:jc w:val="both"/>
              <w:rPr>
                <w:rFonts w:ascii="Tahoma" w:hAnsi="Tahoma" w:cs="Tahoma"/>
                <w:sz w:val="18"/>
                <w:szCs w:val="18"/>
              </w:rPr>
            </w:pPr>
            <w:r w:rsidRPr="00DB7A98">
              <w:rPr>
                <w:rFonts w:ascii="Tahoma" w:hAnsi="Tahoma" w:cs="Tahoma"/>
                <w:sz w:val="18"/>
                <w:szCs w:val="18"/>
              </w:rPr>
              <w:t>Główny przedmiot:</w:t>
            </w:r>
          </w:p>
          <w:tbl>
            <w:tblPr>
              <w:tblStyle w:val="Tabela-Siatka"/>
              <w:tblW w:w="0" w:type="auto"/>
              <w:tblInd w:w="426" w:type="dxa"/>
              <w:tblLook w:val="04A0"/>
            </w:tblPr>
            <w:tblGrid>
              <w:gridCol w:w="1783"/>
              <w:gridCol w:w="6777"/>
            </w:tblGrid>
            <w:tr w:rsidR="00DB7A98" w:rsidRPr="00DB7A98" w:rsidTr="00F05542">
              <w:tc>
                <w:tcPr>
                  <w:tcW w:w="1783"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45112330-7</w:t>
                  </w:r>
                </w:p>
              </w:tc>
              <w:tc>
                <w:tcPr>
                  <w:tcW w:w="6777"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Rekultywacja terenu</w:t>
                  </w:r>
                </w:p>
              </w:tc>
            </w:tr>
          </w:tbl>
          <w:p w:rsidR="00DB7A98" w:rsidRPr="00DB7A98" w:rsidRDefault="00DB7A98" w:rsidP="00F05542">
            <w:pPr>
              <w:autoSpaceDE w:val="0"/>
              <w:autoSpaceDN w:val="0"/>
              <w:adjustRightInd w:val="0"/>
              <w:ind w:left="426"/>
              <w:jc w:val="both"/>
              <w:rPr>
                <w:rFonts w:ascii="Tahoma" w:hAnsi="Tahoma" w:cs="Tahoma"/>
                <w:sz w:val="18"/>
                <w:szCs w:val="18"/>
              </w:rPr>
            </w:pPr>
            <w:r w:rsidRPr="00DB7A98">
              <w:rPr>
                <w:rFonts w:ascii="Tahoma" w:hAnsi="Tahoma" w:cs="Tahoma"/>
                <w:sz w:val="18"/>
                <w:szCs w:val="18"/>
              </w:rPr>
              <w:t>Dodatkowe przedmioty:</w:t>
            </w:r>
          </w:p>
          <w:tbl>
            <w:tblPr>
              <w:tblStyle w:val="Tabela-Siatka"/>
              <w:tblW w:w="0" w:type="auto"/>
              <w:tblInd w:w="426" w:type="dxa"/>
              <w:tblLook w:val="04A0"/>
            </w:tblPr>
            <w:tblGrid>
              <w:gridCol w:w="1771"/>
              <w:gridCol w:w="6789"/>
            </w:tblGrid>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45111200-0</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przygotowania terenu pod budowę i roboty ziemne</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45111291-4</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związane z zagospodarowaniem  terenu</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45112700-2</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kształtowania terenu</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45112710-5</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w zakresie kształtowania terenów zielonych</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 xml:space="preserve">45233161-5   </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Roboty budowlane w zakresie ścieżek pieszych</w:t>
                  </w:r>
                </w:p>
              </w:tc>
            </w:tr>
            <w:tr w:rsidR="00DB7A98" w:rsidRPr="00DB7A98" w:rsidTr="00F05542">
              <w:tc>
                <w:tcPr>
                  <w:tcW w:w="1771"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77310000-6</w:t>
                  </w:r>
                </w:p>
              </w:tc>
              <w:tc>
                <w:tcPr>
                  <w:tcW w:w="6789" w:type="dxa"/>
                </w:tcPr>
                <w:p w:rsidR="00DB7A98" w:rsidRPr="00DB7A98" w:rsidRDefault="00DB7A98" w:rsidP="00F05542">
                  <w:pPr>
                    <w:jc w:val="both"/>
                    <w:rPr>
                      <w:rFonts w:ascii="Tahoma" w:eastAsia="Times New Roman" w:hAnsi="Tahoma" w:cs="Tahoma"/>
                      <w:sz w:val="18"/>
                      <w:szCs w:val="18"/>
                      <w:lang w:eastAsia="pl-PL"/>
                    </w:rPr>
                  </w:pPr>
                  <w:r w:rsidRPr="00DB7A98">
                    <w:rPr>
                      <w:rFonts w:ascii="Tahoma" w:eastAsia="Times New Roman" w:hAnsi="Tahoma" w:cs="Tahoma"/>
                      <w:sz w:val="18"/>
                      <w:szCs w:val="18"/>
                      <w:lang w:eastAsia="pl-PL"/>
                    </w:rPr>
                    <w:t>Usługi sadzenia roślin oraz utrzymania terenów zielonych</w:t>
                  </w:r>
                </w:p>
              </w:tc>
            </w:tr>
          </w:tbl>
          <w:p w:rsidR="00DB7A98" w:rsidRPr="00DB7A98" w:rsidRDefault="00DB7A98" w:rsidP="00F05542">
            <w:pPr>
              <w:rPr>
                <w:rFonts w:ascii="Tahoma" w:hAnsi="Tahoma" w:cs="Tahoma"/>
                <w:b/>
                <w:sz w:val="18"/>
                <w:szCs w:val="18"/>
              </w:rPr>
            </w:pPr>
          </w:p>
          <w:p w:rsidR="00DB7A98" w:rsidRPr="00DB7A98" w:rsidRDefault="00DB7A98" w:rsidP="00F05542">
            <w:pPr>
              <w:rPr>
                <w:rFonts w:ascii="Tahoma" w:hAnsi="Tahoma" w:cs="Tahoma"/>
                <w:b/>
                <w:sz w:val="18"/>
                <w:szCs w:val="18"/>
              </w:rPr>
            </w:pPr>
          </w:p>
        </w:tc>
      </w:tr>
    </w:tbl>
    <w:p w:rsidR="00177FAD" w:rsidRPr="00177FAD" w:rsidRDefault="00177FAD" w:rsidP="00E842D9">
      <w:pPr>
        <w:autoSpaceDE w:val="0"/>
        <w:autoSpaceDN w:val="0"/>
        <w:adjustRightInd w:val="0"/>
        <w:spacing w:line="240" w:lineRule="auto"/>
        <w:ind w:left="426"/>
        <w:jc w:val="both"/>
        <w:rPr>
          <w:rFonts w:ascii="Tahoma" w:hAnsi="Tahoma" w:cs="Tahoma"/>
          <w:sz w:val="18"/>
          <w:szCs w:val="18"/>
        </w:rPr>
      </w:pPr>
    </w:p>
    <w:p w:rsidR="00E844C5" w:rsidRDefault="00FF33E1" w:rsidP="00FC45F2">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FC45F2">
        <w:rPr>
          <w:rFonts w:ascii="Tahoma" w:hAnsi="Tahoma" w:cs="Tahoma"/>
          <w:sz w:val="18"/>
          <w:szCs w:val="18"/>
        </w:rPr>
        <w:t xml:space="preserve">Szczegółowy opis przedmiotu zamówienia – zakres robót </w:t>
      </w:r>
      <w:r w:rsidR="00204FFF">
        <w:rPr>
          <w:rFonts w:ascii="Tahoma" w:hAnsi="Tahoma" w:cs="Tahoma"/>
          <w:sz w:val="18"/>
          <w:szCs w:val="18"/>
        </w:rPr>
        <w:t xml:space="preserve">i usług </w:t>
      </w:r>
      <w:r w:rsidRPr="00FC45F2">
        <w:rPr>
          <w:rFonts w:ascii="Tahoma" w:hAnsi="Tahoma" w:cs="Tahoma"/>
          <w:sz w:val="18"/>
          <w:szCs w:val="18"/>
        </w:rPr>
        <w:t>oraz warunki ich wykonania</w:t>
      </w:r>
      <w:r w:rsidR="00B330C5" w:rsidRPr="00FC45F2">
        <w:rPr>
          <w:rFonts w:ascii="Tahoma" w:hAnsi="Tahoma" w:cs="Tahoma"/>
          <w:sz w:val="18"/>
          <w:szCs w:val="18"/>
        </w:rPr>
        <w:t xml:space="preserve"> zaw</w:t>
      </w:r>
      <w:r w:rsidR="00FC45F2">
        <w:rPr>
          <w:rFonts w:ascii="Tahoma" w:hAnsi="Tahoma" w:cs="Tahoma"/>
          <w:sz w:val="18"/>
          <w:szCs w:val="18"/>
        </w:rPr>
        <w:t>arty jest w Części III SIWZ</w:t>
      </w:r>
      <w:r w:rsidR="00183C6C">
        <w:rPr>
          <w:rFonts w:ascii="Tahoma" w:hAnsi="Tahoma" w:cs="Tahoma"/>
          <w:sz w:val="18"/>
          <w:szCs w:val="18"/>
        </w:rPr>
        <w:t xml:space="preserve"> – </w:t>
      </w:r>
      <w:r w:rsidR="00183C6C" w:rsidRPr="00AB7033">
        <w:rPr>
          <w:rFonts w:ascii="Tahoma" w:hAnsi="Tahoma"/>
          <w:sz w:val="20"/>
          <w:szCs w:val="20"/>
        </w:rPr>
        <w:t>Opis przedmiotu zamówienia (OPZ)</w:t>
      </w:r>
      <w:r w:rsidR="00FC45F2">
        <w:rPr>
          <w:rFonts w:ascii="Tahoma" w:hAnsi="Tahoma" w:cs="Tahoma"/>
          <w:sz w:val="18"/>
          <w:szCs w:val="18"/>
        </w:rPr>
        <w:t xml:space="preserve">. </w:t>
      </w:r>
    </w:p>
    <w:p w:rsidR="00FF33E1" w:rsidRPr="00FC45F2" w:rsidRDefault="00FF33E1" w:rsidP="00E844C5">
      <w:pPr>
        <w:pStyle w:val="Akapitzlist"/>
        <w:autoSpaceDE w:val="0"/>
        <w:autoSpaceDN w:val="0"/>
        <w:adjustRightInd w:val="0"/>
        <w:spacing w:line="240" w:lineRule="auto"/>
        <w:ind w:left="426"/>
        <w:jc w:val="both"/>
        <w:rPr>
          <w:rFonts w:ascii="Tahoma" w:hAnsi="Tahoma" w:cs="Tahoma"/>
          <w:sz w:val="18"/>
          <w:szCs w:val="18"/>
        </w:rPr>
      </w:pPr>
      <w:r w:rsidRPr="004C72DE">
        <w:rPr>
          <w:rFonts w:ascii="Tahoma" w:hAnsi="Tahoma" w:cs="Tahoma"/>
          <w:sz w:val="18"/>
          <w:szCs w:val="18"/>
        </w:rPr>
        <w:t>Dokumentacj</w:t>
      </w:r>
      <w:r w:rsidR="004C72DE" w:rsidRPr="004C72DE">
        <w:rPr>
          <w:rFonts w:ascii="Tahoma" w:hAnsi="Tahoma" w:cs="Tahoma"/>
          <w:sz w:val="18"/>
          <w:szCs w:val="18"/>
        </w:rPr>
        <w:t>ę</w:t>
      </w:r>
      <w:r w:rsidRPr="004C72DE">
        <w:rPr>
          <w:rFonts w:ascii="Tahoma" w:hAnsi="Tahoma" w:cs="Tahoma"/>
          <w:sz w:val="18"/>
          <w:szCs w:val="18"/>
        </w:rPr>
        <w:t xml:space="preserve"> projektow</w:t>
      </w:r>
      <w:r w:rsidR="004C72DE" w:rsidRPr="004C72DE">
        <w:rPr>
          <w:rFonts w:ascii="Tahoma" w:hAnsi="Tahoma" w:cs="Tahoma"/>
          <w:sz w:val="18"/>
          <w:szCs w:val="18"/>
        </w:rPr>
        <w:t>ą</w:t>
      </w:r>
      <w:r w:rsidRPr="004C72DE">
        <w:rPr>
          <w:rFonts w:ascii="Tahoma" w:hAnsi="Tahoma" w:cs="Tahoma"/>
          <w:sz w:val="18"/>
          <w:szCs w:val="18"/>
        </w:rPr>
        <w:t xml:space="preserve"> </w:t>
      </w:r>
      <w:r w:rsidR="006C46DF">
        <w:rPr>
          <w:rFonts w:ascii="Tahoma" w:hAnsi="Tahoma" w:cs="Tahoma"/>
          <w:sz w:val="18"/>
          <w:szCs w:val="18"/>
        </w:rPr>
        <w:t>wraz ze Specyfikacją techniczn</w:t>
      </w:r>
      <w:r w:rsidR="00D0363D">
        <w:rPr>
          <w:rFonts w:ascii="Tahoma" w:hAnsi="Tahoma" w:cs="Tahoma"/>
          <w:sz w:val="18"/>
          <w:szCs w:val="18"/>
        </w:rPr>
        <w:t>ą</w:t>
      </w:r>
      <w:r w:rsidR="006C46DF">
        <w:rPr>
          <w:rFonts w:ascii="Tahoma" w:hAnsi="Tahoma" w:cs="Tahoma"/>
          <w:sz w:val="18"/>
          <w:szCs w:val="18"/>
        </w:rPr>
        <w:t xml:space="preserve"> wykonania i odbioru robót budowlanych </w:t>
      </w:r>
      <w:r w:rsidR="00B330C5" w:rsidRPr="004C72DE">
        <w:rPr>
          <w:rFonts w:ascii="Tahoma" w:hAnsi="Tahoma" w:cs="Tahoma"/>
          <w:sz w:val="18"/>
          <w:szCs w:val="18"/>
        </w:rPr>
        <w:t>Zamawiający</w:t>
      </w:r>
      <w:r w:rsidRPr="004C72DE">
        <w:rPr>
          <w:rFonts w:ascii="Tahoma" w:hAnsi="Tahoma" w:cs="Tahoma"/>
          <w:sz w:val="18"/>
          <w:szCs w:val="18"/>
        </w:rPr>
        <w:t xml:space="preserve"> w wersji elektronicznej </w:t>
      </w:r>
      <w:r w:rsidR="00B330C5" w:rsidRPr="004C72DE">
        <w:rPr>
          <w:rFonts w:ascii="Tahoma" w:hAnsi="Tahoma" w:cs="Tahoma"/>
          <w:sz w:val="18"/>
          <w:szCs w:val="18"/>
        </w:rPr>
        <w:t>zamieścił</w:t>
      </w:r>
      <w:r w:rsidRPr="004C72DE">
        <w:rPr>
          <w:rFonts w:ascii="Tahoma" w:hAnsi="Tahoma" w:cs="Tahoma"/>
          <w:sz w:val="18"/>
          <w:szCs w:val="18"/>
        </w:rPr>
        <w:t xml:space="preserve"> na</w:t>
      </w:r>
      <w:r w:rsidR="00B330C5" w:rsidRPr="004C72DE">
        <w:rPr>
          <w:rFonts w:ascii="Tahoma" w:hAnsi="Tahoma" w:cs="Tahoma"/>
          <w:sz w:val="18"/>
          <w:szCs w:val="18"/>
        </w:rPr>
        <w:t xml:space="preserve"> </w:t>
      </w:r>
      <w:r w:rsidRPr="004C72DE">
        <w:rPr>
          <w:rFonts w:ascii="Tahoma" w:hAnsi="Tahoma" w:cs="Tahoma"/>
          <w:sz w:val="18"/>
          <w:szCs w:val="18"/>
        </w:rPr>
        <w:t>swojej stronie internetowej</w:t>
      </w:r>
      <w:r w:rsidR="00DF65D0">
        <w:rPr>
          <w:rFonts w:ascii="Tahoma" w:hAnsi="Tahoma" w:cs="Tahoma"/>
          <w:sz w:val="18"/>
          <w:szCs w:val="18"/>
        </w:rPr>
        <w:t xml:space="preserve"> </w:t>
      </w:r>
      <w:r w:rsidR="00DB7A98">
        <w:rPr>
          <w:rFonts w:ascii="Tahoma" w:hAnsi="Tahoma" w:cs="Tahoma"/>
          <w:sz w:val="18"/>
          <w:szCs w:val="18"/>
        </w:rPr>
        <w:t>www.bip.ugbobrowniki.pl</w:t>
      </w:r>
      <w:r w:rsidR="00CD2035">
        <w:rPr>
          <w:rFonts w:ascii="Tahoma" w:hAnsi="Tahoma" w:cs="Tahoma"/>
          <w:sz w:val="18"/>
          <w:szCs w:val="18"/>
        </w:rPr>
        <w:t xml:space="preserve">, </w:t>
      </w:r>
      <w:r w:rsidRPr="004C72DE">
        <w:rPr>
          <w:rFonts w:ascii="Tahoma" w:hAnsi="Tahoma" w:cs="Tahoma"/>
          <w:sz w:val="18"/>
          <w:szCs w:val="18"/>
        </w:rPr>
        <w:t xml:space="preserve">natomiast w wersji papierowej </w:t>
      </w:r>
      <w:r w:rsidR="00B330C5" w:rsidRPr="004C72DE">
        <w:rPr>
          <w:rFonts w:ascii="Tahoma" w:hAnsi="Tahoma" w:cs="Tahoma"/>
          <w:sz w:val="18"/>
          <w:szCs w:val="18"/>
        </w:rPr>
        <w:t xml:space="preserve">udostępni </w:t>
      </w:r>
      <w:r w:rsidR="004C72DE" w:rsidRPr="004C72DE">
        <w:rPr>
          <w:rFonts w:ascii="Tahoma" w:hAnsi="Tahoma" w:cs="Tahoma"/>
          <w:sz w:val="18"/>
          <w:szCs w:val="18"/>
        </w:rPr>
        <w:t xml:space="preserve">do wglądu </w:t>
      </w:r>
      <w:r w:rsidRPr="004C72DE">
        <w:rPr>
          <w:rFonts w:ascii="Tahoma" w:hAnsi="Tahoma" w:cs="Tahoma"/>
          <w:sz w:val="18"/>
          <w:szCs w:val="18"/>
        </w:rPr>
        <w:t>w swojej siedzibie</w:t>
      </w:r>
      <w:r w:rsidR="004C72DE" w:rsidRPr="004C72DE">
        <w:rPr>
          <w:rFonts w:ascii="Tahoma" w:hAnsi="Tahoma" w:cs="Tahoma"/>
          <w:sz w:val="18"/>
          <w:szCs w:val="18"/>
        </w:rPr>
        <w:t xml:space="preserve">, </w:t>
      </w:r>
      <w:r w:rsidR="004C72DE" w:rsidRPr="004C72DE">
        <w:rPr>
          <w:rFonts w:ascii="Tahoma" w:hAnsi="Tahoma" w:cs="Tahoma"/>
          <w:color w:val="000000"/>
          <w:sz w:val="18"/>
          <w:szCs w:val="18"/>
        </w:rPr>
        <w:t>tj.</w:t>
      </w:r>
      <w:r w:rsidR="004C72DE" w:rsidRPr="003F5FEE">
        <w:rPr>
          <w:rFonts w:ascii="Tahoma" w:hAnsi="Tahoma" w:cs="Tahoma"/>
          <w:color w:val="000000"/>
          <w:sz w:val="18"/>
          <w:szCs w:val="18"/>
        </w:rPr>
        <w:t xml:space="preserve"> Urzędzie </w:t>
      </w:r>
      <w:r w:rsidR="00DB7A98">
        <w:rPr>
          <w:rFonts w:ascii="Tahoma" w:hAnsi="Tahoma" w:cs="Tahoma"/>
          <w:color w:val="000000"/>
          <w:sz w:val="18"/>
          <w:szCs w:val="18"/>
        </w:rPr>
        <w:t>gminy</w:t>
      </w:r>
      <w:r w:rsidR="00D7725B">
        <w:rPr>
          <w:rFonts w:ascii="Tahoma" w:hAnsi="Tahoma" w:cs="Tahoma"/>
          <w:color w:val="000000"/>
          <w:sz w:val="18"/>
          <w:szCs w:val="18"/>
        </w:rPr>
        <w:t xml:space="preserve"> </w:t>
      </w:r>
      <w:r w:rsidR="004C72DE" w:rsidRPr="003F5FEE">
        <w:rPr>
          <w:rFonts w:ascii="Tahoma" w:hAnsi="Tahoma" w:cs="Tahoma"/>
          <w:color w:val="000000"/>
          <w:sz w:val="18"/>
          <w:szCs w:val="18"/>
        </w:rPr>
        <w:t xml:space="preserve">w </w:t>
      </w:r>
      <w:r w:rsidR="00DB7A98">
        <w:rPr>
          <w:rFonts w:ascii="Tahoma" w:hAnsi="Tahoma" w:cs="Tahoma"/>
          <w:color w:val="000000"/>
          <w:sz w:val="18"/>
          <w:szCs w:val="18"/>
        </w:rPr>
        <w:t>Bobrownikach</w:t>
      </w:r>
      <w:r w:rsidR="004C72DE" w:rsidRPr="003F5FEE">
        <w:rPr>
          <w:rFonts w:ascii="Tahoma" w:hAnsi="Tahoma" w:cs="Tahoma"/>
          <w:color w:val="000000"/>
          <w:sz w:val="18"/>
          <w:szCs w:val="18"/>
        </w:rPr>
        <w:t xml:space="preserve">, pok. </w:t>
      </w:r>
      <w:r w:rsidR="00DB7A98">
        <w:rPr>
          <w:rFonts w:ascii="Tahoma" w:hAnsi="Tahoma" w:cs="Tahoma"/>
          <w:color w:val="000000"/>
          <w:sz w:val="18"/>
          <w:szCs w:val="18"/>
        </w:rPr>
        <w:t>Nr 5</w:t>
      </w:r>
      <w:r w:rsidR="00D7725B">
        <w:rPr>
          <w:rFonts w:ascii="Tahoma" w:hAnsi="Tahoma" w:cs="Tahoma"/>
          <w:color w:val="000000"/>
          <w:sz w:val="18"/>
          <w:szCs w:val="18"/>
        </w:rPr>
        <w:t xml:space="preserve"> </w:t>
      </w:r>
      <w:r w:rsidR="004C72DE" w:rsidRPr="003F5FEE">
        <w:rPr>
          <w:rFonts w:ascii="Tahoma" w:hAnsi="Tahoma" w:cs="Tahoma"/>
          <w:color w:val="000000"/>
          <w:sz w:val="18"/>
          <w:szCs w:val="18"/>
        </w:rPr>
        <w:t xml:space="preserve">w godzinach </w:t>
      </w:r>
      <w:r w:rsidR="00DB7A98">
        <w:rPr>
          <w:rFonts w:ascii="Tahoma" w:hAnsi="Tahoma" w:cs="Tahoma"/>
          <w:color w:val="000000"/>
          <w:sz w:val="18"/>
          <w:szCs w:val="18"/>
        </w:rPr>
        <w:t>8:00 do 14:00.</w:t>
      </w:r>
    </w:p>
    <w:p w:rsidR="00B330C5" w:rsidRDefault="00B330C5" w:rsidP="00FF33E1">
      <w:pPr>
        <w:autoSpaceDE w:val="0"/>
        <w:autoSpaceDN w:val="0"/>
        <w:adjustRightInd w:val="0"/>
        <w:spacing w:line="240" w:lineRule="auto"/>
        <w:jc w:val="both"/>
        <w:rPr>
          <w:rFonts w:ascii="Tahoma" w:hAnsi="Tahoma" w:cs="Tahoma"/>
          <w:b/>
          <w:bCs/>
          <w:color w:val="000000"/>
          <w:sz w:val="18"/>
          <w:szCs w:val="18"/>
        </w:rPr>
      </w:pPr>
    </w:p>
    <w:p w:rsidR="00B330C5" w:rsidRPr="00753602" w:rsidRDefault="008177F6" w:rsidP="00354ADA">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753602">
        <w:rPr>
          <w:rFonts w:ascii="Tahoma" w:hAnsi="Tahoma" w:cs="Tahoma"/>
          <w:sz w:val="18"/>
          <w:szCs w:val="18"/>
        </w:rPr>
        <w:t xml:space="preserve">Zamawiający </w:t>
      </w:r>
      <w:r w:rsidRPr="00753602">
        <w:rPr>
          <w:rFonts w:ascii="Tahoma" w:hAnsi="Tahoma" w:cs="Tahoma"/>
          <w:b/>
          <w:sz w:val="18"/>
          <w:szCs w:val="18"/>
        </w:rPr>
        <w:t>przewiduje udzielenie zamówień uzupełniających</w:t>
      </w:r>
      <w:r w:rsidRPr="00753602">
        <w:rPr>
          <w:rFonts w:ascii="Tahoma" w:hAnsi="Tahoma" w:cs="Tahoma"/>
          <w:sz w:val="18"/>
          <w:szCs w:val="18"/>
        </w:rPr>
        <w:t xml:space="preserve">, o których mowa w art. 67 ust. 1 </w:t>
      </w:r>
      <w:proofErr w:type="spellStart"/>
      <w:r w:rsidRPr="00753602">
        <w:rPr>
          <w:rFonts w:ascii="Tahoma" w:hAnsi="Tahoma" w:cs="Tahoma"/>
          <w:sz w:val="18"/>
          <w:szCs w:val="18"/>
        </w:rPr>
        <w:t>pkt</w:t>
      </w:r>
      <w:proofErr w:type="spellEnd"/>
      <w:r w:rsidRPr="00753602">
        <w:rPr>
          <w:rFonts w:ascii="Tahoma" w:hAnsi="Tahoma" w:cs="Tahoma"/>
          <w:sz w:val="18"/>
          <w:szCs w:val="18"/>
        </w:rPr>
        <w:t xml:space="preserve"> 6 ustawy </w:t>
      </w:r>
      <w:proofErr w:type="spellStart"/>
      <w:r w:rsidRPr="00753602">
        <w:rPr>
          <w:rFonts w:ascii="Tahoma" w:hAnsi="Tahoma" w:cs="Tahoma"/>
          <w:sz w:val="18"/>
          <w:szCs w:val="18"/>
        </w:rPr>
        <w:t>Pzp</w:t>
      </w:r>
      <w:proofErr w:type="spellEnd"/>
      <w:r w:rsidRPr="00753602">
        <w:rPr>
          <w:rFonts w:ascii="Tahoma" w:hAnsi="Tahoma" w:cs="Tahoma"/>
          <w:sz w:val="18"/>
          <w:szCs w:val="18"/>
        </w:rPr>
        <w:t>, polegających na powtórzeniu tego samego rodzaju zamówień, co objęte zamówieniem podstawowym. Łączna wartość zamówień uzupełniających w stosunku do zamówienia podstawowego nie może przekroczyć 20 % wartości zamówienia podstawowego. Na okoliczność zamówienia uzupełniającego zostanie zawarta umowa w trybie zamówienia z wolnej ręki. Informacja o przewidywanych zamówieniach uzupełniających nie jest zobowiązaniem Zamawiającego do udzielenia takiego zamówienia.</w:t>
      </w:r>
    </w:p>
    <w:p w:rsidR="008177F6" w:rsidRPr="009C482E" w:rsidRDefault="008177F6" w:rsidP="009C482E">
      <w:pPr>
        <w:pStyle w:val="Akapitzlist"/>
        <w:autoSpaceDE w:val="0"/>
        <w:autoSpaceDN w:val="0"/>
        <w:adjustRightInd w:val="0"/>
        <w:spacing w:line="240" w:lineRule="auto"/>
        <w:ind w:left="426"/>
        <w:jc w:val="both"/>
        <w:rPr>
          <w:rFonts w:ascii="Tahoma" w:hAnsi="Tahoma" w:cs="Tahoma"/>
          <w:sz w:val="18"/>
          <w:szCs w:val="18"/>
        </w:rPr>
      </w:pPr>
    </w:p>
    <w:p w:rsidR="00BF5D71" w:rsidRPr="00AD3BD3" w:rsidRDefault="00FF33E1" w:rsidP="00BF5D71">
      <w:pPr>
        <w:pStyle w:val="Akapitzlist"/>
        <w:numPr>
          <w:ilvl w:val="0"/>
          <w:numId w:val="4"/>
        </w:numPr>
        <w:autoSpaceDE w:val="0"/>
        <w:autoSpaceDN w:val="0"/>
        <w:adjustRightInd w:val="0"/>
        <w:spacing w:line="240" w:lineRule="auto"/>
        <w:ind w:left="426" w:hanging="426"/>
        <w:jc w:val="both"/>
        <w:rPr>
          <w:rFonts w:ascii="Tahoma" w:hAnsi="Tahoma" w:cs="Tahoma"/>
          <w:sz w:val="18"/>
          <w:szCs w:val="18"/>
        </w:rPr>
      </w:pPr>
      <w:r w:rsidRPr="00E10A3B">
        <w:rPr>
          <w:rFonts w:ascii="Tahoma" w:hAnsi="Tahoma" w:cs="Tahoma"/>
          <w:b/>
          <w:sz w:val="18"/>
          <w:szCs w:val="18"/>
        </w:rPr>
        <w:t>Podwykonawcy</w:t>
      </w:r>
      <w:r w:rsidR="00677192">
        <w:rPr>
          <w:rFonts w:ascii="Tahoma" w:hAnsi="Tahoma" w:cs="Tahoma"/>
          <w:b/>
          <w:sz w:val="18"/>
          <w:szCs w:val="18"/>
        </w:rPr>
        <w:t>:</w:t>
      </w:r>
    </w:p>
    <w:p w:rsidR="00354ADA" w:rsidRPr="00753602" w:rsidRDefault="00354ADA"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53602">
        <w:rPr>
          <w:rFonts w:ascii="Tahoma" w:hAnsi="Tahoma" w:cs="Tahoma"/>
          <w:sz w:val="18"/>
          <w:szCs w:val="18"/>
        </w:rPr>
        <w:t xml:space="preserve">Zamawiający </w:t>
      </w:r>
      <w:r w:rsidRPr="003B7E08">
        <w:rPr>
          <w:rFonts w:ascii="Tahoma" w:hAnsi="Tahoma" w:cs="Tahoma"/>
          <w:b/>
          <w:sz w:val="18"/>
          <w:szCs w:val="18"/>
        </w:rPr>
        <w:t>nie zastrzega żadnej części zamówienia</w:t>
      </w:r>
      <w:r w:rsidRPr="00753602">
        <w:rPr>
          <w:rFonts w:ascii="Tahoma" w:hAnsi="Tahoma" w:cs="Tahoma"/>
          <w:sz w:val="18"/>
          <w:szCs w:val="18"/>
        </w:rPr>
        <w:t xml:space="preserve"> do powierzenia podwykonawcom.</w:t>
      </w:r>
    </w:p>
    <w:p w:rsidR="00DC6E0F" w:rsidRPr="00500508" w:rsidRDefault="00FF33E1"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53602">
        <w:rPr>
          <w:rFonts w:ascii="Tahoma" w:hAnsi="Tahoma" w:cs="Tahoma"/>
          <w:sz w:val="18"/>
          <w:szCs w:val="18"/>
        </w:rPr>
        <w:t xml:space="preserve">Wykonawca, który zamierza </w:t>
      </w:r>
      <w:r w:rsidR="009326B3" w:rsidRPr="00753602">
        <w:rPr>
          <w:rFonts w:ascii="Tahoma" w:hAnsi="Tahoma" w:cs="Tahoma"/>
          <w:sz w:val="18"/>
          <w:szCs w:val="18"/>
        </w:rPr>
        <w:t>powierzyć</w:t>
      </w:r>
      <w:r w:rsidRPr="00753602">
        <w:rPr>
          <w:rFonts w:ascii="Tahoma" w:hAnsi="Tahoma" w:cs="Tahoma"/>
          <w:sz w:val="18"/>
          <w:szCs w:val="18"/>
        </w:rPr>
        <w:t xml:space="preserve"> podwykonawcom wykonanie</w:t>
      </w:r>
      <w:r w:rsidR="00B330C5" w:rsidRPr="00753602">
        <w:rPr>
          <w:rFonts w:ascii="Tahoma" w:hAnsi="Tahoma" w:cs="Tahoma"/>
          <w:sz w:val="18"/>
          <w:szCs w:val="18"/>
        </w:rPr>
        <w:t xml:space="preserve"> </w:t>
      </w:r>
      <w:r w:rsidRPr="00753602">
        <w:rPr>
          <w:rFonts w:ascii="Tahoma" w:hAnsi="Tahoma" w:cs="Tahoma"/>
          <w:sz w:val="18"/>
          <w:szCs w:val="18"/>
        </w:rPr>
        <w:t xml:space="preserve">jakiejkolwiek </w:t>
      </w:r>
      <w:r w:rsidR="009326B3" w:rsidRPr="00753602">
        <w:rPr>
          <w:rFonts w:ascii="Tahoma" w:hAnsi="Tahoma" w:cs="Tahoma"/>
          <w:sz w:val="18"/>
          <w:szCs w:val="18"/>
        </w:rPr>
        <w:t>części</w:t>
      </w:r>
      <w:r w:rsidRPr="00753602">
        <w:rPr>
          <w:rFonts w:ascii="Tahoma" w:hAnsi="Tahoma" w:cs="Tahoma"/>
          <w:sz w:val="18"/>
          <w:szCs w:val="18"/>
        </w:rPr>
        <w:t xml:space="preserve"> zamówienia, </w:t>
      </w:r>
      <w:r w:rsidR="009326B3" w:rsidRPr="008F73E2">
        <w:rPr>
          <w:rFonts w:ascii="Tahoma" w:hAnsi="Tahoma" w:cs="Tahoma"/>
          <w:sz w:val="18"/>
          <w:szCs w:val="18"/>
        </w:rPr>
        <w:t>zobowiązany</w:t>
      </w:r>
      <w:r w:rsidRPr="008F73E2">
        <w:rPr>
          <w:rFonts w:ascii="Tahoma" w:hAnsi="Tahoma" w:cs="Tahoma"/>
          <w:sz w:val="18"/>
          <w:szCs w:val="18"/>
        </w:rPr>
        <w:t xml:space="preserve"> jest</w:t>
      </w:r>
      <w:r w:rsidRPr="00753602">
        <w:rPr>
          <w:rFonts w:ascii="Tahoma" w:hAnsi="Tahoma" w:cs="Tahoma"/>
          <w:sz w:val="18"/>
          <w:szCs w:val="18"/>
        </w:rPr>
        <w:t xml:space="preserve"> </w:t>
      </w:r>
      <w:r w:rsidR="009326B3" w:rsidRPr="00753602">
        <w:rPr>
          <w:rFonts w:ascii="Tahoma" w:hAnsi="Tahoma" w:cs="Tahoma"/>
          <w:sz w:val="18"/>
          <w:szCs w:val="18"/>
        </w:rPr>
        <w:t>wskazać</w:t>
      </w:r>
      <w:r w:rsidRPr="00753602">
        <w:rPr>
          <w:rFonts w:ascii="Tahoma" w:hAnsi="Tahoma" w:cs="Tahoma"/>
          <w:sz w:val="18"/>
          <w:szCs w:val="18"/>
        </w:rPr>
        <w:t xml:space="preserve"> na druku formularza</w:t>
      </w:r>
      <w:r w:rsidR="00B330C5" w:rsidRPr="00753602">
        <w:rPr>
          <w:rFonts w:ascii="Tahoma" w:hAnsi="Tahoma" w:cs="Tahoma"/>
          <w:sz w:val="18"/>
          <w:szCs w:val="18"/>
        </w:rPr>
        <w:t xml:space="preserve"> </w:t>
      </w:r>
      <w:r w:rsidRPr="00753602">
        <w:rPr>
          <w:rFonts w:ascii="Tahoma" w:hAnsi="Tahoma" w:cs="Tahoma"/>
          <w:sz w:val="18"/>
          <w:szCs w:val="18"/>
        </w:rPr>
        <w:t xml:space="preserve">ofertowego zakres zamówienia powierzany podwykonawcom. </w:t>
      </w:r>
      <w:r w:rsidR="00F00973" w:rsidRPr="00500508">
        <w:rPr>
          <w:rFonts w:ascii="Tahoma" w:hAnsi="Tahoma" w:cs="Tahoma"/>
          <w:b/>
          <w:sz w:val="18"/>
          <w:szCs w:val="18"/>
        </w:rPr>
        <w:t>W przypadku braku takiego wskazania, Zamawiający uzna, iż Wykonawca będzie realizował zamówienie bez udziału podwykonawcy.</w:t>
      </w:r>
    </w:p>
    <w:p w:rsidR="00F1703B" w:rsidRPr="00740BAC"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W przypadku zlecenia części przedmiotu zamówienia (zakresu) podwykonawcy, za całość przedmiotu zamówienia odpowiada Wykonawca.</w:t>
      </w:r>
    </w:p>
    <w:p w:rsidR="00F1703B"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lastRenderedPageBreak/>
        <w:t xml:space="preserve">Wykonawca, Podwykonawca lub dalszy Podwykonawca </w:t>
      </w:r>
      <w:r>
        <w:rPr>
          <w:rFonts w:ascii="Tahoma" w:hAnsi="Tahoma" w:cs="Tahoma"/>
          <w:sz w:val="18"/>
          <w:szCs w:val="18"/>
        </w:rPr>
        <w:t xml:space="preserve">przedkłada </w:t>
      </w:r>
      <w:r w:rsidRPr="00C54BD0">
        <w:rPr>
          <w:rFonts w:ascii="Tahoma" w:hAnsi="Tahoma" w:cs="Tahoma"/>
          <w:sz w:val="18"/>
          <w:szCs w:val="18"/>
        </w:rPr>
        <w:t xml:space="preserve">Zamawiającemu </w:t>
      </w:r>
      <w:r w:rsidRPr="00500508">
        <w:rPr>
          <w:rFonts w:ascii="Tahoma" w:hAnsi="Tahoma" w:cs="Tahoma"/>
          <w:b/>
          <w:sz w:val="18"/>
          <w:szCs w:val="18"/>
        </w:rPr>
        <w:t>projekt Umowy o podwykonawstwo</w:t>
      </w:r>
      <w:r w:rsidRPr="00C54BD0">
        <w:rPr>
          <w:rFonts w:ascii="Tahoma" w:hAnsi="Tahoma" w:cs="Tahoma"/>
          <w:sz w:val="18"/>
          <w:szCs w:val="18"/>
        </w:rPr>
        <w:t xml:space="preserve">, której przedmiotem są roboty budowlane, wraz z zestawieniem rodzaju i ilości robót i ich wyceną nawiązującą do Wykazu cen przedstawionego w </w:t>
      </w:r>
      <w:r>
        <w:rPr>
          <w:rFonts w:ascii="Tahoma" w:hAnsi="Tahoma" w:cs="Tahoma"/>
          <w:sz w:val="18"/>
          <w:szCs w:val="18"/>
        </w:rPr>
        <w:t>o</w:t>
      </w:r>
      <w:r w:rsidRPr="00C54BD0">
        <w:rPr>
          <w:rFonts w:ascii="Tahoma" w:hAnsi="Tahoma" w:cs="Tahoma"/>
          <w:sz w:val="18"/>
          <w:szCs w:val="18"/>
        </w:rPr>
        <w:t xml:space="preserve">fercie Wykonawcy, wraz z częścią dokumentacji dotyczącej wykonania robót, które mają być realizowane na podstawie </w:t>
      </w:r>
      <w:r>
        <w:rPr>
          <w:rFonts w:ascii="Tahoma" w:hAnsi="Tahoma" w:cs="Tahoma"/>
          <w:sz w:val="18"/>
          <w:szCs w:val="18"/>
        </w:rPr>
        <w:t>u</w:t>
      </w:r>
      <w:r w:rsidRPr="00C54BD0">
        <w:rPr>
          <w:rFonts w:ascii="Tahoma" w:hAnsi="Tahoma" w:cs="Tahoma"/>
          <w:sz w:val="18"/>
          <w:szCs w:val="18"/>
        </w:rPr>
        <w:t xml:space="preserve">mowy o podwykonawstwo lub ze wskazaniem tej części dokumentacji, nie później niż 14 dni przed jej zawarciem, a w przypadku projektu umowy przedkładanego przez Podwykonawcę lub dalszego Podwykonawcę,  wraz ze zgodą Wykonawcy na zawarcie </w:t>
      </w:r>
      <w:r>
        <w:rPr>
          <w:rFonts w:ascii="Tahoma" w:hAnsi="Tahoma" w:cs="Tahoma"/>
          <w:sz w:val="18"/>
          <w:szCs w:val="18"/>
        </w:rPr>
        <w:t>u</w:t>
      </w:r>
      <w:r w:rsidRPr="00C54BD0">
        <w:rPr>
          <w:rFonts w:ascii="Tahoma" w:hAnsi="Tahoma" w:cs="Tahoma"/>
          <w:sz w:val="18"/>
          <w:szCs w:val="18"/>
        </w:rPr>
        <w:t>mowy o podwykonawstwo</w:t>
      </w:r>
      <w:r>
        <w:rPr>
          <w:rFonts w:ascii="Tahoma" w:hAnsi="Tahoma" w:cs="Tahoma"/>
          <w:sz w:val="18"/>
          <w:szCs w:val="18"/>
        </w:rPr>
        <w:t>.</w:t>
      </w:r>
      <w:r w:rsidRPr="00C54BD0">
        <w:rPr>
          <w:rFonts w:ascii="Tahoma" w:hAnsi="Tahoma" w:cs="Tahoma"/>
          <w:sz w:val="18"/>
          <w:szCs w:val="18"/>
        </w:rPr>
        <w:t xml:space="preserve">  </w:t>
      </w:r>
    </w:p>
    <w:p w:rsidR="00F1703B" w:rsidRPr="00E01551" w:rsidRDefault="00F1703B" w:rsidP="00F11B64">
      <w:pPr>
        <w:pStyle w:val="Akapitzlist"/>
        <w:numPr>
          <w:ilvl w:val="0"/>
          <w:numId w:val="67"/>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 xml:space="preserve">Zamawiający, w terminie określonym w umowie zgłasza pisemny sprzeciw do </w:t>
      </w:r>
      <w:r>
        <w:rPr>
          <w:rFonts w:ascii="Tahoma" w:hAnsi="Tahoma" w:cs="Tahoma"/>
          <w:sz w:val="18"/>
          <w:szCs w:val="18"/>
        </w:rPr>
        <w:t xml:space="preserve">projektu </w:t>
      </w:r>
      <w:r w:rsidRPr="00740BAC">
        <w:rPr>
          <w:rFonts w:ascii="Tahoma" w:hAnsi="Tahoma" w:cs="Tahoma"/>
          <w:sz w:val="18"/>
          <w:szCs w:val="18"/>
        </w:rPr>
        <w:t>umowy o podwykonawstwo. Nie zgłoszenie pisemnego sprzeciwu do przedłożone</w:t>
      </w:r>
      <w:r>
        <w:rPr>
          <w:rFonts w:ascii="Tahoma" w:hAnsi="Tahoma" w:cs="Tahoma"/>
          <w:sz w:val="18"/>
          <w:szCs w:val="18"/>
        </w:rPr>
        <w:t>go projektu</w:t>
      </w:r>
      <w:r w:rsidRPr="00740BAC">
        <w:rPr>
          <w:rFonts w:ascii="Tahoma" w:hAnsi="Tahoma" w:cs="Tahoma"/>
          <w:sz w:val="18"/>
          <w:szCs w:val="18"/>
        </w:rPr>
        <w:t xml:space="preserve"> umowy o podwykonawstwo, w terminie określonym w umowie uważa się za akceptacj</w:t>
      </w:r>
      <w:r>
        <w:rPr>
          <w:rFonts w:ascii="Tahoma" w:hAnsi="Tahoma" w:cs="Tahoma"/>
          <w:sz w:val="18"/>
          <w:szCs w:val="18"/>
        </w:rPr>
        <w:t>ę</w:t>
      </w:r>
      <w:r w:rsidRPr="00740BAC">
        <w:rPr>
          <w:rFonts w:ascii="Tahoma" w:hAnsi="Tahoma" w:cs="Tahoma"/>
          <w:sz w:val="18"/>
          <w:szCs w:val="18"/>
        </w:rPr>
        <w:t xml:space="preserve"> umowy przez Zamawiającego.</w:t>
      </w:r>
    </w:p>
    <w:p w:rsidR="001378A5" w:rsidRDefault="001378A5" w:rsidP="000254F1">
      <w:pPr>
        <w:autoSpaceDE w:val="0"/>
        <w:autoSpaceDN w:val="0"/>
        <w:adjustRightInd w:val="0"/>
        <w:spacing w:line="240" w:lineRule="auto"/>
        <w:jc w:val="both"/>
        <w:rPr>
          <w:rFonts w:ascii="Tahoma" w:hAnsi="Tahoma" w:cs="Tahoma"/>
          <w:b/>
          <w:sz w:val="18"/>
          <w:szCs w:val="18"/>
        </w:rPr>
      </w:pPr>
    </w:p>
    <w:p w:rsidR="001378A5" w:rsidRPr="00FF33E1" w:rsidRDefault="001378A5" w:rsidP="00FF33E1">
      <w:pPr>
        <w:autoSpaceDE w:val="0"/>
        <w:autoSpaceDN w:val="0"/>
        <w:adjustRightInd w:val="0"/>
        <w:spacing w:line="240" w:lineRule="auto"/>
        <w:ind w:left="426"/>
        <w:jc w:val="both"/>
        <w:rPr>
          <w:rFonts w:ascii="Tahoma" w:hAnsi="Tahoma" w:cs="Tahoma"/>
          <w:b/>
          <w:sz w:val="18"/>
          <w:szCs w:val="18"/>
        </w:rPr>
      </w:pPr>
    </w:p>
    <w:p w:rsidR="00CD5FD9" w:rsidRPr="003F5FEE" w:rsidRDefault="00336E49"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5. TERMIN WYKONANIA ZAMÓWIENIA</w:t>
      </w:r>
    </w:p>
    <w:p w:rsidR="00E6503E" w:rsidRDefault="00E6503E" w:rsidP="00593CD0">
      <w:pPr>
        <w:spacing w:line="240" w:lineRule="auto"/>
        <w:jc w:val="both"/>
        <w:rPr>
          <w:rFonts w:ascii="Tahoma" w:hAnsi="Tahoma" w:cs="Tahoma"/>
          <w:sz w:val="18"/>
          <w:szCs w:val="18"/>
        </w:rPr>
      </w:pPr>
    </w:p>
    <w:p w:rsidR="00CD5FD9" w:rsidRDefault="009C2345" w:rsidP="00593CD0">
      <w:pPr>
        <w:spacing w:line="240" w:lineRule="auto"/>
        <w:jc w:val="both"/>
        <w:rPr>
          <w:rFonts w:ascii="Tahoma" w:hAnsi="Tahoma" w:cs="Tahoma"/>
          <w:b/>
          <w:bCs/>
          <w:sz w:val="18"/>
          <w:szCs w:val="18"/>
        </w:rPr>
      </w:pPr>
      <w:r w:rsidRPr="003F5FEE">
        <w:rPr>
          <w:rFonts w:ascii="Tahoma" w:hAnsi="Tahoma" w:cs="Tahoma"/>
          <w:sz w:val="18"/>
          <w:szCs w:val="18"/>
        </w:rPr>
        <w:t>Wymagan</w:t>
      </w:r>
      <w:r w:rsidR="00CD5FD9" w:rsidRPr="003F5FEE">
        <w:rPr>
          <w:rFonts w:ascii="Tahoma" w:hAnsi="Tahoma" w:cs="Tahoma"/>
          <w:sz w:val="18"/>
          <w:szCs w:val="18"/>
        </w:rPr>
        <w:t xml:space="preserve">y termin wykonania zamówienia: </w:t>
      </w:r>
      <w:r w:rsidR="00CD5FD9" w:rsidRPr="003F5FEE">
        <w:rPr>
          <w:rFonts w:ascii="Tahoma" w:hAnsi="Tahoma" w:cs="Tahoma"/>
          <w:b/>
          <w:bCs/>
          <w:sz w:val="18"/>
          <w:szCs w:val="18"/>
        </w:rPr>
        <w:t xml:space="preserve">do </w:t>
      </w:r>
      <w:r w:rsidR="00325455">
        <w:rPr>
          <w:rFonts w:ascii="Tahoma" w:hAnsi="Tahoma" w:cs="Tahoma"/>
          <w:b/>
          <w:bCs/>
          <w:sz w:val="18"/>
          <w:szCs w:val="18"/>
        </w:rPr>
        <w:t xml:space="preserve">31 października </w:t>
      </w:r>
      <w:r w:rsidR="00CD5FD9" w:rsidRPr="003F5FEE">
        <w:rPr>
          <w:rFonts w:ascii="Tahoma" w:hAnsi="Tahoma" w:cs="Tahoma"/>
          <w:b/>
          <w:bCs/>
          <w:sz w:val="18"/>
          <w:szCs w:val="18"/>
        </w:rPr>
        <w:t>2015 r.</w:t>
      </w:r>
    </w:p>
    <w:p w:rsidR="00325DC0" w:rsidRPr="00325DC0" w:rsidRDefault="00325DC0" w:rsidP="00593CD0">
      <w:pPr>
        <w:spacing w:line="240" w:lineRule="auto"/>
        <w:jc w:val="both"/>
        <w:rPr>
          <w:rFonts w:ascii="Tahoma" w:hAnsi="Tahoma" w:cs="Tahoma"/>
          <w:bCs/>
          <w:sz w:val="18"/>
          <w:szCs w:val="18"/>
        </w:rPr>
      </w:pPr>
      <w:r>
        <w:rPr>
          <w:rFonts w:ascii="Tahoma" w:hAnsi="Tahoma" w:cs="Tahoma"/>
          <w:bCs/>
          <w:sz w:val="18"/>
          <w:szCs w:val="18"/>
        </w:rPr>
        <w:t xml:space="preserve">Jako </w:t>
      </w:r>
      <w:r w:rsidR="00DE48A4">
        <w:rPr>
          <w:rFonts w:ascii="Tahoma" w:hAnsi="Tahoma" w:cs="Tahoma"/>
          <w:bCs/>
          <w:sz w:val="18"/>
          <w:szCs w:val="18"/>
        </w:rPr>
        <w:t xml:space="preserve">wyżej </w:t>
      </w:r>
      <w:r w:rsidR="00043E36">
        <w:rPr>
          <w:rFonts w:ascii="Tahoma" w:hAnsi="Tahoma" w:cs="Tahoma"/>
          <w:bCs/>
          <w:sz w:val="18"/>
          <w:szCs w:val="18"/>
        </w:rPr>
        <w:t xml:space="preserve">wymieniony termin </w:t>
      </w:r>
      <w:r>
        <w:rPr>
          <w:rFonts w:ascii="Tahoma" w:hAnsi="Tahoma" w:cs="Tahoma"/>
          <w:bCs/>
          <w:sz w:val="18"/>
          <w:szCs w:val="18"/>
        </w:rPr>
        <w:t xml:space="preserve">wykonania zamówienia rozumie się </w:t>
      </w:r>
      <w:r w:rsidR="00DE48A4">
        <w:rPr>
          <w:rFonts w:ascii="Tahoma" w:hAnsi="Tahoma" w:cs="Tahoma"/>
          <w:bCs/>
          <w:sz w:val="18"/>
          <w:szCs w:val="18"/>
        </w:rPr>
        <w:t xml:space="preserve">dzień </w:t>
      </w:r>
      <w:r w:rsidR="00D3314C">
        <w:rPr>
          <w:rFonts w:ascii="Tahoma" w:hAnsi="Tahoma" w:cs="Tahoma"/>
          <w:bCs/>
          <w:sz w:val="18"/>
          <w:szCs w:val="18"/>
        </w:rPr>
        <w:t xml:space="preserve">podpisania </w:t>
      </w:r>
      <w:r w:rsidR="000254F1">
        <w:rPr>
          <w:rFonts w:ascii="Tahoma" w:hAnsi="Tahoma" w:cs="Tahoma"/>
          <w:bCs/>
          <w:sz w:val="18"/>
          <w:szCs w:val="18"/>
        </w:rPr>
        <w:t xml:space="preserve">przez upoważnionych przedstawicieli stron Umowy </w:t>
      </w:r>
      <w:r w:rsidR="00DB335F">
        <w:rPr>
          <w:rFonts w:ascii="Tahoma" w:hAnsi="Tahoma" w:cs="Tahoma"/>
          <w:bCs/>
          <w:sz w:val="18"/>
          <w:szCs w:val="18"/>
        </w:rPr>
        <w:t>P</w:t>
      </w:r>
      <w:r w:rsidR="000254F1">
        <w:rPr>
          <w:rFonts w:ascii="Tahoma" w:hAnsi="Tahoma" w:cs="Tahoma"/>
          <w:bCs/>
          <w:sz w:val="18"/>
          <w:szCs w:val="18"/>
        </w:rPr>
        <w:t>rotokołu odbioru końcowego robót.</w:t>
      </w:r>
    </w:p>
    <w:p w:rsidR="00CD5FD9" w:rsidRDefault="00CD5FD9" w:rsidP="00593CD0">
      <w:pPr>
        <w:spacing w:line="240" w:lineRule="auto"/>
        <w:rPr>
          <w:rFonts w:ascii="Tahoma" w:hAnsi="Tahoma" w:cs="Tahoma"/>
          <w:b/>
          <w:bCs/>
          <w:sz w:val="18"/>
          <w:szCs w:val="18"/>
        </w:rPr>
      </w:pPr>
    </w:p>
    <w:p w:rsidR="00BE0110" w:rsidRPr="003F5FEE" w:rsidRDefault="00BE0110" w:rsidP="00593CD0">
      <w:pPr>
        <w:spacing w:line="240" w:lineRule="auto"/>
        <w:rPr>
          <w:rFonts w:ascii="Tahoma" w:hAnsi="Tahoma" w:cs="Tahoma"/>
          <w:b/>
          <w:bCs/>
          <w:sz w:val="18"/>
          <w:szCs w:val="18"/>
        </w:rPr>
      </w:pPr>
    </w:p>
    <w:p w:rsidR="00CD5FD9" w:rsidRDefault="00677192"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6. WARUNKI UDZIAŁU W POST</w:t>
      </w:r>
      <w:r w:rsidRPr="003F5FEE">
        <w:rPr>
          <w:rFonts w:ascii="Tahoma" w:hAnsi="Tahoma" w:cs="Tahoma"/>
          <w:b/>
          <w:sz w:val="18"/>
          <w:szCs w:val="18"/>
          <w:u w:val="single"/>
        </w:rPr>
        <w:t>Ę</w:t>
      </w:r>
      <w:r w:rsidRPr="003F5FEE">
        <w:rPr>
          <w:rFonts w:ascii="Tahoma" w:hAnsi="Tahoma" w:cs="Tahoma"/>
          <w:b/>
          <w:bCs/>
          <w:sz w:val="18"/>
          <w:szCs w:val="18"/>
          <w:u w:val="single"/>
        </w:rPr>
        <w:t>POWANIU ORAZ OPIS SPOSOBU DOKONYWANIA OCENY SPEŁNIANIA TYCH WARUNKÓW</w:t>
      </w:r>
    </w:p>
    <w:p w:rsidR="00E6503E" w:rsidRPr="003F5FEE" w:rsidRDefault="00E6503E" w:rsidP="00593CD0">
      <w:pPr>
        <w:autoSpaceDE w:val="0"/>
        <w:autoSpaceDN w:val="0"/>
        <w:adjustRightInd w:val="0"/>
        <w:spacing w:line="240" w:lineRule="auto"/>
        <w:jc w:val="both"/>
        <w:rPr>
          <w:rFonts w:ascii="Tahoma" w:hAnsi="Tahoma" w:cs="Tahoma"/>
          <w:b/>
          <w:bCs/>
          <w:sz w:val="18"/>
          <w:szCs w:val="18"/>
          <w:u w:val="single"/>
        </w:rPr>
      </w:pPr>
    </w:p>
    <w:p w:rsidR="00CD5FD9" w:rsidRDefault="008A3C67" w:rsidP="009E7DA9">
      <w:pPr>
        <w:pStyle w:val="Akapitzlist"/>
        <w:numPr>
          <w:ilvl w:val="0"/>
          <w:numId w:val="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 </w:t>
      </w:r>
      <w:r w:rsidR="00CD5FD9" w:rsidRPr="003F5FEE">
        <w:rPr>
          <w:rFonts w:ascii="Tahoma" w:hAnsi="Tahoma" w:cs="Tahoma"/>
          <w:sz w:val="18"/>
          <w:szCs w:val="18"/>
        </w:rPr>
        <w:t xml:space="preserve">udzielenie zamówienia </w:t>
      </w:r>
      <w:r w:rsidRPr="003F5FEE">
        <w:rPr>
          <w:rFonts w:ascii="Tahoma" w:hAnsi="Tahoma" w:cs="Tahoma"/>
          <w:sz w:val="18"/>
          <w:szCs w:val="18"/>
        </w:rPr>
        <w:t>mogą</w:t>
      </w:r>
      <w:r w:rsidR="00CD5FD9" w:rsidRPr="003F5FEE">
        <w:rPr>
          <w:rFonts w:ascii="Tahoma" w:hAnsi="Tahoma" w:cs="Tahoma"/>
          <w:sz w:val="18"/>
          <w:szCs w:val="18"/>
        </w:rPr>
        <w:t xml:space="preserve"> </w:t>
      </w:r>
      <w:r w:rsidRPr="003F5FEE">
        <w:rPr>
          <w:rFonts w:ascii="Tahoma" w:hAnsi="Tahoma" w:cs="Tahoma"/>
          <w:sz w:val="18"/>
          <w:szCs w:val="18"/>
        </w:rPr>
        <w:t>ubiegać</w:t>
      </w:r>
      <w:r w:rsidR="00CD5FD9" w:rsidRPr="003F5FEE">
        <w:rPr>
          <w:rFonts w:ascii="Tahoma" w:hAnsi="Tahoma" w:cs="Tahoma"/>
          <w:sz w:val="18"/>
          <w:szCs w:val="18"/>
        </w:rPr>
        <w:t xml:space="preserve"> </w:t>
      </w:r>
      <w:r w:rsidR="00C73959" w:rsidRPr="003F5FEE">
        <w:rPr>
          <w:rFonts w:ascii="Tahoma" w:hAnsi="Tahoma" w:cs="Tahoma"/>
          <w:sz w:val="18"/>
          <w:szCs w:val="18"/>
        </w:rPr>
        <w:t>się</w:t>
      </w:r>
      <w:r w:rsidR="00CD5FD9" w:rsidRPr="003F5FEE">
        <w:rPr>
          <w:rFonts w:ascii="Tahoma" w:hAnsi="Tahoma" w:cs="Tahoma"/>
          <w:sz w:val="18"/>
          <w:szCs w:val="18"/>
        </w:rPr>
        <w:t xml:space="preserve"> Wykonawcy, którzy </w:t>
      </w:r>
      <w:r w:rsidRPr="003F5FEE">
        <w:rPr>
          <w:rFonts w:ascii="Tahoma" w:hAnsi="Tahoma" w:cs="Tahoma"/>
          <w:sz w:val="18"/>
          <w:szCs w:val="18"/>
        </w:rPr>
        <w:t>spełniają</w:t>
      </w:r>
      <w:r w:rsidR="00CD5FD9" w:rsidRPr="003F5FEE">
        <w:rPr>
          <w:rFonts w:ascii="Tahoma" w:hAnsi="Tahoma" w:cs="Tahoma"/>
          <w:sz w:val="18"/>
          <w:szCs w:val="18"/>
        </w:rPr>
        <w:t xml:space="preserve"> warunki udziału</w:t>
      </w:r>
      <w:r w:rsidRPr="003F5FEE">
        <w:rPr>
          <w:rFonts w:ascii="Tahoma" w:hAnsi="Tahoma" w:cs="Tahoma"/>
          <w:sz w:val="18"/>
          <w:szCs w:val="18"/>
        </w:rPr>
        <w:t xml:space="preserve"> w postępowaniu</w:t>
      </w:r>
      <w:r w:rsidR="00CD5FD9" w:rsidRPr="003F5FEE">
        <w:rPr>
          <w:rFonts w:ascii="Tahoma" w:hAnsi="Tahoma" w:cs="Tahoma"/>
          <w:sz w:val="18"/>
          <w:szCs w:val="18"/>
        </w:rPr>
        <w:t xml:space="preserve"> </w:t>
      </w:r>
      <w:r w:rsidRPr="003F5FEE">
        <w:rPr>
          <w:rFonts w:ascii="Tahoma" w:hAnsi="Tahoma" w:cs="Tahoma"/>
          <w:sz w:val="18"/>
          <w:szCs w:val="18"/>
        </w:rPr>
        <w:t>określone</w:t>
      </w:r>
      <w:r w:rsidR="00CD5FD9" w:rsidRPr="003F5FEE">
        <w:rPr>
          <w:rFonts w:ascii="Tahoma" w:hAnsi="Tahoma" w:cs="Tahoma"/>
          <w:sz w:val="18"/>
          <w:szCs w:val="18"/>
        </w:rPr>
        <w:t xml:space="preserve"> w art. 22 ust. 1 ustawy </w:t>
      </w:r>
      <w:proofErr w:type="spellStart"/>
      <w:r w:rsidR="00CD5FD9" w:rsidRPr="003F5FEE">
        <w:rPr>
          <w:rFonts w:ascii="Tahoma" w:hAnsi="Tahoma" w:cs="Tahoma"/>
          <w:sz w:val="18"/>
          <w:szCs w:val="18"/>
        </w:rPr>
        <w:t>P</w:t>
      </w:r>
      <w:r w:rsidR="00602A29">
        <w:rPr>
          <w:rFonts w:ascii="Tahoma" w:hAnsi="Tahoma" w:cs="Tahoma"/>
          <w:sz w:val="18"/>
          <w:szCs w:val="18"/>
        </w:rPr>
        <w:t>zp</w:t>
      </w:r>
      <w:proofErr w:type="spellEnd"/>
      <w:r w:rsidR="00CD5FD9" w:rsidRPr="003F5FEE">
        <w:rPr>
          <w:rFonts w:ascii="Tahoma" w:hAnsi="Tahoma" w:cs="Tahoma"/>
          <w:sz w:val="18"/>
          <w:szCs w:val="18"/>
        </w:rPr>
        <w:t>, w</w:t>
      </w:r>
      <w:r w:rsidRPr="003F5FEE">
        <w:rPr>
          <w:rFonts w:ascii="Tahoma" w:hAnsi="Tahoma" w:cs="Tahoma"/>
          <w:sz w:val="18"/>
          <w:szCs w:val="18"/>
        </w:rPr>
        <w:t xml:space="preserve"> szczególności</w:t>
      </w:r>
      <w:r w:rsidR="00CD5FD9" w:rsidRPr="003F5FEE">
        <w:rPr>
          <w:rFonts w:ascii="Tahoma" w:hAnsi="Tahoma" w:cs="Tahoma"/>
          <w:sz w:val="18"/>
          <w:szCs w:val="18"/>
        </w:rPr>
        <w:t xml:space="preserve"> </w:t>
      </w:r>
      <w:r w:rsidRPr="003F5FEE">
        <w:rPr>
          <w:rFonts w:ascii="Tahoma" w:hAnsi="Tahoma" w:cs="Tahoma"/>
          <w:sz w:val="18"/>
          <w:szCs w:val="18"/>
        </w:rPr>
        <w:t>dotyczące:</w:t>
      </w:r>
    </w:p>
    <w:p w:rsidR="003B0C0A" w:rsidRPr="003B0C0A" w:rsidRDefault="003B0C0A" w:rsidP="003B0C0A">
      <w:pPr>
        <w:autoSpaceDE w:val="0"/>
        <w:autoSpaceDN w:val="0"/>
        <w:adjustRightInd w:val="0"/>
        <w:spacing w:line="240" w:lineRule="auto"/>
        <w:jc w:val="both"/>
        <w:rPr>
          <w:rFonts w:ascii="Tahoma" w:hAnsi="Tahoma" w:cs="Tahoma"/>
          <w:sz w:val="18"/>
          <w:szCs w:val="18"/>
        </w:rPr>
      </w:pPr>
    </w:p>
    <w:p w:rsidR="00B77946"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u w:val="single"/>
        </w:rPr>
        <w:t xml:space="preserve">posiadania wiedzy i </w:t>
      </w:r>
      <w:r w:rsidR="00B77946" w:rsidRPr="003F5FEE">
        <w:rPr>
          <w:rFonts w:ascii="Tahoma" w:hAnsi="Tahoma" w:cs="Tahoma"/>
          <w:sz w:val="18"/>
          <w:szCs w:val="18"/>
          <w:u w:val="single"/>
        </w:rPr>
        <w:t>doświadczenia</w:t>
      </w:r>
      <w:r w:rsidRPr="003F5FEE">
        <w:rPr>
          <w:rFonts w:ascii="Tahoma" w:hAnsi="Tahoma" w:cs="Tahoma"/>
          <w:sz w:val="18"/>
          <w:szCs w:val="18"/>
          <w:u w:val="single"/>
        </w:rPr>
        <w:t>:</w:t>
      </w:r>
    </w:p>
    <w:p w:rsidR="008D4B87" w:rsidRPr="003F5FEE"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Wykonawca </w:t>
      </w:r>
      <w:r w:rsidR="00B77946" w:rsidRPr="003F5FEE">
        <w:rPr>
          <w:rFonts w:ascii="Tahoma" w:hAnsi="Tahoma" w:cs="Tahoma"/>
          <w:sz w:val="18"/>
          <w:szCs w:val="18"/>
        </w:rPr>
        <w:t>wykaże</w:t>
      </w:r>
      <w:r w:rsidRPr="003F5FEE">
        <w:rPr>
          <w:rFonts w:ascii="Tahoma" w:hAnsi="Tahoma" w:cs="Tahoma"/>
          <w:sz w:val="18"/>
          <w:szCs w:val="18"/>
        </w:rPr>
        <w:t xml:space="preserve"> roboty budowlane prawidłowo wykonane (</w:t>
      </w:r>
      <w:r w:rsidR="00B77946" w:rsidRPr="003F5FEE">
        <w:rPr>
          <w:rFonts w:ascii="Tahoma" w:hAnsi="Tahoma" w:cs="Tahoma"/>
          <w:sz w:val="18"/>
          <w:szCs w:val="18"/>
        </w:rPr>
        <w:t>ukończone</w:t>
      </w:r>
      <w:r w:rsidRPr="003F5FEE">
        <w:rPr>
          <w:rFonts w:ascii="Tahoma" w:hAnsi="Tahoma" w:cs="Tahoma"/>
          <w:sz w:val="18"/>
          <w:szCs w:val="18"/>
        </w:rPr>
        <w:t>) w okresie</w:t>
      </w:r>
      <w:r w:rsidR="00B77946" w:rsidRPr="003F5FEE">
        <w:rPr>
          <w:rFonts w:ascii="Tahoma" w:hAnsi="Tahoma" w:cs="Tahoma"/>
          <w:sz w:val="18"/>
          <w:szCs w:val="18"/>
        </w:rPr>
        <w:t xml:space="preserve"> </w:t>
      </w:r>
      <w:r w:rsidRPr="003F5FEE">
        <w:rPr>
          <w:rFonts w:ascii="Tahoma" w:hAnsi="Tahoma" w:cs="Tahoma"/>
          <w:sz w:val="18"/>
          <w:szCs w:val="18"/>
        </w:rPr>
        <w:t xml:space="preserve">ostatnich 5 lat przed upływem terminu składania ofert, a </w:t>
      </w:r>
      <w:r w:rsidR="00B77946" w:rsidRPr="003F5FEE">
        <w:rPr>
          <w:rFonts w:ascii="Tahoma" w:hAnsi="Tahoma" w:cs="Tahoma"/>
          <w:sz w:val="18"/>
          <w:szCs w:val="18"/>
        </w:rPr>
        <w:t>jeżeli</w:t>
      </w:r>
      <w:r w:rsidRPr="003F5FEE">
        <w:rPr>
          <w:rFonts w:ascii="Tahoma" w:hAnsi="Tahoma" w:cs="Tahoma"/>
          <w:sz w:val="18"/>
          <w:szCs w:val="18"/>
        </w:rPr>
        <w:t xml:space="preserve"> okres prowadzenia</w:t>
      </w:r>
      <w:r w:rsidR="00B77946" w:rsidRPr="003F5FEE">
        <w:rPr>
          <w:rFonts w:ascii="Tahoma" w:hAnsi="Tahoma" w:cs="Tahoma"/>
          <w:sz w:val="18"/>
          <w:szCs w:val="18"/>
        </w:rPr>
        <w:t xml:space="preserve"> działalności</w:t>
      </w:r>
      <w:r w:rsidRPr="003F5FEE">
        <w:rPr>
          <w:rFonts w:ascii="Tahoma" w:hAnsi="Tahoma" w:cs="Tahoma"/>
          <w:sz w:val="18"/>
          <w:szCs w:val="18"/>
        </w:rPr>
        <w:t xml:space="preserve"> jest krótszy – w tym okresie, co najmniej:</w:t>
      </w:r>
    </w:p>
    <w:p w:rsidR="00DB335F" w:rsidRDefault="00DB335F" w:rsidP="00DB335F">
      <w:pPr>
        <w:pStyle w:val="Akapitzlist"/>
        <w:numPr>
          <w:ilvl w:val="0"/>
          <w:numId w:val="8"/>
        </w:numPr>
        <w:autoSpaceDE w:val="0"/>
        <w:autoSpaceDN w:val="0"/>
        <w:adjustRightInd w:val="0"/>
        <w:spacing w:line="240" w:lineRule="auto"/>
        <w:ind w:left="851" w:hanging="284"/>
        <w:jc w:val="both"/>
        <w:rPr>
          <w:rFonts w:ascii="Tahoma" w:hAnsi="Tahoma" w:cs="Tahoma"/>
          <w:sz w:val="18"/>
          <w:szCs w:val="18"/>
        </w:rPr>
      </w:pPr>
      <w:r w:rsidRPr="00DB335F">
        <w:rPr>
          <w:rFonts w:ascii="Tahoma" w:hAnsi="Tahoma" w:cs="Tahoma"/>
          <w:sz w:val="18"/>
          <w:szCs w:val="18"/>
        </w:rPr>
        <w:t xml:space="preserve">jednej lub kilku (maksymalnie trzech) robót budowlanych obejmujących roboty ziemne polegające na przemieszczaniu mas ziemnych, np. wymiana gruntów, niwelacja terenu, profilowanie terenu, wykonywanie nasypów, skarpowanie, o powierzchni łącznej co najmniej </w:t>
      </w:r>
      <w:r w:rsidR="00BE75DD">
        <w:rPr>
          <w:rFonts w:ascii="Tahoma" w:hAnsi="Tahoma" w:cs="Tahoma"/>
          <w:sz w:val="18"/>
          <w:szCs w:val="18"/>
        </w:rPr>
        <w:t>0</w:t>
      </w:r>
      <w:r w:rsidR="008E72CA">
        <w:rPr>
          <w:rFonts w:ascii="Tahoma" w:hAnsi="Tahoma" w:cs="Tahoma"/>
          <w:sz w:val="18"/>
          <w:szCs w:val="18"/>
        </w:rPr>
        <w:t>,</w:t>
      </w:r>
      <w:r w:rsidR="00DB7A98">
        <w:rPr>
          <w:rFonts w:ascii="Tahoma" w:hAnsi="Tahoma" w:cs="Tahoma"/>
          <w:sz w:val="18"/>
          <w:szCs w:val="18"/>
        </w:rPr>
        <w:t>5</w:t>
      </w:r>
      <w:r w:rsidRPr="00DB335F">
        <w:rPr>
          <w:rFonts w:ascii="Tahoma" w:hAnsi="Tahoma" w:cs="Tahoma"/>
          <w:sz w:val="18"/>
          <w:szCs w:val="18"/>
        </w:rPr>
        <w:t xml:space="preserve"> ha. </w:t>
      </w:r>
    </w:p>
    <w:p w:rsidR="00711938" w:rsidRDefault="00711938" w:rsidP="00711938">
      <w:pPr>
        <w:autoSpaceDE w:val="0"/>
        <w:autoSpaceDN w:val="0"/>
        <w:adjustRightInd w:val="0"/>
        <w:spacing w:line="240" w:lineRule="auto"/>
        <w:jc w:val="both"/>
        <w:rPr>
          <w:rFonts w:ascii="Tahoma" w:hAnsi="Tahoma" w:cs="Tahoma"/>
          <w:i/>
          <w:color w:val="FF0000"/>
          <w:sz w:val="18"/>
          <w:szCs w:val="18"/>
        </w:rPr>
      </w:pPr>
    </w:p>
    <w:p w:rsidR="00711938" w:rsidRPr="00711938" w:rsidRDefault="00711938" w:rsidP="00711938">
      <w:pPr>
        <w:autoSpaceDE w:val="0"/>
        <w:autoSpaceDN w:val="0"/>
        <w:adjustRightInd w:val="0"/>
        <w:spacing w:line="240" w:lineRule="auto"/>
        <w:jc w:val="both"/>
        <w:rPr>
          <w:rFonts w:ascii="Tahoma" w:hAnsi="Tahoma" w:cs="Tahoma"/>
          <w:sz w:val="18"/>
          <w:szCs w:val="18"/>
        </w:rPr>
      </w:pPr>
    </w:p>
    <w:p w:rsidR="00EC253D" w:rsidRPr="00F77B24" w:rsidRDefault="008D4B87" w:rsidP="00593CD0">
      <w:pPr>
        <w:pStyle w:val="Akapitzlist"/>
        <w:autoSpaceDE w:val="0"/>
        <w:autoSpaceDN w:val="0"/>
        <w:adjustRightInd w:val="0"/>
        <w:spacing w:line="240" w:lineRule="auto"/>
        <w:ind w:left="567"/>
        <w:jc w:val="both"/>
        <w:rPr>
          <w:rFonts w:ascii="Tahoma" w:hAnsi="Tahoma" w:cs="Tahoma"/>
          <w:sz w:val="18"/>
          <w:szCs w:val="18"/>
        </w:rPr>
      </w:pPr>
      <w:r w:rsidRPr="00F77B24">
        <w:rPr>
          <w:rFonts w:ascii="Tahoma" w:hAnsi="Tahoma" w:cs="Tahoma"/>
          <w:sz w:val="18"/>
          <w:szCs w:val="18"/>
        </w:rPr>
        <w:t>Zamawiający</w:t>
      </w:r>
      <w:r w:rsidR="00CD5FD9" w:rsidRPr="00F77B24">
        <w:rPr>
          <w:rFonts w:ascii="Tahoma" w:hAnsi="Tahoma" w:cs="Tahoma"/>
          <w:sz w:val="18"/>
          <w:szCs w:val="18"/>
        </w:rPr>
        <w:t xml:space="preserve"> dokona oceny spełniania przez Wykonawców warunk</w:t>
      </w:r>
      <w:r w:rsidR="005847E9" w:rsidRPr="00F77B24">
        <w:rPr>
          <w:rFonts w:ascii="Tahoma" w:hAnsi="Tahoma" w:cs="Tahoma"/>
          <w:sz w:val="18"/>
          <w:szCs w:val="18"/>
        </w:rPr>
        <w:t>u</w:t>
      </w:r>
      <w:r w:rsidR="00CD5FD9" w:rsidRPr="00F77B24">
        <w:rPr>
          <w:rFonts w:ascii="Tahoma" w:hAnsi="Tahoma" w:cs="Tahoma"/>
          <w:sz w:val="18"/>
          <w:szCs w:val="18"/>
        </w:rPr>
        <w:t xml:space="preserve"> udziału w</w:t>
      </w:r>
      <w:r w:rsidRPr="00F77B24">
        <w:rPr>
          <w:rFonts w:ascii="Tahoma" w:hAnsi="Tahoma" w:cs="Tahoma"/>
          <w:sz w:val="18"/>
          <w:szCs w:val="18"/>
        </w:rPr>
        <w:t xml:space="preserve"> postępowaniu</w:t>
      </w:r>
      <w:r w:rsidR="00CD5FD9" w:rsidRPr="00F77B24">
        <w:rPr>
          <w:rFonts w:ascii="Tahoma" w:hAnsi="Tahoma" w:cs="Tahoma"/>
          <w:sz w:val="18"/>
          <w:szCs w:val="18"/>
        </w:rPr>
        <w:t xml:space="preserve"> na </w:t>
      </w:r>
      <w:r w:rsidR="001369B5" w:rsidRPr="00F77B24">
        <w:rPr>
          <w:rFonts w:ascii="Tahoma" w:hAnsi="Tahoma" w:cs="Tahoma"/>
          <w:sz w:val="18"/>
          <w:szCs w:val="18"/>
        </w:rPr>
        <w:t>zasadzie</w:t>
      </w:r>
      <w:r w:rsidR="00CD5FD9" w:rsidRPr="00F77B24">
        <w:rPr>
          <w:rFonts w:ascii="Tahoma" w:hAnsi="Tahoma" w:cs="Tahoma"/>
          <w:sz w:val="18"/>
          <w:szCs w:val="18"/>
        </w:rPr>
        <w:t xml:space="preserve"> spełnia/nie spełnia na podstawie </w:t>
      </w:r>
      <w:r w:rsidRPr="00F77B24">
        <w:rPr>
          <w:rFonts w:ascii="Tahoma" w:hAnsi="Tahoma" w:cs="Tahoma"/>
          <w:sz w:val="18"/>
          <w:szCs w:val="18"/>
        </w:rPr>
        <w:t>oświadcze</w:t>
      </w:r>
      <w:r w:rsidR="005847E9" w:rsidRPr="00F77B24">
        <w:rPr>
          <w:rFonts w:ascii="Tahoma" w:hAnsi="Tahoma" w:cs="Tahoma"/>
          <w:sz w:val="18"/>
          <w:szCs w:val="18"/>
        </w:rPr>
        <w:t>nia</w:t>
      </w:r>
      <w:r w:rsidR="00CD5FD9" w:rsidRPr="00F77B24">
        <w:rPr>
          <w:rFonts w:ascii="Tahoma" w:hAnsi="Tahoma" w:cs="Tahoma"/>
          <w:sz w:val="18"/>
          <w:szCs w:val="18"/>
        </w:rPr>
        <w:t xml:space="preserve"> i dokumentów</w:t>
      </w:r>
      <w:r w:rsidRPr="00F77B24">
        <w:rPr>
          <w:rFonts w:ascii="Tahoma" w:hAnsi="Tahoma" w:cs="Tahoma"/>
          <w:sz w:val="18"/>
          <w:szCs w:val="18"/>
        </w:rPr>
        <w:t xml:space="preserve"> </w:t>
      </w:r>
      <w:r w:rsidR="00CD5FD9" w:rsidRPr="00F77B24">
        <w:rPr>
          <w:rFonts w:ascii="Tahoma" w:hAnsi="Tahoma" w:cs="Tahoma"/>
          <w:sz w:val="18"/>
          <w:szCs w:val="18"/>
        </w:rPr>
        <w:t xml:space="preserve">jakie </w:t>
      </w:r>
      <w:r w:rsidR="00100003" w:rsidRPr="00F77B24">
        <w:rPr>
          <w:rFonts w:ascii="Tahoma" w:hAnsi="Tahoma" w:cs="Tahoma"/>
          <w:sz w:val="18"/>
          <w:szCs w:val="18"/>
        </w:rPr>
        <w:t>mają</w:t>
      </w:r>
      <w:r w:rsidR="00CD5FD9" w:rsidRPr="00F77B24">
        <w:rPr>
          <w:rFonts w:ascii="Tahoma" w:hAnsi="Tahoma" w:cs="Tahoma"/>
          <w:sz w:val="18"/>
          <w:szCs w:val="18"/>
        </w:rPr>
        <w:t xml:space="preserve"> </w:t>
      </w:r>
      <w:r w:rsidRPr="00F77B24">
        <w:rPr>
          <w:rFonts w:ascii="Tahoma" w:hAnsi="Tahoma" w:cs="Tahoma"/>
          <w:sz w:val="18"/>
          <w:szCs w:val="18"/>
        </w:rPr>
        <w:t>załączyć</w:t>
      </w:r>
      <w:r w:rsidR="00CD5FD9" w:rsidRPr="00F77B24">
        <w:rPr>
          <w:rFonts w:ascii="Tahoma" w:hAnsi="Tahoma" w:cs="Tahoma"/>
          <w:sz w:val="18"/>
          <w:szCs w:val="18"/>
        </w:rPr>
        <w:t xml:space="preserve"> Wykonawcy – wyszczególnionych w § 7 </w:t>
      </w:r>
      <w:r w:rsidR="00381DCC" w:rsidRPr="00F77B24">
        <w:rPr>
          <w:rFonts w:ascii="Tahoma" w:hAnsi="Tahoma" w:cs="Tahoma"/>
          <w:sz w:val="18"/>
          <w:szCs w:val="18"/>
        </w:rPr>
        <w:t>niniejszej IDW</w:t>
      </w:r>
      <w:r w:rsidR="00CD5FD9" w:rsidRPr="00F77B24">
        <w:rPr>
          <w:rFonts w:ascii="Tahoma" w:hAnsi="Tahoma" w:cs="Tahoma"/>
          <w:sz w:val="18"/>
          <w:szCs w:val="18"/>
        </w:rPr>
        <w:t xml:space="preserve">. Z </w:t>
      </w:r>
      <w:r w:rsidRPr="00F77B24">
        <w:rPr>
          <w:rFonts w:ascii="Tahoma" w:hAnsi="Tahoma" w:cs="Tahoma"/>
          <w:sz w:val="18"/>
          <w:szCs w:val="18"/>
        </w:rPr>
        <w:t>treści</w:t>
      </w:r>
      <w:r w:rsidR="00CD5FD9" w:rsidRPr="00F77B24">
        <w:rPr>
          <w:rFonts w:ascii="Tahoma" w:hAnsi="Tahoma" w:cs="Tahoma"/>
          <w:sz w:val="18"/>
          <w:szCs w:val="18"/>
        </w:rPr>
        <w:t xml:space="preserve"> </w:t>
      </w:r>
      <w:r w:rsidRPr="00F77B24">
        <w:rPr>
          <w:rFonts w:ascii="Tahoma" w:hAnsi="Tahoma" w:cs="Tahoma"/>
          <w:sz w:val="18"/>
          <w:szCs w:val="18"/>
        </w:rPr>
        <w:t>załączonych</w:t>
      </w:r>
      <w:r w:rsidR="00CD5FD9" w:rsidRPr="00F77B24">
        <w:rPr>
          <w:rFonts w:ascii="Tahoma" w:hAnsi="Tahoma" w:cs="Tahoma"/>
          <w:sz w:val="18"/>
          <w:szCs w:val="18"/>
        </w:rPr>
        <w:t xml:space="preserve"> dokumentów musi </w:t>
      </w:r>
      <w:r w:rsidRPr="00F77B24">
        <w:rPr>
          <w:rFonts w:ascii="Tahoma" w:hAnsi="Tahoma" w:cs="Tahoma"/>
          <w:sz w:val="18"/>
          <w:szCs w:val="18"/>
        </w:rPr>
        <w:t xml:space="preserve">wynikać </w:t>
      </w:r>
      <w:r w:rsidR="00CD5FD9" w:rsidRPr="00F77B24">
        <w:rPr>
          <w:rFonts w:ascii="Tahoma" w:hAnsi="Tahoma" w:cs="Tahoma"/>
          <w:sz w:val="18"/>
          <w:szCs w:val="18"/>
        </w:rPr>
        <w:t xml:space="preserve">jednoznacznie, </w:t>
      </w:r>
      <w:r w:rsidRPr="00F77B24">
        <w:rPr>
          <w:rFonts w:ascii="Tahoma" w:hAnsi="Tahoma" w:cs="Tahoma"/>
          <w:sz w:val="18"/>
          <w:szCs w:val="18"/>
        </w:rPr>
        <w:t>ż</w:t>
      </w:r>
      <w:r w:rsidR="00CD5FD9" w:rsidRPr="00F77B24">
        <w:rPr>
          <w:rFonts w:ascii="Tahoma" w:hAnsi="Tahoma" w:cs="Tahoma"/>
          <w:sz w:val="18"/>
          <w:szCs w:val="18"/>
        </w:rPr>
        <w:t>e w/w warun</w:t>
      </w:r>
      <w:r w:rsidR="005847E9" w:rsidRPr="00F77B24">
        <w:rPr>
          <w:rFonts w:ascii="Tahoma" w:hAnsi="Tahoma" w:cs="Tahoma"/>
          <w:sz w:val="18"/>
          <w:szCs w:val="18"/>
        </w:rPr>
        <w:t>ek</w:t>
      </w:r>
      <w:r w:rsidR="00CD5FD9" w:rsidRPr="00F77B24">
        <w:rPr>
          <w:rFonts w:ascii="Tahoma" w:hAnsi="Tahoma" w:cs="Tahoma"/>
          <w:sz w:val="18"/>
          <w:szCs w:val="18"/>
        </w:rPr>
        <w:t xml:space="preserve"> Wykonawca spełnia.</w:t>
      </w:r>
    </w:p>
    <w:p w:rsidR="006D4700" w:rsidRPr="003F5FEE" w:rsidRDefault="006D4700" w:rsidP="00CE2AA2">
      <w:pPr>
        <w:autoSpaceDE w:val="0"/>
        <w:autoSpaceDN w:val="0"/>
        <w:adjustRightInd w:val="0"/>
        <w:spacing w:line="240" w:lineRule="auto"/>
        <w:jc w:val="both"/>
        <w:rPr>
          <w:rFonts w:ascii="Tahoma" w:hAnsi="Tahoma" w:cs="Tahoma"/>
          <w:sz w:val="18"/>
          <w:szCs w:val="18"/>
        </w:rPr>
      </w:pPr>
    </w:p>
    <w:p w:rsidR="00A443D1"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u w:val="single"/>
        </w:rPr>
        <w:t>dysponowania osobami zdolnymi do wykonania zamówienia:</w:t>
      </w:r>
      <w:r w:rsidR="00A443D1" w:rsidRPr="003F5FEE">
        <w:rPr>
          <w:rFonts w:ascii="Tahoma" w:hAnsi="Tahoma" w:cs="Tahoma"/>
          <w:sz w:val="18"/>
          <w:szCs w:val="18"/>
          <w:u w:val="single"/>
        </w:rPr>
        <w:t xml:space="preserve"> </w:t>
      </w:r>
    </w:p>
    <w:p w:rsidR="00CD5FD9" w:rsidRPr="003F5FEE"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Wykonawca </w:t>
      </w:r>
      <w:r w:rsidR="00A443D1" w:rsidRPr="003F5FEE">
        <w:rPr>
          <w:rFonts w:ascii="Tahoma" w:hAnsi="Tahoma" w:cs="Tahoma"/>
          <w:sz w:val="18"/>
          <w:szCs w:val="18"/>
        </w:rPr>
        <w:t>wykaże</w:t>
      </w:r>
      <w:r w:rsidRPr="003F5FEE">
        <w:rPr>
          <w:rFonts w:ascii="Tahoma" w:hAnsi="Tahoma" w:cs="Tahoma"/>
          <w:sz w:val="18"/>
          <w:szCs w:val="18"/>
        </w:rPr>
        <w:t xml:space="preserve"> dysponowanie osobami, które b</w:t>
      </w:r>
      <w:r w:rsidR="00A443D1" w:rsidRPr="003F5FEE">
        <w:rPr>
          <w:rFonts w:ascii="Tahoma" w:hAnsi="Tahoma" w:cs="Tahoma"/>
          <w:sz w:val="18"/>
          <w:szCs w:val="18"/>
        </w:rPr>
        <w:t>ędą</w:t>
      </w:r>
      <w:r w:rsidRPr="003F5FEE">
        <w:rPr>
          <w:rFonts w:ascii="Tahoma" w:hAnsi="Tahoma" w:cs="Tahoma"/>
          <w:sz w:val="18"/>
          <w:szCs w:val="18"/>
        </w:rPr>
        <w:t xml:space="preserve"> </w:t>
      </w:r>
      <w:r w:rsidR="00A443D1" w:rsidRPr="003F5FEE">
        <w:rPr>
          <w:rFonts w:ascii="Tahoma" w:hAnsi="Tahoma" w:cs="Tahoma"/>
          <w:sz w:val="18"/>
          <w:szCs w:val="18"/>
        </w:rPr>
        <w:t>uczestniczyć</w:t>
      </w:r>
      <w:r w:rsidRPr="003F5FEE">
        <w:rPr>
          <w:rFonts w:ascii="Tahoma" w:hAnsi="Tahoma" w:cs="Tahoma"/>
          <w:sz w:val="18"/>
          <w:szCs w:val="18"/>
        </w:rPr>
        <w:t xml:space="preserve"> w</w:t>
      </w:r>
      <w:r w:rsidR="00A443D1" w:rsidRPr="003F5FEE">
        <w:rPr>
          <w:rFonts w:ascii="Tahoma" w:hAnsi="Tahoma" w:cs="Tahoma"/>
          <w:sz w:val="18"/>
          <w:szCs w:val="18"/>
        </w:rPr>
        <w:t xml:space="preserve"> </w:t>
      </w:r>
      <w:r w:rsidRPr="003F5FEE">
        <w:rPr>
          <w:rFonts w:ascii="Tahoma" w:hAnsi="Tahoma" w:cs="Tahoma"/>
          <w:sz w:val="18"/>
          <w:szCs w:val="18"/>
        </w:rPr>
        <w:t>wykonywaniu zamówienia, co najmniej:</w:t>
      </w:r>
    </w:p>
    <w:p w:rsidR="00B163E0" w:rsidRPr="00CA274A" w:rsidRDefault="00740FB9" w:rsidP="00F11B64">
      <w:pPr>
        <w:pStyle w:val="Akapitzlist"/>
        <w:numPr>
          <w:ilvl w:val="0"/>
          <w:numId w:val="69"/>
        </w:numPr>
        <w:autoSpaceDE w:val="0"/>
        <w:autoSpaceDN w:val="0"/>
        <w:adjustRightInd w:val="0"/>
        <w:spacing w:line="240" w:lineRule="auto"/>
        <w:ind w:left="851" w:hanging="284"/>
        <w:jc w:val="both"/>
        <w:rPr>
          <w:rFonts w:ascii="Tahoma" w:hAnsi="Tahoma" w:cs="Tahoma"/>
          <w:sz w:val="18"/>
          <w:szCs w:val="18"/>
        </w:rPr>
      </w:pPr>
      <w:r w:rsidRPr="00CA274A">
        <w:rPr>
          <w:rFonts w:ascii="Tahoma" w:hAnsi="Tahoma" w:cs="Tahoma"/>
          <w:sz w:val="18"/>
          <w:szCs w:val="18"/>
        </w:rPr>
        <w:t>kierownik budowy – posiadający</w:t>
      </w:r>
      <w:r w:rsidR="00CD5FD9" w:rsidRPr="00CA274A">
        <w:rPr>
          <w:rFonts w:ascii="Tahoma" w:hAnsi="Tahoma" w:cs="Tahoma"/>
          <w:sz w:val="18"/>
          <w:szCs w:val="18"/>
        </w:rPr>
        <w:t xml:space="preserve"> uprawnienia budowlane </w:t>
      </w:r>
      <w:r w:rsidR="00DF16BF" w:rsidRPr="00CA274A">
        <w:rPr>
          <w:rFonts w:ascii="Tahoma" w:hAnsi="Tahoma" w:cs="Tahoma"/>
          <w:sz w:val="18"/>
          <w:szCs w:val="18"/>
        </w:rPr>
        <w:t xml:space="preserve">bez ograniczeń </w:t>
      </w:r>
      <w:r w:rsidR="00CD5FD9" w:rsidRPr="00CA274A">
        <w:rPr>
          <w:rFonts w:ascii="Tahoma" w:hAnsi="Tahoma" w:cs="Tahoma"/>
          <w:sz w:val="18"/>
          <w:szCs w:val="18"/>
        </w:rPr>
        <w:t>do kierowania robotami</w:t>
      </w:r>
      <w:r w:rsidRPr="00CA274A">
        <w:rPr>
          <w:rFonts w:ascii="Tahoma" w:hAnsi="Tahoma" w:cs="Tahoma"/>
          <w:sz w:val="18"/>
          <w:szCs w:val="18"/>
        </w:rPr>
        <w:t xml:space="preserve"> </w:t>
      </w:r>
      <w:r w:rsidR="00CD5FD9" w:rsidRPr="00CA274A">
        <w:rPr>
          <w:rFonts w:ascii="Tahoma" w:hAnsi="Tahoma" w:cs="Tahoma"/>
          <w:sz w:val="18"/>
          <w:szCs w:val="18"/>
        </w:rPr>
        <w:t xml:space="preserve">budowlanymi </w:t>
      </w:r>
      <w:r w:rsidR="00C21EC4" w:rsidRPr="00126C7A">
        <w:rPr>
          <w:rFonts w:ascii="Tahoma" w:hAnsi="Tahoma" w:cs="Tahoma"/>
          <w:sz w:val="18"/>
          <w:szCs w:val="18"/>
        </w:rPr>
        <w:t xml:space="preserve">w specjalności sieci, instalacji i urządzeń cieplnych, wentylacyjnych, wodociągowych i kanalizacyjnych, lub </w:t>
      </w:r>
      <w:r w:rsidR="00DF16BF" w:rsidRPr="00126C7A">
        <w:rPr>
          <w:rFonts w:ascii="Tahoma" w:hAnsi="Tahoma" w:cs="Tahoma"/>
          <w:sz w:val="18"/>
          <w:szCs w:val="18"/>
        </w:rPr>
        <w:t>w specjalności konstrukcyjno-budowlanej</w:t>
      </w:r>
      <w:r w:rsidR="00FE2255" w:rsidRPr="00126C7A">
        <w:rPr>
          <w:rFonts w:ascii="Tahoma" w:hAnsi="Tahoma" w:cs="Tahoma"/>
          <w:sz w:val="18"/>
          <w:szCs w:val="18"/>
        </w:rPr>
        <w:t xml:space="preserve"> lub </w:t>
      </w:r>
      <w:r w:rsidR="009070E0" w:rsidRPr="00126C7A">
        <w:rPr>
          <w:rFonts w:ascii="Tahoma" w:hAnsi="Tahoma" w:cs="Tahoma"/>
          <w:sz w:val="18"/>
          <w:szCs w:val="18"/>
        </w:rPr>
        <w:t xml:space="preserve">w specjalności </w:t>
      </w:r>
      <w:r w:rsidR="00CD5FD9" w:rsidRPr="00CA274A">
        <w:rPr>
          <w:rFonts w:ascii="Tahoma" w:hAnsi="Tahoma" w:cs="Tahoma"/>
          <w:sz w:val="18"/>
          <w:szCs w:val="18"/>
        </w:rPr>
        <w:t>drogowej</w:t>
      </w:r>
      <w:r w:rsidRPr="00CA274A">
        <w:rPr>
          <w:rFonts w:ascii="Tahoma" w:hAnsi="Tahoma" w:cs="Tahoma"/>
          <w:sz w:val="18"/>
          <w:szCs w:val="18"/>
        </w:rPr>
        <w:t xml:space="preserve"> </w:t>
      </w:r>
      <w:r w:rsidR="00CD5FD9" w:rsidRPr="00CA274A">
        <w:rPr>
          <w:rFonts w:ascii="Tahoma" w:hAnsi="Tahoma" w:cs="Tahoma"/>
          <w:sz w:val="18"/>
          <w:szCs w:val="18"/>
        </w:rPr>
        <w:t xml:space="preserve">i </w:t>
      </w:r>
      <w:r w:rsidR="00906242" w:rsidRPr="00CA274A">
        <w:rPr>
          <w:rFonts w:ascii="Tahoma" w:hAnsi="Tahoma" w:cs="Tahoma"/>
          <w:sz w:val="18"/>
          <w:szCs w:val="18"/>
        </w:rPr>
        <w:t>3-</w:t>
      </w:r>
      <w:r w:rsidR="00CD5FD9" w:rsidRPr="00CA274A">
        <w:rPr>
          <w:rFonts w:ascii="Tahoma" w:hAnsi="Tahoma" w:cs="Tahoma"/>
          <w:sz w:val="18"/>
          <w:szCs w:val="18"/>
        </w:rPr>
        <w:t xml:space="preserve">letnie </w:t>
      </w:r>
      <w:r w:rsidRPr="00CA274A">
        <w:rPr>
          <w:rFonts w:ascii="Tahoma" w:hAnsi="Tahoma" w:cs="Tahoma"/>
          <w:sz w:val="18"/>
          <w:szCs w:val="18"/>
        </w:rPr>
        <w:t>doświadczenie</w:t>
      </w:r>
      <w:r w:rsidR="00CD5FD9" w:rsidRPr="00CA274A">
        <w:rPr>
          <w:rFonts w:ascii="Tahoma" w:hAnsi="Tahoma" w:cs="Tahoma"/>
          <w:sz w:val="18"/>
          <w:szCs w:val="18"/>
        </w:rPr>
        <w:t xml:space="preserve"> zawodowe </w:t>
      </w:r>
      <w:r w:rsidR="00906242" w:rsidRPr="00126C7A">
        <w:rPr>
          <w:rFonts w:ascii="Tahoma" w:hAnsi="Tahoma" w:cs="Tahoma"/>
          <w:sz w:val="18"/>
          <w:szCs w:val="18"/>
        </w:rPr>
        <w:t xml:space="preserve">w kierowaniu </w:t>
      </w:r>
      <w:r w:rsidR="001B277A" w:rsidRPr="00126C7A">
        <w:rPr>
          <w:rFonts w:ascii="Tahoma" w:hAnsi="Tahoma" w:cs="Tahoma"/>
          <w:sz w:val="18"/>
          <w:szCs w:val="18"/>
        </w:rPr>
        <w:t>robotami</w:t>
      </w:r>
      <w:r w:rsidR="001B277A" w:rsidRPr="00433952">
        <w:rPr>
          <w:rFonts w:ascii="Tahoma" w:hAnsi="Tahoma" w:cs="Tahoma"/>
          <w:sz w:val="18"/>
          <w:szCs w:val="18"/>
        </w:rPr>
        <w:t xml:space="preserve"> </w:t>
      </w:r>
      <w:r w:rsidR="001B277A" w:rsidRPr="00CA274A">
        <w:rPr>
          <w:rFonts w:ascii="Tahoma" w:hAnsi="Tahoma" w:cs="Tahoma"/>
          <w:sz w:val="18"/>
          <w:szCs w:val="18"/>
        </w:rPr>
        <w:t>ziemnymi polegającymi na przemieszczaniu mas ziemnych</w:t>
      </w:r>
      <w:r w:rsidR="008F73E2" w:rsidRPr="00CA274A">
        <w:rPr>
          <w:rFonts w:ascii="Tahoma" w:hAnsi="Tahoma" w:cs="Tahoma"/>
          <w:sz w:val="18"/>
          <w:szCs w:val="18"/>
        </w:rPr>
        <w:t>,</w:t>
      </w:r>
      <w:r w:rsidR="001B277A" w:rsidRPr="00CA274A">
        <w:rPr>
          <w:rFonts w:ascii="Tahoma" w:hAnsi="Tahoma" w:cs="Tahoma"/>
          <w:sz w:val="18"/>
          <w:szCs w:val="18"/>
        </w:rPr>
        <w:t xml:space="preserve"> taki</w:t>
      </w:r>
      <w:r w:rsidR="008F73E2" w:rsidRPr="00CA274A">
        <w:rPr>
          <w:rFonts w:ascii="Tahoma" w:hAnsi="Tahoma" w:cs="Tahoma"/>
          <w:sz w:val="18"/>
          <w:szCs w:val="18"/>
        </w:rPr>
        <w:t>mi</w:t>
      </w:r>
      <w:r w:rsidR="001B277A" w:rsidRPr="00CA274A">
        <w:rPr>
          <w:rFonts w:ascii="Tahoma" w:hAnsi="Tahoma" w:cs="Tahoma"/>
          <w:sz w:val="18"/>
          <w:szCs w:val="18"/>
        </w:rPr>
        <w:t xml:space="preserve"> jak wymiana gruntów, niwelacja terenu, wykonywanie nasypów, skarpowanie</w:t>
      </w:r>
      <w:r w:rsidR="00CA274A">
        <w:rPr>
          <w:rFonts w:ascii="Tahoma" w:hAnsi="Tahoma" w:cs="Tahoma"/>
          <w:sz w:val="18"/>
          <w:szCs w:val="18"/>
        </w:rPr>
        <w:t>.</w:t>
      </w:r>
    </w:p>
    <w:p w:rsidR="00CA274A" w:rsidRPr="00CA274A" w:rsidRDefault="00CA274A" w:rsidP="00CA274A">
      <w:pPr>
        <w:pStyle w:val="Tekstpodstawowy2"/>
        <w:autoSpaceDE w:val="0"/>
        <w:autoSpaceDN w:val="0"/>
        <w:adjustRightInd w:val="0"/>
        <w:spacing w:after="0" w:line="240" w:lineRule="auto"/>
        <w:ind w:left="567"/>
        <w:jc w:val="both"/>
        <w:rPr>
          <w:rFonts w:ascii="Tahoma" w:hAnsi="Tahoma" w:cs="Tahoma"/>
          <w:sz w:val="18"/>
          <w:szCs w:val="18"/>
        </w:rPr>
      </w:pPr>
      <w:r w:rsidRPr="00CA274A">
        <w:rPr>
          <w:rFonts w:ascii="Tahoma" w:hAnsi="Tahoma" w:cs="Tahoma"/>
          <w:sz w:val="18"/>
          <w:szCs w:val="18"/>
        </w:rPr>
        <w:t>Zamawiający akceptuje uprawnienia budowlane odpowiadające uprawnieniom wymaganym przez Zamawiającego, które zostały wydane na podstawie wcześniej wydanych przepisów oraz zagraniczne uprawnienia uznane w zakresie i na zasadach określonych ustawą z dnia 18 marca 2008 r. o zasadach uznawania kwalifikacji zawodowych nabytych w państwach członkowskich Unii Europejskiej (</w:t>
      </w:r>
      <w:proofErr w:type="spellStart"/>
      <w:r w:rsidRPr="00CA274A">
        <w:rPr>
          <w:rFonts w:ascii="Tahoma" w:hAnsi="Tahoma" w:cs="Tahoma"/>
          <w:sz w:val="18"/>
          <w:szCs w:val="18"/>
        </w:rPr>
        <w:t>Dz.U</w:t>
      </w:r>
      <w:proofErr w:type="spellEnd"/>
      <w:r w:rsidRPr="00CA274A">
        <w:rPr>
          <w:rFonts w:ascii="Tahoma" w:hAnsi="Tahoma" w:cs="Tahoma"/>
          <w:sz w:val="18"/>
          <w:szCs w:val="18"/>
        </w:rPr>
        <w:t xml:space="preserve">. z 2008 r. Nr 63 poz. 394); w przypadku zaproponowania osób wchodzących w skład zespołu, które nie znają języka polskiego, Wykonawca powinien zapewnić tłumacza. </w:t>
      </w:r>
    </w:p>
    <w:p w:rsidR="00CA38E1" w:rsidRPr="00CA38E1" w:rsidRDefault="00CA38E1" w:rsidP="00CA38E1">
      <w:pPr>
        <w:pStyle w:val="Tekstpodstawowy2"/>
        <w:autoSpaceDE w:val="0"/>
        <w:autoSpaceDN w:val="0"/>
        <w:adjustRightInd w:val="0"/>
        <w:spacing w:after="0" w:line="240" w:lineRule="auto"/>
        <w:ind w:left="567"/>
        <w:jc w:val="both"/>
        <w:rPr>
          <w:rFonts w:ascii="Tahoma" w:hAnsi="Tahoma" w:cs="Tahoma"/>
          <w:sz w:val="18"/>
          <w:szCs w:val="18"/>
        </w:rPr>
      </w:pPr>
      <w:r w:rsidRPr="00CA38E1">
        <w:rPr>
          <w:rFonts w:ascii="Tahoma" w:hAnsi="Tahoma" w:cs="Tahoma"/>
          <w:sz w:val="18"/>
          <w:szCs w:val="18"/>
        </w:rPr>
        <w:t>Wymienion</w:t>
      </w:r>
      <w:r>
        <w:rPr>
          <w:rFonts w:ascii="Tahoma" w:hAnsi="Tahoma" w:cs="Tahoma"/>
          <w:sz w:val="18"/>
          <w:szCs w:val="18"/>
        </w:rPr>
        <w:t>a</w:t>
      </w:r>
      <w:r w:rsidRPr="00CA38E1">
        <w:rPr>
          <w:rFonts w:ascii="Tahoma" w:hAnsi="Tahoma" w:cs="Tahoma"/>
          <w:sz w:val="18"/>
          <w:szCs w:val="18"/>
        </w:rPr>
        <w:t xml:space="preserve"> wyżej osob</w:t>
      </w:r>
      <w:r>
        <w:rPr>
          <w:rFonts w:ascii="Tahoma" w:hAnsi="Tahoma" w:cs="Tahoma"/>
          <w:sz w:val="18"/>
          <w:szCs w:val="18"/>
        </w:rPr>
        <w:t>a</w:t>
      </w:r>
      <w:r w:rsidRPr="00CA38E1">
        <w:rPr>
          <w:rFonts w:ascii="Tahoma" w:hAnsi="Tahoma" w:cs="Tahoma"/>
          <w:sz w:val="18"/>
          <w:szCs w:val="18"/>
        </w:rPr>
        <w:t xml:space="preserve"> powinn</w:t>
      </w:r>
      <w:r>
        <w:rPr>
          <w:rFonts w:ascii="Tahoma" w:hAnsi="Tahoma" w:cs="Tahoma"/>
          <w:sz w:val="18"/>
          <w:szCs w:val="18"/>
        </w:rPr>
        <w:t>a</w:t>
      </w:r>
      <w:r w:rsidRPr="00CA38E1">
        <w:rPr>
          <w:rFonts w:ascii="Tahoma" w:hAnsi="Tahoma" w:cs="Tahoma"/>
          <w:sz w:val="18"/>
          <w:szCs w:val="18"/>
        </w:rPr>
        <w:t xml:space="preserve"> posiadać </w:t>
      </w:r>
      <w:r>
        <w:rPr>
          <w:rFonts w:ascii="Tahoma" w:hAnsi="Tahoma" w:cs="Tahoma"/>
          <w:sz w:val="18"/>
          <w:szCs w:val="18"/>
        </w:rPr>
        <w:t xml:space="preserve">aktualny </w:t>
      </w:r>
      <w:r w:rsidRPr="00CA38E1">
        <w:rPr>
          <w:rFonts w:ascii="Tahoma" w:hAnsi="Tahoma" w:cs="Tahoma"/>
          <w:sz w:val="18"/>
          <w:szCs w:val="18"/>
        </w:rPr>
        <w:t>wpis na listę członków właściwej izby samorządu zawodowego inżynierów budownictwa.</w:t>
      </w:r>
    </w:p>
    <w:p w:rsidR="00CD5FD9" w:rsidRPr="00F77B24" w:rsidRDefault="00740FB9" w:rsidP="00CA38E1">
      <w:pPr>
        <w:autoSpaceDE w:val="0"/>
        <w:autoSpaceDN w:val="0"/>
        <w:adjustRightInd w:val="0"/>
        <w:spacing w:line="240" w:lineRule="auto"/>
        <w:ind w:left="567"/>
        <w:jc w:val="both"/>
        <w:rPr>
          <w:rFonts w:ascii="Tahoma" w:hAnsi="Tahoma" w:cs="Tahoma"/>
          <w:sz w:val="18"/>
          <w:szCs w:val="18"/>
        </w:rPr>
      </w:pPr>
      <w:r w:rsidRPr="00112A21">
        <w:rPr>
          <w:rFonts w:ascii="Tahoma" w:hAnsi="Tahoma" w:cs="Tahoma"/>
          <w:sz w:val="18"/>
          <w:szCs w:val="18"/>
        </w:rPr>
        <w:lastRenderedPageBreak/>
        <w:t>Zamawiający</w:t>
      </w:r>
      <w:r w:rsidR="00CD5FD9" w:rsidRPr="00112A21">
        <w:rPr>
          <w:rFonts w:ascii="Tahoma" w:hAnsi="Tahoma" w:cs="Tahoma"/>
          <w:sz w:val="18"/>
          <w:szCs w:val="18"/>
        </w:rPr>
        <w:t xml:space="preserve"> </w:t>
      </w:r>
      <w:r w:rsidR="00CD5FD9" w:rsidRPr="00F77B24">
        <w:rPr>
          <w:rFonts w:ascii="Tahoma" w:hAnsi="Tahoma" w:cs="Tahoma"/>
          <w:sz w:val="18"/>
          <w:szCs w:val="18"/>
        </w:rPr>
        <w:t>dokona oceny spełniania przez Wykonawców warunk</w:t>
      </w:r>
      <w:r w:rsidR="00970C21" w:rsidRPr="00F77B24">
        <w:rPr>
          <w:rFonts w:ascii="Tahoma" w:hAnsi="Tahoma" w:cs="Tahoma"/>
          <w:sz w:val="18"/>
          <w:szCs w:val="18"/>
        </w:rPr>
        <w:t>u</w:t>
      </w:r>
      <w:r w:rsidR="00CD5FD9" w:rsidRPr="00F77B24">
        <w:rPr>
          <w:rFonts w:ascii="Tahoma" w:hAnsi="Tahoma" w:cs="Tahoma"/>
          <w:sz w:val="18"/>
          <w:szCs w:val="18"/>
        </w:rPr>
        <w:t xml:space="preserve"> udziału w</w:t>
      </w:r>
      <w:r w:rsidRPr="00F77B24">
        <w:rPr>
          <w:rFonts w:ascii="Tahoma" w:hAnsi="Tahoma" w:cs="Tahoma"/>
          <w:sz w:val="18"/>
          <w:szCs w:val="18"/>
        </w:rPr>
        <w:t xml:space="preserve"> postępowaniu</w:t>
      </w:r>
      <w:r w:rsidR="00CD5FD9" w:rsidRPr="00F77B24">
        <w:rPr>
          <w:rFonts w:ascii="Tahoma" w:hAnsi="Tahoma" w:cs="Tahoma"/>
          <w:sz w:val="18"/>
          <w:szCs w:val="18"/>
        </w:rPr>
        <w:t xml:space="preserve"> na </w:t>
      </w:r>
      <w:r w:rsidR="008D04B7" w:rsidRPr="00F77B24">
        <w:rPr>
          <w:rFonts w:ascii="Tahoma" w:hAnsi="Tahoma" w:cs="Tahoma"/>
          <w:sz w:val="18"/>
          <w:szCs w:val="18"/>
        </w:rPr>
        <w:t>zasadzie</w:t>
      </w:r>
      <w:r w:rsidR="00CD5FD9" w:rsidRPr="00F77B24">
        <w:rPr>
          <w:rFonts w:ascii="Tahoma" w:hAnsi="Tahoma" w:cs="Tahoma"/>
          <w:sz w:val="18"/>
          <w:szCs w:val="18"/>
        </w:rPr>
        <w:t xml:space="preserve"> spełnia/nie spełnia na podstawie </w:t>
      </w:r>
      <w:r w:rsidR="00970C21" w:rsidRPr="00F77B24">
        <w:rPr>
          <w:rFonts w:ascii="Tahoma" w:hAnsi="Tahoma" w:cs="Tahoma"/>
          <w:sz w:val="18"/>
          <w:szCs w:val="18"/>
        </w:rPr>
        <w:t>oświadcze</w:t>
      </w:r>
      <w:r w:rsidR="00E930A2" w:rsidRPr="00F77B24">
        <w:rPr>
          <w:rFonts w:ascii="Tahoma" w:hAnsi="Tahoma" w:cs="Tahoma"/>
          <w:sz w:val="18"/>
          <w:szCs w:val="18"/>
        </w:rPr>
        <w:t>ń</w:t>
      </w:r>
      <w:r w:rsidR="00CD5FD9" w:rsidRPr="00F77B24">
        <w:rPr>
          <w:rFonts w:ascii="Tahoma" w:hAnsi="Tahoma" w:cs="Tahoma"/>
          <w:sz w:val="18"/>
          <w:szCs w:val="18"/>
        </w:rPr>
        <w:t xml:space="preserve"> jakie </w:t>
      </w:r>
      <w:r w:rsidR="00100003" w:rsidRPr="00F77B24">
        <w:rPr>
          <w:rFonts w:ascii="Tahoma" w:hAnsi="Tahoma" w:cs="Tahoma"/>
          <w:sz w:val="18"/>
          <w:szCs w:val="18"/>
        </w:rPr>
        <w:t>mają</w:t>
      </w:r>
      <w:r w:rsidR="00CD5FD9" w:rsidRPr="00F77B24">
        <w:rPr>
          <w:rFonts w:ascii="Tahoma" w:hAnsi="Tahoma" w:cs="Tahoma"/>
          <w:sz w:val="18"/>
          <w:szCs w:val="18"/>
        </w:rPr>
        <w:t xml:space="preserve"> </w:t>
      </w:r>
      <w:r w:rsidRPr="00F77B24">
        <w:rPr>
          <w:rFonts w:ascii="Tahoma" w:hAnsi="Tahoma" w:cs="Tahoma"/>
          <w:sz w:val="18"/>
          <w:szCs w:val="18"/>
        </w:rPr>
        <w:t>załączyć</w:t>
      </w:r>
      <w:r w:rsidR="00CD5FD9" w:rsidRPr="00F77B24">
        <w:rPr>
          <w:rFonts w:ascii="Tahoma" w:hAnsi="Tahoma" w:cs="Tahoma"/>
          <w:sz w:val="18"/>
          <w:szCs w:val="18"/>
        </w:rPr>
        <w:t xml:space="preserve"> Wykonawcy – wyszczególnionych w § 7 </w:t>
      </w:r>
      <w:r w:rsidR="00381DCC" w:rsidRPr="00F77B24">
        <w:rPr>
          <w:rFonts w:ascii="Tahoma" w:hAnsi="Tahoma" w:cs="Tahoma"/>
          <w:sz w:val="18"/>
          <w:szCs w:val="18"/>
        </w:rPr>
        <w:t>niniejszej IDW</w:t>
      </w:r>
      <w:r w:rsidR="00CD5FD9" w:rsidRPr="00F77B24">
        <w:rPr>
          <w:rFonts w:ascii="Tahoma" w:hAnsi="Tahoma" w:cs="Tahoma"/>
          <w:sz w:val="18"/>
          <w:szCs w:val="18"/>
        </w:rPr>
        <w:t xml:space="preserve">. Z </w:t>
      </w:r>
      <w:r w:rsidRPr="00F77B24">
        <w:rPr>
          <w:rFonts w:ascii="Tahoma" w:hAnsi="Tahoma" w:cs="Tahoma"/>
          <w:sz w:val="18"/>
          <w:szCs w:val="18"/>
        </w:rPr>
        <w:t>treści</w:t>
      </w:r>
      <w:r w:rsidR="00CD5FD9" w:rsidRPr="00F77B24">
        <w:rPr>
          <w:rFonts w:ascii="Tahoma" w:hAnsi="Tahoma" w:cs="Tahoma"/>
          <w:sz w:val="18"/>
          <w:szCs w:val="18"/>
        </w:rPr>
        <w:t xml:space="preserve"> </w:t>
      </w:r>
      <w:r w:rsidRPr="00F77B24">
        <w:rPr>
          <w:rFonts w:ascii="Tahoma" w:hAnsi="Tahoma" w:cs="Tahoma"/>
          <w:sz w:val="18"/>
          <w:szCs w:val="18"/>
        </w:rPr>
        <w:t>załączonych</w:t>
      </w:r>
      <w:r w:rsidR="00CD5FD9" w:rsidRPr="00F77B24">
        <w:rPr>
          <w:rFonts w:ascii="Tahoma" w:hAnsi="Tahoma" w:cs="Tahoma"/>
          <w:sz w:val="18"/>
          <w:szCs w:val="18"/>
        </w:rPr>
        <w:t xml:space="preserve"> dokumentów musi </w:t>
      </w:r>
      <w:r w:rsidRPr="00F77B24">
        <w:rPr>
          <w:rFonts w:ascii="Tahoma" w:hAnsi="Tahoma" w:cs="Tahoma"/>
          <w:sz w:val="18"/>
          <w:szCs w:val="18"/>
        </w:rPr>
        <w:t xml:space="preserve">wynikać </w:t>
      </w:r>
      <w:r w:rsidR="00CD5FD9" w:rsidRPr="00F77B24">
        <w:rPr>
          <w:rFonts w:ascii="Tahoma" w:hAnsi="Tahoma" w:cs="Tahoma"/>
          <w:sz w:val="18"/>
          <w:szCs w:val="18"/>
        </w:rPr>
        <w:t xml:space="preserve">jednoznacznie, </w:t>
      </w:r>
      <w:r w:rsidRPr="00F77B24">
        <w:rPr>
          <w:rFonts w:ascii="Tahoma" w:hAnsi="Tahoma" w:cs="Tahoma"/>
          <w:sz w:val="18"/>
          <w:szCs w:val="18"/>
        </w:rPr>
        <w:t>ż</w:t>
      </w:r>
      <w:r w:rsidR="00CD5FD9" w:rsidRPr="00F77B24">
        <w:rPr>
          <w:rFonts w:ascii="Tahoma" w:hAnsi="Tahoma" w:cs="Tahoma"/>
          <w:sz w:val="18"/>
          <w:szCs w:val="18"/>
        </w:rPr>
        <w:t xml:space="preserve">e w/w </w:t>
      </w:r>
      <w:r w:rsidR="00877B62" w:rsidRPr="00F77B24">
        <w:rPr>
          <w:rFonts w:ascii="Tahoma" w:hAnsi="Tahoma" w:cs="Tahoma"/>
          <w:sz w:val="18"/>
          <w:szCs w:val="18"/>
        </w:rPr>
        <w:t>warunek</w:t>
      </w:r>
      <w:r w:rsidR="00CD5FD9" w:rsidRPr="00F77B24">
        <w:rPr>
          <w:rFonts w:ascii="Tahoma" w:hAnsi="Tahoma" w:cs="Tahoma"/>
          <w:sz w:val="18"/>
          <w:szCs w:val="18"/>
        </w:rPr>
        <w:t xml:space="preserve"> Wykonawca spełnia.</w:t>
      </w:r>
    </w:p>
    <w:p w:rsidR="006D4700" w:rsidRPr="003F5FEE" w:rsidRDefault="006D4700" w:rsidP="00593CD0">
      <w:pPr>
        <w:autoSpaceDE w:val="0"/>
        <w:autoSpaceDN w:val="0"/>
        <w:adjustRightInd w:val="0"/>
        <w:spacing w:line="240" w:lineRule="auto"/>
        <w:ind w:left="567"/>
        <w:jc w:val="both"/>
        <w:rPr>
          <w:rFonts w:ascii="Tahoma" w:hAnsi="Tahoma" w:cs="Tahoma"/>
          <w:sz w:val="18"/>
          <w:szCs w:val="18"/>
        </w:rPr>
      </w:pPr>
    </w:p>
    <w:p w:rsidR="00CD5FD9" w:rsidRPr="003F5FEE" w:rsidRDefault="00CD5FD9" w:rsidP="009E7DA9">
      <w:pPr>
        <w:pStyle w:val="Akapitzlist"/>
        <w:numPr>
          <w:ilvl w:val="0"/>
          <w:numId w:val="6"/>
        </w:numPr>
        <w:autoSpaceDE w:val="0"/>
        <w:autoSpaceDN w:val="0"/>
        <w:adjustRightInd w:val="0"/>
        <w:spacing w:line="240" w:lineRule="auto"/>
        <w:ind w:left="567" w:hanging="283"/>
        <w:rPr>
          <w:rFonts w:ascii="Tahoma" w:hAnsi="Tahoma" w:cs="Tahoma"/>
          <w:sz w:val="18"/>
          <w:szCs w:val="18"/>
          <w:u w:val="single"/>
        </w:rPr>
      </w:pPr>
      <w:r w:rsidRPr="003F5FEE">
        <w:rPr>
          <w:rFonts w:ascii="Tahoma" w:hAnsi="Tahoma" w:cs="Tahoma"/>
          <w:sz w:val="18"/>
          <w:szCs w:val="18"/>
          <w:u w:val="single"/>
        </w:rPr>
        <w:t>sytuacji ekonomicznej i finansowej:</w:t>
      </w:r>
    </w:p>
    <w:p w:rsidR="00C94BFF" w:rsidRPr="00126C7A" w:rsidRDefault="00CD5FD9" w:rsidP="00126C7A">
      <w:pPr>
        <w:autoSpaceDE w:val="0"/>
        <w:autoSpaceDN w:val="0"/>
        <w:adjustRightInd w:val="0"/>
        <w:spacing w:line="240" w:lineRule="auto"/>
        <w:ind w:left="567"/>
        <w:jc w:val="both"/>
        <w:rPr>
          <w:rFonts w:ascii="Tahoma" w:hAnsi="Tahoma" w:cs="Tahoma"/>
          <w:sz w:val="18"/>
          <w:szCs w:val="18"/>
        </w:rPr>
      </w:pPr>
      <w:r w:rsidRPr="00126C7A">
        <w:rPr>
          <w:rFonts w:ascii="Tahoma" w:hAnsi="Tahoma" w:cs="Tahoma"/>
          <w:sz w:val="18"/>
          <w:szCs w:val="18"/>
        </w:rPr>
        <w:t xml:space="preserve">Wykonawca </w:t>
      </w:r>
      <w:r w:rsidR="00A35861" w:rsidRPr="00126C7A">
        <w:rPr>
          <w:rFonts w:ascii="Tahoma" w:hAnsi="Tahoma" w:cs="Tahoma"/>
          <w:sz w:val="18"/>
          <w:szCs w:val="18"/>
        </w:rPr>
        <w:t>wykaże</w:t>
      </w:r>
      <w:r w:rsidR="004264BA" w:rsidRPr="00126C7A">
        <w:rPr>
          <w:rFonts w:ascii="Tahoma" w:hAnsi="Tahoma" w:cs="Tahoma"/>
          <w:sz w:val="18"/>
          <w:szCs w:val="18"/>
        </w:rPr>
        <w:t xml:space="preserve"> w celu potwierdzenia posiadania odpowiedniej do przedmiotu zamówienia </w:t>
      </w:r>
      <w:r w:rsidRPr="00126C7A">
        <w:rPr>
          <w:rFonts w:ascii="Tahoma" w:hAnsi="Tahoma" w:cs="Tahoma"/>
          <w:sz w:val="18"/>
          <w:szCs w:val="18"/>
        </w:rPr>
        <w:t xml:space="preserve"> </w:t>
      </w:r>
      <w:r w:rsidR="00BB7A70" w:rsidRPr="00126C7A">
        <w:rPr>
          <w:rFonts w:ascii="Tahoma" w:hAnsi="Tahoma" w:cs="Tahoma"/>
          <w:sz w:val="18"/>
          <w:szCs w:val="18"/>
        </w:rPr>
        <w:t>sytuacji ekonomicznej i finansowej</w:t>
      </w:r>
      <w:r w:rsidR="00241AE0" w:rsidRPr="00126C7A">
        <w:rPr>
          <w:rFonts w:ascii="Tahoma" w:hAnsi="Tahoma" w:cs="Tahoma"/>
          <w:sz w:val="18"/>
          <w:szCs w:val="18"/>
        </w:rPr>
        <w:t>, że</w:t>
      </w:r>
      <w:r w:rsidR="00BB7A70" w:rsidRPr="00126C7A">
        <w:rPr>
          <w:rFonts w:ascii="Tahoma" w:hAnsi="Tahoma" w:cs="Tahoma"/>
          <w:sz w:val="18"/>
          <w:szCs w:val="18"/>
        </w:rPr>
        <w:t>:</w:t>
      </w:r>
    </w:p>
    <w:p w:rsidR="00C94BFF" w:rsidRPr="00252197" w:rsidRDefault="00BB7A70" w:rsidP="00F11B64">
      <w:pPr>
        <w:pStyle w:val="Akapitzlist"/>
        <w:numPr>
          <w:ilvl w:val="0"/>
          <w:numId w:val="70"/>
        </w:numPr>
        <w:autoSpaceDE w:val="0"/>
        <w:autoSpaceDN w:val="0"/>
        <w:adjustRightInd w:val="0"/>
        <w:spacing w:line="240" w:lineRule="auto"/>
        <w:ind w:left="851" w:hanging="284"/>
        <w:jc w:val="both"/>
        <w:rPr>
          <w:rFonts w:ascii="Tahoma" w:hAnsi="Tahoma" w:cs="Tahoma"/>
          <w:sz w:val="18"/>
          <w:szCs w:val="18"/>
        </w:rPr>
      </w:pPr>
      <w:r w:rsidRPr="00252197">
        <w:rPr>
          <w:rFonts w:ascii="Tahoma" w:hAnsi="Tahoma" w:cs="Tahoma"/>
          <w:sz w:val="18"/>
          <w:szCs w:val="18"/>
        </w:rPr>
        <w:t>posiada środk</w:t>
      </w:r>
      <w:r w:rsidR="00241AE0" w:rsidRPr="00252197">
        <w:rPr>
          <w:rFonts w:ascii="Tahoma" w:hAnsi="Tahoma" w:cs="Tahoma"/>
          <w:sz w:val="18"/>
          <w:szCs w:val="18"/>
        </w:rPr>
        <w:t>i</w:t>
      </w:r>
      <w:r w:rsidRPr="00252197">
        <w:rPr>
          <w:rFonts w:ascii="Tahoma" w:hAnsi="Tahoma" w:cs="Tahoma"/>
          <w:sz w:val="18"/>
          <w:szCs w:val="18"/>
        </w:rPr>
        <w:t xml:space="preserve"> finansow</w:t>
      </w:r>
      <w:r w:rsidR="00241AE0" w:rsidRPr="00252197">
        <w:rPr>
          <w:rFonts w:ascii="Tahoma" w:hAnsi="Tahoma" w:cs="Tahoma"/>
          <w:sz w:val="18"/>
          <w:szCs w:val="18"/>
        </w:rPr>
        <w:t>e</w:t>
      </w:r>
      <w:r w:rsidRPr="00252197">
        <w:rPr>
          <w:rFonts w:ascii="Tahoma" w:hAnsi="Tahoma" w:cs="Tahoma"/>
          <w:sz w:val="18"/>
          <w:szCs w:val="18"/>
        </w:rPr>
        <w:t xml:space="preserve"> lub zdolnoś</w:t>
      </w:r>
      <w:r w:rsidR="00241AE0" w:rsidRPr="00252197">
        <w:rPr>
          <w:rFonts w:ascii="Tahoma" w:hAnsi="Tahoma" w:cs="Tahoma"/>
          <w:sz w:val="18"/>
          <w:szCs w:val="18"/>
        </w:rPr>
        <w:t>ć</w:t>
      </w:r>
      <w:r w:rsidRPr="00252197">
        <w:rPr>
          <w:rFonts w:ascii="Tahoma" w:hAnsi="Tahoma" w:cs="Tahoma"/>
          <w:sz w:val="18"/>
          <w:szCs w:val="18"/>
        </w:rPr>
        <w:t xml:space="preserve"> kredytow</w:t>
      </w:r>
      <w:r w:rsidR="00241AE0" w:rsidRPr="00252197">
        <w:rPr>
          <w:rFonts w:ascii="Tahoma" w:hAnsi="Tahoma" w:cs="Tahoma"/>
          <w:sz w:val="18"/>
          <w:szCs w:val="18"/>
        </w:rPr>
        <w:t xml:space="preserve">ą w wysokości co najmniej </w:t>
      </w:r>
      <w:r w:rsidR="00DB7A98">
        <w:rPr>
          <w:rFonts w:ascii="Tahoma" w:hAnsi="Tahoma" w:cs="Tahoma"/>
          <w:sz w:val="18"/>
          <w:szCs w:val="18"/>
        </w:rPr>
        <w:t>500 000,00</w:t>
      </w:r>
      <w:r w:rsidR="00241AE0" w:rsidRPr="00252197">
        <w:rPr>
          <w:rFonts w:ascii="Tahoma" w:hAnsi="Tahoma" w:cs="Tahoma"/>
          <w:sz w:val="18"/>
          <w:szCs w:val="18"/>
        </w:rPr>
        <w:t xml:space="preserve"> </w:t>
      </w:r>
      <w:r w:rsidR="008F4241">
        <w:rPr>
          <w:rFonts w:ascii="Tahoma" w:hAnsi="Tahoma" w:cs="Tahoma"/>
          <w:sz w:val="18"/>
          <w:szCs w:val="18"/>
        </w:rPr>
        <w:t>PLN</w:t>
      </w:r>
      <w:r w:rsidR="006B7555" w:rsidRPr="00252197">
        <w:rPr>
          <w:rFonts w:ascii="Tahoma" w:hAnsi="Tahoma" w:cs="Tahoma"/>
          <w:sz w:val="18"/>
          <w:szCs w:val="18"/>
        </w:rPr>
        <w:t xml:space="preserve"> (słownie: </w:t>
      </w:r>
      <w:r w:rsidR="00DB7A98">
        <w:rPr>
          <w:rFonts w:ascii="Tahoma" w:hAnsi="Tahoma" w:cs="Tahoma"/>
          <w:sz w:val="18"/>
          <w:szCs w:val="18"/>
        </w:rPr>
        <w:t>pięćset tysięcy złotych</w:t>
      </w:r>
      <w:r w:rsidR="006B7555" w:rsidRPr="00252197">
        <w:rPr>
          <w:rFonts w:ascii="Tahoma" w:hAnsi="Tahoma" w:cs="Tahoma"/>
          <w:sz w:val="18"/>
          <w:szCs w:val="18"/>
        </w:rPr>
        <w:t xml:space="preserve"> 00/100 złotych)</w:t>
      </w:r>
      <w:r w:rsidR="009C54AD" w:rsidRPr="00252197">
        <w:rPr>
          <w:rFonts w:ascii="Tahoma" w:hAnsi="Tahoma" w:cs="Tahoma"/>
          <w:sz w:val="18"/>
          <w:szCs w:val="18"/>
        </w:rPr>
        <w:t>,</w:t>
      </w:r>
      <w:r w:rsidRPr="00252197">
        <w:rPr>
          <w:rFonts w:ascii="Tahoma" w:hAnsi="Tahoma" w:cs="Tahoma"/>
          <w:sz w:val="18"/>
          <w:szCs w:val="18"/>
        </w:rPr>
        <w:t xml:space="preserve"> </w:t>
      </w:r>
    </w:p>
    <w:p w:rsidR="002A57A4" w:rsidRPr="00252197" w:rsidRDefault="00CD5FD9" w:rsidP="00F11B64">
      <w:pPr>
        <w:pStyle w:val="Akapitzlist"/>
        <w:numPr>
          <w:ilvl w:val="0"/>
          <w:numId w:val="70"/>
        </w:numPr>
        <w:autoSpaceDE w:val="0"/>
        <w:autoSpaceDN w:val="0"/>
        <w:adjustRightInd w:val="0"/>
        <w:spacing w:line="240" w:lineRule="auto"/>
        <w:ind w:left="851" w:hanging="284"/>
        <w:jc w:val="both"/>
        <w:rPr>
          <w:rFonts w:ascii="Tahoma" w:hAnsi="Tahoma" w:cs="Tahoma"/>
          <w:sz w:val="18"/>
          <w:szCs w:val="18"/>
        </w:rPr>
      </w:pPr>
      <w:r w:rsidRPr="00252197">
        <w:rPr>
          <w:rFonts w:ascii="Tahoma" w:hAnsi="Tahoma" w:cs="Tahoma"/>
          <w:sz w:val="18"/>
          <w:szCs w:val="18"/>
        </w:rPr>
        <w:t>posiada</w:t>
      </w:r>
      <w:r w:rsidR="009C54AD" w:rsidRPr="00252197">
        <w:rPr>
          <w:rFonts w:ascii="Tahoma" w:hAnsi="Tahoma" w:cs="Tahoma"/>
          <w:sz w:val="18"/>
          <w:szCs w:val="18"/>
        </w:rPr>
        <w:t xml:space="preserve"> </w:t>
      </w:r>
      <w:r w:rsidRPr="00252197">
        <w:rPr>
          <w:rFonts w:ascii="Tahoma" w:hAnsi="Tahoma" w:cs="Tahoma"/>
          <w:sz w:val="18"/>
          <w:szCs w:val="18"/>
        </w:rPr>
        <w:t>opłacon</w:t>
      </w:r>
      <w:r w:rsidR="009C54AD" w:rsidRPr="00252197">
        <w:rPr>
          <w:rFonts w:ascii="Tahoma" w:hAnsi="Tahoma" w:cs="Tahoma"/>
          <w:sz w:val="18"/>
          <w:szCs w:val="18"/>
        </w:rPr>
        <w:t>ą</w:t>
      </w:r>
      <w:r w:rsidR="005E7FC8" w:rsidRPr="00252197">
        <w:rPr>
          <w:rFonts w:ascii="Tahoma" w:hAnsi="Tahoma" w:cs="Tahoma"/>
          <w:sz w:val="18"/>
          <w:szCs w:val="18"/>
        </w:rPr>
        <w:t xml:space="preserve"> </w:t>
      </w:r>
      <w:r w:rsidR="009C54AD" w:rsidRPr="00252197">
        <w:rPr>
          <w:rFonts w:ascii="Tahoma" w:hAnsi="Tahoma" w:cs="Tahoma"/>
          <w:sz w:val="18"/>
          <w:szCs w:val="18"/>
        </w:rPr>
        <w:t>polisę</w:t>
      </w:r>
      <w:r w:rsidRPr="00252197">
        <w:rPr>
          <w:rFonts w:ascii="Tahoma" w:hAnsi="Tahoma" w:cs="Tahoma"/>
          <w:sz w:val="18"/>
          <w:szCs w:val="18"/>
        </w:rPr>
        <w:t>, a w przypadku jej braku</w:t>
      </w:r>
      <w:r w:rsidR="00A35861" w:rsidRPr="00252197">
        <w:rPr>
          <w:rFonts w:ascii="Tahoma" w:hAnsi="Tahoma" w:cs="Tahoma"/>
          <w:sz w:val="18"/>
          <w:szCs w:val="18"/>
        </w:rPr>
        <w:t xml:space="preserve"> </w:t>
      </w:r>
      <w:r w:rsidRPr="00252197">
        <w:rPr>
          <w:rFonts w:ascii="Tahoma" w:hAnsi="Tahoma" w:cs="Tahoma"/>
          <w:sz w:val="18"/>
          <w:szCs w:val="18"/>
        </w:rPr>
        <w:t>inn</w:t>
      </w:r>
      <w:r w:rsidR="005E7FC8" w:rsidRPr="00252197">
        <w:rPr>
          <w:rFonts w:ascii="Tahoma" w:hAnsi="Tahoma" w:cs="Tahoma"/>
          <w:sz w:val="18"/>
          <w:szCs w:val="18"/>
        </w:rPr>
        <w:t>y</w:t>
      </w:r>
      <w:r w:rsidRPr="00252197">
        <w:rPr>
          <w:rFonts w:ascii="Tahoma" w:hAnsi="Tahoma" w:cs="Tahoma"/>
          <w:sz w:val="18"/>
          <w:szCs w:val="18"/>
        </w:rPr>
        <w:t xml:space="preserve"> dokument </w:t>
      </w:r>
      <w:r w:rsidR="00A35861" w:rsidRPr="00252197">
        <w:rPr>
          <w:rFonts w:ascii="Tahoma" w:hAnsi="Tahoma" w:cs="Tahoma"/>
          <w:sz w:val="18"/>
          <w:szCs w:val="18"/>
        </w:rPr>
        <w:t>potwierdzając</w:t>
      </w:r>
      <w:r w:rsidR="005E7FC8" w:rsidRPr="00252197">
        <w:rPr>
          <w:rFonts w:ascii="Tahoma" w:hAnsi="Tahoma" w:cs="Tahoma"/>
          <w:sz w:val="18"/>
          <w:szCs w:val="18"/>
        </w:rPr>
        <w:t>y</w:t>
      </w:r>
      <w:r w:rsidRPr="00252197">
        <w:rPr>
          <w:rFonts w:ascii="Tahoma" w:hAnsi="Tahoma" w:cs="Tahoma"/>
          <w:sz w:val="18"/>
          <w:szCs w:val="18"/>
        </w:rPr>
        <w:t xml:space="preserve">, </w:t>
      </w:r>
      <w:r w:rsidR="00A35861" w:rsidRPr="00252197">
        <w:rPr>
          <w:rFonts w:ascii="Tahoma" w:hAnsi="Tahoma" w:cs="Tahoma"/>
          <w:sz w:val="18"/>
          <w:szCs w:val="18"/>
        </w:rPr>
        <w:t>ż</w:t>
      </w:r>
      <w:r w:rsidRPr="00252197">
        <w:rPr>
          <w:rFonts w:ascii="Tahoma" w:hAnsi="Tahoma" w:cs="Tahoma"/>
          <w:sz w:val="18"/>
          <w:szCs w:val="18"/>
        </w:rPr>
        <w:t xml:space="preserve">e </w:t>
      </w:r>
      <w:r w:rsidR="005E7FC8" w:rsidRPr="00252197">
        <w:rPr>
          <w:rFonts w:ascii="Tahoma" w:hAnsi="Tahoma" w:cs="Tahoma"/>
          <w:sz w:val="18"/>
          <w:szCs w:val="18"/>
        </w:rPr>
        <w:t>W</w:t>
      </w:r>
      <w:r w:rsidRPr="00252197">
        <w:rPr>
          <w:rFonts w:ascii="Tahoma" w:hAnsi="Tahoma" w:cs="Tahoma"/>
          <w:sz w:val="18"/>
          <w:szCs w:val="18"/>
        </w:rPr>
        <w:t>ykonawca jest ubezpieczony</w:t>
      </w:r>
      <w:r w:rsidR="00A35861" w:rsidRPr="00252197">
        <w:rPr>
          <w:rFonts w:ascii="Tahoma" w:hAnsi="Tahoma" w:cs="Tahoma"/>
          <w:sz w:val="18"/>
          <w:szCs w:val="18"/>
        </w:rPr>
        <w:t xml:space="preserve"> </w:t>
      </w:r>
      <w:r w:rsidRPr="00252197">
        <w:rPr>
          <w:rFonts w:ascii="Tahoma" w:hAnsi="Tahoma" w:cs="Tahoma"/>
          <w:sz w:val="18"/>
          <w:szCs w:val="18"/>
        </w:rPr>
        <w:t xml:space="preserve">od </w:t>
      </w:r>
      <w:r w:rsidR="00A35861" w:rsidRPr="00252197">
        <w:rPr>
          <w:rFonts w:ascii="Tahoma" w:hAnsi="Tahoma" w:cs="Tahoma"/>
          <w:sz w:val="18"/>
          <w:szCs w:val="18"/>
        </w:rPr>
        <w:t>odpowiedzialności</w:t>
      </w:r>
      <w:r w:rsidRPr="00252197">
        <w:rPr>
          <w:rFonts w:ascii="Tahoma" w:hAnsi="Tahoma" w:cs="Tahoma"/>
          <w:sz w:val="18"/>
          <w:szCs w:val="18"/>
        </w:rPr>
        <w:t xml:space="preserve"> cywilnej w zakresie prowadzonej </w:t>
      </w:r>
      <w:r w:rsidR="00A35861" w:rsidRPr="00252197">
        <w:rPr>
          <w:rFonts w:ascii="Tahoma" w:hAnsi="Tahoma" w:cs="Tahoma"/>
          <w:sz w:val="18"/>
          <w:szCs w:val="18"/>
        </w:rPr>
        <w:t>działalności związanej</w:t>
      </w:r>
      <w:r w:rsidRPr="00252197">
        <w:rPr>
          <w:rFonts w:ascii="Tahoma" w:hAnsi="Tahoma" w:cs="Tahoma"/>
          <w:sz w:val="18"/>
          <w:szCs w:val="18"/>
        </w:rPr>
        <w:t xml:space="preserve"> z przedmiotem zamówienia na </w:t>
      </w:r>
      <w:r w:rsidR="00A35861" w:rsidRPr="00252197">
        <w:rPr>
          <w:rFonts w:ascii="Tahoma" w:hAnsi="Tahoma" w:cs="Tahoma"/>
          <w:sz w:val="18"/>
          <w:szCs w:val="18"/>
        </w:rPr>
        <w:t>wartość</w:t>
      </w:r>
      <w:r w:rsidRPr="00252197">
        <w:rPr>
          <w:rFonts w:ascii="Tahoma" w:hAnsi="Tahoma" w:cs="Tahoma"/>
          <w:sz w:val="18"/>
          <w:szCs w:val="18"/>
        </w:rPr>
        <w:t xml:space="preserve"> nie mniejsz</w:t>
      </w:r>
      <w:r w:rsidR="005E7FC8" w:rsidRPr="00252197">
        <w:rPr>
          <w:rFonts w:ascii="Tahoma" w:hAnsi="Tahoma" w:cs="Tahoma"/>
          <w:sz w:val="18"/>
          <w:szCs w:val="18"/>
        </w:rPr>
        <w:t>ą</w:t>
      </w:r>
      <w:r w:rsidRPr="00252197">
        <w:rPr>
          <w:rFonts w:ascii="Tahoma" w:hAnsi="Tahoma" w:cs="Tahoma"/>
          <w:sz w:val="18"/>
          <w:szCs w:val="18"/>
        </w:rPr>
        <w:t xml:space="preserve"> ni</w:t>
      </w:r>
      <w:r w:rsidR="00A35861" w:rsidRPr="00252197">
        <w:rPr>
          <w:rFonts w:ascii="Tahoma" w:hAnsi="Tahoma" w:cs="Tahoma"/>
          <w:sz w:val="18"/>
          <w:szCs w:val="18"/>
        </w:rPr>
        <w:t xml:space="preserve">ż równowartość </w:t>
      </w:r>
      <w:r w:rsidR="00DB7A98">
        <w:rPr>
          <w:rFonts w:ascii="Tahoma" w:hAnsi="Tahoma" w:cs="Tahoma"/>
          <w:sz w:val="18"/>
          <w:szCs w:val="18"/>
        </w:rPr>
        <w:t>1 000 000,00</w:t>
      </w:r>
      <w:r w:rsidRPr="00252197">
        <w:rPr>
          <w:rFonts w:ascii="Tahoma" w:hAnsi="Tahoma" w:cs="Tahoma"/>
          <w:sz w:val="18"/>
          <w:szCs w:val="18"/>
        </w:rPr>
        <w:t xml:space="preserve"> </w:t>
      </w:r>
      <w:r w:rsidR="008F4241">
        <w:rPr>
          <w:rFonts w:ascii="Tahoma" w:hAnsi="Tahoma" w:cs="Tahoma"/>
          <w:sz w:val="18"/>
          <w:szCs w:val="18"/>
        </w:rPr>
        <w:t>PLN</w:t>
      </w:r>
      <w:r w:rsidR="00252197" w:rsidRPr="00252197">
        <w:rPr>
          <w:rFonts w:ascii="Tahoma" w:hAnsi="Tahoma" w:cs="Tahoma"/>
          <w:sz w:val="18"/>
          <w:szCs w:val="18"/>
        </w:rPr>
        <w:t xml:space="preserve"> (słownie: </w:t>
      </w:r>
      <w:r w:rsidR="00DB7A98">
        <w:rPr>
          <w:rFonts w:ascii="Tahoma" w:hAnsi="Tahoma" w:cs="Tahoma"/>
          <w:sz w:val="18"/>
          <w:szCs w:val="18"/>
        </w:rPr>
        <w:t>jeden milion złotych</w:t>
      </w:r>
      <w:r w:rsidR="00252197" w:rsidRPr="00252197">
        <w:rPr>
          <w:rFonts w:ascii="Tahoma" w:hAnsi="Tahoma" w:cs="Tahoma"/>
          <w:sz w:val="18"/>
          <w:szCs w:val="18"/>
        </w:rPr>
        <w:t xml:space="preserve"> 00/100 złotych)</w:t>
      </w:r>
      <w:r w:rsidRPr="00252197">
        <w:rPr>
          <w:rFonts w:ascii="Tahoma" w:hAnsi="Tahoma" w:cs="Tahoma"/>
          <w:sz w:val="18"/>
          <w:szCs w:val="18"/>
        </w:rPr>
        <w:t>.</w:t>
      </w:r>
      <w:r w:rsidR="00A35861" w:rsidRPr="00252197">
        <w:rPr>
          <w:rFonts w:ascii="Tahoma" w:hAnsi="Tahoma" w:cs="Tahoma"/>
          <w:sz w:val="18"/>
          <w:szCs w:val="18"/>
        </w:rPr>
        <w:t xml:space="preserve"> </w:t>
      </w:r>
    </w:p>
    <w:p w:rsidR="00A35861" w:rsidRPr="00F77B24" w:rsidRDefault="00A35861" w:rsidP="00593CD0">
      <w:pPr>
        <w:pStyle w:val="Akapitzlist"/>
        <w:autoSpaceDE w:val="0"/>
        <w:autoSpaceDN w:val="0"/>
        <w:adjustRightInd w:val="0"/>
        <w:spacing w:line="240" w:lineRule="auto"/>
        <w:ind w:left="567"/>
        <w:jc w:val="both"/>
        <w:rPr>
          <w:rFonts w:ascii="Tahoma" w:hAnsi="Tahoma" w:cs="Tahoma"/>
          <w:sz w:val="18"/>
          <w:szCs w:val="18"/>
        </w:rPr>
      </w:pPr>
      <w:r w:rsidRPr="00F77B24">
        <w:rPr>
          <w:rFonts w:ascii="Tahoma" w:hAnsi="Tahoma" w:cs="Tahoma"/>
          <w:sz w:val="18"/>
          <w:szCs w:val="18"/>
        </w:rPr>
        <w:t>Zamawiający dokona oceny spełniania przez Wykonawców warun</w:t>
      </w:r>
      <w:r w:rsidR="007735F7">
        <w:rPr>
          <w:rFonts w:ascii="Tahoma" w:hAnsi="Tahoma" w:cs="Tahoma"/>
          <w:sz w:val="18"/>
          <w:szCs w:val="18"/>
        </w:rPr>
        <w:t>ku</w:t>
      </w:r>
      <w:r w:rsidRPr="00F77B24">
        <w:rPr>
          <w:rFonts w:ascii="Tahoma" w:hAnsi="Tahoma" w:cs="Tahoma"/>
          <w:sz w:val="18"/>
          <w:szCs w:val="18"/>
        </w:rPr>
        <w:t xml:space="preserve"> udziału w postępowaniu na </w:t>
      </w:r>
      <w:r w:rsidR="008D04B7" w:rsidRPr="00F77B24">
        <w:rPr>
          <w:rFonts w:ascii="Tahoma" w:hAnsi="Tahoma" w:cs="Tahoma"/>
          <w:sz w:val="18"/>
          <w:szCs w:val="18"/>
        </w:rPr>
        <w:t>zasadzie</w:t>
      </w:r>
      <w:r w:rsidRPr="00F77B24">
        <w:rPr>
          <w:rFonts w:ascii="Tahoma" w:hAnsi="Tahoma" w:cs="Tahoma"/>
          <w:sz w:val="18"/>
          <w:szCs w:val="18"/>
        </w:rPr>
        <w:t xml:space="preserve"> spełnia/nie spełnia na podstawie oświadcze</w:t>
      </w:r>
      <w:r w:rsidR="0013014F" w:rsidRPr="00F77B24">
        <w:rPr>
          <w:rFonts w:ascii="Tahoma" w:hAnsi="Tahoma" w:cs="Tahoma"/>
          <w:sz w:val="18"/>
          <w:szCs w:val="18"/>
        </w:rPr>
        <w:t>nia</w:t>
      </w:r>
      <w:r w:rsidRPr="00F77B24">
        <w:rPr>
          <w:rFonts w:ascii="Tahoma" w:hAnsi="Tahoma" w:cs="Tahoma"/>
          <w:sz w:val="18"/>
          <w:szCs w:val="18"/>
        </w:rPr>
        <w:t xml:space="preserve"> i dokumentów jakie </w:t>
      </w:r>
      <w:r w:rsidR="00100003" w:rsidRPr="00F77B24">
        <w:rPr>
          <w:rFonts w:ascii="Tahoma" w:hAnsi="Tahoma" w:cs="Tahoma"/>
          <w:sz w:val="18"/>
          <w:szCs w:val="18"/>
        </w:rPr>
        <w:t>mają</w:t>
      </w:r>
      <w:r w:rsidRPr="00F77B24">
        <w:rPr>
          <w:rFonts w:ascii="Tahoma" w:hAnsi="Tahoma" w:cs="Tahoma"/>
          <w:sz w:val="18"/>
          <w:szCs w:val="18"/>
        </w:rPr>
        <w:t xml:space="preserve"> załączyć Wykonawcy – wyszczególnionych w § 7 </w:t>
      </w:r>
      <w:r w:rsidR="00381DCC" w:rsidRPr="00F77B24">
        <w:rPr>
          <w:rFonts w:ascii="Tahoma" w:hAnsi="Tahoma" w:cs="Tahoma"/>
          <w:sz w:val="18"/>
          <w:szCs w:val="18"/>
        </w:rPr>
        <w:t>niniejszej IDW</w:t>
      </w:r>
      <w:r w:rsidRPr="00F77B24">
        <w:rPr>
          <w:rFonts w:ascii="Tahoma" w:hAnsi="Tahoma" w:cs="Tahoma"/>
          <w:sz w:val="18"/>
          <w:szCs w:val="18"/>
        </w:rPr>
        <w:t>. Z treści załączonych dokumentów musi wynikać jednoznacznie, że w/w warun</w:t>
      </w:r>
      <w:r w:rsidR="0013014F" w:rsidRPr="00F77B24">
        <w:rPr>
          <w:rFonts w:ascii="Tahoma" w:hAnsi="Tahoma" w:cs="Tahoma"/>
          <w:sz w:val="18"/>
          <w:szCs w:val="18"/>
        </w:rPr>
        <w:t>ek</w:t>
      </w:r>
      <w:r w:rsidRPr="00F77B24">
        <w:rPr>
          <w:rFonts w:ascii="Tahoma" w:hAnsi="Tahoma" w:cs="Tahoma"/>
          <w:sz w:val="18"/>
          <w:szCs w:val="18"/>
        </w:rPr>
        <w:t xml:space="preserve"> Wykonawca spełnia.</w:t>
      </w:r>
    </w:p>
    <w:p w:rsidR="00CE2AA2" w:rsidRDefault="00CE2AA2" w:rsidP="00593CD0">
      <w:pPr>
        <w:pStyle w:val="Akapitzlist"/>
        <w:autoSpaceDE w:val="0"/>
        <w:autoSpaceDN w:val="0"/>
        <w:adjustRightInd w:val="0"/>
        <w:spacing w:line="240" w:lineRule="auto"/>
        <w:ind w:left="567"/>
        <w:jc w:val="both"/>
        <w:rPr>
          <w:rFonts w:ascii="Tahoma" w:hAnsi="Tahoma" w:cs="Tahoma"/>
          <w:sz w:val="18"/>
          <w:szCs w:val="18"/>
        </w:rPr>
      </w:pPr>
    </w:p>
    <w:p w:rsidR="00A95EF7" w:rsidRPr="00395221" w:rsidRDefault="00A95EF7" w:rsidP="00395221">
      <w:pPr>
        <w:autoSpaceDE w:val="0"/>
        <w:autoSpaceDN w:val="0"/>
        <w:adjustRightInd w:val="0"/>
        <w:spacing w:line="240" w:lineRule="auto"/>
        <w:jc w:val="both"/>
        <w:rPr>
          <w:rFonts w:ascii="Tahoma" w:hAnsi="Tahoma" w:cs="Tahoma"/>
          <w:sz w:val="18"/>
          <w:szCs w:val="18"/>
        </w:rPr>
      </w:pPr>
    </w:p>
    <w:p w:rsidR="00CD5FD9" w:rsidRPr="003F5FEE" w:rsidRDefault="00CD5FD9" w:rsidP="009E7DA9">
      <w:pPr>
        <w:pStyle w:val="Akapitzlist"/>
        <w:numPr>
          <w:ilvl w:val="0"/>
          <w:numId w:val="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Wykonawcy nie </w:t>
      </w:r>
      <w:r w:rsidR="009E6403" w:rsidRPr="003F5FEE">
        <w:rPr>
          <w:rFonts w:ascii="Tahoma" w:hAnsi="Tahoma" w:cs="Tahoma"/>
          <w:sz w:val="18"/>
          <w:szCs w:val="18"/>
        </w:rPr>
        <w:t>podlegający</w:t>
      </w:r>
      <w:r w:rsidRPr="003F5FEE">
        <w:rPr>
          <w:rFonts w:ascii="Tahoma" w:hAnsi="Tahoma" w:cs="Tahoma"/>
          <w:sz w:val="18"/>
          <w:szCs w:val="18"/>
        </w:rPr>
        <w:t xml:space="preserve"> wykluczeniu z </w:t>
      </w:r>
      <w:r w:rsidR="009E6403" w:rsidRPr="003F5FEE">
        <w:rPr>
          <w:rFonts w:ascii="Tahoma" w:hAnsi="Tahoma" w:cs="Tahoma"/>
          <w:sz w:val="18"/>
          <w:szCs w:val="18"/>
        </w:rPr>
        <w:t>postępowania</w:t>
      </w:r>
      <w:r w:rsidRPr="003F5FEE">
        <w:rPr>
          <w:rFonts w:ascii="Tahoma" w:hAnsi="Tahoma" w:cs="Tahoma"/>
          <w:sz w:val="18"/>
          <w:szCs w:val="18"/>
        </w:rPr>
        <w:t xml:space="preserve"> o udzielenie zamówienia w</w:t>
      </w:r>
      <w:r w:rsidR="009E6403" w:rsidRPr="003F5FEE">
        <w:rPr>
          <w:rFonts w:ascii="Tahoma" w:hAnsi="Tahoma" w:cs="Tahoma"/>
          <w:sz w:val="18"/>
          <w:szCs w:val="18"/>
        </w:rPr>
        <w:t xml:space="preserve"> okolicznościach</w:t>
      </w:r>
      <w:r w:rsidRPr="003F5FEE">
        <w:rPr>
          <w:rFonts w:ascii="Tahoma" w:hAnsi="Tahoma" w:cs="Tahoma"/>
          <w:sz w:val="18"/>
          <w:szCs w:val="18"/>
        </w:rPr>
        <w:t xml:space="preserve">, o których mowa w art. 24 ust. 1 </w:t>
      </w:r>
      <w:r w:rsidR="00602A29">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C63789" w:rsidRPr="003F5FEE" w:rsidRDefault="00C63789" w:rsidP="00593CD0">
      <w:pPr>
        <w:autoSpaceDE w:val="0"/>
        <w:autoSpaceDN w:val="0"/>
        <w:adjustRightInd w:val="0"/>
        <w:spacing w:line="240" w:lineRule="auto"/>
        <w:jc w:val="both"/>
        <w:rPr>
          <w:rFonts w:ascii="Tahoma" w:hAnsi="Tahoma" w:cs="Tahoma"/>
          <w:b/>
          <w:bCs/>
          <w:sz w:val="18"/>
          <w:szCs w:val="18"/>
        </w:rPr>
      </w:pPr>
    </w:p>
    <w:p w:rsidR="00CD5FD9" w:rsidRDefault="00CD5FD9" w:rsidP="009E7DA9">
      <w:pPr>
        <w:pStyle w:val="Akapitzlist"/>
        <w:numPr>
          <w:ilvl w:val="0"/>
          <w:numId w:val="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Udział w </w:t>
      </w:r>
      <w:r w:rsidR="00C63789" w:rsidRPr="003F5FEE">
        <w:rPr>
          <w:rFonts w:ascii="Tahoma" w:hAnsi="Tahoma" w:cs="Tahoma"/>
          <w:b/>
          <w:bCs/>
          <w:sz w:val="18"/>
          <w:szCs w:val="18"/>
        </w:rPr>
        <w:t>postępowaniu</w:t>
      </w:r>
      <w:r w:rsidRPr="003F5FEE">
        <w:rPr>
          <w:rFonts w:ascii="Tahoma" w:hAnsi="Tahoma" w:cs="Tahoma"/>
          <w:b/>
          <w:bCs/>
          <w:sz w:val="18"/>
          <w:szCs w:val="18"/>
        </w:rPr>
        <w:t xml:space="preserve"> podmiotów wys</w:t>
      </w:r>
      <w:r w:rsidR="00C63789" w:rsidRPr="003F5FEE">
        <w:rPr>
          <w:rFonts w:ascii="Tahoma" w:hAnsi="Tahoma" w:cs="Tahoma"/>
          <w:b/>
          <w:bCs/>
          <w:sz w:val="18"/>
          <w:szCs w:val="18"/>
        </w:rPr>
        <w:t>tę</w:t>
      </w:r>
      <w:r w:rsidRPr="003F5FEE">
        <w:rPr>
          <w:rFonts w:ascii="Tahoma" w:hAnsi="Tahoma" w:cs="Tahoma"/>
          <w:b/>
          <w:bCs/>
          <w:sz w:val="18"/>
          <w:szCs w:val="18"/>
        </w:rPr>
        <w:t>pu</w:t>
      </w:r>
      <w:r w:rsidR="00C63789" w:rsidRPr="003F5FEE">
        <w:rPr>
          <w:rFonts w:ascii="Tahoma" w:hAnsi="Tahoma" w:cs="Tahoma"/>
          <w:b/>
          <w:bCs/>
          <w:sz w:val="18"/>
          <w:szCs w:val="18"/>
        </w:rPr>
        <w:t>ją</w:t>
      </w:r>
      <w:r w:rsidRPr="003F5FEE">
        <w:rPr>
          <w:rFonts w:ascii="Tahoma" w:hAnsi="Tahoma" w:cs="Tahoma"/>
          <w:b/>
          <w:bCs/>
          <w:sz w:val="18"/>
          <w:szCs w:val="18"/>
        </w:rPr>
        <w:t xml:space="preserve">cych wspólnie </w:t>
      </w:r>
      <w:r w:rsidRPr="003F5FEE">
        <w:rPr>
          <w:rFonts w:ascii="Tahoma" w:hAnsi="Tahoma" w:cs="Tahoma"/>
          <w:sz w:val="18"/>
          <w:szCs w:val="18"/>
        </w:rPr>
        <w:t>(np. konsorcja / spółki</w:t>
      </w:r>
      <w:r w:rsidR="00C63789" w:rsidRPr="003F5FEE">
        <w:rPr>
          <w:rFonts w:ascii="Tahoma" w:hAnsi="Tahoma" w:cs="Tahoma"/>
          <w:sz w:val="18"/>
          <w:szCs w:val="18"/>
        </w:rPr>
        <w:t xml:space="preserve"> cywilne)</w:t>
      </w:r>
      <w:r w:rsidRPr="003F5FEE">
        <w:rPr>
          <w:rFonts w:ascii="Tahoma" w:hAnsi="Tahoma" w:cs="Tahoma"/>
          <w:sz w:val="18"/>
          <w:szCs w:val="18"/>
        </w:rPr>
        <w:t>:</w:t>
      </w:r>
    </w:p>
    <w:p w:rsidR="000D2856" w:rsidRPr="003F5FEE" w:rsidRDefault="000D2856" w:rsidP="000D2856">
      <w:pPr>
        <w:pStyle w:val="Akapitzlist"/>
        <w:autoSpaceDE w:val="0"/>
        <w:autoSpaceDN w:val="0"/>
        <w:adjustRightInd w:val="0"/>
        <w:spacing w:line="240" w:lineRule="auto"/>
        <w:ind w:left="426"/>
        <w:jc w:val="both"/>
        <w:rPr>
          <w:rFonts w:ascii="Tahoma" w:hAnsi="Tahoma" w:cs="Tahoma"/>
          <w:sz w:val="18"/>
          <w:szCs w:val="18"/>
        </w:rPr>
      </w:pPr>
    </w:p>
    <w:p w:rsidR="000D2856" w:rsidRDefault="00CD5FD9"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Wykonawcy </w:t>
      </w:r>
      <w:r w:rsidR="0084026D" w:rsidRPr="003F5FEE">
        <w:rPr>
          <w:rFonts w:ascii="Tahoma" w:hAnsi="Tahoma" w:cs="Tahoma"/>
          <w:sz w:val="18"/>
          <w:szCs w:val="18"/>
        </w:rPr>
        <w:t>mogą</w:t>
      </w:r>
      <w:r w:rsidRPr="003F5FEE">
        <w:rPr>
          <w:rFonts w:ascii="Tahoma" w:hAnsi="Tahoma" w:cs="Tahoma"/>
          <w:sz w:val="18"/>
          <w:szCs w:val="18"/>
        </w:rPr>
        <w:t xml:space="preserve"> wspólnie </w:t>
      </w:r>
      <w:r w:rsidR="0084026D" w:rsidRPr="003F5FEE">
        <w:rPr>
          <w:rFonts w:ascii="Tahoma" w:hAnsi="Tahoma" w:cs="Tahoma"/>
          <w:sz w:val="18"/>
          <w:szCs w:val="18"/>
        </w:rPr>
        <w:t>ubiegać</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w:t>
      </w:r>
    </w:p>
    <w:p w:rsidR="0084026D" w:rsidRPr="003F5FEE" w:rsidRDefault="0084026D" w:rsidP="000D2856">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 xml:space="preserve"> </w:t>
      </w:r>
    </w:p>
    <w:p w:rsidR="0084026D" w:rsidRDefault="00CD5FD9"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przypadku, o którym mowa w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1, Wykonawcy </w:t>
      </w:r>
      <w:r w:rsidR="0084026D" w:rsidRPr="003F5FEE">
        <w:rPr>
          <w:rFonts w:ascii="Tahoma" w:hAnsi="Tahoma" w:cs="Tahoma"/>
          <w:sz w:val="18"/>
          <w:szCs w:val="18"/>
        </w:rPr>
        <w:t>ustanawiają</w:t>
      </w:r>
      <w:r w:rsidRPr="003F5FEE">
        <w:rPr>
          <w:rFonts w:ascii="Tahoma" w:hAnsi="Tahoma" w:cs="Tahoma"/>
          <w:sz w:val="18"/>
          <w:szCs w:val="18"/>
        </w:rPr>
        <w:t xml:space="preserve"> pełnomocnika do</w:t>
      </w:r>
      <w:r w:rsidR="0084026D" w:rsidRPr="003F5FEE">
        <w:rPr>
          <w:rFonts w:ascii="Tahoma" w:hAnsi="Tahoma" w:cs="Tahoma"/>
          <w:sz w:val="18"/>
          <w:szCs w:val="18"/>
        </w:rPr>
        <w:t xml:space="preserve"> </w:t>
      </w:r>
      <w:r w:rsidRPr="003F5FEE">
        <w:rPr>
          <w:rFonts w:ascii="Tahoma" w:hAnsi="Tahoma" w:cs="Tahoma"/>
          <w:sz w:val="18"/>
          <w:szCs w:val="18"/>
        </w:rPr>
        <w:t xml:space="preserve">reprezentowania ich w </w:t>
      </w:r>
      <w:r w:rsidR="0084026D" w:rsidRPr="003F5FEE">
        <w:rPr>
          <w:rFonts w:ascii="Tahoma" w:hAnsi="Tahoma" w:cs="Tahoma"/>
          <w:sz w:val="18"/>
          <w:szCs w:val="18"/>
        </w:rPr>
        <w:t>postępowaniu</w:t>
      </w:r>
      <w:r w:rsidRPr="003F5FEE">
        <w:rPr>
          <w:rFonts w:ascii="Tahoma" w:hAnsi="Tahoma" w:cs="Tahoma"/>
          <w:sz w:val="18"/>
          <w:szCs w:val="18"/>
        </w:rPr>
        <w:t xml:space="preserve"> o udzielenie zamówienia albo do reprezentowania</w:t>
      </w:r>
      <w:r w:rsidR="0084026D" w:rsidRPr="003F5FEE">
        <w:rPr>
          <w:rFonts w:ascii="Tahoma" w:hAnsi="Tahoma" w:cs="Tahoma"/>
          <w:sz w:val="18"/>
          <w:szCs w:val="18"/>
        </w:rPr>
        <w:t xml:space="preserve"> </w:t>
      </w:r>
      <w:r w:rsidRPr="003F5FEE">
        <w:rPr>
          <w:rFonts w:ascii="Tahoma" w:hAnsi="Tahoma" w:cs="Tahoma"/>
          <w:sz w:val="18"/>
          <w:szCs w:val="18"/>
        </w:rPr>
        <w:t xml:space="preserve">w </w:t>
      </w:r>
      <w:r w:rsidR="0084026D" w:rsidRPr="003F5FEE">
        <w:rPr>
          <w:rFonts w:ascii="Tahoma" w:hAnsi="Tahoma" w:cs="Tahoma"/>
          <w:sz w:val="18"/>
          <w:szCs w:val="18"/>
        </w:rPr>
        <w:t>postępowaniu</w:t>
      </w:r>
      <w:r w:rsidRPr="003F5FEE">
        <w:rPr>
          <w:rFonts w:ascii="Tahoma" w:hAnsi="Tahoma" w:cs="Tahoma"/>
          <w:sz w:val="18"/>
          <w:szCs w:val="18"/>
        </w:rPr>
        <w:t xml:space="preserve"> i zawarcia umowy w sprawie zamówienia publicznego, a</w:t>
      </w:r>
      <w:r w:rsidR="0084026D" w:rsidRPr="003F5FEE">
        <w:rPr>
          <w:rFonts w:ascii="Tahoma" w:hAnsi="Tahoma" w:cs="Tahoma"/>
          <w:sz w:val="18"/>
          <w:szCs w:val="18"/>
        </w:rPr>
        <w:t xml:space="preserve"> </w:t>
      </w:r>
      <w:r w:rsidRPr="003F5FEE">
        <w:rPr>
          <w:rFonts w:ascii="Tahoma" w:hAnsi="Tahoma" w:cs="Tahoma"/>
          <w:b/>
          <w:bCs/>
          <w:sz w:val="18"/>
          <w:szCs w:val="18"/>
        </w:rPr>
        <w:t xml:space="preserve">pełnomocnictwo </w:t>
      </w:r>
      <w:r w:rsidRPr="003F5FEE">
        <w:rPr>
          <w:rFonts w:ascii="Tahoma" w:hAnsi="Tahoma" w:cs="Tahoma"/>
          <w:sz w:val="18"/>
          <w:szCs w:val="18"/>
        </w:rPr>
        <w:t>do pełnienia takiej funkcji wystawione zgodnie z wymogami</w:t>
      </w:r>
      <w:r w:rsidR="0084026D" w:rsidRPr="003F5FEE">
        <w:rPr>
          <w:rFonts w:ascii="Tahoma" w:hAnsi="Tahoma" w:cs="Tahoma"/>
          <w:sz w:val="18"/>
          <w:szCs w:val="18"/>
        </w:rPr>
        <w:t xml:space="preserve"> </w:t>
      </w:r>
      <w:r w:rsidRPr="003F5FEE">
        <w:rPr>
          <w:rFonts w:ascii="Tahoma" w:hAnsi="Tahoma" w:cs="Tahoma"/>
          <w:sz w:val="18"/>
          <w:szCs w:val="18"/>
        </w:rPr>
        <w:t xml:space="preserve">ustawowymi, </w:t>
      </w:r>
      <w:r w:rsidR="00EA789B" w:rsidRPr="003F5FEE">
        <w:rPr>
          <w:rFonts w:ascii="Tahoma" w:hAnsi="Tahoma" w:cs="Tahoma"/>
          <w:sz w:val="18"/>
          <w:szCs w:val="18"/>
        </w:rPr>
        <w:t>podpisane</w:t>
      </w:r>
      <w:r w:rsidRPr="003F5FEE">
        <w:rPr>
          <w:rFonts w:ascii="Tahoma" w:hAnsi="Tahoma" w:cs="Tahoma"/>
          <w:sz w:val="18"/>
          <w:szCs w:val="18"/>
        </w:rPr>
        <w:t xml:space="preserve"> przez prawnie </w:t>
      </w:r>
      <w:r w:rsidR="0084026D" w:rsidRPr="003F5FEE">
        <w:rPr>
          <w:rFonts w:ascii="Tahoma" w:hAnsi="Tahoma" w:cs="Tahoma"/>
          <w:sz w:val="18"/>
          <w:szCs w:val="18"/>
        </w:rPr>
        <w:t>upoważnionych</w:t>
      </w:r>
      <w:r w:rsidRPr="003F5FEE">
        <w:rPr>
          <w:rFonts w:ascii="Tahoma" w:hAnsi="Tahoma" w:cs="Tahoma"/>
          <w:sz w:val="18"/>
          <w:szCs w:val="18"/>
        </w:rPr>
        <w:t xml:space="preserve"> przedstawicieli </w:t>
      </w:r>
      <w:r w:rsidR="0084026D" w:rsidRPr="003F5FEE">
        <w:rPr>
          <w:rFonts w:ascii="Tahoma" w:hAnsi="Tahoma" w:cs="Tahoma"/>
          <w:sz w:val="18"/>
          <w:szCs w:val="18"/>
        </w:rPr>
        <w:t>każdego</w:t>
      </w:r>
      <w:r w:rsidRPr="003F5FEE">
        <w:rPr>
          <w:rFonts w:ascii="Tahoma" w:hAnsi="Tahoma" w:cs="Tahoma"/>
          <w:sz w:val="18"/>
          <w:szCs w:val="18"/>
        </w:rPr>
        <w:t xml:space="preserve"> z</w:t>
      </w:r>
      <w:r w:rsidR="0084026D" w:rsidRPr="003F5FEE">
        <w:rPr>
          <w:rFonts w:ascii="Tahoma" w:hAnsi="Tahoma" w:cs="Tahoma"/>
          <w:sz w:val="18"/>
          <w:szCs w:val="18"/>
        </w:rPr>
        <w:t xml:space="preserve"> </w:t>
      </w:r>
      <w:r w:rsidRPr="003F5FEE">
        <w:rPr>
          <w:rFonts w:ascii="Tahoma" w:hAnsi="Tahoma" w:cs="Tahoma"/>
          <w:sz w:val="18"/>
          <w:szCs w:val="18"/>
        </w:rPr>
        <w:t xml:space="preserve">Wykonawców, </w:t>
      </w:r>
      <w:r w:rsidRPr="003F5FEE">
        <w:rPr>
          <w:rFonts w:ascii="Tahoma" w:hAnsi="Tahoma" w:cs="Tahoma"/>
          <w:b/>
          <w:bCs/>
          <w:sz w:val="18"/>
          <w:szCs w:val="18"/>
        </w:rPr>
        <w:t>winno by</w:t>
      </w:r>
      <w:r w:rsidR="0084026D" w:rsidRPr="003F5FEE">
        <w:rPr>
          <w:rFonts w:ascii="Tahoma" w:hAnsi="Tahoma" w:cs="Tahoma"/>
          <w:b/>
          <w:bCs/>
          <w:sz w:val="18"/>
          <w:szCs w:val="18"/>
        </w:rPr>
        <w:t>ć</w:t>
      </w:r>
      <w:r w:rsidRPr="003F5FEE">
        <w:rPr>
          <w:rFonts w:ascii="Tahoma" w:hAnsi="Tahoma" w:cs="Tahoma"/>
          <w:sz w:val="18"/>
          <w:szCs w:val="18"/>
        </w:rPr>
        <w:t xml:space="preserve"> </w:t>
      </w:r>
      <w:r w:rsidRPr="003F5FEE">
        <w:rPr>
          <w:rFonts w:ascii="Tahoma" w:hAnsi="Tahoma" w:cs="Tahoma"/>
          <w:b/>
          <w:bCs/>
          <w:sz w:val="18"/>
          <w:szCs w:val="18"/>
        </w:rPr>
        <w:t>do</w:t>
      </w:r>
      <w:r w:rsidR="0084026D" w:rsidRPr="003F5FEE">
        <w:rPr>
          <w:rFonts w:ascii="Tahoma" w:hAnsi="Tahoma" w:cs="Tahoma"/>
          <w:b/>
          <w:bCs/>
          <w:sz w:val="18"/>
          <w:szCs w:val="18"/>
        </w:rPr>
        <w:t>łą</w:t>
      </w:r>
      <w:r w:rsidRPr="003F5FEE">
        <w:rPr>
          <w:rFonts w:ascii="Tahoma" w:hAnsi="Tahoma" w:cs="Tahoma"/>
          <w:b/>
          <w:bCs/>
          <w:sz w:val="18"/>
          <w:szCs w:val="18"/>
        </w:rPr>
        <w:t>czone do oferty</w:t>
      </w:r>
      <w:r w:rsidRPr="003F5FEE">
        <w:rPr>
          <w:rFonts w:ascii="Tahoma" w:hAnsi="Tahoma" w:cs="Tahoma"/>
          <w:sz w:val="18"/>
          <w:szCs w:val="18"/>
        </w:rPr>
        <w:t>,</w:t>
      </w:r>
    </w:p>
    <w:p w:rsidR="000D2856" w:rsidRPr="000D2856" w:rsidRDefault="000D2856" w:rsidP="000D2856">
      <w:pPr>
        <w:autoSpaceDE w:val="0"/>
        <w:autoSpaceDN w:val="0"/>
        <w:adjustRightInd w:val="0"/>
        <w:spacing w:line="240" w:lineRule="auto"/>
        <w:jc w:val="both"/>
        <w:rPr>
          <w:rFonts w:ascii="Tahoma" w:hAnsi="Tahoma" w:cs="Tahoma"/>
          <w:sz w:val="18"/>
          <w:szCs w:val="18"/>
        </w:rPr>
      </w:pPr>
    </w:p>
    <w:p w:rsidR="00CB0DF1" w:rsidRPr="003F5FEE" w:rsidRDefault="0084026D"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jeżeli</w:t>
      </w:r>
      <w:r w:rsidR="00CD5FD9" w:rsidRPr="003F5FEE">
        <w:rPr>
          <w:rFonts w:ascii="Tahoma" w:hAnsi="Tahoma" w:cs="Tahoma"/>
          <w:sz w:val="18"/>
          <w:szCs w:val="18"/>
        </w:rPr>
        <w:t xml:space="preserve"> oferta wspólna </w:t>
      </w:r>
      <w:r w:rsidRPr="003F5FEE">
        <w:rPr>
          <w:rFonts w:ascii="Tahoma" w:hAnsi="Tahoma" w:cs="Tahoma"/>
          <w:sz w:val="18"/>
          <w:szCs w:val="18"/>
        </w:rPr>
        <w:t>złożona</w:t>
      </w:r>
      <w:r w:rsidR="00CD5FD9" w:rsidRPr="003F5FEE">
        <w:rPr>
          <w:rFonts w:ascii="Tahoma" w:hAnsi="Tahoma" w:cs="Tahoma"/>
          <w:sz w:val="18"/>
          <w:szCs w:val="18"/>
        </w:rPr>
        <w:t xml:space="preserve"> przez dwóch lub </w:t>
      </w:r>
      <w:r w:rsidRPr="003F5FEE">
        <w:rPr>
          <w:rFonts w:ascii="Tahoma" w:hAnsi="Tahoma" w:cs="Tahoma"/>
          <w:sz w:val="18"/>
          <w:szCs w:val="18"/>
        </w:rPr>
        <w:t>więcej</w:t>
      </w:r>
      <w:r w:rsidR="00CD5FD9" w:rsidRPr="003F5FEE">
        <w:rPr>
          <w:rFonts w:ascii="Tahoma" w:hAnsi="Tahoma" w:cs="Tahoma"/>
          <w:sz w:val="18"/>
          <w:szCs w:val="18"/>
        </w:rPr>
        <w:t xml:space="preserve"> wykonawców zostanie wyłoniona</w:t>
      </w:r>
      <w:r w:rsidRPr="003F5FEE">
        <w:rPr>
          <w:rFonts w:ascii="Tahoma" w:hAnsi="Tahoma" w:cs="Tahoma"/>
          <w:sz w:val="18"/>
          <w:szCs w:val="18"/>
        </w:rPr>
        <w:t xml:space="preserve"> </w:t>
      </w:r>
      <w:r w:rsidR="00CD5FD9" w:rsidRPr="003F5FEE">
        <w:rPr>
          <w:rFonts w:ascii="Tahoma" w:hAnsi="Tahoma" w:cs="Tahoma"/>
          <w:sz w:val="18"/>
          <w:szCs w:val="18"/>
        </w:rPr>
        <w:t xml:space="preserve">w </w:t>
      </w:r>
      <w:r w:rsidRPr="003F5FEE">
        <w:rPr>
          <w:rFonts w:ascii="Tahoma" w:hAnsi="Tahoma" w:cs="Tahoma"/>
          <w:sz w:val="18"/>
          <w:szCs w:val="18"/>
        </w:rPr>
        <w:t>p</w:t>
      </w:r>
      <w:r w:rsidR="00CD5FD9" w:rsidRPr="003F5FEE">
        <w:rPr>
          <w:rFonts w:ascii="Tahoma" w:hAnsi="Tahoma" w:cs="Tahoma"/>
          <w:sz w:val="18"/>
          <w:szCs w:val="18"/>
        </w:rPr>
        <w:t xml:space="preserve">rowadzonym </w:t>
      </w:r>
      <w:r w:rsidRPr="003F5FEE">
        <w:rPr>
          <w:rFonts w:ascii="Tahoma" w:hAnsi="Tahoma" w:cs="Tahoma"/>
          <w:sz w:val="18"/>
          <w:szCs w:val="18"/>
        </w:rPr>
        <w:t>postępowaniu</w:t>
      </w:r>
      <w:r w:rsidR="00CD5FD9" w:rsidRPr="003F5FEE">
        <w:rPr>
          <w:rFonts w:ascii="Tahoma" w:hAnsi="Tahoma" w:cs="Tahoma"/>
          <w:sz w:val="18"/>
          <w:szCs w:val="18"/>
        </w:rPr>
        <w:t xml:space="preserve"> jako najkorzystniejsza, przed podpi</w:t>
      </w:r>
      <w:r w:rsidR="00100003" w:rsidRPr="003F5FEE">
        <w:rPr>
          <w:rFonts w:ascii="Tahoma" w:hAnsi="Tahoma" w:cs="Tahoma"/>
          <w:sz w:val="18"/>
          <w:szCs w:val="18"/>
        </w:rPr>
        <w:t>san</w:t>
      </w:r>
      <w:r w:rsidR="00CD5FD9" w:rsidRPr="003F5FEE">
        <w:rPr>
          <w:rFonts w:ascii="Tahoma" w:hAnsi="Tahoma" w:cs="Tahoma"/>
          <w:sz w:val="18"/>
          <w:szCs w:val="18"/>
        </w:rPr>
        <w:t>iem umowy w</w:t>
      </w:r>
      <w:r w:rsidRPr="003F5FEE">
        <w:rPr>
          <w:rFonts w:ascii="Tahoma" w:hAnsi="Tahoma" w:cs="Tahoma"/>
          <w:sz w:val="18"/>
          <w:szCs w:val="18"/>
        </w:rPr>
        <w:t xml:space="preserve"> </w:t>
      </w:r>
      <w:r w:rsidR="00CD5FD9" w:rsidRPr="003F5FEE">
        <w:rPr>
          <w:rFonts w:ascii="Tahoma" w:hAnsi="Tahoma" w:cs="Tahoma"/>
          <w:sz w:val="18"/>
          <w:szCs w:val="18"/>
        </w:rPr>
        <w:t xml:space="preserve">sprawie zamówienia publicznego </w:t>
      </w:r>
      <w:r w:rsidR="008A25FE">
        <w:rPr>
          <w:rFonts w:ascii="Tahoma" w:hAnsi="Tahoma" w:cs="Tahoma"/>
          <w:sz w:val="18"/>
          <w:szCs w:val="18"/>
        </w:rPr>
        <w:t>Z</w:t>
      </w:r>
      <w:r w:rsidRPr="003F5FEE">
        <w:rPr>
          <w:rFonts w:ascii="Tahoma" w:hAnsi="Tahoma" w:cs="Tahoma"/>
          <w:sz w:val="18"/>
          <w:szCs w:val="18"/>
        </w:rPr>
        <w:t>amawiający</w:t>
      </w:r>
      <w:r w:rsidR="00CD5FD9" w:rsidRPr="003F5FEE">
        <w:rPr>
          <w:rFonts w:ascii="Tahoma" w:hAnsi="Tahoma" w:cs="Tahoma"/>
          <w:sz w:val="18"/>
          <w:szCs w:val="18"/>
        </w:rPr>
        <w:t xml:space="preserve"> za</w:t>
      </w:r>
      <w:r w:rsidRPr="003F5FEE">
        <w:rPr>
          <w:rFonts w:ascii="Tahoma" w:hAnsi="Tahoma" w:cs="Tahoma"/>
          <w:sz w:val="18"/>
          <w:szCs w:val="18"/>
        </w:rPr>
        <w:t>żą</w:t>
      </w:r>
      <w:r w:rsidR="00CD5FD9" w:rsidRPr="003F5FEE">
        <w:rPr>
          <w:rFonts w:ascii="Tahoma" w:hAnsi="Tahoma" w:cs="Tahoma"/>
          <w:sz w:val="18"/>
          <w:szCs w:val="18"/>
        </w:rPr>
        <w:t>da w wyznaczonym terminie</w:t>
      </w:r>
      <w:r w:rsidRPr="003F5FEE">
        <w:rPr>
          <w:rFonts w:ascii="Tahoma" w:hAnsi="Tahoma" w:cs="Tahoma"/>
          <w:sz w:val="18"/>
          <w:szCs w:val="18"/>
        </w:rPr>
        <w:t xml:space="preserve"> </w:t>
      </w:r>
      <w:r w:rsidR="00CD5FD9" w:rsidRPr="003F5FEE">
        <w:rPr>
          <w:rFonts w:ascii="Tahoma" w:hAnsi="Tahoma" w:cs="Tahoma"/>
          <w:sz w:val="18"/>
          <w:szCs w:val="18"/>
        </w:rPr>
        <w:t>zło</w:t>
      </w:r>
      <w:r w:rsidRPr="003F5FEE">
        <w:rPr>
          <w:rFonts w:ascii="Tahoma" w:hAnsi="Tahoma" w:cs="Tahoma"/>
          <w:sz w:val="18"/>
          <w:szCs w:val="18"/>
        </w:rPr>
        <w:t>ż</w:t>
      </w:r>
      <w:r w:rsidR="00CD5FD9" w:rsidRPr="003F5FEE">
        <w:rPr>
          <w:rFonts w:ascii="Tahoma" w:hAnsi="Tahoma" w:cs="Tahoma"/>
          <w:sz w:val="18"/>
          <w:szCs w:val="18"/>
        </w:rPr>
        <w:t xml:space="preserve">enia umowy </w:t>
      </w:r>
      <w:r w:rsidRPr="003F5FEE">
        <w:rPr>
          <w:rFonts w:ascii="Tahoma" w:hAnsi="Tahoma" w:cs="Tahoma"/>
          <w:sz w:val="18"/>
          <w:szCs w:val="18"/>
        </w:rPr>
        <w:t>regulującej</w:t>
      </w:r>
      <w:r w:rsidR="00CD5FD9" w:rsidRPr="003F5FEE">
        <w:rPr>
          <w:rFonts w:ascii="Tahoma" w:hAnsi="Tahoma" w:cs="Tahoma"/>
          <w:sz w:val="18"/>
          <w:szCs w:val="18"/>
        </w:rPr>
        <w:t xml:space="preserve"> współprac</w:t>
      </w:r>
      <w:r w:rsidR="008A25FE">
        <w:rPr>
          <w:rFonts w:ascii="Tahoma" w:hAnsi="Tahoma" w:cs="Tahoma"/>
          <w:sz w:val="18"/>
          <w:szCs w:val="18"/>
        </w:rPr>
        <w:t>ę</w:t>
      </w:r>
      <w:r w:rsidR="00CD5FD9" w:rsidRPr="003F5FEE">
        <w:rPr>
          <w:rFonts w:ascii="Tahoma" w:hAnsi="Tahoma" w:cs="Tahoma"/>
          <w:sz w:val="18"/>
          <w:szCs w:val="18"/>
        </w:rPr>
        <w:t xml:space="preserve"> tych Wykonawców, </w:t>
      </w:r>
      <w:r w:rsidR="00EA789B" w:rsidRPr="003F5FEE">
        <w:rPr>
          <w:rFonts w:ascii="Tahoma" w:hAnsi="Tahoma" w:cs="Tahoma"/>
          <w:sz w:val="18"/>
          <w:szCs w:val="18"/>
        </w:rPr>
        <w:t>podpisane</w:t>
      </w:r>
      <w:r w:rsidR="00CD5FD9" w:rsidRPr="003F5FEE">
        <w:rPr>
          <w:rFonts w:ascii="Tahoma" w:hAnsi="Tahoma" w:cs="Tahoma"/>
          <w:sz w:val="18"/>
          <w:szCs w:val="18"/>
        </w:rPr>
        <w:t>j przez</w:t>
      </w:r>
      <w:r w:rsidRPr="003F5FEE">
        <w:rPr>
          <w:rFonts w:ascii="Tahoma" w:hAnsi="Tahoma" w:cs="Tahoma"/>
          <w:sz w:val="18"/>
          <w:szCs w:val="18"/>
        </w:rPr>
        <w:t xml:space="preserve"> </w:t>
      </w:r>
      <w:r w:rsidR="00CD5FD9" w:rsidRPr="003F5FEE">
        <w:rPr>
          <w:rFonts w:ascii="Tahoma" w:hAnsi="Tahoma" w:cs="Tahoma"/>
          <w:sz w:val="18"/>
          <w:szCs w:val="18"/>
        </w:rPr>
        <w:t>wszystkich partnerów, przy czym termin, na jaki została zawarta, nie mo</w:t>
      </w:r>
      <w:r w:rsidRPr="003F5FEE">
        <w:rPr>
          <w:rFonts w:ascii="Tahoma" w:hAnsi="Tahoma" w:cs="Tahoma"/>
          <w:sz w:val="18"/>
          <w:szCs w:val="18"/>
        </w:rPr>
        <w:t>ż</w:t>
      </w:r>
      <w:r w:rsidR="00CD5FD9" w:rsidRPr="003F5FEE">
        <w:rPr>
          <w:rFonts w:ascii="Tahoma" w:hAnsi="Tahoma" w:cs="Tahoma"/>
          <w:sz w:val="18"/>
          <w:szCs w:val="18"/>
        </w:rPr>
        <w:t>e by</w:t>
      </w:r>
      <w:r w:rsidRPr="003F5FEE">
        <w:rPr>
          <w:rFonts w:ascii="Tahoma" w:hAnsi="Tahoma" w:cs="Tahoma"/>
          <w:sz w:val="18"/>
          <w:szCs w:val="18"/>
        </w:rPr>
        <w:t>ć</w:t>
      </w:r>
      <w:r w:rsidR="00CD5FD9" w:rsidRPr="003F5FEE">
        <w:rPr>
          <w:rFonts w:ascii="Tahoma" w:hAnsi="Tahoma" w:cs="Tahoma"/>
          <w:sz w:val="18"/>
          <w:szCs w:val="18"/>
        </w:rPr>
        <w:t xml:space="preserve"> krótszy</w:t>
      </w:r>
      <w:r w:rsidRPr="003F5FEE">
        <w:rPr>
          <w:rFonts w:ascii="Tahoma" w:hAnsi="Tahoma" w:cs="Tahoma"/>
          <w:sz w:val="18"/>
          <w:szCs w:val="18"/>
        </w:rPr>
        <w:t xml:space="preserve"> </w:t>
      </w:r>
      <w:r w:rsidR="00CD5FD9" w:rsidRPr="003F5FEE">
        <w:rPr>
          <w:rFonts w:ascii="Tahoma" w:hAnsi="Tahoma" w:cs="Tahoma"/>
          <w:sz w:val="18"/>
          <w:szCs w:val="18"/>
        </w:rPr>
        <w:t>ni</w:t>
      </w:r>
      <w:r w:rsidRPr="003F5FEE">
        <w:rPr>
          <w:rFonts w:ascii="Tahoma" w:hAnsi="Tahoma" w:cs="Tahoma"/>
          <w:sz w:val="18"/>
          <w:szCs w:val="18"/>
        </w:rPr>
        <w:t>ż</w:t>
      </w:r>
      <w:r w:rsidR="00CD5FD9" w:rsidRPr="003F5FEE">
        <w:rPr>
          <w:rFonts w:ascii="Tahoma" w:hAnsi="Tahoma" w:cs="Tahoma"/>
          <w:sz w:val="18"/>
          <w:szCs w:val="18"/>
        </w:rPr>
        <w:t xml:space="preserve"> termin realizacji zamówienia (np. </w:t>
      </w:r>
      <w:r w:rsidRPr="003F5FEE">
        <w:rPr>
          <w:rFonts w:ascii="Tahoma" w:hAnsi="Tahoma" w:cs="Tahoma"/>
          <w:sz w:val="18"/>
          <w:szCs w:val="18"/>
        </w:rPr>
        <w:t>umowę</w:t>
      </w:r>
      <w:r w:rsidR="00CD5FD9" w:rsidRPr="003F5FEE">
        <w:rPr>
          <w:rFonts w:ascii="Tahoma" w:hAnsi="Tahoma" w:cs="Tahoma"/>
          <w:sz w:val="18"/>
          <w:szCs w:val="18"/>
        </w:rPr>
        <w:t xml:space="preserve"> spółki cywilnej wraz z </w:t>
      </w:r>
      <w:r w:rsidR="008D04B7" w:rsidRPr="003F5FEE">
        <w:rPr>
          <w:rFonts w:ascii="Tahoma" w:hAnsi="Tahoma" w:cs="Tahoma"/>
          <w:sz w:val="18"/>
          <w:szCs w:val="18"/>
        </w:rPr>
        <w:t>aneksami</w:t>
      </w:r>
      <w:r w:rsidR="00CD5FD9" w:rsidRPr="003F5FEE">
        <w:rPr>
          <w:rFonts w:ascii="Tahoma" w:hAnsi="Tahoma" w:cs="Tahoma"/>
          <w:sz w:val="18"/>
          <w:szCs w:val="18"/>
        </w:rPr>
        <w:t xml:space="preserve"> lub</w:t>
      </w:r>
      <w:r w:rsidRPr="003F5FEE">
        <w:rPr>
          <w:rFonts w:ascii="Tahoma" w:hAnsi="Tahoma" w:cs="Tahoma"/>
          <w:sz w:val="18"/>
          <w:szCs w:val="18"/>
        </w:rPr>
        <w:t xml:space="preserve"> </w:t>
      </w:r>
      <w:r w:rsidR="00CD5FD9" w:rsidRPr="003F5FEE">
        <w:rPr>
          <w:rFonts w:ascii="Tahoma" w:hAnsi="Tahoma" w:cs="Tahoma"/>
          <w:sz w:val="18"/>
          <w:szCs w:val="18"/>
        </w:rPr>
        <w:t>umow</w:t>
      </w:r>
      <w:r w:rsidRPr="003F5FEE">
        <w:rPr>
          <w:rFonts w:ascii="Tahoma" w:hAnsi="Tahoma" w:cs="Tahoma"/>
          <w:sz w:val="18"/>
          <w:szCs w:val="18"/>
        </w:rPr>
        <w:t>ę</w:t>
      </w:r>
      <w:r w:rsidR="00CD5FD9" w:rsidRPr="003F5FEE">
        <w:rPr>
          <w:rFonts w:ascii="Tahoma" w:hAnsi="Tahoma" w:cs="Tahoma"/>
          <w:sz w:val="18"/>
          <w:szCs w:val="18"/>
        </w:rPr>
        <w:t xml:space="preserve"> konsorcjum).</w:t>
      </w:r>
    </w:p>
    <w:p w:rsidR="00BA110C" w:rsidRDefault="00BA110C" w:rsidP="00593CD0">
      <w:pPr>
        <w:pStyle w:val="Akapitzlist"/>
        <w:autoSpaceDE w:val="0"/>
        <w:autoSpaceDN w:val="0"/>
        <w:adjustRightInd w:val="0"/>
        <w:spacing w:line="240" w:lineRule="auto"/>
        <w:ind w:left="567"/>
        <w:jc w:val="both"/>
        <w:rPr>
          <w:rFonts w:ascii="Tahoma" w:hAnsi="Tahoma" w:cs="Tahoma"/>
          <w:sz w:val="18"/>
          <w:szCs w:val="18"/>
        </w:rPr>
      </w:pPr>
      <w:r w:rsidRPr="003F5FEE">
        <w:rPr>
          <w:rFonts w:ascii="Tahoma" w:hAnsi="Tahoma" w:cs="Tahoma"/>
          <w:sz w:val="18"/>
          <w:szCs w:val="18"/>
        </w:rPr>
        <w:t>Umowa winna spełniać następujące warunki:</w:t>
      </w:r>
    </w:p>
    <w:p w:rsidR="005C77C8" w:rsidRPr="003F5FEE" w:rsidRDefault="005C77C8" w:rsidP="00593CD0">
      <w:pPr>
        <w:pStyle w:val="Akapitzlist"/>
        <w:autoSpaceDE w:val="0"/>
        <w:autoSpaceDN w:val="0"/>
        <w:adjustRightInd w:val="0"/>
        <w:spacing w:line="240" w:lineRule="auto"/>
        <w:ind w:left="567"/>
        <w:jc w:val="both"/>
        <w:rPr>
          <w:rFonts w:ascii="Tahoma" w:hAnsi="Tahoma" w:cs="Tahoma"/>
          <w:sz w:val="18"/>
          <w:szCs w:val="18"/>
        </w:rPr>
      </w:pP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wskazywać Wykonawców wspólnie ubiegających </w:t>
      </w:r>
      <w:r w:rsidR="00C73959" w:rsidRPr="003F5FEE">
        <w:rPr>
          <w:rFonts w:ascii="Tahoma" w:hAnsi="Tahoma" w:cs="Tahoma"/>
          <w:sz w:val="18"/>
          <w:szCs w:val="18"/>
        </w:rPr>
        <w:t>się</w:t>
      </w:r>
      <w:r w:rsidR="008A25FE">
        <w:rPr>
          <w:rFonts w:ascii="Tahoma" w:hAnsi="Tahoma" w:cs="Tahoma"/>
          <w:sz w:val="18"/>
          <w:szCs w:val="18"/>
        </w:rPr>
        <w:t xml:space="preserve"> o udzielenie zamówienia,</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określać cel wspólnych działań jako złożenie wspólnej oferty oraz zrea</w:t>
      </w:r>
      <w:r w:rsidR="008A25FE">
        <w:rPr>
          <w:rFonts w:ascii="Tahoma" w:hAnsi="Tahoma" w:cs="Tahoma"/>
          <w:sz w:val="18"/>
          <w:szCs w:val="18"/>
        </w:rPr>
        <w:t>lizowanie przedmiotu zamówienia,</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określać zakres obowiązków </w:t>
      </w:r>
      <w:r w:rsidR="008A25FE">
        <w:rPr>
          <w:rFonts w:ascii="Tahoma" w:hAnsi="Tahoma" w:cs="Tahoma"/>
          <w:sz w:val="18"/>
          <w:szCs w:val="18"/>
        </w:rPr>
        <w:t>i działań każdego z uczestników,</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oznaczać czas trwania wspólnych działań na okres nie krótszy niż okres realizacji przedmiotu zamówienia, rozumiany jako okres od daty podpi</w:t>
      </w:r>
      <w:r w:rsidR="00100003" w:rsidRPr="003F5FEE">
        <w:rPr>
          <w:rFonts w:ascii="Tahoma" w:hAnsi="Tahoma" w:cs="Tahoma"/>
          <w:sz w:val="18"/>
          <w:szCs w:val="18"/>
        </w:rPr>
        <w:t>san</w:t>
      </w:r>
      <w:r w:rsidRPr="003F5FEE">
        <w:rPr>
          <w:rFonts w:ascii="Tahoma" w:hAnsi="Tahoma" w:cs="Tahoma"/>
          <w:sz w:val="18"/>
          <w:szCs w:val="18"/>
        </w:rPr>
        <w:t>ia umowy do daty przekazania Zamawiającemu obiektu na podstawie ostatecznego protok</w:t>
      </w:r>
      <w:r w:rsidR="008A25FE">
        <w:rPr>
          <w:rFonts w:ascii="Tahoma" w:hAnsi="Tahoma" w:cs="Tahoma"/>
          <w:sz w:val="18"/>
          <w:szCs w:val="18"/>
        </w:rPr>
        <w:t>o</w:t>
      </w:r>
      <w:r w:rsidRPr="003F5FEE">
        <w:rPr>
          <w:rFonts w:ascii="Tahoma" w:hAnsi="Tahoma" w:cs="Tahoma"/>
          <w:sz w:val="18"/>
          <w:szCs w:val="18"/>
        </w:rPr>
        <w:t>łu odbioru oraz obejmować b</w:t>
      </w:r>
      <w:r w:rsidR="008A25FE">
        <w:rPr>
          <w:rFonts w:ascii="Tahoma" w:hAnsi="Tahoma" w:cs="Tahoma"/>
          <w:sz w:val="18"/>
          <w:szCs w:val="18"/>
        </w:rPr>
        <w:t>ędzie okres gwarancji i rękojmi,</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zawierać oświadczenie o solidarnej odpowi</w:t>
      </w:r>
      <w:r w:rsidR="008A25FE">
        <w:rPr>
          <w:rFonts w:ascii="Tahoma" w:hAnsi="Tahoma" w:cs="Tahoma"/>
          <w:sz w:val="18"/>
          <w:szCs w:val="18"/>
        </w:rPr>
        <w:t>edzialności wobec Zamawiającego,</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określać sposób prowadzenia spraw poprzez wskazanie Wykonawcy uprawnionego do występowania względem</w:t>
      </w:r>
      <w:r w:rsidR="00F01A92">
        <w:rPr>
          <w:rFonts w:ascii="Tahoma" w:hAnsi="Tahoma" w:cs="Tahoma"/>
          <w:sz w:val="18"/>
          <w:szCs w:val="18"/>
        </w:rPr>
        <w:t xml:space="preserve"> Zamawiającego jako pełnomocnik,</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zakazuje </w:t>
      </w:r>
      <w:r w:rsidR="00C73959" w:rsidRPr="003F5FEE">
        <w:rPr>
          <w:rFonts w:ascii="Tahoma" w:hAnsi="Tahoma" w:cs="Tahoma"/>
          <w:sz w:val="18"/>
          <w:szCs w:val="18"/>
        </w:rPr>
        <w:t>się</w:t>
      </w:r>
      <w:r w:rsidRPr="003F5FEE">
        <w:rPr>
          <w:rFonts w:ascii="Tahoma" w:hAnsi="Tahoma" w:cs="Tahoma"/>
          <w:sz w:val="18"/>
          <w:szCs w:val="18"/>
        </w:rPr>
        <w:t xml:space="preserve"> zmiany uczestników w trakcie wykonywania zamówienia i przed upływem okres</w:t>
      </w:r>
      <w:r w:rsidR="00F01A92">
        <w:rPr>
          <w:rFonts w:ascii="Tahoma" w:hAnsi="Tahoma" w:cs="Tahoma"/>
          <w:sz w:val="18"/>
          <w:szCs w:val="18"/>
        </w:rPr>
        <w:t xml:space="preserve">u, o którym mowa w </w:t>
      </w:r>
      <w:proofErr w:type="spellStart"/>
      <w:r w:rsidR="00F01A92">
        <w:rPr>
          <w:rFonts w:ascii="Tahoma" w:hAnsi="Tahoma" w:cs="Tahoma"/>
          <w:sz w:val="18"/>
          <w:szCs w:val="18"/>
        </w:rPr>
        <w:t>pkt</w:t>
      </w:r>
      <w:proofErr w:type="spellEnd"/>
      <w:r w:rsidR="00F01A92">
        <w:rPr>
          <w:rFonts w:ascii="Tahoma" w:hAnsi="Tahoma" w:cs="Tahoma"/>
          <w:sz w:val="18"/>
          <w:szCs w:val="18"/>
        </w:rPr>
        <w:t xml:space="preserve"> 3 lit. d,</w:t>
      </w:r>
      <w:r w:rsidRPr="003F5FEE">
        <w:rPr>
          <w:rFonts w:ascii="Tahoma" w:hAnsi="Tahoma" w:cs="Tahoma"/>
          <w:sz w:val="18"/>
          <w:szCs w:val="18"/>
        </w:rPr>
        <w:t xml:space="preserve"> </w:t>
      </w:r>
    </w:p>
    <w:p w:rsidR="00BA110C" w:rsidRPr="003F5FEE"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zakazuje </w:t>
      </w:r>
      <w:r w:rsidR="00C73959" w:rsidRPr="003F5FEE">
        <w:rPr>
          <w:rFonts w:ascii="Tahoma" w:hAnsi="Tahoma" w:cs="Tahoma"/>
          <w:sz w:val="18"/>
          <w:szCs w:val="18"/>
        </w:rPr>
        <w:t>się</w:t>
      </w:r>
      <w:r w:rsidRPr="003F5FEE">
        <w:rPr>
          <w:rFonts w:ascii="Tahoma" w:hAnsi="Tahoma" w:cs="Tahoma"/>
          <w:sz w:val="18"/>
          <w:szCs w:val="18"/>
        </w:rPr>
        <w:t xml:space="preserve"> zmiany Pełnomocnika w okresie obo</w:t>
      </w:r>
      <w:r w:rsidR="002E241B">
        <w:rPr>
          <w:rFonts w:ascii="Tahoma" w:hAnsi="Tahoma" w:cs="Tahoma"/>
          <w:sz w:val="18"/>
          <w:szCs w:val="18"/>
        </w:rPr>
        <w:t>wiązywania umowy z Zamawiającym,</w:t>
      </w:r>
      <w:r w:rsidRPr="003F5FEE">
        <w:rPr>
          <w:rFonts w:ascii="Tahoma" w:hAnsi="Tahoma" w:cs="Tahoma"/>
          <w:sz w:val="18"/>
          <w:szCs w:val="18"/>
        </w:rPr>
        <w:t xml:space="preserve"> </w:t>
      </w:r>
    </w:p>
    <w:p w:rsidR="00BA110C" w:rsidRDefault="00BA110C" w:rsidP="00F11B64">
      <w:pPr>
        <w:pStyle w:val="Akapitzlist"/>
        <w:numPr>
          <w:ilvl w:val="0"/>
          <w:numId w:val="66"/>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w przypadku upadłości lub likwidacji pełnomocnika lub jednego z uczestników, jego zobowiązania przejmuje inny uczestnik lub pełnomocnik.</w:t>
      </w:r>
    </w:p>
    <w:p w:rsidR="005C77C8" w:rsidRPr="005C77C8" w:rsidRDefault="005C77C8" w:rsidP="005C77C8">
      <w:pPr>
        <w:autoSpaceDE w:val="0"/>
        <w:autoSpaceDN w:val="0"/>
        <w:adjustRightInd w:val="0"/>
        <w:spacing w:line="240" w:lineRule="auto"/>
        <w:ind w:left="567"/>
        <w:jc w:val="both"/>
        <w:rPr>
          <w:rFonts w:ascii="Tahoma" w:hAnsi="Tahoma" w:cs="Tahoma"/>
          <w:sz w:val="18"/>
          <w:szCs w:val="18"/>
        </w:rPr>
      </w:pPr>
    </w:p>
    <w:p w:rsidR="00CD5FD9" w:rsidRPr="003F5FEE" w:rsidRDefault="00BA110C" w:rsidP="00F11B64">
      <w:pPr>
        <w:pStyle w:val="Akapitzlist"/>
        <w:numPr>
          <w:ilvl w:val="0"/>
          <w:numId w:val="5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lastRenderedPageBreak/>
        <w:t>W</w:t>
      </w:r>
      <w:r w:rsidR="00CD5FD9" w:rsidRPr="003F5FEE">
        <w:rPr>
          <w:rFonts w:ascii="Tahoma" w:hAnsi="Tahoma" w:cs="Tahoma"/>
          <w:sz w:val="18"/>
          <w:szCs w:val="18"/>
        </w:rPr>
        <w:t xml:space="preserve">ykonawcy wspólnie </w:t>
      </w:r>
      <w:r w:rsidRPr="003F5FEE">
        <w:rPr>
          <w:rFonts w:ascii="Tahoma" w:hAnsi="Tahoma" w:cs="Tahoma"/>
          <w:sz w:val="18"/>
          <w:szCs w:val="18"/>
        </w:rPr>
        <w:t>ubiegający</w:t>
      </w:r>
      <w:r w:rsidR="00CD5FD9" w:rsidRPr="003F5FEE">
        <w:rPr>
          <w:rFonts w:ascii="Tahoma" w:hAnsi="Tahoma" w:cs="Tahoma"/>
          <w:sz w:val="18"/>
          <w:szCs w:val="18"/>
        </w:rPr>
        <w:t xml:space="preserve"> </w:t>
      </w:r>
      <w:r w:rsidR="00C73959" w:rsidRPr="003F5FEE">
        <w:rPr>
          <w:rFonts w:ascii="Tahoma" w:hAnsi="Tahoma" w:cs="Tahoma"/>
          <w:sz w:val="18"/>
          <w:szCs w:val="18"/>
        </w:rPr>
        <w:t>się</w:t>
      </w:r>
      <w:r w:rsidR="00CD5FD9" w:rsidRPr="003F5FEE">
        <w:rPr>
          <w:rFonts w:ascii="Tahoma" w:hAnsi="Tahoma" w:cs="Tahoma"/>
          <w:sz w:val="18"/>
          <w:szCs w:val="18"/>
        </w:rPr>
        <w:t xml:space="preserve"> o udzielenie zamówienia </w:t>
      </w:r>
      <w:r w:rsidRPr="003F5FEE">
        <w:rPr>
          <w:rFonts w:ascii="Tahoma" w:hAnsi="Tahoma" w:cs="Tahoma"/>
          <w:sz w:val="18"/>
          <w:szCs w:val="18"/>
        </w:rPr>
        <w:t>ponoszą solidarną odpowiedzialność</w:t>
      </w:r>
      <w:r w:rsidR="00CD5FD9" w:rsidRPr="003F5FEE">
        <w:rPr>
          <w:rFonts w:ascii="Tahoma" w:hAnsi="Tahoma" w:cs="Tahoma"/>
          <w:sz w:val="18"/>
          <w:szCs w:val="18"/>
        </w:rPr>
        <w:t xml:space="preserve"> za wykonanie umowy i wniesienie zabezpieczenia </w:t>
      </w:r>
      <w:r w:rsidRPr="003F5FEE">
        <w:rPr>
          <w:rFonts w:ascii="Tahoma" w:hAnsi="Tahoma" w:cs="Tahoma"/>
          <w:sz w:val="18"/>
          <w:szCs w:val="18"/>
        </w:rPr>
        <w:t>należytego wykonania umowy (</w:t>
      </w:r>
      <w:r w:rsidR="00CD5FD9" w:rsidRPr="003F5FEE">
        <w:rPr>
          <w:rFonts w:ascii="Tahoma" w:hAnsi="Tahoma" w:cs="Tahoma"/>
          <w:sz w:val="18"/>
          <w:szCs w:val="18"/>
        </w:rPr>
        <w:t xml:space="preserve">art. 141 ustawy </w:t>
      </w:r>
      <w:proofErr w:type="spellStart"/>
      <w:r w:rsidR="00CD5FD9" w:rsidRPr="003F5FEE">
        <w:rPr>
          <w:rFonts w:ascii="Tahoma" w:hAnsi="Tahoma" w:cs="Tahoma"/>
          <w:sz w:val="18"/>
          <w:szCs w:val="18"/>
        </w:rPr>
        <w:t>Pzp</w:t>
      </w:r>
      <w:proofErr w:type="spellEnd"/>
      <w:r w:rsidR="00CD5FD9" w:rsidRPr="003F5FEE">
        <w:rPr>
          <w:rFonts w:ascii="Tahoma" w:hAnsi="Tahoma" w:cs="Tahoma"/>
          <w:sz w:val="18"/>
          <w:szCs w:val="18"/>
        </w:rPr>
        <w:t>).</w:t>
      </w:r>
    </w:p>
    <w:p w:rsidR="00CD5FD9" w:rsidRPr="003F5FEE" w:rsidRDefault="00CD5FD9" w:rsidP="00593CD0">
      <w:pPr>
        <w:autoSpaceDE w:val="0"/>
        <w:autoSpaceDN w:val="0"/>
        <w:adjustRightInd w:val="0"/>
        <w:spacing w:line="240" w:lineRule="auto"/>
        <w:jc w:val="both"/>
        <w:rPr>
          <w:rFonts w:ascii="Tahoma" w:hAnsi="Tahoma" w:cs="Tahoma"/>
          <w:b/>
          <w:bCs/>
          <w:sz w:val="18"/>
          <w:szCs w:val="18"/>
        </w:rPr>
      </w:pPr>
    </w:p>
    <w:p w:rsidR="00CD5FD9" w:rsidRDefault="00677192"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7. WYKAZ OŚWIADCZEŃ</w:t>
      </w:r>
      <w:r w:rsidRPr="003F5FEE">
        <w:rPr>
          <w:rFonts w:ascii="Tahoma" w:hAnsi="Tahoma" w:cs="Tahoma"/>
          <w:sz w:val="18"/>
          <w:szCs w:val="18"/>
          <w:u w:val="single"/>
        </w:rPr>
        <w:t xml:space="preserve"> </w:t>
      </w:r>
      <w:r w:rsidRPr="003F5FEE">
        <w:rPr>
          <w:rFonts w:ascii="Tahoma" w:hAnsi="Tahoma" w:cs="Tahoma"/>
          <w:b/>
          <w:bCs/>
          <w:sz w:val="18"/>
          <w:szCs w:val="18"/>
          <w:u w:val="single"/>
        </w:rPr>
        <w:t xml:space="preserve">LUB DOKUMENTÓW </w:t>
      </w:r>
      <w:r w:rsidR="00F26FB0" w:rsidRPr="00F26FB0">
        <w:rPr>
          <w:rFonts w:ascii="Tahoma" w:hAnsi="Tahoma" w:cs="Tahoma"/>
          <w:b/>
          <w:sz w:val="20"/>
          <w:szCs w:val="20"/>
          <w:u w:val="single"/>
        </w:rPr>
        <w:t>JAKIE MAJĄ DOSTARCZYĆ WYKONAWCY W CELU POTWIERDZENIA SPEŁNIANIA WARUNKÓW UDZIAŁU W POSTĘPOWANIU</w:t>
      </w:r>
      <w:r w:rsidR="00F26FB0" w:rsidRPr="00F26FB0">
        <w:rPr>
          <w:rFonts w:ascii="Tahoma" w:hAnsi="Tahoma" w:cs="Tahoma"/>
          <w:sz w:val="18"/>
          <w:szCs w:val="18"/>
        </w:rPr>
        <w:t xml:space="preserve">  </w:t>
      </w:r>
    </w:p>
    <w:p w:rsidR="00B854E4" w:rsidRPr="003F5FEE" w:rsidRDefault="00B854E4" w:rsidP="00593CD0">
      <w:pPr>
        <w:autoSpaceDE w:val="0"/>
        <w:autoSpaceDN w:val="0"/>
        <w:adjustRightInd w:val="0"/>
        <w:spacing w:line="240" w:lineRule="auto"/>
        <w:jc w:val="both"/>
        <w:rPr>
          <w:rFonts w:ascii="Tahoma" w:hAnsi="Tahoma" w:cs="Tahoma"/>
          <w:b/>
          <w:bCs/>
          <w:sz w:val="18"/>
          <w:szCs w:val="18"/>
          <w:u w:val="single"/>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Wypełniony i podpi</w:t>
      </w:r>
      <w:r w:rsidR="00100003" w:rsidRPr="006C2C69">
        <w:rPr>
          <w:rFonts w:ascii="Tahoma" w:hAnsi="Tahoma" w:cs="Tahoma"/>
          <w:sz w:val="18"/>
          <w:szCs w:val="18"/>
        </w:rPr>
        <w:t>san</w:t>
      </w:r>
      <w:r w:rsidRPr="006C2C69">
        <w:rPr>
          <w:rFonts w:ascii="Tahoma" w:hAnsi="Tahoma" w:cs="Tahoma"/>
          <w:sz w:val="18"/>
          <w:szCs w:val="18"/>
        </w:rPr>
        <w:t xml:space="preserve">y </w:t>
      </w:r>
      <w:r w:rsidRPr="006C2C69">
        <w:rPr>
          <w:rFonts w:ascii="Tahoma" w:hAnsi="Tahoma" w:cs="Tahoma"/>
          <w:b/>
          <w:bCs/>
          <w:sz w:val="18"/>
          <w:szCs w:val="18"/>
        </w:rPr>
        <w:t xml:space="preserve">Formularz oferty </w:t>
      </w:r>
      <w:r w:rsidRPr="006C2C69">
        <w:rPr>
          <w:rFonts w:ascii="Tahoma" w:hAnsi="Tahoma" w:cs="Tahoma"/>
          <w:sz w:val="18"/>
          <w:szCs w:val="18"/>
        </w:rPr>
        <w:t xml:space="preserve">(zgodny z </w:t>
      </w:r>
      <w:r w:rsidR="0082510A" w:rsidRPr="006C2C69">
        <w:rPr>
          <w:rFonts w:ascii="Tahoma" w:hAnsi="Tahoma" w:cs="Tahoma"/>
          <w:sz w:val="18"/>
          <w:szCs w:val="18"/>
        </w:rPr>
        <w:t>załączonym</w:t>
      </w:r>
      <w:r w:rsidRPr="006C2C69">
        <w:rPr>
          <w:rFonts w:ascii="Tahoma" w:hAnsi="Tahoma" w:cs="Tahoma"/>
          <w:sz w:val="18"/>
          <w:szCs w:val="18"/>
        </w:rPr>
        <w:t xml:space="preserve"> wzorem</w:t>
      </w:r>
      <w:r w:rsidR="0082510A" w:rsidRPr="006C2C69">
        <w:rPr>
          <w:rFonts w:ascii="Tahoma" w:hAnsi="Tahoma" w:cs="Tahoma"/>
          <w:sz w:val="18"/>
          <w:szCs w:val="18"/>
        </w:rPr>
        <w:t xml:space="preserve">) – </w:t>
      </w:r>
      <w:r w:rsidRPr="006C2C69">
        <w:rPr>
          <w:rFonts w:ascii="Tahoma" w:hAnsi="Tahoma" w:cs="Tahoma"/>
          <w:b/>
          <w:bCs/>
          <w:sz w:val="18"/>
          <w:szCs w:val="18"/>
        </w:rPr>
        <w:t>Za</w:t>
      </w:r>
      <w:r w:rsidR="0082510A" w:rsidRPr="006C2C69">
        <w:rPr>
          <w:rFonts w:ascii="Tahoma" w:hAnsi="Tahoma" w:cs="Tahoma"/>
          <w:b/>
          <w:bCs/>
          <w:sz w:val="18"/>
          <w:szCs w:val="18"/>
        </w:rPr>
        <w:t>łą</w:t>
      </w:r>
      <w:r w:rsidRPr="006C2C69">
        <w:rPr>
          <w:rFonts w:ascii="Tahoma" w:hAnsi="Tahoma" w:cs="Tahoma"/>
          <w:b/>
          <w:bCs/>
          <w:sz w:val="18"/>
          <w:szCs w:val="18"/>
        </w:rPr>
        <w:t>cznik nr 1</w:t>
      </w:r>
      <w:r w:rsidR="00AF1BB9" w:rsidRPr="006C2C69">
        <w:rPr>
          <w:rFonts w:ascii="Tahoma" w:hAnsi="Tahoma" w:cs="Tahoma"/>
          <w:b/>
          <w:bCs/>
          <w:sz w:val="18"/>
          <w:szCs w:val="18"/>
        </w:rPr>
        <w:t xml:space="preserve"> </w:t>
      </w:r>
      <w:r w:rsidR="00AF1BB9" w:rsidRPr="006C2C69">
        <w:rPr>
          <w:rFonts w:ascii="Tahoma" w:hAnsi="Tahoma" w:cs="Tahoma"/>
          <w:bCs/>
          <w:sz w:val="18"/>
          <w:szCs w:val="18"/>
        </w:rPr>
        <w:t xml:space="preserve">oraz </w:t>
      </w:r>
      <w:r w:rsidR="00AF1BB9" w:rsidRPr="006C2C69">
        <w:rPr>
          <w:rFonts w:ascii="Tahoma" w:hAnsi="Tahoma" w:cs="Tahoma"/>
          <w:sz w:val="18"/>
          <w:szCs w:val="18"/>
        </w:rPr>
        <w:t>w</w:t>
      </w:r>
      <w:r w:rsidRPr="006C2C69">
        <w:rPr>
          <w:rFonts w:ascii="Tahoma" w:hAnsi="Tahoma" w:cs="Tahoma"/>
          <w:sz w:val="18"/>
          <w:szCs w:val="18"/>
        </w:rPr>
        <w:t>ypełnion</w:t>
      </w:r>
      <w:r w:rsidR="00C53465" w:rsidRPr="006C2C69">
        <w:rPr>
          <w:rFonts w:ascii="Tahoma" w:hAnsi="Tahoma" w:cs="Tahoma"/>
          <w:sz w:val="18"/>
          <w:szCs w:val="18"/>
        </w:rPr>
        <w:t>y</w:t>
      </w:r>
      <w:r w:rsidRPr="006C2C69">
        <w:rPr>
          <w:rFonts w:ascii="Tahoma" w:hAnsi="Tahoma" w:cs="Tahoma"/>
          <w:sz w:val="18"/>
          <w:szCs w:val="18"/>
        </w:rPr>
        <w:t xml:space="preserve"> i </w:t>
      </w:r>
      <w:r w:rsidR="00EA789B" w:rsidRPr="006C2C69">
        <w:rPr>
          <w:rFonts w:ascii="Tahoma" w:hAnsi="Tahoma" w:cs="Tahoma"/>
          <w:sz w:val="18"/>
          <w:szCs w:val="18"/>
        </w:rPr>
        <w:t>podpisan</w:t>
      </w:r>
      <w:r w:rsidR="00C53465" w:rsidRPr="006C2C69">
        <w:rPr>
          <w:rFonts w:ascii="Tahoma" w:hAnsi="Tahoma" w:cs="Tahoma"/>
          <w:sz w:val="18"/>
          <w:szCs w:val="18"/>
        </w:rPr>
        <w:t>y</w:t>
      </w:r>
      <w:r w:rsidRPr="006C2C69">
        <w:rPr>
          <w:rFonts w:ascii="Tahoma" w:hAnsi="Tahoma" w:cs="Tahoma"/>
          <w:sz w:val="18"/>
          <w:szCs w:val="18"/>
        </w:rPr>
        <w:t xml:space="preserve"> </w:t>
      </w:r>
      <w:r w:rsidR="00C53465" w:rsidRPr="006C2C69">
        <w:rPr>
          <w:rFonts w:ascii="Tahoma" w:hAnsi="Tahoma" w:cs="Tahoma"/>
          <w:b/>
          <w:bCs/>
          <w:sz w:val="18"/>
          <w:szCs w:val="18"/>
        </w:rPr>
        <w:t>Wykaz cen</w:t>
      </w:r>
      <w:r w:rsidRPr="006C2C69">
        <w:rPr>
          <w:rFonts w:ascii="Tahoma" w:hAnsi="Tahoma" w:cs="Tahoma"/>
          <w:b/>
          <w:bCs/>
          <w:sz w:val="18"/>
          <w:szCs w:val="18"/>
        </w:rPr>
        <w:t xml:space="preserve"> </w:t>
      </w:r>
      <w:r w:rsidRPr="006C2C69">
        <w:rPr>
          <w:rFonts w:ascii="Tahoma" w:hAnsi="Tahoma" w:cs="Tahoma"/>
          <w:sz w:val="18"/>
          <w:szCs w:val="18"/>
        </w:rPr>
        <w:t xml:space="preserve">(zgodny z </w:t>
      </w:r>
      <w:r w:rsidR="0082510A" w:rsidRPr="006C2C69">
        <w:rPr>
          <w:rFonts w:ascii="Tahoma" w:hAnsi="Tahoma" w:cs="Tahoma"/>
          <w:sz w:val="18"/>
          <w:szCs w:val="18"/>
        </w:rPr>
        <w:t>załączonym</w:t>
      </w:r>
      <w:r w:rsidRPr="006C2C69">
        <w:rPr>
          <w:rFonts w:ascii="Tahoma" w:hAnsi="Tahoma" w:cs="Tahoma"/>
          <w:sz w:val="18"/>
          <w:szCs w:val="18"/>
        </w:rPr>
        <w:t xml:space="preserve"> wzorem) </w:t>
      </w:r>
      <w:r w:rsidR="004E1C12" w:rsidRPr="006C2C69">
        <w:rPr>
          <w:rFonts w:ascii="Tahoma" w:hAnsi="Tahoma" w:cs="Tahoma"/>
          <w:sz w:val="18"/>
          <w:szCs w:val="18"/>
        </w:rPr>
        <w:t xml:space="preserve">– </w:t>
      </w:r>
      <w:r w:rsidRPr="006C2C69">
        <w:rPr>
          <w:rFonts w:ascii="Tahoma" w:hAnsi="Tahoma" w:cs="Tahoma"/>
          <w:b/>
          <w:bCs/>
          <w:sz w:val="18"/>
          <w:szCs w:val="18"/>
        </w:rPr>
        <w:t>Za</w:t>
      </w:r>
      <w:r w:rsidR="0082510A" w:rsidRPr="006C2C69">
        <w:rPr>
          <w:rFonts w:ascii="Tahoma" w:hAnsi="Tahoma" w:cs="Tahoma"/>
          <w:b/>
          <w:bCs/>
          <w:sz w:val="18"/>
          <w:szCs w:val="18"/>
        </w:rPr>
        <w:t>łą</w:t>
      </w:r>
      <w:r w:rsidRPr="006C2C69">
        <w:rPr>
          <w:rFonts w:ascii="Tahoma" w:hAnsi="Tahoma" w:cs="Tahoma"/>
          <w:b/>
          <w:bCs/>
          <w:sz w:val="18"/>
          <w:szCs w:val="18"/>
        </w:rPr>
        <w:t>cznik nr 1a</w:t>
      </w:r>
      <w:r w:rsidR="00305658" w:rsidRPr="006C2C69">
        <w:rPr>
          <w:rFonts w:ascii="Tahoma" w:hAnsi="Tahoma" w:cs="Tahoma"/>
          <w:b/>
          <w:bCs/>
          <w:sz w:val="18"/>
          <w:szCs w:val="18"/>
        </w:rPr>
        <w:t>;</w:t>
      </w:r>
    </w:p>
    <w:p w:rsidR="008D4193" w:rsidRPr="00992387" w:rsidRDefault="00CD5FD9" w:rsidP="00992387">
      <w:pPr>
        <w:autoSpaceDE w:val="0"/>
        <w:autoSpaceDN w:val="0"/>
        <w:adjustRightInd w:val="0"/>
        <w:spacing w:line="240" w:lineRule="auto"/>
        <w:ind w:firstLine="426"/>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w:t>
      </w:r>
    </w:p>
    <w:p w:rsidR="00AF1BB9" w:rsidRPr="006C2C69" w:rsidRDefault="00AF1BB9" w:rsidP="008D4193">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b/>
          <w:bCs/>
          <w:sz w:val="18"/>
          <w:szCs w:val="18"/>
        </w:rPr>
        <w:t xml:space="preserve">Dokument </w:t>
      </w:r>
      <w:r w:rsidR="006E001B" w:rsidRPr="006C2C69">
        <w:rPr>
          <w:rFonts w:ascii="Tahoma" w:hAnsi="Tahoma" w:cs="Tahoma"/>
          <w:b/>
          <w:bCs/>
          <w:sz w:val="18"/>
          <w:szCs w:val="18"/>
        </w:rPr>
        <w:t>potwierdzający</w:t>
      </w:r>
      <w:r w:rsidRPr="006C2C69">
        <w:rPr>
          <w:rFonts w:ascii="Tahoma" w:hAnsi="Tahoma" w:cs="Tahoma"/>
          <w:b/>
          <w:bCs/>
          <w:sz w:val="18"/>
          <w:szCs w:val="18"/>
        </w:rPr>
        <w:t xml:space="preserve"> wniesienie wadium </w:t>
      </w:r>
      <w:r w:rsidRPr="006C2C69">
        <w:rPr>
          <w:rFonts w:ascii="Tahoma" w:hAnsi="Tahoma" w:cs="Tahoma"/>
          <w:sz w:val="18"/>
          <w:szCs w:val="18"/>
        </w:rPr>
        <w:t>(form</w:t>
      </w:r>
      <w:r w:rsidR="006E001B" w:rsidRPr="006C2C69">
        <w:rPr>
          <w:rFonts w:ascii="Tahoma" w:hAnsi="Tahoma" w:cs="Tahoma"/>
          <w:sz w:val="18"/>
          <w:szCs w:val="18"/>
        </w:rPr>
        <w:t xml:space="preserve">a zgodna z § 9 </w:t>
      </w:r>
      <w:r w:rsidR="004D5863" w:rsidRPr="006C2C69">
        <w:rPr>
          <w:rFonts w:ascii="Tahoma" w:hAnsi="Tahoma" w:cs="Tahoma"/>
          <w:sz w:val="18"/>
          <w:szCs w:val="18"/>
        </w:rPr>
        <w:t xml:space="preserve">niniejszej </w:t>
      </w:r>
      <w:r w:rsidR="00381DCC" w:rsidRPr="006C2C69">
        <w:rPr>
          <w:rFonts w:ascii="Tahoma" w:hAnsi="Tahoma" w:cs="Tahoma"/>
          <w:sz w:val="18"/>
          <w:szCs w:val="18"/>
        </w:rPr>
        <w:t>IDW</w:t>
      </w:r>
      <w:r w:rsidR="006E001B" w:rsidRPr="006C2C69">
        <w:rPr>
          <w:rFonts w:ascii="Tahoma" w:hAnsi="Tahoma" w:cs="Tahoma"/>
          <w:sz w:val="18"/>
          <w:szCs w:val="18"/>
        </w:rPr>
        <w:t>)</w:t>
      </w:r>
      <w:r w:rsidR="00305658" w:rsidRPr="006C2C69">
        <w:rPr>
          <w:rFonts w:ascii="Tahoma" w:hAnsi="Tahoma" w:cs="Tahoma"/>
          <w:sz w:val="18"/>
          <w:szCs w:val="18"/>
        </w:rPr>
        <w:t>;</w:t>
      </w:r>
    </w:p>
    <w:p w:rsidR="003821BC" w:rsidRPr="006C2C69" w:rsidRDefault="003821BC" w:rsidP="003821BC">
      <w:pPr>
        <w:pStyle w:val="Akapitzlist"/>
        <w:autoSpaceDE w:val="0"/>
        <w:autoSpaceDN w:val="0"/>
        <w:adjustRightInd w:val="0"/>
        <w:spacing w:line="240" w:lineRule="auto"/>
        <w:ind w:left="426"/>
        <w:jc w:val="both"/>
        <w:rPr>
          <w:rFonts w:ascii="Tahoma" w:hAnsi="Tahoma" w:cs="Tahoma"/>
          <w:sz w:val="18"/>
          <w:szCs w:val="18"/>
        </w:rPr>
      </w:pPr>
    </w:p>
    <w:p w:rsidR="00521900"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b/>
          <w:bCs/>
          <w:sz w:val="18"/>
          <w:szCs w:val="18"/>
        </w:rPr>
        <w:t xml:space="preserve">Pełnomocnictwo </w:t>
      </w:r>
      <w:r w:rsidRPr="006C2C69">
        <w:rPr>
          <w:rFonts w:ascii="Tahoma" w:hAnsi="Tahoma" w:cs="Tahoma"/>
          <w:bCs/>
          <w:sz w:val="18"/>
          <w:szCs w:val="18"/>
        </w:rPr>
        <w:t xml:space="preserve">w </w:t>
      </w:r>
      <w:r w:rsidRPr="006C2C69">
        <w:rPr>
          <w:rFonts w:ascii="Tahoma" w:hAnsi="Tahoma" w:cs="Tahoma"/>
          <w:sz w:val="18"/>
          <w:szCs w:val="18"/>
        </w:rPr>
        <w:t xml:space="preserve">przypadku Wykonawców wspólnie </w:t>
      </w:r>
      <w:r w:rsidR="006E001B" w:rsidRPr="006C2C69">
        <w:rPr>
          <w:rFonts w:ascii="Tahoma" w:hAnsi="Tahoma" w:cs="Tahoma"/>
          <w:sz w:val="18"/>
          <w:szCs w:val="18"/>
        </w:rPr>
        <w:t>ubiegających</w:t>
      </w:r>
      <w:r w:rsidRPr="006C2C69">
        <w:rPr>
          <w:rFonts w:ascii="Tahoma" w:hAnsi="Tahoma" w:cs="Tahoma"/>
          <w:sz w:val="18"/>
          <w:szCs w:val="18"/>
        </w:rPr>
        <w:t xml:space="preserve"> </w:t>
      </w:r>
      <w:r w:rsidR="00C73959" w:rsidRPr="006C2C69">
        <w:rPr>
          <w:rFonts w:ascii="Tahoma" w:hAnsi="Tahoma" w:cs="Tahoma"/>
          <w:sz w:val="18"/>
          <w:szCs w:val="18"/>
        </w:rPr>
        <w:t>się</w:t>
      </w:r>
      <w:r w:rsidRPr="006C2C69">
        <w:rPr>
          <w:rFonts w:ascii="Tahoma" w:hAnsi="Tahoma" w:cs="Tahoma"/>
          <w:sz w:val="18"/>
          <w:szCs w:val="18"/>
        </w:rPr>
        <w:t xml:space="preserve"> o udzielenie</w:t>
      </w:r>
      <w:r w:rsidR="006E001B" w:rsidRPr="006C2C69">
        <w:rPr>
          <w:rFonts w:ascii="Tahoma" w:hAnsi="Tahoma" w:cs="Tahoma"/>
          <w:sz w:val="18"/>
          <w:szCs w:val="18"/>
        </w:rPr>
        <w:t xml:space="preserve"> zamówienia. </w:t>
      </w:r>
    </w:p>
    <w:p w:rsidR="00CD5FD9" w:rsidRPr="006C2C69" w:rsidRDefault="006E001B" w:rsidP="00521900">
      <w:pPr>
        <w:autoSpaceDE w:val="0"/>
        <w:autoSpaceDN w:val="0"/>
        <w:adjustRightInd w:val="0"/>
        <w:spacing w:line="240" w:lineRule="auto"/>
        <w:ind w:left="426"/>
        <w:jc w:val="both"/>
        <w:rPr>
          <w:rFonts w:ascii="Tahoma" w:hAnsi="Tahoma" w:cs="Tahoma"/>
          <w:sz w:val="18"/>
          <w:szCs w:val="18"/>
        </w:rPr>
      </w:pPr>
      <w:r w:rsidRPr="006C2C69">
        <w:rPr>
          <w:rFonts w:ascii="Tahoma" w:hAnsi="Tahoma" w:cs="Tahoma"/>
          <w:sz w:val="18"/>
          <w:szCs w:val="18"/>
        </w:rPr>
        <w:t>W</w:t>
      </w:r>
      <w:r w:rsidR="00CD5FD9" w:rsidRPr="006C2C69">
        <w:rPr>
          <w:rFonts w:ascii="Tahoma" w:hAnsi="Tahoma" w:cs="Tahoma"/>
          <w:sz w:val="18"/>
          <w:szCs w:val="18"/>
        </w:rPr>
        <w:t xml:space="preserve"> przypadku składania oferty przez Wykonawców </w:t>
      </w:r>
      <w:r w:rsidRPr="006C2C69">
        <w:rPr>
          <w:rFonts w:ascii="Tahoma" w:hAnsi="Tahoma" w:cs="Tahoma"/>
          <w:sz w:val="18"/>
          <w:szCs w:val="18"/>
        </w:rPr>
        <w:t>występujących</w:t>
      </w:r>
      <w:r w:rsidR="00CD5FD9" w:rsidRPr="006C2C69">
        <w:rPr>
          <w:rFonts w:ascii="Tahoma" w:hAnsi="Tahoma" w:cs="Tahoma"/>
          <w:sz w:val="18"/>
          <w:szCs w:val="18"/>
        </w:rPr>
        <w:t xml:space="preserve"> wspólnie</w:t>
      </w:r>
      <w:r w:rsidRPr="006C2C69">
        <w:rPr>
          <w:rFonts w:ascii="Tahoma" w:hAnsi="Tahoma" w:cs="Tahoma"/>
          <w:sz w:val="18"/>
          <w:szCs w:val="18"/>
        </w:rPr>
        <w:t xml:space="preserve"> należy</w:t>
      </w:r>
      <w:r w:rsidR="00CD5FD9" w:rsidRPr="006C2C69">
        <w:rPr>
          <w:rFonts w:ascii="Tahoma" w:hAnsi="Tahoma" w:cs="Tahoma"/>
          <w:sz w:val="18"/>
          <w:szCs w:val="18"/>
        </w:rPr>
        <w:t xml:space="preserve"> </w:t>
      </w:r>
      <w:r w:rsidRPr="006C2C69">
        <w:rPr>
          <w:rFonts w:ascii="Tahoma" w:hAnsi="Tahoma" w:cs="Tahoma"/>
          <w:sz w:val="18"/>
          <w:szCs w:val="18"/>
        </w:rPr>
        <w:t xml:space="preserve">załączyć </w:t>
      </w:r>
      <w:r w:rsidR="00CD5FD9" w:rsidRPr="006C2C69">
        <w:rPr>
          <w:rFonts w:ascii="Tahoma" w:hAnsi="Tahoma" w:cs="Tahoma"/>
          <w:sz w:val="18"/>
          <w:szCs w:val="18"/>
        </w:rPr>
        <w:t xml:space="preserve">pełnomocnictwo do reprezentowania w </w:t>
      </w:r>
      <w:r w:rsidRPr="006C2C69">
        <w:rPr>
          <w:rFonts w:ascii="Tahoma" w:hAnsi="Tahoma" w:cs="Tahoma"/>
          <w:sz w:val="18"/>
          <w:szCs w:val="18"/>
        </w:rPr>
        <w:t>postępowaniu</w:t>
      </w:r>
      <w:r w:rsidR="00CD5FD9" w:rsidRPr="006C2C69">
        <w:rPr>
          <w:rFonts w:ascii="Tahoma" w:hAnsi="Tahoma" w:cs="Tahoma"/>
          <w:sz w:val="18"/>
          <w:szCs w:val="18"/>
        </w:rPr>
        <w:t xml:space="preserve"> o udzielenie</w:t>
      </w:r>
      <w:r w:rsidRPr="006C2C69">
        <w:rPr>
          <w:rFonts w:ascii="Tahoma" w:hAnsi="Tahoma" w:cs="Tahoma"/>
          <w:sz w:val="18"/>
          <w:szCs w:val="18"/>
        </w:rPr>
        <w:t xml:space="preserve"> </w:t>
      </w:r>
      <w:r w:rsidR="00CD5FD9" w:rsidRPr="006C2C69">
        <w:rPr>
          <w:rFonts w:ascii="Tahoma" w:hAnsi="Tahoma" w:cs="Tahoma"/>
          <w:sz w:val="18"/>
          <w:szCs w:val="18"/>
        </w:rPr>
        <w:t>zamówienia albo</w:t>
      </w:r>
      <w:r w:rsidRPr="006C2C69">
        <w:rPr>
          <w:rFonts w:ascii="Tahoma" w:hAnsi="Tahoma" w:cs="Tahoma"/>
          <w:sz w:val="18"/>
          <w:szCs w:val="18"/>
        </w:rPr>
        <w:t xml:space="preserve"> </w:t>
      </w:r>
      <w:r w:rsidR="00CD5FD9" w:rsidRPr="006C2C69">
        <w:rPr>
          <w:rFonts w:ascii="Tahoma" w:hAnsi="Tahoma" w:cs="Tahoma"/>
          <w:sz w:val="18"/>
          <w:szCs w:val="18"/>
        </w:rPr>
        <w:t xml:space="preserve">reprezentowania w </w:t>
      </w:r>
      <w:r w:rsidRPr="006C2C69">
        <w:rPr>
          <w:rFonts w:ascii="Tahoma" w:hAnsi="Tahoma" w:cs="Tahoma"/>
          <w:sz w:val="18"/>
          <w:szCs w:val="18"/>
        </w:rPr>
        <w:t>postępowaniu</w:t>
      </w:r>
      <w:r w:rsidR="00CD5FD9" w:rsidRPr="006C2C69">
        <w:rPr>
          <w:rFonts w:ascii="Tahoma" w:hAnsi="Tahoma" w:cs="Tahoma"/>
          <w:sz w:val="18"/>
          <w:szCs w:val="18"/>
        </w:rPr>
        <w:t xml:space="preserve"> i zawarcia umowy w sprawie</w:t>
      </w:r>
      <w:r w:rsidRPr="006C2C69">
        <w:rPr>
          <w:rFonts w:ascii="Tahoma" w:hAnsi="Tahoma" w:cs="Tahoma"/>
          <w:sz w:val="18"/>
          <w:szCs w:val="18"/>
        </w:rPr>
        <w:t xml:space="preserve"> </w:t>
      </w:r>
      <w:r w:rsidR="00CD5FD9" w:rsidRPr="006C2C69">
        <w:rPr>
          <w:rFonts w:ascii="Tahoma" w:hAnsi="Tahoma" w:cs="Tahoma"/>
          <w:sz w:val="18"/>
          <w:szCs w:val="18"/>
        </w:rPr>
        <w:t>niniejszego zamówienia.</w:t>
      </w:r>
    </w:p>
    <w:p w:rsidR="00CD5FD9" w:rsidRPr="006C2C69" w:rsidRDefault="00CD5FD9" w:rsidP="004F6C5C">
      <w:pPr>
        <w:autoSpaceDE w:val="0"/>
        <w:autoSpaceDN w:val="0"/>
        <w:adjustRightInd w:val="0"/>
        <w:spacing w:line="240" w:lineRule="auto"/>
        <w:ind w:firstLine="426"/>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kopia </w:t>
      </w:r>
      <w:r w:rsidR="006E001B" w:rsidRPr="006C2C69">
        <w:rPr>
          <w:rFonts w:ascii="Tahoma" w:hAnsi="Tahoma" w:cs="Tahoma"/>
          <w:sz w:val="16"/>
          <w:szCs w:val="16"/>
        </w:rPr>
        <w:t>poświadczona</w:t>
      </w:r>
      <w:r w:rsidRPr="006C2C69">
        <w:rPr>
          <w:rFonts w:ascii="Tahoma" w:hAnsi="Tahoma" w:cs="Tahoma"/>
          <w:sz w:val="16"/>
          <w:szCs w:val="16"/>
        </w:rPr>
        <w:t xml:space="preserve"> notarialnie/</w:t>
      </w:r>
    </w:p>
    <w:p w:rsidR="00327E74" w:rsidRPr="006C2C69" w:rsidRDefault="00327E74" w:rsidP="00593CD0">
      <w:pPr>
        <w:autoSpaceDE w:val="0"/>
        <w:autoSpaceDN w:val="0"/>
        <w:adjustRightInd w:val="0"/>
        <w:spacing w:line="240" w:lineRule="auto"/>
        <w:rPr>
          <w:rFonts w:ascii="Tahoma" w:hAnsi="Tahoma" w:cs="Tahoma"/>
          <w:sz w:val="18"/>
          <w:szCs w:val="18"/>
          <w:u w:val="single"/>
        </w:rPr>
      </w:pPr>
    </w:p>
    <w:p w:rsidR="00CD5FD9" w:rsidRPr="006C2C69" w:rsidRDefault="00CD5FD9" w:rsidP="002921BC">
      <w:pPr>
        <w:autoSpaceDE w:val="0"/>
        <w:autoSpaceDN w:val="0"/>
        <w:adjustRightInd w:val="0"/>
        <w:spacing w:line="240" w:lineRule="auto"/>
        <w:ind w:left="426"/>
        <w:jc w:val="both"/>
        <w:rPr>
          <w:rFonts w:ascii="Tahoma" w:hAnsi="Tahoma" w:cs="Tahoma"/>
          <w:sz w:val="18"/>
          <w:szCs w:val="18"/>
          <w:u w:val="single"/>
        </w:rPr>
      </w:pPr>
      <w:r w:rsidRPr="006C2C69">
        <w:rPr>
          <w:rFonts w:ascii="Tahoma" w:hAnsi="Tahoma" w:cs="Tahoma"/>
          <w:sz w:val="18"/>
          <w:szCs w:val="18"/>
          <w:u w:val="single"/>
        </w:rPr>
        <w:t xml:space="preserve">Wykaz </w:t>
      </w:r>
      <w:r w:rsidR="008D56F5" w:rsidRPr="006C2C69">
        <w:rPr>
          <w:rFonts w:ascii="Tahoma" w:hAnsi="Tahoma" w:cs="Tahoma"/>
          <w:sz w:val="18"/>
          <w:szCs w:val="18"/>
          <w:u w:val="single"/>
        </w:rPr>
        <w:t>oświadczeń</w:t>
      </w:r>
      <w:r w:rsidRPr="006C2C69">
        <w:rPr>
          <w:rFonts w:ascii="Tahoma" w:hAnsi="Tahoma" w:cs="Tahoma"/>
          <w:sz w:val="18"/>
          <w:szCs w:val="18"/>
          <w:u w:val="single"/>
        </w:rPr>
        <w:t xml:space="preserve"> i dokumentów, jakie </w:t>
      </w:r>
      <w:r w:rsidR="00100003" w:rsidRPr="006C2C69">
        <w:rPr>
          <w:rFonts w:ascii="Tahoma" w:hAnsi="Tahoma" w:cs="Tahoma"/>
          <w:sz w:val="18"/>
          <w:szCs w:val="18"/>
          <w:u w:val="single"/>
        </w:rPr>
        <w:t>mają</w:t>
      </w:r>
      <w:r w:rsidRPr="006C2C69">
        <w:rPr>
          <w:rFonts w:ascii="Tahoma" w:hAnsi="Tahoma" w:cs="Tahoma"/>
          <w:sz w:val="18"/>
          <w:szCs w:val="18"/>
          <w:u w:val="single"/>
        </w:rPr>
        <w:t xml:space="preserve"> </w:t>
      </w:r>
      <w:r w:rsidR="008D56F5" w:rsidRPr="006C2C69">
        <w:rPr>
          <w:rFonts w:ascii="Tahoma" w:hAnsi="Tahoma" w:cs="Tahoma"/>
          <w:sz w:val="18"/>
          <w:szCs w:val="18"/>
          <w:u w:val="single"/>
        </w:rPr>
        <w:t>dostarczyć</w:t>
      </w:r>
      <w:r w:rsidRPr="006C2C69">
        <w:rPr>
          <w:rFonts w:ascii="Tahoma" w:hAnsi="Tahoma" w:cs="Tahoma"/>
          <w:sz w:val="18"/>
          <w:szCs w:val="18"/>
          <w:u w:val="single"/>
        </w:rPr>
        <w:t xml:space="preserve"> Wykonawcy w celu</w:t>
      </w:r>
      <w:r w:rsidR="008D56F5" w:rsidRPr="006C2C69">
        <w:rPr>
          <w:rFonts w:ascii="Tahoma" w:hAnsi="Tahoma" w:cs="Tahoma"/>
          <w:sz w:val="18"/>
          <w:szCs w:val="18"/>
          <w:u w:val="single"/>
        </w:rPr>
        <w:t xml:space="preserve"> </w:t>
      </w:r>
      <w:r w:rsidRPr="006C2C69">
        <w:rPr>
          <w:rFonts w:ascii="Tahoma" w:hAnsi="Tahoma" w:cs="Tahoma"/>
          <w:sz w:val="18"/>
          <w:szCs w:val="18"/>
          <w:u w:val="single"/>
        </w:rPr>
        <w:t xml:space="preserve">potwierdzenia spełniania warunków udziału w </w:t>
      </w:r>
      <w:r w:rsidR="008D56F5" w:rsidRPr="006C2C69">
        <w:rPr>
          <w:rFonts w:ascii="Tahoma" w:hAnsi="Tahoma" w:cs="Tahoma"/>
          <w:sz w:val="18"/>
          <w:szCs w:val="18"/>
          <w:u w:val="single"/>
        </w:rPr>
        <w:t>postępowaniu</w:t>
      </w:r>
      <w:r w:rsidRPr="006C2C69">
        <w:rPr>
          <w:rFonts w:ascii="Tahoma" w:hAnsi="Tahoma" w:cs="Tahoma"/>
          <w:sz w:val="18"/>
          <w:szCs w:val="18"/>
          <w:u w:val="single"/>
        </w:rPr>
        <w:t>:</w:t>
      </w:r>
    </w:p>
    <w:p w:rsidR="000921A0" w:rsidRPr="006C2C69" w:rsidRDefault="000921A0" w:rsidP="002921BC">
      <w:pPr>
        <w:autoSpaceDE w:val="0"/>
        <w:autoSpaceDN w:val="0"/>
        <w:adjustRightInd w:val="0"/>
        <w:spacing w:line="240" w:lineRule="auto"/>
        <w:ind w:left="426"/>
        <w:jc w:val="both"/>
        <w:rPr>
          <w:rFonts w:ascii="Tahoma" w:hAnsi="Tahoma" w:cs="Tahoma"/>
          <w:sz w:val="18"/>
          <w:szCs w:val="18"/>
          <w:u w:val="single"/>
        </w:rPr>
      </w:pPr>
    </w:p>
    <w:p w:rsidR="00CD5FD9"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 xml:space="preserve">W celu wykazania spełniania przez </w:t>
      </w:r>
      <w:r w:rsidR="00327E74" w:rsidRPr="006C2C69">
        <w:rPr>
          <w:rFonts w:ascii="Tahoma" w:hAnsi="Tahoma" w:cs="Tahoma"/>
          <w:sz w:val="18"/>
          <w:szCs w:val="18"/>
        </w:rPr>
        <w:t>Wykonawcę</w:t>
      </w:r>
      <w:r w:rsidRPr="006C2C69">
        <w:rPr>
          <w:rFonts w:ascii="Tahoma" w:hAnsi="Tahoma" w:cs="Tahoma"/>
          <w:sz w:val="18"/>
          <w:szCs w:val="18"/>
        </w:rPr>
        <w:t xml:space="preserve"> warunków, o których mowa w art. 22 ust.</w:t>
      </w:r>
      <w:r w:rsidR="00327E74" w:rsidRPr="006C2C69">
        <w:rPr>
          <w:rFonts w:ascii="Tahoma" w:hAnsi="Tahoma" w:cs="Tahoma"/>
          <w:sz w:val="18"/>
          <w:szCs w:val="18"/>
        </w:rPr>
        <w:t xml:space="preserve"> </w:t>
      </w:r>
      <w:r w:rsidRPr="006C2C69">
        <w:rPr>
          <w:rFonts w:ascii="Tahoma" w:hAnsi="Tahoma" w:cs="Tahoma"/>
          <w:sz w:val="18"/>
          <w:szCs w:val="18"/>
        </w:rPr>
        <w:t xml:space="preserve">1 </w:t>
      </w:r>
      <w:r w:rsidR="00953379" w:rsidRPr="006C2C69">
        <w:rPr>
          <w:rFonts w:ascii="Tahoma" w:hAnsi="Tahoma" w:cs="Tahoma"/>
          <w:sz w:val="18"/>
          <w:szCs w:val="18"/>
        </w:rPr>
        <w:t xml:space="preserve">ustawy </w:t>
      </w:r>
      <w:proofErr w:type="spellStart"/>
      <w:r w:rsidRPr="006C2C69">
        <w:rPr>
          <w:rFonts w:ascii="Tahoma" w:hAnsi="Tahoma" w:cs="Tahoma"/>
          <w:sz w:val="18"/>
          <w:szCs w:val="18"/>
        </w:rPr>
        <w:t>Pzp</w:t>
      </w:r>
      <w:proofErr w:type="spellEnd"/>
      <w:r w:rsidRPr="006C2C69">
        <w:rPr>
          <w:rFonts w:ascii="Tahoma" w:hAnsi="Tahoma" w:cs="Tahoma"/>
          <w:sz w:val="18"/>
          <w:szCs w:val="18"/>
        </w:rPr>
        <w:t>, których opis sposobu oceny spełniania został dokonany w ogłoszeniu o</w:t>
      </w:r>
      <w:r w:rsidR="00327E74" w:rsidRPr="006C2C69">
        <w:rPr>
          <w:rFonts w:ascii="Tahoma" w:hAnsi="Tahoma" w:cs="Tahoma"/>
          <w:sz w:val="18"/>
          <w:szCs w:val="18"/>
        </w:rPr>
        <w:t xml:space="preserve"> </w:t>
      </w:r>
      <w:r w:rsidRPr="006C2C69">
        <w:rPr>
          <w:rFonts w:ascii="Tahoma" w:hAnsi="Tahoma" w:cs="Tahoma"/>
          <w:sz w:val="18"/>
          <w:szCs w:val="18"/>
        </w:rPr>
        <w:t xml:space="preserve">zamówieniu i </w:t>
      </w:r>
      <w:r w:rsidR="00381DCC" w:rsidRPr="006C2C69">
        <w:rPr>
          <w:rFonts w:ascii="Tahoma" w:hAnsi="Tahoma" w:cs="Tahoma"/>
          <w:sz w:val="18"/>
          <w:szCs w:val="18"/>
        </w:rPr>
        <w:t>niniejszej IDW</w:t>
      </w:r>
      <w:r w:rsidRPr="006C2C69">
        <w:rPr>
          <w:rFonts w:ascii="Tahoma" w:hAnsi="Tahoma" w:cs="Tahoma"/>
          <w:sz w:val="18"/>
          <w:szCs w:val="18"/>
        </w:rPr>
        <w:t xml:space="preserve">, </w:t>
      </w:r>
      <w:r w:rsidR="00327E74" w:rsidRPr="006C2C69">
        <w:rPr>
          <w:rFonts w:ascii="Tahoma" w:hAnsi="Tahoma" w:cs="Tahoma"/>
          <w:sz w:val="18"/>
          <w:szCs w:val="18"/>
        </w:rPr>
        <w:t>Zamawiający żą</w:t>
      </w:r>
      <w:r w:rsidRPr="006C2C69">
        <w:rPr>
          <w:rFonts w:ascii="Tahoma" w:hAnsi="Tahoma" w:cs="Tahoma"/>
          <w:sz w:val="18"/>
          <w:szCs w:val="18"/>
        </w:rPr>
        <w:t>da</w:t>
      </w:r>
      <w:r w:rsidR="00327E74" w:rsidRPr="006C2C69">
        <w:rPr>
          <w:rFonts w:ascii="Tahoma" w:hAnsi="Tahoma" w:cs="Tahoma"/>
          <w:sz w:val="18"/>
          <w:szCs w:val="18"/>
        </w:rPr>
        <w:t xml:space="preserve"> następujących dokumentów</w:t>
      </w:r>
      <w:r w:rsidRPr="006C2C69">
        <w:rPr>
          <w:rFonts w:ascii="Tahoma" w:hAnsi="Tahoma" w:cs="Tahoma"/>
          <w:sz w:val="18"/>
          <w:szCs w:val="18"/>
        </w:rPr>
        <w:t>:</w:t>
      </w:r>
    </w:p>
    <w:p w:rsidR="00953379" w:rsidRPr="006C2C69" w:rsidRDefault="00953379" w:rsidP="00953379">
      <w:pPr>
        <w:pStyle w:val="Akapitzlist"/>
        <w:autoSpaceDE w:val="0"/>
        <w:autoSpaceDN w:val="0"/>
        <w:adjustRightInd w:val="0"/>
        <w:spacing w:line="240" w:lineRule="auto"/>
        <w:ind w:left="426"/>
        <w:jc w:val="both"/>
        <w:rPr>
          <w:rFonts w:ascii="Tahoma" w:hAnsi="Tahoma" w:cs="Tahoma"/>
          <w:sz w:val="18"/>
          <w:szCs w:val="18"/>
        </w:rPr>
      </w:pPr>
    </w:p>
    <w:p w:rsidR="00CD5FD9" w:rsidRPr="006C2C69" w:rsidRDefault="007443E2" w:rsidP="00F11B64">
      <w:pPr>
        <w:pStyle w:val="Akapitzlist"/>
        <w:numPr>
          <w:ilvl w:val="0"/>
          <w:numId w:val="10"/>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oś</w:t>
      </w:r>
      <w:r w:rsidR="00CD5FD9" w:rsidRPr="006C2C69">
        <w:rPr>
          <w:rFonts w:ascii="Tahoma" w:hAnsi="Tahoma" w:cs="Tahoma"/>
          <w:b/>
          <w:bCs/>
          <w:sz w:val="18"/>
          <w:szCs w:val="18"/>
        </w:rPr>
        <w:t>wiadczeni</w:t>
      </w:r>
      <w:r w:rsidR="004D61CF" w:rsidRPr="006C2C69">
        <w:rPr>
          <w:rFonts w:ascii="Tahoma" w:hAnsi="Tahoma" w:cs="Tahoma"/>
          <w:b/>
          <w:bCs/>
          <w:sz w:val="18"/>
          <w:szCs w:val="18"/>
        </w:rPr>
        <w:t>e</w:t>
      </w:r>
      <w:r w:rsidR="00CD5FD9" w:rsidRPr="006C2C69">
        <w:rPr>
          <w:rFonts w:ascii="Tahoma" w:hAnsi="Tahoma" w:cs="Tahoma"/>
          <w:b/>
          <w:bCs/>
          <w:sz w:val="18"/>
          <w:szCs w:val="18"/>
        </w:rPr>
        <w:t xml:space="preserve"> o spełnieniu warunków udziału w </w:t>
      </w:r>
      <w:r w:rsidRPr="006C2C69">
        <w:rPr>
          <w:rFonts w:ascii="Tahoma" w:hAnsi="Tahoma" w:cs="Tahoma"/>
          <w:b/>
          <w:bCs/>
          <w:sz w:val="18"/>
          <w:szCs w:val="18"/>
        </w:rPr>
        <w:t>postępowaniu</w:t>
      </w:r>
      <w:r w:rsidR="00CD5FD9" w:rsidRPr="006C2C69">
        <w:rPr>
          <w:rFonts w:ascii="Tahoma" w:hAnsi="Tahoma" w:cs="Tahoma"/>
          <w:sz w:val="18"/>
          <w:szCs w:val="18"/>
        </w:rPr>
        <w:t>, o których mowa w</w:t>
      </w:r>
      <w:r w:rsidRPr="006C2C69">
        <w:rPr>
          <w:rFonts w:ascii="Tahoma" w:hAnsi="Tahoma" w:cs="Tahoma"/>
          <w:sz w:val="18"/>
          <w:szCs w:val="18"/>
        </w:rPr>
        <w:t xml:space="preserve"> </w:t>
      </w:r>
      <w:r w:rsidR="00CD5FD9" w:rsidRPr="006C2C69">
        <w:rPr>
          <w:rFonts w:ascii="Tahoma" w:hAnsi="Tahoma" w:cs="Tahoma"/>
          <w:sz w:val="18"/>
          <w:szCs w:val="18"/>
        </w:rPr>
        <w:t xml:space="preserve">art. 22 ust. 1 </w:t>
      </w:r>
      <w:r w:rsidR="004E1C12" w:rsidRPr="006C2C69">
        <w:rPr>
          <w:rFonts w:ascii="Tahoma" w:hAnsi="Tahoma" w:cs="Tahoma"/>
          <w:sz w:val="18"/>
          <w:szCs w:val="18"/>
        </w:rPr>
        <w:t xml:space="preserve">ustawy </w:t>
      </w:r>
      <w:proofErr w:type="spellStart"/>
      <w:r w:rsidR="00CD5FD9" w:rsidRPr="006C2C69">
        <w:rPr>
          <w:rFonts w:ascii="Tahoma" w:hAnsi="Tahoma" w:cs="Tahoma"/>
          <w:sz w:val="18"/>
          <w:szCs w:val="18"/>
        </w:rPr>
        <w:t>Pzp</w:t>
      </w:r>
      <w:proofErr w:type="spellEnd"/>
      <w:r w:rsidR="00CD5FD9" w:rsidRPr="006C2C69">
        <w:rPr>
          <w:rFonts w:ascii="Tahoma" w:hAnsi="Tahoma" w:cs="Tahoma"/>
          <w:sz w:val="18"/>
          <w:szCs w:val="18"/>
        </w:rPr>
        <w:t xml:space="preserve"> – wypełniony </w:t>
      </w:r>
      <w:r w:rsidR="00CD5FD9" w:rsidRPr="006C2C69">
        <w:rPr>
          <w:rFonts w:ascii="Tahoma" w:hAnsi="Tahoma" w:cs="Tahoma"/>
          <w:b/>
          <w:bCs/>
          <w:sz w:val="18"/>
          <w:szCs w:val="18"/>
        </w:rPr>
        <w:t>Za</w:t>
      </w:r>
      <w:r w:rsidRPr="006C2C69">
        <w:rPr>
          <w:rFonts w:ascii="Tahoma" w:hAnsi="Tahoma" w:cs="Tahoma"/>
          <w:b/>
          <w:bCs/>
          <w:sz w:val="18"/>
          <w:szCs w:val="18"/>
        </w:rPr>
        <w:t xml:space="preserve">łącznik nr </w:t>
      </w:r>
      <w:r w:rsidR="00E72F0E" w:rsidRPr="006C2C69">
        <w:rPr>
          <w:rFonts w:ascii="Tahoma" w:hAnsi="Tahoma" w:cs="Tahoma"/>
          <w:b/>
          <w:bCs/>
          <w:sz w:val="18"/>
          <w:szCs w:val="18"/>
        </w:rPr>
        <w:t>2</w:t>
      </w:r>
      <w:r w:rsidR="00305658" w:rsidRPr="006C2C69">
        <w:rPr>
          <w:rFonts w:ascii="Tahoma" w:hAnsi="Tahoma" w:cs="Tahoma"/>
          <w:b/>
          <w:bCs/>
          <w:sz w:val="18"/>
          <w:szCs w:val="18"/>
        </w:rPr>
        <w:t>;</w:t>
      </w:r>
    </w:p>
    <w:p w:rsidR="00466595" w:rsidRPr="006C2C69" w:rsidRDefault="00CD5FD9" w:rsidP="00593CD0">
      <w:pPr>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366192" w:rsidRPr="006C2C69">
        <w:rPr>
          <w:rFonts w:ascii="Tahoma" w:hAnsi="Tahoma" w:cs="Tahoma"/>
          <w:sz w:val="16"/>
          <w:szCs w:val="16"/>
        </w:rPr>
        <w:t xml:space="preserve"> forma dokumentu – oryginał</w:t>
      </w:r>
      <w:r w:rsidRPr="006C2C69">
        <w:rPr>
          <w:rFonts w:ascii="Tahoma" w:hAnsi="Tahoma" w:cs="Tahoma"/>
          <w:sz w:val="16"/>
          <w:szCs w:val="16"/>
        </w:rPr>
        <w:t>/</w:t>
      </w:r>
    </w:p>
    <w:p w:rsidR="00953379" w:rsidRPr="006C2C69" w:rsidRDefault="00953379" w:rsidP="00593CD0">
      <w:pPr>
        <w:spacing w:line="240" w:lineRule="auto"/>
        <w:ind w:left="567"/>
        <w:jc w:val="both"/>
        <w:rPr>
          <w:rFonts w:ascii="Tahoma" w:hAnsi="Tahoma" w:cs="Tahoma"/>
          <w:sz w:val="18"/>
          <w:szCs w:val="18"/>
        </w:rPr>
      </w:pPr>
    </w:p>
    <w:p w:rsidR="00CD5FD9" w:rsidRPr="006C2C69" w:rsidRDefault="00CD5FD9" w:rsidP="00F11B64">
      <w:pPr>
        <w:pStyle w:val="Akapitzlist"/>
        <w:numPr>
          <w:ilvl w:val="0"/>
          <w:numId w:val="10"/>
        </w:numPr>
        <w:tabs>
          <w:tab w:val="left" w:pos="567"/>
        </w:tabs>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 xml:space="preserve">wykaz robót budowlanych </w:t>
      </w:r>
      <w:r w:rsidRPr="006C2C69">
        <w:rPr>
          <w:rFonts w:ascii="Tahoma" w:hAnsi="Tahoma" w:cs="Tahoma"/>
          <w:sz w:val="18"/>
          <w:szCs w:val="18"/>
        </w:rPr>
        <w:t xml:space="preserve">w zakresie </w:t>
      </w:r>
      <w:r w:rsidR="00466595" w:rsidRPr="006C2C69">
        <w:rPr>
          <w:rFonts w:ascii="Tahoma" w:hAnsi="Tahoma" w:cs="Tahoma"/>
          <w:sz w:val="18"/>
          <w:szCs w:val="18"/>
        </w:rPr>
        <w:t>niezbędnym</w:t>
      </w:r>
      <w:r w:rsidRPr="006C2C69">
        <w:rPr>
          <w:rFonts w:ascii="Tahoma" w:hAnsi="Tahoma" w:cs="Tahoma"/>
          <w:sz w:val="18"/>
          <w:szCs w:val="18"/>
        </w:rPr>
        <w:t xml:space="preserve"> do wykazania spełniania warunku</w:t>
      </w:r>
      <w:r w:rsidR="00466595" w:rsidRPr="006C2C69">
        <w:rPr>
          <w:rFonts w:ascii="Tahoma" w:hAnsi="Tahoma" w:cs="Tahoma"/>
          <w:sz w:val="18"/>
          <w:szCs w:val="18"/>
        </w:rPr>
        <w:t xml:space="preserve"> </w:t>
      </w:r>
      <w:r w:rsidRPr="006C2C69">
        <w:rPr>
          <w:rFonts w:ascii="Tahoma" w:hAnsi="Tahoma" w:cs="Tahoma"/>
          <w:sz w:val="18"/>
          <w:szCs w:val="18"/>
        </w:rPr>
        <w:t xml:space="preserve">wiedzy i </w:t>
      </w:r>
      <w:r w:rsidR="00466595" w:rsidRPr="006C2C69">
        <w:rPr>
          <w:rFonts w:ascii="Tahoma" w:hAnsi="Tahoma" w:cs="Tahoma"/>
          <w:sz w:val="18"/>
          <w:szCs w:val="18"/>
        </w:rPr>
        <w:t>doświadczenia</w:t>
      </w:r>
      <w:r w:rsidRPr="006C2C69">
        <w:rPr>
          <w:rFonts w:ascii="Tahoma" w:hAnsi="Tahoma" w:cs="Tahoma"/>
          <w:sz w:val="18"/>
          <w:szCs w:val="18"/>
        </w:rPr>
        <w:t xml:space="preserve">, wykonanych w okresie ostatnich </w:t>
      </w:r>
      <w:r w:rsidR="00466595" w:rsidRPr="006C2C69">
        <w:rPr>
          <w:rFonts w:ascii="Tahoma" w:hAnsi="Tahoma" w:cs="Tahoma"/>
          <w:sz w:val="18"/>
          <w:szCs w:val="18"/>
        </w:rPr>
        <w:t>pięciu</w:t>
      </w:r>
      <w:r w:rsidRPr="006C2C69">
        <w:rPr>
          <w:rFonts w:ascii="Tahoma" w:hAnsi="Tahoma" w:cs="Tahoma"/>
          <w:sz w:val="18"/>
          <w:szCs w:val="18"/>
        </w:rPr>
        <w:t xml:space="preserve"> lat przed upływem</w:t>
      </w:r>
      <w:r w:rsidR="00466595" w:rsidRPr="006C2C69">
        <w:rPr>
          <w:rFonts w:ascii="Tahoma" w:hAnsi="Tahoma" w:cs="Tahoma"/>
          <w:sz w:val="18"/>
          <w:szCs w:val="18"/>
        </w:rPr>
        <w:t xml:space="preserve"> </w:t>
      </w:r>
      <w:r w:rsidRPr="006C2C69">
        <w:rPr>
          <w:rFonts w:ascii="Tahoma" w:hAnsi="Tahoma" w:cs="Tahoma"/>
          <w:sz w:val="18"/>
          <w:szCs w:val="18"/>
        </w:rPr>
        <w:t>terminu składania ofert, a je</w:t>
      </w:r>
      <w:r w:rsidR="00466595" w:rsidRPr="006C2C69">
        <w:rPr>
          <w:rFonts w:ascii="Tahoma" w:hAnsi="Tahoma" w:cs="Tahoma"/>
          <w:sz w:val="18"/>
          <w:szCs w:val="18"/>
        </w:rPr>
        <w:t>ż</w:t>
      </w:r>
      <w:r w:rsidRPr="006C2C69">
        <w:rPr>
          <w:rFonts w:ascii="Tahoma" w:hAnsi="Tahoma" w:cs="Tahoma"/>
          <w:sz w:val="18"/>
          <w:szCs w:val="18"/>
        </w:rPr>
        <w:t xml:space="preserve">eli okres prowadzenia </w:t>
      </w:r>
      <w:r w:rsidR="00466595" w:rsidRPr="006C2C69">
        <w:rPr>
          <w:rFonts w:ascii="Tahoma" w:hAnsi="Tahoma" w:cs="Tahoma"/>
          <w:sz w:val="18"/>
          <w:szCs w:val="18"/>
        </w:rPr>
        <w:t>działalności</w:t>
      </w:r>
      <w:r w:rsidRPr="006C2C69">
        <w:rPr>
          <w:rFonts w:ascii="Tahoma" w:hAnsi="Tahoma" w:cs="Tahoma"/>
          <w:sz w:val="18"/>
          <w:szCs w:val="18"/>
        </w:rPr>
        <w:t xml:space="preserve"> jest krótszy – w tym</w:t>
      </w:r>
      <w:r w:rsidR="00466595" w:rsidRPr="006C2C69">
        <w:rPr>
          <w:rFonts w:ascii="Tahoma" w:hAnsi="Tahoma" w:cs="Tahoma"/>
          <w:sz w:val="18"/>
          <w:szCs w:val="18"/>
        </w:rPr>
        <w:t xml:space="preserve"> </w:t>
      </w:r>
      <w:r w:rsidRPr="006C2C69">
        <w:rPr>
          <w:rFonts w:ascii="Tahoma" w:hAnsi="Tahoma" w:cs="Tahoma"/>
          <w:sz w:val="18"/>
          <w:szCs w:val="18"/>
        </w:rPr>
        <w:t>okresie, z podaniem ich rodzaju i warto</w:t>
      </w:r>
      <w:r w:rsidR="00466595" w:rsidRPr="006C2C69">
        <w:rPr>
          <w:rFonts w:ascii="Tahoma" w:hAnsi="Tahoma" w:cs="Tahoma"/>
          <w:sz w:val="18"/>
          <w:szCs w:val="18"/>
        </w:rPr>
        <w:t>ś</w:t>
      </w:r>
      <w:r w:rsidRPr="006C2C69">
        <w:rPr>
          <w:rFonts w:ascii="Tahoma" w:hAnsi="Tahoma" w:cs="Tahoma"/>
          <w:sz w:val="18"/>
          <w:szCs w:val="18"/>
        </w:rPr>
        <w:t>ci, daty i miejsca wykonania – wypełniony</w:t>
      </w:r>
      <w:r w:rsidR="00466595" w:rsidRPr="006C2C69">
        <w:rPr>
          <w:rFonts w:ascii="Tahoma" w:hAnsi="Tahoma" w:cs="Tahoma"/>
          <w:sz w:val="18"/>
          <w:szCs w:val="18"/>
        </w:rPr>
        <w:t xml:space="preserve"> </w:t>
      </w:r>
      <w:r w:rsidRPr="006C2C69">
        <w:rPr>
          <w:rFonts w:ascii="Tahoma" w:hAnsi="Tahoma" w:cs="Tahoma"/>
          <w:b/>
          <w:bCs/>
          <w:sz w:val="18"/>
          <w:szCs w:val="18"/>
        </w:rPr>
        <w:t>Za</w:t>
      </w:r>
      <w:r w:rsidR="00466595" w:rsidRPr="006C2C69">
        <w:rPr>
          <w:rFonts w:ascii="Tahoma" w:hAnsi="Tahoma" w:cs="Tahoma"/>
          <w:b/>
          <w:bCs/>
          <w:sz w:val="18"/>
          <w:szCs w:val="18"/>
        </w:rPr>
        <w:t>łą</w:t>
      </w:r>
      <w:r w:rsidRPr="006C2C69">
        <w:rPr>
          <w:rFonts w:ascii="Tahoma" w:hAnsi="Tahoma" w:cs="Tahoma"/>
          <w:b/>
          <w:bCs/>
          <w:sz w:val="18"/>
          <w:szCs w:val="18"/>
        </w:rPr>
        <w:t xml:space="preserve">cznik nr </w:t>
      </w:r>
      <w:r w:rsidR="00E72F0E" w:rsidRPr="006C2C69">
        <w:rPr>
          <w:rFonts w:ascii="Tahoma" w:hAnsi="Tahoma" w:cs="Tahoma"/>
          <w:b/>
          <w:bCs/>
          <w:sz w:val="18"/>
          <w:szCs w:val="18"/>
        </w:rPr>
        <w:t>3</w:t>
      </w:r>
      <w:r w:rsidRPr="006C2C69">
        <w:rPr>
          <w:rFonts w:ascii="Tahoma" w:hAnsi="Tahoma" w:cs="Tahoma"/>
          <w:b/>
          <w:bCs/>
          <w:sz w:val="18"/>
          <w:szCs w:val="18"/>
        </w:rPr>
        <w:t xml:space="preserve">, </w:t>
      </w:r>
      <w:r w:rsidRPr="006C2C69">
        <w:rPr>
          <w:rFonts w:ascii="Tahoma" w:hAnsi="Tahoma" w:cs="Tahoma"/>
          <w:sz w:val="18"/>
          <w:szCs w:val="18"/>
        </w:rPr>
        <w:t xml:space="preserve">oraz </w:t>
      </w:r>
      <w:r w:rsidR="003D1C35" w:rsidRPr="006C2C69">
        <w:rPr>
          <w:rFonts w:ascii="Tahoma" w:hAnsi="Tahoma" w:cs="Tahoma"/>
          <w:sz w:val="18"/>
          <w:szCs w:val="18"/>
        </w:rPr>
        <w:t xml:space="preserve">z </w:t>
      </w:r>
      <w:r w:rsidR="00466595" w:rsidRPr="006C2C69">
        <w:rPr>
          <w:rFonts w:ascii="Tahoma" w:hAnsi="Tahoma" w:cs="Tahoma"/>
          <w:sz w:val="18"/>
          <w:szCs w:val="18"/>
        </w:rPr>
        <w:t>załączenie</w:t>
      </w:r>
      <w:r w:rsidR="003D1C35" w:rsidRPr="006C2C69">
        <w:rPr>
          <w:rFonts w:ascii="Tahoma" w:hAnsi="Tahoma" w:cs="Tahoma"/>
          <w:sz w:val="18"/>
          <w:szCs w:val="18"/>
        </w:rPr>
        <w:t>m</w:t>
      </w:r>
      <w:r w:rsidRPr="006C2C69">
        <w:rPr>
          <w:rFonts w:ascii="Tahoma" w:hAnsi="Tahoma" w:cs="Tahoma"/>
          <w:sz w:val="18"/>
          <w:szCs w:val="18"/>
        </w:rPr>
        <w:t xml:space="preserve"> do</w:t>
      </w:r>
      <w:r w:rsidR="003D1C35" w:rsidRPr="006C2C69">
        <w:rPr>
          <w:rFonts w:ascii="Tahoma" w:hAnsi="Tahoma" w:cs="Tahoma"/>
          <w:sz w:val="18"/>
          <w:szCs w:val="18"/>
        </w:rPr>
        <w:t xml:space="preserve">wodów dotyczących najważniejszych robót, określających, czy roboty te zostały wykonane w sposób należyty oraz wskazujących, czy zostały wykonane zgodnie z zasadami sztuki budowlanej i prawidłowo </w:t>
      </w:r>
      <w:r w:rsidR="006634E4" w:rsidRPr="006C2C69">
        <w:rPr>
          <w:rFonts w:ascii="Tahoma" w:hAnsi="Tahoma" w:cs="Tahoma"/>
          <w:sz w:val="18"/>
          <w:szCs w:val="18"/>
        </w:rPr>
        <w:t>ukończone.</w:t>
      </w:r>
      <w:r w:rsidRPr="006C2C69">
        <w:rPr>
          <w:rFonts w:ascii="Tahoma" w:hAnsi="Tahoma" w:cs="Tahoma"/>
          <w:sz w:val="18"/>
          <w:szCs w:val="18"/>
        </w:rPr>
        <w:t xml:space="preserve"> Informacja</w:t>
      </w:r>
      <w:r w:rsidR="00466595" w:rsidRPr="006C2C69">
        <w:rPr>
          <w:rFonts w:ascii="Tahoma" w:hAnsi="Tahoma" w:cs="Tahoma"/>
          <w:sz w:val="18"/>
          <w:szCs w:val="18"/>
        </w:rPr>
        <w:t xml:space="preserve"> </w:t>
      </w:r>
      <w:r w:rsidRPr="006C2C69">
        <w:rPr>
          <w:rFonts w:ascii="Tahoma" w:hAnsi="Tahoma" w:cs="Tahoma"/>
          <w:sz w:val="18"/>
          <w:szCs w:val="18"/>
        </w:rPr>
        <w:t xml:space="preserve">musi </w:t>
      </w:r>
      <w:r w:rsidR="00466595" w:rsidRPr="006C2C69">
        <w:rPr>
          <w:rFonts w:ascii="Tahoma" w:hAnsi="Tahoma" w:cs="Tahoma"/>
          <w:sz w:val="18"/>
          <w:szCs w:val="18"/>
        </w:rPr>
        <w:t xml:space="preserve">potwierdzać </w:t>
      </w:r>
      <w:r w:rsidRPr="006C2C69">
        <w:rPr>
          <w:rFonts w:ascii="Tahoma" w:hAnsi="Tahoma" w:cs="Tahoma"/>
          <w:sz w:val="18"/>
          <w:szCs w:val="18"/>
        </w:rPr>
        <w:t xml:space="preserve">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1</w:t>
      </w:r>
      <w:r w:rsidR="00466595" w:rsidRPr="006C2C69">
        <w:rPr>
          <w:rFonts w:ascii="Tahoma" w:hAnsi="Tahoma" w:cs="Tahoma"/>
          <w:sz w:val="18"/>
          <w:szCs w:val="18"/>
        </w:rPr>
        <w:t xml:space="preserve"> </w:t>
      </w:r>
      <w:r w:rsidR="00381DCC" w:rsidRPr="006C2C69">
        <w:rPr>
          <w:rFonts w:ascii="Tahoma" w:hAnsi="Tahoma" w:cs="Tahoma"/>
          <w:sz w:val="18"/>
          <w:szCs w:val="18"/>
        </w:rPr>
        <w:t>niniejszej IDW</w:t>
      </w:r>
      <w:r w:rsidR="00305658" w:rsidRPr="006C2C69">
        <w:rPr>
          <w:rFonts w:ascii="Tahoma" w:hAnsi="Tahoma" w:cs="Tahoma"/>
          <w:sz w:val="18"/>
          <w:szCs w:val="18"/>
        </w:rPr>
        <w: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B578B2" w:rsidRPr="006C2C69">
        <w:rPr>
          <w:rFonts w:ascii="Tahoma" w:hAnsi="Tahoma" w:cs="Tahoma"/>
          <w:sz w:val="16"/>
          <w:szCs w:val="16"/>
        </w:rPr>
        <w:t>Wymagana</w:t>
      </w:r>
      <w:r w:rsidRPr="006C2C69">
        <w:rPr>
          <w:rFonts w:ascii="Tahoma" w:hAnsi="Tahoma" w:cs="Tahoma"/>
          <w:sz w:val="16"/>
          <w:szCs w:val="16"/>
        </w:rPr>
        <w:t xml:space="preserve"> forma dokumentów:</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a) wykaz robót budowlanych – oryginał na </w:t>
      </w:r>
      <w:r w:rsidR="00466595" w:rsidRPr="006C2C69">
        <w:rPr>
          <w:rFonts w:ascii="Tahoma" w:hAnsi="Tahoma" w:cs="Tahoma"/>
          <w:sz w:val="16"/>
          <w:szCs w:val="16"/>
        </w:rPr>
        <w:t>załączonym</w:t>
      </w:r>
      <w:r w:rsidRPr="006C2C69">
        <w:rPr>
          <w:rFonts w:ascii="Tahoma" w:hAnsi="Tahoma" w:cs="Tahoma"/>
          <w:sz w:val="16"/>
          <w:szCs w:val="16"/>
        </w:rPr>
        <w:t xml:space="preserve"> </w:t>
      </w:r>
      <w:r w:rsidR="00466595" w:rsidRPr="006C2C69">
        <w:rPr>
          <w:rFonts w:ascii="Tahoma" w:hAnsi="Tahoma" w:cs="Tahoma"/>
          <w:sz w:val="16"/>
          <w:szCs w:val="16"/>
        </w:rPr>
        <w:t>załączniku</w:t>
      </w:r>
      <w:r w:rsidRPr="006C2C69">
        <w:rPr>
          <w:rFonts w:ascii="Tahoma" w:hAnsi="Tahoma" w:cs="Tahoma"/>
          <w:sz w:val="16"/>
          <w:szCs w:val="16"/>
        </w:rPr>
        <w: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b) do</w:t>
      </w:r>
      <w:r w:rsidR="00E21874" w:rsidRPr="006C2C69">
        <w:rPr>
          <w:rFonts w:ascii="Tahoma" w:hAnsi="Tahoma" w:cs="Tahoma"/>
          <w:sz w:val="16"/>
          <w:szCs w:val="16"/>
        </w:rPr>
        <w:t>wody</w:t>
      </w:r>
      <w:r w:rsidRPr="006C2C69">
        <w:rPr>
          <w:rFonts w:ascii="Tahoma" w:hAnsi="Tahoma" w:cs="Tahoma"/>
          <w:sz w:val="16"/>
          <w:szCs w:val="16"/>
        </w:rPr>
        <w:t xml:space="preserve"> </w:t>
      </w:r>
      <w:r w:rsidR="00466595" w:rsidRPr="006C2C69">
        <w:rPr>
          <w:rFonts w:ascii="Tahoma" w:hAnsi="Tahoma" w:cs="Tahoma"/>
          <w:sz w:val="16"/>
          <w:szCs w:val="16"/>
        </w:rPr>
        <w:t>potwierdzające, ż</w:t>
      </w:r>
      <w:r w:rsidRPr="006C2C69">
        <w:rPr>
          <w:rFonts w:ascii="Tahoma" w:hAnsi="Tahoma" w:cs="Tahoma"/>
          <w:sz w:val="16"/>
          <w:szCs w:val="16"/>
        </w:rPr>
        <w:t>e roboty budowlane zostały wykonane zgodnie z za</w:t>
      </w:r>
      <w:r w:rsidR="00B578B2" w:rsidRPr="006C2C69">
        <w:rPr>
          <w:rFonts w:ascii="Tahoma" w:hAnsi="Tahoma" w:cs="Tahoma"/>
          <w:sz w:val="16"/>
          <w:szCs w:val="16"/>
        </w:rPr>
        <w:t>sa</w:t>
      </w:r>
      <w:r w:rsidRPr="006C2C69">
        <w:rPr>
          <w:rFonts w:ascii="Tahoma" w:hAnsi="Tahoma" w:cs="Tahoma"/>
          <w:sz w:val="16"/>
          <w:szCs w:val="16"/>
        </w:rPr>
        <w:t>dami sztuki</w:t>
      </w:r>
      <w:r w:rsidR="00466595" w:rsidRPr="006C2C69">
        <w:rPr>
          <w:rFonts w:ascii="Tahoma" w:hAnsi="Tahoma" w:cs="Tahoma"/>
          <w:sz w:val="16"/>
          <w:szCs w:val="16"/>
        </w:rPr>
        <w:t xml:space="preserve"> </w:t>
      </w:r>
      <w:r w:rsidRPr="006C2C69">
        <w:rPr>
          <w:rFonts w:ascii="Tahoma" w:hAnsi="Tahoma" w:cs="Tahoma"/>
          <w:sz w:val="16"/>
          <w:szCs w:val="16"/>
        </w:rPr>
        <w:t>budowlanej i praw</w:t>
      </w:r>
      <w:r w:rsidR="00466595" w:rsidRPr="006C2C69">
        <w:rPr>
          <w:rFonts w:ascii="Tahoma" w:hAnsi="Tahoma" w:cs="Tahoma"/>
          <w:sz w:val="16"/>
          <w:szCs w:val="16"/>
        </w:rPr>
        <w:t>idłowo ukoń</w:t>
      </w:r>
      <w:r w:rsidRPr="006C2C69">
        <w:rPr>
          <w:rFonts w:ascii="Tahoma" w:hAnsi="Tahoma" w:cs="Tahoma"/>
          <w:sz w:val="16"/>
          <w:szCs w:val="16"/>
        </w:rPr>
        <w:t xml:space="preserve">czone – oryginał lub kserokopia </w:t>
      </w:r>
      <w:r w:rsidR="00466595" w:rsidRPr="006C2C69">
        <w:rPr>
          <w:rFonts w:ascii="Tahoma" w:hAnsi="Tahoma" w:cs="Tahoma"/>
          <w:sz w:val="16"/>
          <w:szCs w:val="16"/>
        </w:rPr>
        <w:t>poświadczona</w:t>
      </w:r>
      <w:r w:rsidRPr="006C2C69">
        <w:rPr>
          <w:rFonts w:ascii="Tahoma" w:hAnsi="Tahoma" w:cs="Tahoma"/>
          <w:sz w:val="16"/>
          <w:szCs w:val="16"/>
        </w:rPr>
        <w:t xml:space="preserve"> za </w:t>
      </w:r>
      <w:r w:rsidR="00466595" w:rsidRPr="006C2C69">
        <w:rPr>
          <w:rFonts w:ascii="Tahoma" w:hAnsi="Tahoma" w:cs="Tahoma"/>
          <w:sz w:val="16"/>
          <w:szCs w:val="16"/>
        </w:rPr>
        <w:t>zgodność</w:t>
      </w:r>
      <w:r w:rsidRPr="006C2C69">
        <w:rPr>
          <w:rFonts w:ascii="Tahoma" w:hAnsi="Tahoma" w:cs="Tahoma"/>
          <w:sz w:val="16"/>
          <w:szCs w:val="16"/>
        </w:rPr>
        <w:t xml:space="preserve"> z</w:t>
      </w:r>
      <w:r w:rsidR="00466595" w:rsidRPr="006C2C69">
        <w:rPr>
          <w:rFonts w:ascii="Tahoma" w:hAnsi="Tahoma" w:cs="Tahoma"/>
          <w:sz w:val="16"/>
          <w:szCs w:val="16"/>
        </w:rPr>
        <w:t xml:space="preserve"> </w:t>
      </w:r>
      <w:r w:rsidRPr="006C2C69">
        <w:rPr>
          <w:rFonts w:ascii="Tahoma" w:hAnsi="Tahoma" w:cs="Tahoma"/>
          <w:sz w:val="16"/>
          <w:szCs w:val="16"/>
        </w:rPr>
        <w:t xml:space="preserve">oryginałem przez </w:t>
      </w:r>
      <w:r w:rsidR="00466595" w:rsidRPr="006C2C69">
        <w:rPr>
          <w:rFonts w:ascii="Tahoma" w:hAnsi="Tahoma" w:cs="Tahoma"/>
          <w:sz w:val="16"/>
          <w:szCs w:val="16"/>
        </w:rPr>
        <w:t>Wykonawcę</w:t>
      </w:r>
      <w:r w:rsidRPr="006C2C69">
        <w:rPr>
          <w:rFonts w:ascii="Tahoma" w:hAnsi="Tahoma" w:cs="Tahoma"/>
          <w:sz w:val="16"/>
          <w:szCs w:val="16"/>
        </w:rPr>
        <w:t>/</w:t>
      </w:r>
    </w:p>
    <w:p w:rsidR="00E21874" w:rsidRPr="006C2C69" w:rsidRDefault="00E21874" w:rsidP="00593CD0">
      <w:pPr>
        <w:autoSpaceDE w:val="0"/>
        <w:autoSpaceDN w:val="0"/>
        <w:adjustRightInd w:val="0"/>
        <w:spacing w:line="240" w:lineRule="auto"/>
        <w:ind w:left="567"/>
        <w:jc w:val="both"/>
        <w:rPr>
          <w:rFonts w:ascii="Tahoma" w:hAnsi="Tahoma" w:cs="Tahoma"/>
          <w:sz w:val="18"/>
          <w:szCs w:val="18"/>
        </w:rPr>
      </w:pPr>
    </w:p>
    <w:p w:rsidR="00E21874" w:rsidRPr="006C2C69" w:rsidRDefault="00E21874" w:rsidP="00900CCA">
      <w:pPr>
        <w:autoSpaceDE w:val="0"/>
        <w:autoSpaceDN w:val="0"/>
        <w:adjustRightInd w:val="0"/>
        <w:spacing w:line="240" w:lineRule="auto"/>
        <w:ind w:left="567"/>
        <w:jc w:val="both"/>
        <w:rPr>
          <w:rFonts w:ascii="Tahoma" w:hAnsi="Tahoma" w:cs="Tahoma"/>
          <w:sz w:val="18"/>
          <w:szCs w:val="18"/>
        </w:rPr>
      </w:pPr>
      <w:r w:rsidRPr="006C2C69">
        <w:rPr>
          <w:rFonts w:ascii="Tahoma" w:hAnsi="Tahoma" w:cs="Tahoma"/>
          <w:b/>
          <w:sz w:val="18"/>
          <w:szCs w:val="18"/>
        </w:rPr>
        <w:t>Dowodami,</w:t>
      </w:r>
      <w:r w:rsidRPr="006C2C69">
        <w:rPr>
          <w:rFonts w:ascii="Tahoma" w:hAnsi="Tahoma" w:cs="Tahoma"/>
          <w:sz w:val="18"/>
          <w:szCs w:val="18"/>
        </w:rPr>
        <w:t xml:space="preserve"> o których mowa </w:t>
      </w:r>
      <w:r w:rsidR="00E432F9" w:rsidRPr="006C2C69">
        <w:rPr>
          <w:rFonts w:ascii="Tahoma" w:hAnsi="Tahoma" w:cs="Tahoma"/>
          <w:sz w:val="18"/>
          <w:szCs w:val="18"/>
        </w:rPr>
        <w:t>powyżej</w:t>
      </w:r>
      <w:r w:rsidR="00900CCA" w:rsidRPr="006C2C69">
        <w:rPr>
          <w:rFonts w:ascii="Tahoma" w:hAnsi="Tahoma" w:cs="Tahoma"/>
          <w:sz w:val="18"/>
          <w:szCs w:val="18"/>
        </w:rPr>
        <w:t xml:space="preserve"> </w:t>
      </w:r>
      <w:r w:rsidRPr="006C2C69">
        <w:rPr>
          <w:rFonts w:ascii="Tahoma" w:hAnsi="Tahoma" w:cs="Tahoma"/>
          <w:sz w:val="18"/>
          <w:szCs w:val="18"/>
        </w:rPr>
        <w:t>są:</w:t>
      </w:r>
    </w:p>
    <w:p w:rsidR="00E21874" w:rsidRPr="006C2C69" w:rsidRDefault="00E21874"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6C2C69">
        <w:rPr>
          <w:rFonts w:ascii="Tahoma" w:hAnsi="Tahoma" w:cs="Tahoma"/>
          <w:sz w:val="18"/>
          <w:szCs w:val="18"/>
        </w:rPr>
        <w:t xml:space="preserve">poświadczenie, </w:t>
      </w:r>
    </w:p>
    <w:p w:rsidR="00E21874" w:rsidRPr="006C2C69" w:rsidRDefault="00E21874"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6C2C69">
        <w:rPr>
          <w:rFonts w:ascii="Tahoma" w:hAnsi="Tahoma" w:cs="Tahoma"/>
          <w:sz w:val="18"/>
          <w:szCs w:val="18"/>
        </w:rPr>
        <w:t>inne dokumenty</w:t>
      </w:r>
      <w:r w:rsidR="009E7D86" w:rsidRPr="006C2C69">
        <w:rPr>
          <w:rFonts w:ascii="Tahoma" w:hAnsi="Tahoma" w:cs="Tahoma"/>
          <w:sz w:val="18"/>
          <w:szCs w:val="18"/>
        </w:rPr>
        <w:t xml:space="preserve"> </w:t>
      </w:r>
      <w:r w:rsidRPr="006C2C69">
        <w:rPr>
          <w:rFonts w:ascii="Tahoma" w:hAnsi="Tahoma" w:cs="Tahoma"/>
          <w:sz w:val="18"/>
          <w:szCs w:val="18"/>
        </w:rPr>
        <w:t>– jeżeli z uzasadnionych przyczyn o obiektywnym</w:t>
      </w:r>
      <w:r w:rsidR="001F3FB2" w:rsidRPr="006C2C69">
        <w:rPr>
          <w:rFonts w:ascii="Tahoma" w:hAnsi="Tahoma" w:cs="Tahoma"/>
          <w:sz w:val="18"/>
          <w:szCs w:val="18"/>
        </w:rPr>
        <w:t xml:space="preserve"> </w:t>
      </w:r>
      <w:r w:rsidRPr="006C2C69">
        <w:rPr>
          <w:rFonts w:ascii="Tahoma" w:hAnsi="Tahoma" w:cs="Tahoma"/>
          <w:sz w:val="18"/>
          <w:szCs w:val="18"/>
        </w:rPr>
        <w:t xml:space="preserve">charakterze wykonawca nie jest w stanie uzyskać poświadczenia, o którym mowa w </w:t>
      </w:r>
      <w:r w:rsidR="00E432F9" w:rsidRPr="006C2C69">
        <w:rPr>
          <w:rFonts w:ascii="Tahoma" w:hAnsi="Tahoma" w:cs="Tahoma"/>
          <w:sz w:val="18"/>
          <w:szCs w:val="18"/>
        </w:rPr>
        <w:t>lit. a</w:t>
      </w:r>
      <w:r w:rsidR="0043792E" w:rsidRPr="006C2C69">
        <w:rPr>
          <w:rFonts w:ascii="Tahoma" w:hAnsi="Tahoma" w:cs="Tahoma"/>
          <w:sz w:val="18"/>
          <w:szCs w:val="18"/>
        </w:rPr>
        <w:t>,</w:t>
      </w:r>
    </w:p>
    <w:p w:rsidR="00E05F04" w:rsidRPr="006C2C69" w:rsidRDefault="0043792E" w:rsidP="00F11B64">
      <w:pPr>
        <w:pStyle w:val="Akapitzlist"/>
        <w:numPr>
          <w:ilvl w:val="2"/>
          <w:numId w:val="62"/>
        </w:numPr>
        <w:tabs>
          <w:tab w:val="left" w:pos="851"/>
        </w:tabs>
        <w:spacing w:line="240" w:lineRule="auto"/>
        <w:ind w:left="851" w:hanging="284"/>
        <w:jc w:val="both"/>
        <w:rPr>
          <w:rFonts w:ascii="Tahoma" w:hAnsi="Tahoma" w:cs="Tahoma"/>
          <w:sz w:val="18"/>
          <w:szCs w:val="18"/>
        </w:rPr>
      </w:pPr>
      <w:r w:rsidRPr="006C2C69">
        <w:rPr>
          <w:rFonts w:ascii="Tahoma" w:hAnsi="Tahoma" w:cs="Tahoma"/>
          <w:sz w:val="18"/>
          <w:szCs w:val="18"/>
        </w:rPr>
        <w:t xml:space="preserve">w </w:t>
      </w:r>
      <w:r w:rsidR="00E05F04" w:rsidRPr="006C2C69">
        <w:rPr>
          <w:rFonts w:ascii="Tahoma" w:hAnsi="Tahoma" w:cs="Tahoma"/>
          <w:sz w:val="18"/>
          <w:szCs w:val="18"/>
        </w:rPr>
        <w:t>przypadku gdy Zamawiający jest podmiotem, na rzecz którego roboty budowlane wskazane w wykazie</w:t>
      </w:r>
      <w:r w:rsidRPr="006C2C69">
        <w:rPr>
          <w:rFonts w:ascii="Tahoma" w:hAnsi="Tahoma" w:cs="Tahoma"/>
          <w:sz w:val="18"/>
          <w:szCs w:val="18"/>
        </w:rPr>
        <w:t xml:space="preserve"> </w:t>
      </w:r>
      <w:r w:rsidR="00E05F04" w:rsidRPr="006C2C69">
        <w:rPr>
          <w:rFonts w:ascii="Tahoma" w:hAnsi="Tahoma" w:cs="Tahoma"/>
          <w:sz w:val="18"/>
          <w:szCs w:val="18"/>
        </w:rPr>
        <w:t xml:space="preserve">zostały wcześniej wykonane, </w:t>
      </w:r>
      <w:r w:rsidRPr="006C2C69">
        <w:rPr>
          <w:rFonts w:ascii="Tahoma" w:hAnsi="Tahoma" w:cs="Tahoma"/>
          <w:sz w:val="18"/>
          <w:szCs w:val="18"/>
        </w:rPr>
        <w:t>W</w:t>
      </w:r>
      <w:r w:rsidR="00E05F04" w:rsidRPr="006C2C69">
        <w:rPr>
          <w:rFonts w:ascii="Tahoma" w:hAnsi="Tahoma" w:cs="Tahoma"/>
          <w:sz w:val="18"/>
          <w:szCs w:val="18"/>
        </w:rPr>
        <w:t>ykonawca nie ma obowiązku przedkładania</w:t>
      </w:r>
      <w:r w:rsidRPr="006C2C69">
        <w:rPr>
          <w:rFonts w:ascii="Tahoma" w:hAnsi="Tahoma" w:cs="Tahoma"/>
          <w:sz w:val="18"/>
          <w:szCs w:val="18"/>
        </w:rPr>
        <w:t xml:space="preserve"> </w:t>
      </w:r>
      <w:r w:rsidR="00E05F04" w:rsidRPr="006C2C69">
        <w:rPr>
          <w:rFonts w:ascii="Tahoma" w:hAnsi="Tahoma" w:cs="Tahoma"/>
          <w:sz w:val="18"/>
          <w:szCs w:val="18"/>
        </w:rPr>
        <w:t>dowodów</w:t>
      </w:r>
      <w:r w:rsidRPr="006C2C69">
        <w:rPr>
          <w:rFonts w:ascii="Tahoma" w:hAnsi="Tahoma" w:cs="Tahoma"/>
          <w:sz w:val="18"/>
          <w:szCs w:val="18"/>
        </w:rPr>
        <w:t>.</w:t>
      </w:r>
    </w:p>
    <w:p w:rsidR="00953379" w:rsidRPr="006C2C69" w:rsidRDefault="00953379" w:rsidP="000921A0">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wykaz osób</w:t>
      </w:r>
      <w:r w:rsidR="007B20B7" w:rsidRPr="006C2C69">
        <w:rPr>
          <w:rFonts w:ascii="Tahoma" w:hAnsi="Tahoma" w:cs="Tahoma"/>
          <w:sz w:val="18"/>
          <w:szCs w:val="18"/>
        </w:rPr>
        <w:t>, które bę</w:t>
      </w:r>
      <w:r w:rsidRPr="006C2C69">
        <w:rPr>
          <w:rFonts w:ascii="Tahoma" w:hAnsi="Tahoma" w:cs="Tahoma"/>
          <w:sz w:val="18"/>
          <w:szCs w:val="18"/>
        </w:rPr>
        <w:t>d</w:t>
      </w:r>
      <w:r w:rsidR="007B20B7" w:rsidRPr="006C2C69">
        <w:rPr>
          <w:rFonts w:ascii="Tahoma" w:hAnsi="Tahoma" w:cs="Tahoma"/>
          <w:sz w:val="18"/>
          <w:szCs w:val="18"/>
        </w:rPr>
        <w:t>ą</w:t>
      </w:r>
      <w:r w:rsidRPr="006C2C69">
        <w:rPr>
          <w:rFonts w:ascii="Tahoma" w:hAnsi="Tahoma" w:cs="Tahoma"/>
          <w:sz w:val="18"/>
          <w:szCs w:val="18"/>
        </w:rPr>
        <w:t xml:space="preserve"> uczestniczy</w:t>
      </w:r>
      <w:r w:rsidR="007B20B7" w:rsidRPr="006C2C69">
        <w:rPr>
          <w:rFonts w:ascii="Tahoma" w:hAnsi="Tahoma" w:cs="Tahoma"/>
          <w:sz w:val="18"/>
          <w:szCs w:val="18"/>
        </w:rPr>
        <w:t>ć</w:t>
      </w:r>
      <w:r w:rsidRPr="006C2C69">
        <w:rPr>
          <w:rFonts w:ascii="Tahoma" w:hAnsi="Tahoma" w:cs="Tahoma"/>
          <w:sz w:val="18"/>
          <w:szCs w:val="18"/>
        </w:rPr>
        <w:t xml:space="preserve"> w wykonywaniu zamówienia, w </w:t>
      </w:r>
      <w:r w:rsidR="007B20B7" w:rsidRPr="006C2C69">
        <w:rPr>
          <w:rFonts w:ascii="Tahoma" w:hAnsi="Tahoma" w:cs="Tahoma"/>
          <w:sz w:val="18"/>
          <w:szCs w:val="18"/>
        </w:rPr>
        <w:t xml:space="preserve">szczególności </w:t>
      </w:r>
      <w:r w:rsidRPr="006C2C69">
        <w:rPr>
          <w:rFonts w:ascii="Tahoma" w:hAnsi="Tahoma" w:cs="Tahoma"/>
          <w:sz w:val="18"/>
          <w:szCs w:val="18"/>
        </w:rPr>
        <w:t>odpowiedzialnych za kierowanie robotami budowlanymi, wraz z informacjami na temat</w:t>
      </w:r>
      <w:r w:rsidR="007B20B7" w:rsidRPr="006C2C69">
        <w:rPr>
          <w:rFonts w:ascii="Tahoma" w:hAnsi="Tahoma" w:cs="Tahoma"/>
          <w:sz w:val="18"/>
          <w:szCs w:val="18"/>
        </w:rPr>
        <w:t xml:space="preserve"> </w:t>
      </w:r>
      <w:r w:rsidRPr="006C2C69">
        <w:rPr>
          <w:rFonts w:ascii="Tahoma" w:hAnsi="Tahoma" w:cs="Tahoma"/>
          <w:sz w:val="18"/>
          <w:szCs w:val="18"/>
        </w:rPr>
        <w:t xml:space="preserve">ich kwalifikacji zawodowych i wykształcenia </w:t>
      </w:r>
      <w:r w:rsidR="00994FC9" w:rsidRPr="006C2C69">
        <w:rPr>
          <w:rFonts w:ascii="Tahoma" w:hAnsi="Tahoma" w:cs="Tahoma"/>
          <w:sz w:val="18"/>
          <w:szCs w:val="18"/>
        </w:rPr>
        <w:t>niezbędnych</w:t>
      </w:r>
      <w:r w:rsidRPr="006C2C69">
        <w:rPr>
          <w:rFonts w:ascii="Tahoma" w:hAnsi="Tahoma" w:cs="Tahoma"/>
          <w:sz w:val="18"/>
          <w:szCs w:val="18"/>
        </w:rPr>
        <w:t xml:space="preserve"> do wykonania zamówienia, a</w:t>
      </w:r>
      <w:r w:rsidR="007B20B7" w:rsidRPr="006C2C69">
        <w:rPr>
          <w:rFonts w:ascii="Tahoma" w:hAnsi="Tahoma" w:cs="Tahoma"/>
          <w:sz w:val="18"/>
          <w:szCs w:val="18"/>
        </w:rPr>
        <w:t xml:space="preserve"> takż</w:t>
      </w:r>
      <w:r w:rsidRPr="006C2C69">
        <w:rPr>
          <w:rFonts w:ascii="Tahoma" w:hAnsi="Tahoma" w:cs="Tahoma"/>
          <w:sz w:val="18"/>
          <w:szCs w:val="18"/>
        </w:rPr>
        <w:t xml:space="preserve">e zakresu wykonywanych przez nie </w:t>
      </w:r>
      <w:r w:rsidR="00994FC9" w:rsidRPr="006C2C69">
        <w:rPr>
          <w:rFonts w:ascii="Tahoma" w:hAnsi="Tahoma" w:cs="Tahoma"/>
          <w:sz w:val="18"/>
          <w:szCs w:val="18"/>
        </w:rPr>
        <w:t>czynności</w:t>
      </w:r>
      <w:r w:rsidR="00423889" w:rsidRPr="006C2C69">
        <w:rPr>
          <w:rFonts w:ascii="Tahoma" w:hAnsi="Tahoma" w:cs="Tahoma"/>
          <w:sz w:val="18"/>
          <w:szCs w:val="18"/>
        </w:rPr>
        <w:t xml:space="preserve"> i </w:t>
      </w:r>
      <w:r w:rsidRPr="006C2C69">
        <w:rPr>
          <w:rFonts w:ascii="Tahoma" w:hAnsi="Tahoma" w:cs="Tahoma"/>
          <w:sz w:val="18"/>
          <w:szCs w:val="18"/>
        </w:rPr>
        <w:t>informacj</w:t>
      </w:r>
      <w:r w:rsidR="00CD3F57" w:rsidRPr="006C2C69">
        <w:rPr>
          <w:rFonts w:ascii="Tahoma" w:hAnsi="Tahoma" w:cs="Tahoma"/>
          <w:sz w:val="18"/>
          <w:szCs w:val="18"/>
        </w:rPr>
        <w:t>ą</w:t>
      </w:r>
      <w:r w:rsidRPr="006C2C69">
        <w:rPr>
          <w:rFonts w:ascii="Tahoma" w:hAnsi="Tahoma" w:cs="Tahoma"/>
          <w:sz w:val="18"/>
          <w:szCs w:val="18"/>
        </w:rPr>
        <w:t xml:space="preserve"> o podstawie do</w:t>
      </w:r>
      <w:r w:rsidR="007B20B7" w:rsidRPr="006C2C69">
        <w:rPr>
          <w:rFonts w:ascii="Tahoma" w:hAnsi="Tahoma" w:cs="Tahoma"/>
          <w:sz w:val="18"/>
          <w:szCs w:val="18"/>
        </w:rPr>
        <w:t xml:space="preserve"> </w:t>
      </w:r>
      <w:r w:rsidRPr="006C2C69">
        <w:rPr>
          <w:rFonts w:ascii="Tahoma" w:hAnsi="Tahoma" w:cs="Tahoma"/>
          <w:sz w:val="18"/>
          <w:szCs w:val="18"/>
        </w:rPr>
        <w:t>dysponowania tymi osobami</w:t>
      </w:r>
      <w:r w:rsidR="00423889" w:rsidRPr="006C2C69">
        <w:rPr>
          <w:rFonts w:ascii="Tahoma" w:hAnsi="Tahoma" w:cs="Tahoma"/>
          <w:sz w:val="18"/>
          <w:szCs w:val="18"/>
        </w:rPr>
        <w:t xml:space="preserve"> oraz oświadczeniem, że osoby</w:t>
      </w:r>
      <w:r w:rsidR="00423889" w:rsidRPr="006C2C69">
        <w:rPr>
          <w:rFonts w:ascii="Tahoma" w:hAnsi="Tahoma" w:cs="Tahoma"/>
          <w:bCs/>
          <w:sz w:val="18"/>
          <w:szCs w:val="18"/>
        </w:rPr>
        <w:t xml:space="preserve">, </w:t>
      </w:r>
      <w:r w:rsidR="00423889" w:rsidRPr="006C2C69">
        <w:rPr>
          <w:rFonts w:ascii="Tahoma" w:hAnsi="Tahoma" w:cs="Tahoma"/>
          <w:sz w:val="18"/>
          <w:szCs w:val="18"/>
        </w:rPr>
        <w:t>które będą uczestniczyć w wykonywaniu zamówienia, posiadają wymagane uprawnienia, jeżeli ustawy nakładają obowiązek posiadania takich uprawnień</w:t>
      </w:r>
      <w:r w:rsidRPr="006C2C69">
        <w:rPr>
          <w:rFonts w:ascii="Tahoma" w:hAnsi="Tahoma" w:cs="Tahoma"/>
          <w:sz w:val="18"/>
          <w:szCs w:val="18"/>
        </w:rPr>
        <w:t xml:space="preserve"> – wypełniony </w:t>
      </w:r>
      <w:r w:rsidRPr="006C2C69">
        <w:rPr>
          <w:rFonts w:ascii="Tahoma" w:hAnsi="Tahoma" w:cs="Tahoma"/>
          <w:b/>
          <w:bCs/>
          <w:sz w:val="18"/>
          <w:szCs w:val="18"/>
        </w:rPr>
        <w:t>Za</w:t>
      </w:r>
      <w:r w:rsidR="007B20B7" w:rsidRPr="006C2C69">
        <w:rPr>
          <w:rFonts w:ascii="Tahoma" w:hAnsi="Tahoma" w:cs="Tahoma"/>
          <w:b/>
          <w:bCs/>
          <w:sz w:val="18"/>
          <w:szCs w:val="18"/>
        </w:rPr>
        <w:t>łą</w:t>
      </w:r>
      <w:r w:rsidRPr="006C2C69">
        <w:rPr>
          <w:rFonts w:ascii="Tahoma" w:hAnsi="Tahoma" w:cs="Tahoma"/>
          <w:b/>
          <w:bCs/>
          <w:sz w:val="18"/>
          <w:szCs w:val="18"/>
        </w:rPr>
        <w:t xml:space="preserve">cznik nr </w:t>
      </w:r>
      <w:r w:rsidR="00010C4B" w:rsidRPr="006C2C69">
        <w:rPr>
          <w:rFonts w:ascii="Tahoma" w:hAnsi="Tahoma" w:cs="Tahoma"/>
          <w:b/>
          <w:bCs/>
          <w:sz w:val="18"/>
          <w:szCs w:val="18"/>
        </w:rPr>
        <w:t>4</w:t>
      </w:r>
      <w:r w:rsidRPr="006C2C69">
        <w:rPr>
          <w:rFonts w:ascii="Tahoma" w:hAnsi="Tahoma" w:cs="Tahoma"/>
          <w:b/>
          <w:bCs/>
          <w:sz w:val="18"/>
          <w:szCs w:val="18"/>
        </w:rPr>
        <w:t xml:space="preserve">. </w:t>
      </w:r>
      <w:r w:rsidRPr="006C2C69">
        <w:rPr>
          <w:rFonts w:ascii="Tahoma" w:hAnsi="Tahoma" w:cs="Tahoma"/>
          <w:sz w:val="18"/>
          <w:szCs w:val="18"/>
        </w:rPr>
        <w:t>Informacja musi</w:t>
      </w:r>
      <w:r w:rsidR="007B20B7" w:rsidRPr="006C2C69">
        <w:rPr>
          <w:rFonts w:ascii="Tahoma" w:hAnsi="Tahoma" w:cs="Tahoma"/>
          <w:sz w:val="18"/>
          <w:szCs w:val="18"/>
        </w:rPr>
        <w:t xml:space="preserve"> </w:t>
      </w:r>
      <w:r w:rsidR="00994FC9" w:rsidRPr="006C2C69">
        <w:rPr>
          <w:rFonts w:ascii="Tahoma" w:hAnsi="Tahoma" w:cs="Tahoma"/>
          <w:sz w:val="18"/>
          <w:szCs w:val="18"/>
        </w:rPr>
        <w:t>potwierdzać</w:t>
      </w:r>
      <w:r w:rsidRPr="006C2C69">
        <w:rPr>
          <w:rFonts w:ascii="Tahoma" w:hAnsi="Tahoma" w:cs="Tahoma"/>
          <w:sz w:val="18"/>
          <w:szCs w:val="18"/>
        </w:rPr>
        <w:t xml:space="preserve"> 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w:t>
      </w:r>
      <w:r w:rsidR="00CE2AA2" w:rsidRPr="006C2C69">
        <w:rPr>
          <w:rFonts w:ascii="Tahoma" w:hAnsi="Tahoma" w:cs="Tahoma"/>
          <w:sz w:val="18"/>
          <w:szCs w:val="18"/>
        </w:rPr>
        <w:t>2</w:t>
      </w:r>
      <w:r w:rsidR="007B20B7" w:rsidRPr="006C2C69">
        <w:rPr>
          <w:rFonts w:ascii="Tahoma" w:hAnsi="Tahoma" w:cs="Tahoma"/>
          <w:sz w:val="18"/>
          <w:szCs w:val="18"/>
        </w:rPr>
        <w:t xml:space="preserve"> </w:t>
      </w:r>
      <w:r w:rsidR="00381DCC" w:rsidRPr="006C2C69">
        <w:rPr>
          <w:rFonts w:ascii="Tahoma" w:hAnsi="Tahoma" w:cs="Tahoma"/>
          <w:sz w:val="18"/>
          <w:szCs w:val="18"/>
        </w:rPr>
        <w:t>niniejszej IDW</w:t>
      </w:r>
      <w:r w:rsidR="002B3D89" w:rsidRPr="006C2C69">
        <w:rPr>
          <w:rFonts w:ascii="Tahoma" w:hAnsi="Tahoma" w:cs="Tahoma"/>
          <w:sz w:val="18"/>
          <w:szCs w:val="18"/>
        </w:rPr>
        <w:t>;</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dokumentów:</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a) wykaz osób </w:t>
      </w:r>
      <w:r w:rsidR="008D2D97">
        <w:rPr>
          <w:rFonts w:ascii="Tahoma" w:hAnsi="Tahoma" w:cs="Tahoma"/>
          <w:sz w:val="16"/>
          <w:szCs w:val="16"/>
        </w:rPr>
        <w:t xml:space="preserve">wraz z oświadczeniem </w:t>
      </w:r>
      <w:r w:rsidRPr="006C2C69">
        <w:rPr>
          <w:rFonts w:ascii="Tahoma" w:hAnsi="Tahoma" w:cs="Tahoma"/>
          <w:sz w:val="16"/>
          <w:szCs w:val="16"/>
        </w:rPr>
        <w:t xml:space="preserve">– oryginał na </w:t>
      </w:r>
      <w:r w:rsidR="00994FC9" w:rsidRPr="006C2C69">
        <w:rPr>
          <w:rFonts w:ascii="Tahoma" w:hAnsi="Tahoma" w:cs="Tahoma"/>
          <w:sz w:val="16"/>
          <w:szCs w:val="16"/>
        </w:rPr>
        <w:t>załączonym</w:t>
      </w:r>
      <w:r w:rsidRPr="006C2C69">
        <w:rPr>
          <w:rFonts w:ascii="Tahoma" w:hAnsi="Tahoma" w:cs="Tahoma"/>
          <w:sz w:val="16"/>
          <w:szCs w:val="16"/>
        </w:rPr>
        <w:t xml:space="preserve"> </w:t>
      </w:r>
      <w:r w:rsidR="00994FC9" w:rsidRPr="006C2C69">
        <w:rPr>
          <w:rFonts w:ascii="Tahoma" w:hAnsi="Tahoma" w:cs="Tahoma"/>
          <w:sz w:val="16"/>
          <w:szCs w:val="16"/>
        </w:rPr>
        <w:t>załączniku</w:t>
      </w:r>
      <w:r w:rsidRPr="006C2C69">
        <w:rPr>
          <w:rFonts w:ascii="Tahoma" w:hAnsi="Tahoma" w:cs="Tahoma"/>
          <w:sz w:val="16"/>
          <w:szCs w:val="16"/>
        </w:rPr>
        <w:t>/</w:t>
      </w:r>
    </w:p>
    <w:p w:rsidR="00953379" w:rsidRPr="006C2C69" w:rsidRDefault="00953379" w:rsidP="00593CD0">
      <w:pPr>
        <w:autoSpaceDE w:val="0"/>
        <w:autoSpaceDN w:val="0"/>
        <w:adjustRightInd w:val="0"/>
        <w:spacing w:line="240" w:lineRule="auto"/>
        <w:ind w:firstLine="567"/>
        <w:jc w:val="both"/>
        <w:rPr>
          <w:rFonts w:ascii="Tahoma" w:hAnsi="Tahoma" w:cs="Tahoma"/>
          <w:sz w:val="18"/>
          <w:szCs w:val="18"/>
        </w:rPr>
      </w:pPr>
    </w:p>
    <w:p w:rsidR="001E3D28" w:rsidRPr="006C2C69" w:rsidRDefault="001E3D28"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informacja banku lub spółdzielczej kasy oszczędnościowo-kredytowej</w:t>
      </w:r>
      <w:r w:rsidRPr="006C2C69">
        <w:rPr>
          <w:rFonts w:ascii="Tahoma" w:hAnsi="Tahoma" w:cs="Tahoma"/>
          <w:bCs/>
          <w:sz w:val="18"/>
          <w:szCs w:val="18"/>
        </w:rPr>
        <w:t xml:space="preserve"> potwierdzająca wysokość posiadanych środków finansowych lub zdolność kredytową Wykonawcy, wystawion</w:t>
      </w:r>
      <w:r w:rsidR="00592DCC" w:rsidRPr="006C2C69">
        <w:rPr>
          <w:rFonts w:ascii="Tahoma" w:hAnsi="Tahoma" w:cs="Tahoma"/>
          <w:bCs/>
          <w:sz w:val="18"/>
          <w:szCs w:val="18"/>
        </w:rPr>
        <w:t>a</w:t>
      </w:r>
      <w:r w:rsidRPr="006C2C69">
        <w:rPr>
          <w:rFonts w:ascii="Tahoma" w:hAnsi="Tahoma" w:cs="Tahoma"/>
          <w:bCs/>
          <w:sz w:val="18"/>
          <w:szCs w:val="18"/>
        </w:rPr>
        <w:t xml:space="preserve"> nie wcześniej niż </w:t>
      </w:r>
      <w:r w:rsidRPr="006C2C69">
        <w:rPr>
          <w:rFonts w:ascii="Tahoma" w:hAnsi="Tahoma" w:cs="Tahoma"/>
          <w:b/>
          <w:bCs/>
          <w:sz w:val="18"/>
          <w:szCs w:val="18"/>
        </w:rPr>
        <w:t>3 miesiące</w:t>
      </w:r>
      <w:r w:rsidRPr="006C2C69">
        <w:rPr>
          <w:rFonts w:ascii="Tahoma" w:hAnsi="Tahoma" w:cs="Tahoma"/>
          <w:bCs/>
          <w:sz w:val="18"/>
          <w:szCs w:val="18"/>
        </w:rPr>
        <w:t xml:space="preserve"> przed upływem terminu składania ofert.</w:t>
      </w:r>
      <w:r w:rsidR="00121145" w:rsidRPr="006C2C69">
        <w:rPr>
          <w:rFonts w:ascii="Tahoma" w:hAnsi="Tahoma" w:cs="Tahoma"/>
          <w:bCs/>
          <w:sz w:val="18"/>
          <w:szCs w:val="18"/>
        </w:rPr>
        <w:t xml:space="preserve"> </w:t>
      </w:r>
      <w:r w:rsidR="00121145" w:rsidRPr="006C2C69">
        <w:rPr>
          <w:rFonts w:ascii="Tahoma" w:hAnsi="Tahoma" w:cs="Tahoma"/>
          <w:sz w:val="18"/>
          <w:szCs w:val="18"/>
        </w:rPr>
        <w:t xml:space="preserve">Informacja musi potwierdzać spełnienie warunku, o którym mowa w ogłoszeniu i § 6 ust. 1 </w:t>
      </w:r>
      <w:proofErr w:type="spellStart"/>
      <w:r w:rsidR="00121145" w:rsidRPr="006C2C69">
        <w:rPr>
          <w:rFonts w:ascii="Tahoma" w:hAnsi="Tahoma" w:cs="Tahoma"/>
          <w:sz w:val="18"/>
          <w:szCs w:val="18"/>
        </w:rPr>
        <w:t>pkt</w:t>
      </w:r>
      <w:proofErr w:type="spellEnd"/>
      <w:r w:rsidR="00121145" w:rsidRPr="006C2C69">
        <w:rPr>
          <w:rFonts w:ascii="Tahoma" w:hAnsi="Tahoma" w:cs="Tahoma"/>
          <w:sz w:val="18"/>
          <w:szCs w:val="18"/>
        </w:rPr>
        <w:t xml:space="preserve"> </w:t>
      </w:r>
      <w:r w:rsidR="0015005B" w:rsidRPr="006C2C69">
        <w:rPr>
          <w:rFonts w:ascii="Tahoma" w:hAnsi="Tahoma" w:cs="Tahoma"/>
          <w:sz w:val="18"/>
          <w:szCs w:val="18"/>
        </w:rPr>
        <w:t>3 lit. a</w:t>
      </w:r>
      <w:r w:rsidR="00121145" w:rsidRPr="006C2C69">
        <w:rPr>
          <w:rFonts w:ascii="Tahoma" w:hAnsi="Tahoma" w:cs="Tahoma"/>
          <w:sz w:val="18"/>
          <w:szCs w:val="18"/>
        </w:rPr>
        <w:t xml:space="preserve"> </w:t>
      </w:r>
      <w:r w:rsidR="00381DCC" w:rsidRPr="006C2C69">
        <w:rPr>
          <w:rFonts w:ascii="Tahoma" w:hAnsi="Tahoma" w:cs="Tahoma"/>
          <w:sz w:val="18"/>
          <w:szCs w:val="18"/>
        </w:rPr>
        <w:t>niniejszej IDW</w:t>
      </w:r>
      <w:r w:rsidR="004204B0" w:rsidRPr="006C2C69">
        <w:rPr>
          <w:rFonts w:ascii="Tahoma" w:hAnsi="Tahoma" w:cs="Tahoma"/>
          <w:sz w:val="18"/>
          <w:szCs w:val="18"/>
        </w:rPr>
        <w:t>;</w:t>
      </w:r>
      <w:r w:rsidRPr="006C2C69">
        <w:rPr>
          <w:rFonts w:ascii="Tahoma" w:hAnsi="Tahoma" w:cs="Tahoma"/>
          <w:bCs/>
          <w:sz w:val="18"/>
          <w:szCs w:val="18"/>
        </w:rPr>
        <w:t xml:space="preserve"> </w:t>
      </w:r>
    </w:p>
    <w:p w:rsidR="001E3D28" w:rsidRPr="006C2C69" w:rsidRDefault="003F75E9" w:rsidP="003F75E9">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Wymagana forma dokumentu – oryginał lub kserokopia poświadczona za zgodność z oryginałem przez Wykonawcę/</w:t>
      </w:r>
    </w:p>
    <w:p w:rsidR="003F75E9" w:rsidRPr="006C2C69" w:rsidRDefault="003F75E9" w:rsidP="001E3D28">
      <w:pPr>
        <w:autoSpaceDE w:val="0"/>
        <w:autoSpaceDN w:val="0"/>
        <w:adjustRightInd w:val="0"/>
        <w:spacing w:line="240" w:lineRule="auto"/>
        <w:jc w:val="both"/>
        <w:rPr>
          <w:rFonts w:ascii="Tahoma" w:hAnsi="Tahoma" w:cs="Tahoma"/>
          <w:sz w:val="18"/>
          <w:szCs w:val="18"/>
        </w:rPr>
      </w:pPr>
    </w:p>
    <w:p w:rsidR="00CD5FD9" w:rsidRPr="006C2C69" w:rsidRDefault="00CD5FD9" w:rsidP="00F11B64">
      <w:pPr>
        <w:pStyle w:val="Akapitzlist"/>
        <w:numPr>
          <w:ilvl w:val="0"/>
          <w:numId w:val="10"/>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opłacon</w:t>
      </w:r>
      <w:r w:rsidR="004D61CF" w:rsidRPr="006C2C69">
        <w:rPr>
          <w:rFonts w:ascii="Tahoma" w:hAnsi="Tahoma" w:cs="Tahoma"/>
          <w:b/>
          <w:bCs/>
          <w:sz w:val="18"/>
          <w:szCs w:val="18"/>
        </w:rPr>
        <w:t>a</w:t>
      </w:r>
      <w:r w:rsidRPr="006C2C69">
        <w:rPr>
          <w:rFonts w:ascii="Tahoma" w:hAnsi="Tahoma" w:cs="Tahoma"/>
          <w:b/>
          <w:bCs/>
          <w:sz w:val="18"/>
          <w:szCs w:val="18"/>
        </w:rPr>
        <w:t xml:space="preserve"> polis</w:t>
      </w:r>
      <w:r w:rsidR="00C04E6A" w:rsidRPr="006C2C69">
        <w:rPr>
          <w:rFonts w:ascii="Tahoma" w:hAnsi="Tahoma" w:cs="Tahoma"/>
          <w:b/>
          <w:bCs/>
          <w:sz w:val="18"/>
          <w:szCs w:val="18"/>
        </w:rPr>
        <w:t>a</w:t>
      </w:r>
      <w:r w:rsidRPr="006C2C69">
        <w:rPr>
          <w:rFonts w:ascii="Tahoma" w:hAnsi="Tahoma" w:cs="Tahoma"/>
          <w:b/>
          <w:bCs/>
          <w:sz w:val="18"/>
          <w:szCs w:val="18"/>
        </w:rPr>
        <w:t xml:space="preserve">, </w:t>
      </w:r>
      <w:r w:rsidRPr="006C2C69">
        <w:rPr>
          <w:rFonts w:ascii="Tahoma" w:hAnsi="Tahoma" w:cs="Tahoma"/>
          <w:sz w:val="18"/>
          <w:szCs w:val="18"/>
        </w:rPr>
        <w:t>a w przypadku jej braku</w:t>
      </w:r>
      <w:r w:rsidR="00106873" w:rsidRPr="006C2C69">
        <w:rPr>
          <w:rFonts w:ascii="Tahoma" w:hAnsi="Tahoma" w:cs="Tahoma"/>
          <w:sz w:val="18"/>
          <w:szCs w:val="18"/>
        </w:rPr>
        <w:t>,</w:t>
      </w:r>
      <w:r w:rsidRPr="006C2C69">
        <w:rPr>
          <w:rFonts w:ascii="Tahoma" w:hAnsi="Tahoma" w:cs="Tahoma"/>
          <w:sz w:val="18"/>
          <w:szCs w:val="18"/>
        </w:rPr>
        <w:t xml:space="preserve"> inn</w:t>
      </w:r>
      <w:r w:rsidR="00C04E6A" w:rsidRPr="006C2C69">
        <w:rPr>
          <w:rFonts w:ascii="Tahoma" w:hAnsi="Tahoma" w:cs="Tahoma"/>
          <w:sz w:val="18"/>
          <w:szCs w:val="18"/>
        </w:rPr>
        <w:t>y</w:t>
      </w:r>
      <w:r w:rsidRPr="006C2C69">
        <w:rPr>
          <w:rFonts w:ascii="Tahoma" w:hAnsi="Tahoma" w:cs="Tahoma"/>
          <w:sz w:val="18"/>
          <w:szCs w:val="18"/>
        </w:rPr>
        <w:t xml:space="preserve"> dokument </w:t>
      </w:r>
      <w:r w:rsidR="00912FBF" w:rsidRPr="006C2C69">
        <w:rPr>
          <w:rFonts w:ascii="Tahoma" w:hAnsi="Tahoma" w:cs="Tahoma"/>
          <w:sz w:val="18"/>
          <w:szCs w:val="18"/>
        </w:rPr>
        <w:t>potwierdzając</w:t>
      </w:r>
      <w:r w:rsidR="00C04E6A" w:rsidRPr="006C2C69">
        <w:rPr>
          <w:rFonts w:ascii="Tahoma" w:hAnsi="Tahoma" w:cs="Tahoma"/>
          <w:sz w:val="18"/>
          <w:szCs w:val="18"/>
        </w:rPr>
        <w:t>y</w:t>
      </w:r>
      <w:r w:rsidRPr="006C2C69">
        <w:rPr>
          <w:rFonts w:ascii="Tahoma" w:hAnsi="Tahoma" w:cs="Tahoma"/>
          <w:sz w:val="18"/>
          <w:szCs w:val="18"/>
        </w:rPr>
        <w:t xml:space="preserve">, </w:t>
      </w:r>
      <w:r w:rsidR="00912FBF" w:rsidRPr="006C2C69">
        <w:rPr>
          <w:rFonts w:ascii="Tahoma" w:hAnsi="Tahoma" w:cs="Tahoma"/>
          <w:sz w:val="18"/>
          <w:szCs w:val="18"/>
        </w:rPr>
        <w:t>ż</w:t>
      </w:r>
      <w:r w:rsidRPr="006C2C69">
        <w:rPr>
          <w:rFonts w:ascii="Tahoma" w:hAnsi="Tahoma" w:cs="Tahoma"/>
          <w:sz w:val="18"/>
          <w:szCs w:val="18"/>
        </w:rPr>
        <w:t>e</w:t>
      </w:r>
      <w:r w:rsidR="00FA7AC6" w:rsidRPr="006C2C69">
        <w:rPr>
          <w:rFonts w:ascii="Tahoma" w:hAnsi="Tahoma" w:cs="Tahoma"/>
          <w:sz w:val="18"/>
          <w:szCs w:val="18"/>
        </w:rPr>
        <w:t xml:space="preserve"> </w:t>
      </w:r>
      <w:r w:rsidRPr="006C2C69">
        <w:rPr>
          <w:rFonts w:ascii="Tahoma" w:hAnsi="Tahoma" w:cs="Tahoma"/>
          <w:sz w:val="18"/>
          <w:szCs w:val="18"/>
        </w:rPr>
        <w:t xml:space="preserve">Wykonawca jest ubezpieczony od </w:t>
      </w:r>
      <w:r w:rsidR="00912FBF" w:rsidRPr="006C2C69">
        <w:rPr>
          <w:rFonts w:ascii="Tahoma" w:hAnsi="Tahoma" w:cs="Tahoma"/>
          <w:sz w:val="18"/>
          <w:szCs w:val="18"/>
        </w:rPr>
        <w:t>odpowiedzialności</w:t>
      </w:r>
      <w:r w:rsidRPr="006C2C69">
        <w:rPr>
          <w:rFonts w:ascii="Tahoma" w:hAnsi="Tahoma" w:cs="Tahoma"/>
          <w:sz w:val="18"/>
          <w:szCs w:val="18"/>
        </w:rPr>
        <w:t xml:space="preserve"> cywilnej w zakresie prowadzonej</w:t>
      </w:r>
      <w:r w:rsidR="00FA7AC6" w:rsidRPr="006C2C69">
        <w:rPr>
          <w:rFonts w:ascii="Tahoma" w:hAnsi="Tahoma" w:cs="Tahoma"/>
          <w:sz w:val="18"/>
          <w:szCs w:val="18"/>
        </w:rPr>
        <w:t xml:space="preserve"> </w:t>
      </w:r>
      <w:r w:rsidR="00912FBF" w:rsidRPr="006C2C69">
        <w:rPr>
          <w:rFonts w:ascii="Tahoma" w:hAnsi="Tahoma" w:cs="Tahoma"/>
          <w:sz w:val="18"/>
          <w:szCs w:val="18"/>
        </w:rPr>
        <w:t>działalności</w:t>
      </w:r>
      <w:r w:rsidRPr="006C2C69">
        <w:rPr>
          <w:rFonts w:ascii="Tahoma" w:hAnsi="Tahoma" w:cs="Tahoma"/>
          <w:sz w:val="18"/>
          <w:szCs w:val="18"/>
        </w:rPr>
        <w:t xml:space="preserve"> </w:t>
      </w:r>
      <w:r w:rsidR="00912FBF" w:rsidRPr="006C2C69">
        <w:rPr>
          <w:rFonts w:ascii="Tahoma" w:hAnsi="Tahoma" w:cs="Tahoma"/>
          <w:sz w:val="18"/>
          <w:szCs w:val="18"/>
        </w:rPr>
        <w:t>związanej</w:t>
      </w:r>
      <w:r w:rsidRPr="006C2C69">
        <w:rPr>
          <w:rFonts w:ascii="Tahoma" w:hAnsi="Tahoma" w:cs="Tahoma"/>
          <w:sz w:val="18"/>
          <w:szCs w:val="18"/>
        </w:rPr>
        <w:t xml:space="preserve"> z przedmiotem zamówienia. Informacja musi </w:t>
      </w:r>
      <w:r w:rsidR="00912FBF" w:rsidRPr="006C2C69">
        <w:rPr>
          <w:rFonts w:ascii="Tahoma" w:hAnsi="Tahoma" w:cs="Tahoma"/>
          <w:sz w:val="18"/>
          <w:szCs w:val="18"/>
        </w:rPr>
        <w:t>potwierdzać</w:t>
      </w:r>
      <w:r w:rsidR="00FA7AC6" w:rsidRPr="006C2C69">
        <w:rPr>
          <w:rFonts w:ascii="Tahoma" w:hAnsi="Tahoma" w:cs="Tahoma"/>
          <w:sz w:val="18"/>
          <w:szCs w:val="18"/>
        </w:rPr>
        <w:t xml:space="preserve"> </w:t>
      </w:r>
      <w:r w:rsidRPr="006C2C69">
        <w:rPr>
          <w:rFonts w:ascii="Tahoma" w:hAnsi="Tahoma" w:cs="Tahoma"/>
          <w:sz w:val="18"/>
          <w:szCs w:val="18"/>
        </w:rPr>
        <w:t xml:space="preserve">spełnienie warunku, o którym mowa w ogłoszeniu i § 6 ust. 1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w:t>
      </w:r>
      <w:r w:rsidR="004204B0" w:rsidRPr="006C2C69">
        <w:rPr>
          <w:rFonts w:ascii="Tahoma" w:hAnsi="Tahoma" w:cs="Tahoma"/>
          <w:sz w:val="18"/>
          <w:szCs w:val="18"/>
        </w:rPr>
        <w:t xml:space="preserve">3 lit. b </w:t>
      </w:r>
      <w:r w:rsidR="00381DCC" w:rsidRPr="006C2C69">
        <w:rPr>
          <w:rFonts w:ascii="Tahoma" w:hAnsi="Tahoma" w:cs="Tahoma"/>
          <w:sz w:val="18"/>
          <w:szCs w:val="18"/>
        </w:rPr>
        <w:t>niniejszej IDW</w:t>
      </w:r>
      <w:r w:rsidR="002B3D89" w:rsidRPr="006C2C69">
        <w:rPr>
          <w:rFonts w:ascii="Tahoma" w:hAnsi="Tahoma" w:cs="Tahoma"/>
          <w:sz w:val="18"/>
          <w:szCs w:val="18"/>
        </w:rPr>
        <w:t>.</w:t>
      </w:r>
    </w:p>
    <w:p w:rsidR="00F57A1A" w:rsidRPr="00BE0110" w:rsidRDefault="00866651" w:rsidP="00BE011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CD5FD9" w:rsidRPr="006C2C69">
        <w:rPr>
          <w:rFonts w:ascii="Tahoma" w:hAnsi="Tahoma" w:cs="Tahoma"/>
          <w:sz w:val="16"/>
          <w:szCs w:val="16"/>
        </w:rPr>
        <w:t xml:space="preserve"> forma dokumentu – oryginał lub kserokopia </w:t>
      </w:r>
      <w:r w:rsidR="00912FBF" w:rsidRPr="006C2C69">
        <w:rPr>
          <w:rFonts w:ascii="Tahoma" w:hAnsi="Tahoma" w:cs="Tahoma"/>
          <w:sz w:val="16"/>
          <w:szCs w:val="16"/>
        </w:rPr>
        <w:t>poświadczona</w:t>
      </w:r>
      <w:r w:rsidR="00CD5FD9" w:rsidRPr="006C2C69">
        <w:rPr>
          <w:rFonts w:ascii="Tahoma" w:hAnsi="Tahoma" w:cs="Tahoma"/>
          <w:sz w:val="16"/>
          <w:szCs w:val="16"/>
        </w:rPr>
        <w:t xml:space="preserve"> za </w:t>
      </w:r>
      <w:r w:rsidR="00912FBF" w:rsidRPr="006C2C69">
        <w:rPr>
          <w:rFonts w:ascii="Tahoma" w:hAnsi="Tahoma" w:cs="Tahoma"/>
          <w:sz w:val="16"/>
          <w:szCs w:val="16"/>
        </w:rPr>
        <w:t>zgodność</w:t>
      </w:r>
      <w:r w:rsidR="00CD5FD9" w:rsidRPr="006C2C69">
        <w:rPr>
          <w:rFonts w:ascii="Tahoma" w:hAnsi="Tahoma" w:cs="Tahoma"/>
          <w:sz w:val="16"/>
          <w:szCs w:val="16"/>
        </w:rPr>
        <w:t xml:space="preserve"> z oryginałem przez</w:t>
      </w:r>
      <w:r w:rsidR="00FA7AC6" w:rsidRPr="006C2C69">
        <w:rPr>
          <w:rFonts w:ascii="Tahoma" w:hAnsi="Tahoma" w:cs="Tahoma"/>
          <w:sz w:val="16"/>
          <w:szCs w:val="16"/>
        </w:rPr>
        <w:t xml:space="preserve"> </w:t>
      </w:r>
      <w:r w:rsidR="00912FBF" w:rsidRPr="006C2C69">
        <w:rPr>
          <w:rFonts w:ascii="Tahoma" w:hAnsi="Tahoma" w:cs="Tahoma"/>
          <w:sz w:val="16"/>
          <w:szCs w:val="16"/>
        </w:rPr>
        <w:t>Wykonawcę</w:t>
      </w:r>
      <w:r w:rsidR="00CD5FD9" w:rsidRPr="006C2C69">
        <w:rPr>
          <w:rFonts w:ascii="Tahoma" w:hAnsi="Tahoma" w:cs="Tahoma"/>
          <w:sz w:val="16"/>
          <w:szCs w:val="16"/>
        </w:rPr>
        <w:t>/</w:t>
      </w:r>
    </w:p>
    <w:p w:rsidR="00F57A1A" w:rsidRPr="006C2C69" w:rsidRDefault="00F57A1A" w:rsidP="00593CD0">
      <w:pPr>
        <w:autoSpaceDE w:val="0"/>
        <w:autoSpaceDN w:val="0"/>
        <w:adjustRightInd w:val="0"/>
        <w:spacing w:line="240" w:lineRule="auto"/>
        <w:ind w:left="567"/>
        <w:jc w:val="both"/>
        <w:rPr>
          <w:rFonts w:ascii="Tahoma" w:hAnsi="Tahoma" w:cs="Tahoma"/>
          <w:sz w:val="18"/>
          <w:szCs w:val="18"/>
        </w:rPr>
      </w:pPr>
    </w:p>
    <w:p w:rsidR="00314D13" w:rsidRPr="0019202C"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
          <w:bCs/>
          <w:sz w:val="18"/>
          <w:szCs w:val="18"/>
        </w:rPr>
      </w:pPr>
      <w:r w:rsidRPr="006C2C69">
        <w:rPr>
          <w:rFonts w:ascii="Tahoma" w:hAnsi="Tahoma" w:cs="Tahoma"/>
          <w:b/>
          <w:bCs/>
          <w:sz w:val="18"/>
          <w:szCs w:val="18"/>
        </w:rPr>
        <w:t>Je</w:t>
      </w:r>
      <w:r w:rsidR="00163D03" w:rsidRPr="006C2C69">
        <w:rPr>
          <w:rFonts w:ascii="Tahoma" w:hAnsi="Tahoma" w:cs="Tahoma"/>
          <w:b/>
          <w:bCs/>
          <w:sz w:val="18"/>
          <w:szCs w:val="18"/>
        </w:rPr>
        <w:t>ż</w:t>
      </w:r>
      <w:r w:rsidRPr="006C2C69">
        <w:rPr>
          <w:rFonts w:ascii="Tahoma" w:hAnsi="Tahoma" w:cs="Tahoma"/>
          <w:b/>
          <w:bCs/>
          <w:sz w:val="18"/>
          <w:szCs w:val="18"/>
        </w:rPr>
        <w:t>eli Wykonawca</w:t>
      </w:r>
      <w:r w:rsidRPr="006C2C69">
        <w:rPr>
          <w:rFonts w:ascii="Tahoma" w:hAnsi="Tahoma" w:cs="Tahoma"/>
          <w:sz w:val="18"/>
          <w:szCs w:val="18"/>
        </w:rPr>
        <w:t xml:space="preserve">, </w:t>
      </w:r>
      <w:r w:rsidR="00163D03" w:rsidRPr="006C2C69">
        <w:rPr>
          <w:rFonts w:ascii="Tahoma" w:hAnsi="Tahoma" w:cs="Tahoma"/>
          <w:sz w:val="18"/>
          <w:szCs w:val="18"/>
        </w:rPr>
        <w:t>wykazując</w:t>
      </w:r>
      <w:r w:rsidRPr="006C2C69">
        <w:rPr>
          <w:rFonts w:ascii="Tahoma" w:hAnsi="Tahoma" w:cs="Tahoma"/>
          <w:sz w:val="18"/>
          <w:szCs w:val="18"/>
        </w:rPr>
        <w:t xml:space="preserve"> spełnianie warunków, o których mowa w art. 22 ust. 1</w:t>
      </w:r>
      <w:r w:rsidR="00163D03" w:rsidRPr="006C2C69">
        <w:rPr>
          <w:rFonts w:ascii="Tahoma" w:hAnsi="Tahoma" w:cs="Tahoma"/>
          <w:sz w:val="18"/>
          <w:szCs w:val="18"/>
        </w:rPr>
        <w:t xml:space="preserve"> </w:t>
      </w:r>
      <w:r w:rsidRPr="006C2C69">
        <w:rPr>
          <w:rFonts w:ascii="Tahoma" w:hAnsi="Tahoma" w:cs="Tahoma"/>
          <w:sz w:val="18"/>
          <w:szCs w:val="18"/>
        </w:rPr>
        <w:t xml:space="preserve">ustawy </w:t>
      </w:r>
      <w:proofErr w:type="spellStart"/>
      <w:r w:rsidRPr="006C2C69">
        <w:rPr>
          <w:rFonts w:ascii="Tahoma" w:hAnsi="Tahoma" w:cs="Tahoma"/>
          <w:sz w:val="18"/>
          <w:szCs w:val="18"/>
        </w:rPr>
        <w:t>Pzp</w:t>
      </w:r>
      <w:proofErr w:type="spellEnd"/>
      <w:r w:rsidR="00314D13">
        <w:rPr>
          <w:rFonts w:ascii="Tahoma" w:hAnsi="Tahoma" w:cs="Tahoma"/>
          <w:sz w:val="18"/>
          <w:szCs w:val="18"/>
        </w:rPr>
        <w:t>:</w:t>
      </w:r>
    </w:p>
    <w:p w:rsidR="0019202C" w:rsidRPr="00314D13" w:rsidRDefault="0019202C" w:rsidP="0019202C">
      <w:pPr>
        <w:pStyle w:val="Akapitzlist"/>
        <w:autoSpaceDE w:val="0"/>
        <w:autoSpaceDN w:val="0"/>
        <w:adjustRightInd w:val="0"/>
        <w:spacing w:line="240" w:lineRule="auto"/>
        <w:ind w:left="426"/>
        <w:jc w:val="both"/>
        <w:rPr>
          <w:rFonts w:ascii="Tahoma" w:hAnsi="Tahoma" w:cs="Tahoma"/>
          <w:b/>
          <w:bCs/>
          <w:sz w:val="18"/>
          <w:szCs w:val="18"/>
        </w:rPr>
      </w:pPr>
    </w:p>
    <w:p w:rsidR="00367CDD" w:rsidRPr="00240E96" w:rsidRDefault="00492A07" w:rsidP="00367CDD">
      <w:pPr>
        <w:pStyle w:val="Akapitzlist"/>
        <w:numPr>
          <w:ilvl w:val="0"/>
          <w:numId w:val="11"/>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bCs/>
          <w:sz w:val="18"/>
          <w:szCs w:val="18"/>
        </w:rPr>
        <w:t xml:space="preserve">polega </w:t>
      </w:r>
      <w:r w:rsidR="00F97F80" w:rsidRPr="00240E96">
        <w:rPr>
          <w:rFonts w:ascii="Tahoma" w:hAnsi="Tahoma" w:cs="Tahoma"/>
          <w:b/>
          <w:bCs/>
          <w:sz w:val="18"/>
          <w:szCs w:val="18"/>
        </w:rPr>
        <w:t>na zasob</w:t>
      </w:r>
      <w:r w:rsidRPr="00240E96">
        <w:rPr>
          <w:rFonts w:ascii="Tahoma" w:hAnsi="Tahoma" w:cs="Tahoma"/>
          <w:b/>
          <w:bCs/>
          <w:sz w:val="18"/>
          <w:szCs w:val="18"/>
        </w:rPr>
        <w:t xml:space="preserve">ach innych podmiotów </w:t>
      </w:r>
      <w:r w:rsidRPr="00240E96">
        <w:rPr>
          <w:rFonts w:ascii="Tahoma" w:hAnsi="Tahoma" w:cs="Tahoma"/>
          <w:bCs/>
          <w:sz w:val="18"/>
          <w:szCs w:val="18"/>
        </w:rPr>
        <w:t xml:space="preserve">na zasadach określonych w art. 26 ust. 2b ustawy </w:t>
      </w:r>
      <w:proofErr w:type="spellStart"/>
      <w:r w:rsidRPr="00240E96">
        <w:rPr>
          <w:rFonts w:ascii="Tahoma" w:hAnsi="Tahoma" w:cs="Tahoma"/>
          <w:bCs/>
          <w:sz w:val="18"/>
          <w:szCs w:val="18"/>
        </w:rPr>
        <w:t>Pzp</w:t>
      </w:r>
      <w:proofErr w:type="spellEnd"/>
      <w:r w:rsidR="005A694B" w:rsidRPr="00240E96">
        <w:rPr>
          <w:rFonts w:ascii="Tahoma" w:hAnsi="Tahoma" w:cs="Tahoma"/>
          <w:bCs/>
          <w:sz w:val="18"/>
          <w:szCs w:val="18"/>
        </w:rPr>
        <w:t xml:space="preserve"> </w:t>
      </w:r>
      <w:r w:rsidR="00450BE5" w:rsidRPr="00240E96">
        <w:rPr>
          <w:rFonts w:ascii="Tahoma" w:hAnsi="Tahoma" w:cs="Tahoma"/>
          <w:bCs/>
          <w:sz w:val="18"/>
          <w:szCs w:val="18"/>
        </w:rPr>
        <w:t xml:space="preserve">w przypadku warunków, o których mowa w art. 22 ust. 1 </w:t>
      </w:r>
      <w:proofErr w:type="spellStart"/>
      <w:r w:rsidR="00450BE5" w:rsidRPr="00240E96">
        <w:rPr>
          <w:rFonts w:ascii="Tahoma" w:hAnsi="Tahoma" w:cs="Tahoma"/>
          <w:bCs/>
          <w:sz w:val="18"/>
          <w:szCs w:val="18"/>
        </w:rPr>
        <w:t>pkt</w:t>
      </w:r>
      <w:proofErr w:type="spellEnd"/>
      <w:r w:rsidR="00450BE5" w:rsidRPr="00240E96">
        <w:rPr>
          <w:rFonts w:ascii="Tahoma" w:hAnsi="Tahoma" w:cs="Tahoma"/>
          <w:bCs/>
          <w:sz w:val="18"/>
          <w:szCs w:val="18"/>
        </w:rPr>
        <w:t xml:space="preserve"> 4 ustawy </w:t>
      </w:r>
      <w:proofErr w:type="spellStart"/>
      <w:r w:rsidR="00450BE5" w:rsidRPr="00240E96">
        <w:rPr>
          <w:rFonts w:ascii="Tahoma" w:hAnsi="Tahoma" w:cs="Tahoma"/>
          <w:bCs/>
          <w:sz w:val="18"/>
          <w:szCs w:val="18"/>
        </w:rPr>
        <w:t>Pzp</w:t>
      </w:r>
      <w:proofErr w:type="spellEnd"/>
      <w:r w:rsidR="00D776B9" w:rsidRPr="00240E96">
        <w:rPr>
          <w:rFonts w:ascii="Tahoma" w:hAnsi="Tahoma" w:cs="Tahoma"/>
          <w:bCs/>
          <w:sz w:val="18"/>
          <w:szCs w:val="18"/>
        </w:rPr>
        <w:t xml:space="preserve">, Zamawiający </w:t>
      </w:r>
      <w:r w:rsidR="00D776B9" w:rsidRPr="00240E96">
        <w:rPr>
          <w:rFonts w:ascii="Tahoma" w:hAnsi="Tahoma" w:cs="Tahoma"/>
          <w:b/>
          <w:bCs/>
          <w:sz w:val="18"/>
          <w:szCs w:val="18"/>
        </w:rPr>
        <w:t>nie żąda</w:t>
      </w:r>
      <w:r w:rsidR="00D776B9" w:rsidRPr="00240E96">
        <w:rPr>
          <w:rFonts w:ascii="Tahoma" w:hAnsi="Tahoma" w:cs="Tahoma"/>
          <w:bCs/>
          <w:sz w:val="18"/>
          <w:szCs w:val="18"/>
        </w:rPr>
        <w:t xml:space="preserve"> </w:t>
      </w:r>
      <w:r w:rsidR="00367CDD" w:rsidRPr="00240E96">
        <w:rPr>
          <w:rFonts w:ascii="Tahoma" w:hAnsi="Tahoma" w:cs="Tahoma"/>
          <w:b/>
          <w:bCs/>
          <w:sz w:val="18"/>
          <w:szCs w:val="18"/>
        </w:rPr>
        <w:t xml:space="preserve">od Wykonawcy przedstawienia w odniesieniu do tych podmiotów </w:t>
      </w:r>
      <w:r w:rsidR="000723BC">
        <w:rPr>
          <w:rFonts w:ascii="Tahoma" w:hAnsi="Tahoma" w:cs="Tahoma"/>
          <w:b/>
          <w:bCs/>
          <w:sz w:val="18"/>
          <w:szCs w:val="18"/>
        </w:rPr>
        <w:t>dokumentów wymienionych w ust. 4</w:t>
      </w:r>
      <w:r w:rsidR="005A694B" w:rsidRPr="00240E96">
        <w:rPr>
          <w:rFonts w:ascii="Tahoma" w:hAnsi="Tahoma" w:cs="Tahoma"/>
          <w:b/>
          <w:bCs/>
          <w:sz w:val="18"/>
          <w:szCs w:val="18"/>
        </w:rPr>
        <w:t xml:space="preserve"> </w:t>
      </w:r>
      <w:proofErr w:type="spellStart"/>
      <w:r w:rsidR="00777CDE" w:rsidRPr="00240E96">
        <w:rPr>
          <w:rFonts w:ascii="Tahoma" w:hAnsi="Tahoma" w:cs="Tahoma"/>
          <w:b/>
          <w:bCs/>
          <w:sz w:val="18"/>
          <w:szCs w:val="18"/>
        </w:rPr>
        <w:t>pkt</w:t>
      </w:r>
      <w:proofErr w:type="spellEnd"/>
      <w:r w:rsidR="00777CDE" w:rsidRPr="00240E96">
        <w:rPr>
          <w:rFonts w:ascii="Tahoma" w:hAnsi="Tahoma" w:cs="Tahoma"/>
          <w:b/>
          <w:bCs/>
          <w:sz w:val="18"/>
          <w:szCs w:val="18"/>
        </w:rPr>
        <w:t xml:space="preserve"> 4 i 5</w:t>
      </w:r>
      <w:r w:rsidR="00367CDD" w:rsidRPr="00240E96">
        <w:rPr>
          <w:rFonts w:ascii="Tahoma" w:hAnsi="Tahoma" w:cs="Tahoma"/>
          <w:b/>
          <w:bCs/>
          <w:sz w:val="18"/>
          <w:szCs w:val="18"/>
        </w:rPr>
        <w:t>.</w:t>
      </w:r>
    </w:p>
    <w:p w:rsidR="00CD5FD9" w:rsidRPr="00240E96" w:rsidRDefault="00CD5FD9" w:rsidP="00473AF5">
      <w:pPr>
        <w:pStyle w:val="Akapitzlist"/>
        <w:numPr>
          <w:ilvl w:val="0"/>
          <w:numId w:val="11"/>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bCs/>
          <w:sz w:val="18"/>
          <w:szCs w:val="18"/>
        </w:rPr>
        <w:t xml:space="preserve">polega na zasobach innych podmiotów </w:t>
      </w:r>
      <w:r w:rsidRPr="00240E96">
        <w:rPr>
          <w:rFonts w:ascii="Tahoma" w:hAnsi="Tahoma" w:cs="Tahoma"/>
          <w:bCs/>
          <w:sz w:val="18"/>
          <w:szCs w:val="18"/>
        </w:rPr>
        <w:t>na za</w:t>
      </w:r>
      <w:r w:rsidR="00B261B5" w:rsidRPr="00240E96">
        <w:rPr>
          <w:rFonts w:ascii="Tahoma" w:hAnsi="Tahoma" w:cs="Tahoma"/>
          <w:bCs/>
          <w:sz w:val="18"/>
          <w:szCs w:val="18"/>
        </w:rPr>
        <w:t>sa</w:t>
      </w:r>
      <w:r w:rsidRPr="00240E96">
        <w:rPr>
          <w:rFonts w:ascii="Tahoma" w:hAnsi="Tahoma" w:cs="Tahoma"/>
          <w:bCs/>
          <w:sz w:val="18"/>
          <w:szCs w:val="18"/>
        </w:rPr>
        <w:t>dach okr</w:t>
      </w:r>
      <w:r w:rsidR="00163D03" w:rsidRPr="00240E96">
        <w:rPr>
          <w:rFonts w:ascii="Tahoma" w:hAnsi="Tahoma" w:cs="Tahoma"/>
          <w:bCs/>
          <w:sz w:val="18"/>
          <w:szCs w:val="18"/>
        </w:rPr>
        <w:t>eś</w:t>
      </w:r>
      <w:r w:rsidRPr="00240E96">
        <w:rPr>
          <w:rFonts w:ascii="Tahoma" w:hAnsi="Tahoma" w:cs="Tahoma"/>
          <w:bCs/>
          <w:sz w:val="18"/>
          <w:szCs w:val="18"/>
        </w:rPr>
        <w:t>lonych w art.</w:t>
      </w:r>
      <w:r w:rsidR="00E92003" w:rsidRPr="00240E96">
        <w:rPr>
          <w:rFonts w:ascii="Tahoma" w:hAnsi="Tahoma" w:cs="Tahoma"/>
          <w:bCs/>
          <w:sz w:val="18"/>
          <w:szCs w:val="18"/>
        </w:rPr>
        <w:t xml:space="preserve"> </w:t>
      </w:r>
      <w:r w:rsidRPr="00240E96">
        <w:rPr>
          <w:rFonts w:ascii="Tahoma" w:hAnsi="Tahoma" w:cs="Tahoma"/>
          <w:bCs/>
          <w:sz w:val="18"/>
          <w:szCs w:val="18"/>
        </w:rPr>
        <w:t>26</w:t>
      </w:r>
      <w:r w:rsidR="00163D03" w:rsidRPr="00240E96">
        <w:rPr>
          <w:rFonts w:ascii="Tahoma" w:hAnsi="Tahoma" w:cs="Tahoma"/>
          <w:bCs/>
          <w:sz w:val="18"/>
          <w:szCs w:val="18"/>
        </w:rPr>
        <w:t xml:space="preserve"> </w:t>
      </w:r>
      <w:r w:rsidRPr="00240E96">
        <w:rPr>
          <w:rFonts w:ascii="Tahoma" w:hAnsi="Tahoma" w:cs="Tahoma"/>
          <w:bCs/>
          <w:sz w:val="18"/>
          <w:szCs w:val="18"/>
        </w:rPr>
        <w:t>ust.</w:t>
      </w:r>
      <w:r w:rsidR="00E92003" w:rsidRPr="00240E96">
        <w:rPr>
          <w:rFonts w:ascii="Tahoma" w:hAnsi="Tahoma" w:cs="Tahoma"/>
          <w:bCs/>
          <w:sz w:val="18"/>
          <w:szCs w:val="18"/>
        </w:rPr>
        <w:t xml:space="preserve"> </w:t>
      </w:r>
      <w:r w:rsidRPr="00240E96">
        <w:rPr>
          <w:rFonts w:ascii="Tahoma" w:hAnsi="Tahoma" w:cs="Tahoma"/>
          <w:bCs/>
          <w:sz w:val="18"/>
          <w:szCs w:val="18"/>
        </w:rPr>
        <w:t xml:space="preserve">2b ustawy </w:t>
      </w:r>
      <w:proofErr w:type="spellStart"/>
      <w:r w:rsidRPr="00240E96">
        <w:rPr>
          <w:rFonts w:ascii="Tahoma" w:hAnsi="Tahoma" w:cs="Tahoma"/>
          <w:bCs/>
          <w:sz w:val="18"/>
          <w:szCs w:val="18"/>
        </w:rPr>
        <w:t>Pzp</w:t>
      </w:r>
      <w:proofErr w:type="spellEnd"/>
      <w:r w:rsidR="00163D03" w:rsidRPr="00240E96">
        <w:rPr>
          <w:rFonts w:ascii="Tahoma" w:hAnsi="Tahoma" w:cs="Tahoma"/>
          <w:sz w:val="18"/>
          <w:szCs w:val="18"/>
        </w:rPr>
        <w:t>, a podmioty te będą brały udział w realizacji częś</w:t>
      </w:r>
      <w:r w:rsidRPr="00240E96">
        <w:rPr>
          <w:rFonts w:ascii="Tahoma" w:hAnsi="Tahoma" w:cs="Tahoma"/>
          <w:sz w:val="18"/>
          <w:szCs w:val="18"/>
        </w:rPr>
        <w:t>ci zamówienia,</w:t>
      </w:r>
      <w:r w:rsidR="00163D03" w:rsidRPr="00240E96">
        <w:rPr>
          <w:rFonts w:ascii="Tahoma" w:hAnsi="Tahoma" w:cs="Tahoma"/>
          <w:sz w:val="18"/>
          <w:szCs w:val="18"/>
        </w:rPr>
        <w:t xml:space="preserve"> Zamawiający</w:t>
      </w:r>
      <w:r w:rsidRPr="00240E96">
        <w:rPr>
          <w:rFonts w:ascii="Tahoma" w:hAnsi="Tahoma" w:cs="Tahoma"/>
          <w:sz w:val="18"/>
          <w:szCs w:val="18"/>
        </w:rPr>
        <w:t xml:space="preserve"> </w:t>
      </w:r>
      <w:r w:rsidRPr="00240E96">
        <w:rPr>
          <w:rFonts w:ascii="Tahoma" w:hAnsi="Tahoma" w:cs="Tahoma"/>
          <w:b/>
          <w:bCs/>
          <w:sz w:val="18"/>
          <w:szCs w:val="18"/>
        </w:rPr>
        <w:t xml:space="preserve">nie </w:t>
      </w:r>
      <w:r w:rsidR="00C934FF" w:rsidRPr="00240E96">
        <w:rPr>
          <w:rFonts w:ascii="Tahoma" w:hAnsi="Tahoma" w:cs="Tahoma"/>
          <w:b/>
          <w:sz w:val="18"/>
          <w:szCs w:val="18"/>
        </w:rPr>
        <w:t>żą</w:t>
      </w:r>
      <w:r w:rsidR="00C934FF" w:rsidRPr="00240E96">
        <w:rPr>
          <w:rFonts w:ascii="Tahoma" w:hAnsi="Tahoma" w:cs="Tahoma"/>
          <w:b/>
          <w:bCs/>
          <w:sz w:val="18"/>
          <w:szCs w:val="18"/>
        </w:rPr>
        <w:t>da</w:t>
      </w:r>
      <w:r w:rsidRPr="00240E96">
        <w:rPr>
          <w:rFonts w:ascii="Tahoma" w:hAnsi="Tahoma" w:cs="Tahoma"/>
          <w:b/>
          <w:bCs/>
          <w:sz w:val="18"/>
          <w:szCs w:val="18"/>
        </w:rPr>
        <w:t xml:space="preserve"> od Wykonawcy przedstawienia w odniesieniu do tych</w:t>
      </w:r>
      <w:r w:rsidR="00163D03" w:rsidRPr="00240E96">
        <w:rPr>
          <w:rFonts w:ascii="Tahoma" w:hAnsi="Tahoma" w:cs="Tahoma"/>
          <w:b/>
          <w:bCs/>
          <w:sz w:val="18"/>
          <w:szCs w:val="18"/>
        </w:rPr>
        <w:t xml:space="preserve"> </w:t>
      </w:r>
      <w:r w:rsidRPr="00240E96">
        <w:rPr>
          <w:rFonts w:ascii="Tahoma" w:hAnsi="Tahoma" w:cs="Tahoma"/>
          <w:b/>
          <w:bCs/>
          <w:sz w:val="18"/>
          <w:szCs w:val="18"/>
        </w:rPr>
        <w:t xml:space="preserve">podmiotów dokumentów </w:t>
      </w:r>
      <w:r w:rsidR="000723BC">
        <w:rPr>
          <w:rFonts w:ascii="Tahoma" w:hAnsi="Tahoma" w:cs="Tahoma"/>
          <w:b/>
          <w:bCs/>
          <w:sz w:val="18"/>
          <w:szCs w:val="18"/>
        </w:rPr>
        <w:t>wymienionych w ust. 6</w:t>
      </w:r>
      <w:r w:rsidR="00777CDE" w:rsidRPr="00240E96">
        <w:rPr>
          <w:rFonts w:ascii="Tahoma" w:hAnsi="Tahoma" w:cs="Tahoma"/>
          <w:b/>
          <w:bCs/>
          <w:sz w:val="18"/>
          <w:szCs w:val="18"/>
        </w:rPr>
        <w:t xml:space="preserve"> poniżej</w:t>
      </w:r>
      <w:r w:rsidRPr="00240E96">
        <w:rPr>
          <w:rFonts w:ascii="Tahoma" w:hAnsi="Tahoma" w:cs="Tahoma"/>
          <w:b/>
          <w:bCs/>
          <w:sz w:val="18"/>
          <w:szCs w:val="18"/>
        </w:rPr>
        <w:t>.</w:t>
      </w:r>
    </w:p>
    <w:p w:rsidR="00953379" w:rsidRPr="006C2C69" w:rsidRDefault="00953379" w:rsidP="00953379">
      <w:pPr>
        <w:pStyle w:val="Akapitzlist"/>
        <w:autoSpaceDE w:val="0"/>
        <w:autoSpaceDN w:val="0"/>
        <w:adjustRightInd w:val="0"/>
        <w:spacing w:line="240" w:lineRule="auto"/>
        <w:ind w:left="426"/>
        <w:jc w:val="both"/>
        <w:rPr>
          <w:rFonts w:ascii="Tahoma" w:hAnsi="Tahoma" w:cs="Tahoma"/>
          <w:b/>
          <w:bCs/>
          <w:sz w:val="18"/>
          <w:szCs w:val="18"/>
        </w:rPr>
      </w:pPr>
    </w:p>
    <w:p w:rsidR="00D312F7" w:rsidRPr="006C2C6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u w:val="single"/>
        </w:rPr>
      </w:pPr>
      <w:r w:rsidRPr="006C2C69">
        <w:rPr>
          <w:rFonts w:ascii="Tahoma" w:hAnsi="Tahoma" w:cs="Tahoma"/>
          <w:sz w:val="18"/>
          <w:szCs w:val="18"/>
          <w:u w:val="single"/>
        </w:rPr>
        <w:t xml:space="preserve">W celu wykazania braku podstaw do wykluczenia z </w:t>
      </w:r>
      <w:r w:rsidR="00866651" w:rsidRPr="006C2C69">
        <w:rPr>
          <w:rFonts w:ascii="Tahoma" w:hAnsi="Tahoma" w:cs="Tahoma"/>
          <w:sz w:val="18"/>
          <w:szCs w:val="18"/>
          <w:u w:val="single"/>
        </w:rPr>
        <w:t>postępowania</w:t>
      </w:r>
      <w:r w:rsidRPr="006C2C69">
        <w:rPr>
          <w:rFonts w:ascii="Tahoma" w:hAnsi="Tahoma" w:cs="Tahoma"/>
          <w:sz w:val="18"/>
          <w:szCs w:val="18"/>
          <w:u w:val="single"/>
        </w:rPr>
        <w:t xml:space="preserve"> o udzielenie</w:t>
      </w:r>
      <w:r w:rsidR="00866651" w:rsidRPr="006C2C69">
        <w:rPr>
          <w:rFonts w:ascii="Tahoma" w:hAnsi="Tahoma" w:cs="Tahoma"/>
          <w:sz w:val="18"/>
          <w:szCs w:val="18"/>
          <w:u w:val="single"/>
        </w:rPr>
        <w:t xml:space="preserve"> </w:t>
      </w:r>
      <w:r w:rsidRPr="006C2C69">
        <w:rPr>
          <w:rFonts w:ascii="Tahoma" w:hAnsi="Tahoma" w:cs="Tahoma"/>
          <w:sz w:val="18"/>
          <w:szCs w:val="18"/>
          <w:u w:val="single"/>
        </w:rPr>
        <w:t xml:space="preserve">zamówienia Wykonawcy w </w:t>
      </w:r>
      <w:r w:rsidR="00866651" w:rsidRPr="006C2C69">
        <w:rPr>
          <w:rFonts w:ascii="Tahoma" w:hAnsi="Tahoma" w:cs="Tahoma"/>
          <w:sz w:val="18"/>
          <w:szCs w:val="18"/>
          <w:u w:val="single"/>
        </w:rPr>
        <w:t>okolicznościach</w:t>
      </w:r>
      <w:r w:rsidRPr="006C2C69">
        <w:rPr>
          <w:rFonts w:ascii="Tahoma" w:hAnsi="Tahoma" w:cs="Tahoma"/>
          <w:sz w:val="18"/>
          <w:szCs w:val="18"/>
          <w:u w:val="single"/>
        </w:rPr>
        <w:t xml:space="preserve">, o których mowa w art. 24 ust.1 ustawy </w:t>
      </w:r>
      <w:proofErr w:type="spellStart"/>
      <w:r w:rsidRPr="006C2C69">
        <w:rPr>
          <w:rFonts w:ascii="Tahoma" w:hAnsi="Tahoma" w:cs="Tahoma"/>
          <w:sz w:val="18"/>
          <w:szCs w:val="18"/>
          <w:u w:val="single"/>
        </w:rPr>
        <w:t>Pzp</w:t>
      </w:r>
      <w:proofErr w:type="spellEnd"/>
      <w:r w:rsidRPr="006C2C69">
        <w:rPr>
          <w:rFonts w:ascii="Tahoma" w:hAnsi="Tahoma" w:cs="Tahoma"/>
          <w:sz w:val="18"/>
          <w:szCs w:val="18"/>
          <w:u w:val="single"/>
        </w:rPr>
        <w:t>,</w:t>
      </w:r>
      <w:r w:rsidR="00866651" w:rsidRPr="006C2C69">
        <w:rPr>
          <w:rFonts w:ascii="Tahoma" w:hAnsi="Tahoma" w:cs="Tahoma"/>
          <w:sz w:val="18"/>
          <w:szCs w:val="18"/>
          <w:u w:val="single"/>
        </w:rPr>
        <w:t xml:space="preserve"> Zamawiający żą</w:t>
      </w:r>
      <w:r w:rsidRPr="006C2C69">
        <w:rPr>
          <w:rFonts w:ascii="Tahoma" w:hAnsi="Tahoma" w:cs="Tahoma"/>
          <w:sz w:val="18"/>
          <w:szCs w:val="18"/>
          <w:u w:val="single"/>
        </w:rPr>
        <w:t xml:space="preserve">da </w:t>
      </w:r>
      <w:r w:rsidR="00866651" w:rsidRPr="006C2C69">
        <w:rPr>
          <w:rFonts w:ascii="Tahoma" w:hAnsi="Tahoma" w:cs="Tahoma"/>
          <w:sz w:val="18"/>
          <w:szCs w:val="18"/>
          <w:u w:val="single"/>
        </w:rPr>
        <w:t>następujących</w:t>
      </w:r>
      <w:r w:rsidRPr="006C2C69">
        <w:rPr>
          <w:rFonts w:ascii="Tahoma" w:hAnsi="Tahoma" w:cs="Tahoma"/>
          <w:sz w:val="18"/>
          <w:szCs w:val="18"/>
          <w:u w:val="single"/>
        </w:rPr>
        <w:t xml:space="preserve"> dokumentów:</w:t>
      </w:r>
    </w:p>
    <w:p w:rsidR="00953379" w:rsidRPr="006C2C69" w:rsidRDefault="00953379" w:rsidP="00953379">
      <w:pPr>
        <w:autoSpaceDE w:val="0"/>
        <w:autoSpaceDN w:val="0"/>
        <w:adjustRightInd w:val="0"/>
        <w:spacing w:line="240" w:lineRule="auto"/>
        <w:jc w:val="both"/>
        <w:rPr>
          <w:rFonts w:ascii="Tahoma" w:hAnsi="Tahoma" w:cs="Tahoma"/>
          <w:sz w:val="18"/>
          <w:szCs w:val="18"/>
          <w:u w:val="single"/>
        </w:rPr>
      </w:pPr>
    </w:p>
    <w:p w:rsidR="00CD5FD9" w:rsidRPr="006C2C69" w:rsidRDefault="00D312F7"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oś</w:t>
      </w:r>
      <w:r w:rsidR="00CD5FD9" w:rsidRPr="006C2C69">
        <w:rPr>
          <w:rFonts w:ascii="Tahoma" w:hAnsi="Tahoma" w:cs="Tahoma"/>
          <w:b/>
          <w:bCs/>
          <w:sz w:val="18"/>
          <w:szCs w:val="18"/>
        </w:rPr>
        <w:t>wiadczeni</w:t>
      </w:r>
      <w:r w:rsidR="004D61CF" w:rsidRPr="006C2C69">
        <w:rPr>
          <w:rFonts w:ascii="Tahoma" w:hAnsi="Tahoma" w:cs="Tahoma"/>
          <w:b/>
          <w:bCs/>
          <w:sz w:val="18"/>
          <w:szCs w:val="18"/>
        </w:rPr>
        <w:t>e</w:t>
      </w:r>
      <w:r w:rsidR="00CD5FD9" w:rsidRPr="006C2C69">
        <w:rPr>
          <w:rFonts w:ascii="Tahoma" w:hAnsi="Tahoma" w:cs="Tahoma"/>
          <w:b/>
          <w:bCs/>
          <w:sz w:val="18"/>
          <w:szCs w:val="18"/>
        </w:rPr>
        <w:t xml:space="preserve"> o braku podstaw do wykluczenia </w:t>
      </w:r>
      <w:r w:rsidR="00CD5FD9" w:rsidRPr="006C2C69">
        <w:rPr>
          <w:rFonts w:ascii="Tahoma" w:hAnsi="Tahoma" w:cs="Tahoma"/>
          <w:sz w:val="18"/>
          <w:szCs w:val="18"/>
        </w:rPr>
        <w:t xml:space="preserve">z art. 24 ust. 1 ustawy </w:t>
      </w:r>
      <w:proofErr w:type="spellStart"/>
      <w:r w:rsidR="00CD5FD9" w:rsidRPr="006C2C69">
        <w:rPr>
          <w:rFonts w:ascii="Tahoma" w:hAnsi="Tahoma" w:cs="Tahoma"/>
          <w:sz w:val="18"/>
          <w:szCs w:val="18"/>
        </w:rPr>
        <w:t>Pzp</w:t>
      </w:r>
      <w:proofErr w:type="spellEnd"/>
      <w:r w:rsidR="00CD5FD9" w:rsidRPr="006C2C69">
        <w:rPr>
          <w:rFonts w:ascii="Tahoma" w:hAnsi="Tahoma" w:cs="Tahoma"/>
          <w:sz w:val="18"/>
          <w:szCs w:val="18"/>
        </w:rPr>
        <w:t xml:space="preserve"> –</w:t>
      </w:r>
      <w:r w:rsidRPr="006C2C69">
        <w:rPr>
          <w:rFonts w:ascii="Tahoma" w:hAnsi="Tahoma" w:cs="Tahoma"/>
          <w:sz w:val="18"/>
          <w:szCs w:val="18"/>
        </w:rPr>
        <w:t xml:space="preserve"> </w:t>
      </w:r>
      <w:r w:rsidR="00CD5FD9" w:rsidRPr="006C2C69">
        <w:rPr>
          <w:rFonts w:ascii="Tahoma" w:hAnsi="Tahoma" w:cs="Tahoma"/>
          <w:sz w:val="18"/>
          <w:szCs w:val="18"/>
        </w:rPr>
        <w:t xml:space="preserve">wypełniony </w:t>
      </w:r>
      <w:r w:rsidR="00CD5FD9" w:rsidRPr="006C2C69">
        <w:rPr>
          <w:rFonts w:ascii="Tahoma" w:hAnsi="Tahoma" w:cs="Tahoma"/>
          <w:b/>
          <w:bCs/>
          <w:sz w:val="18"/>
          <w:szCs w:val="18"/>
        </w:rPr>
        <w:t>Za</w:t>
      </w:r>
      <w:r w:rsidRPr="006C2C69">
        <w:rPr>
          <w:rFonts w:ascii="Tahoma" w:hAnsi="Tahoma" w:cs="Tahoma"/>
          <w:b/>
          <w:bCs/>
          <w:sz w:val="18"/>
          <w:szCs w:val="18"/>
        </w:rPr>
        <w:t>łą</w:t>
      </w:r>
      <w:r w:rsidR="00CD5FD9" w:rsidRPr="006C2C69">
        <w:rPr>
          <w:rFonts w:ascii="Tahoma" w:hAnsi="Tahoma" w:cs="Tahoma"/>
          <w:b/>
          <w:bCs/>
          <w:sz w:val="18"/>
          <w:szCs w:val="18"/>
        </w:rPr>
        <w:t xml:space="preserve">cznik nr </w:t>
      </w:r>
      <w:r w:rsidR="0060062E" w:rsidRPr="006C2C69">
        <w:rPr>
          <w:rFonts w:ascii="Tahoma" w:hAnsi="Tahoma" w:cs="Tahoma"/>
          <w:b/>
          <w:bCs/>
          <w:sz w:val="18"/>
          <w:szCs w:val="18"/>
        </w:rPr>
        <w:t>5</w:t>
      </w:r>
      <w:r w:rsidR="00CD5FD9" w:rsidRPr="006C2C69">
        <w:rPr>
          <w:rFonts w:ascii="Tahoma" w:hAnsi="Tahoma" w:cs="Tahoma"/>
          <w:b/>
          <w:bCs/>
          <w:sz w:val="18"/>
          <w:szCs w:val="18"/>
        </w:rPr>
        <w:t>;</w:t>
      </w:r>
    </w:p>
    <w:p w:rsidR="00CD5FD9" w:rsidRPr="006C2C69" w:rsidRDefault="00CD5FD9" w:rsidP="00593CD0">
      <w:pPr>
        <w:autoSpaceDE w:val="0"/>
        <w:autoSpaceDN w:val="0"/>
        <w:adjustRightInd w:val="0"/>
        <w:spacing w:line="240" w:lineRule="auto"/>
        <w:ind w:firstLine="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00740BAC" w:rsidRPr="006C2C69">
        <w:rPr>
          <w:rFonts w:ascii="Tahoma" w:hAnsi="Tahoma" w:cs="Tahoma"/>
          <w:sz w:val="16"/>
          <w:szCs w:val="16"/>
        </w:rPr>
        <w:t xml:space="preserve"> forma dokumentu – oryginał</w:t>
      </w:r>
      <w:r w:rsidRPr="006C2C69">
        <w:rPr>
          <w:rFonts w:ascii="Tahoma" w:hAnsi="Tahoma" w:cs="Tahoma"/>
          <w:sz w:val="16"/>
          <w:szCs w:val="16"/>
        </w:rPr>
        <w:t>/</w:t>
      </w:r>
    </w:p>
    <w:p w:rsidR="00740BAC" w:rsidRPr="006C2C69" w:rsidRDefault="00740BAC" w:rsidP="00593CD0">
      <w:pPr>
        <w:autoSpaceDE w:val="0"/>
        <w:autoSpaceDN w:val="0"/>
        <w:adjustRightInd w:val="0"/>
        <w:spacing w:line="240" w:lineRule="auto"/>
        <w:ind w:firstLine="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w:t>
      </w:r>
      <w:r w:rsidR="004D61CF" w:rsidRPr="006C2C69">
        <w:rPr>
          <w:rFonts w:ascii="Tahoma" w:hAnsi="Tahoma" w:cs="Tahoma"/>
          <w:b/>
          <w:bCs/>
          <w:sz w:val="18"/>
          <w:szCs w:val="18"/>
        </w:rPr>
        <w:t>y</w:t>
      </w:r>
      <w:r w:rsidRPr="006C2C69">
        <w:rPr>
          <w:rFonts w:ascii="Tahoma" w:hAnsi="Tahoma" w:cs="Tahoma"/>
          <w:b/>
          <w:bCs/>
          <w:sz w:val="18"/>
          <w:szCs w:val="18"/>
        </w:rPr>
        <w:t xml:space="preserve"> odpis z </w:t>
      </w:r>
      <w:r w:rsidR="00502A65" w:rsidRPr="006C2C69">
        <w:rPr>
          <w:rFonts w:ascii="Tahoma" w:hAnsi="Tahoma" w:cs="Tahoma"/>
          <w:b/>
          <w:bCs/>
          <w:sz w:val="18"/>
          <w:szCs w:val="18"/>
        </w:rPr>
        <w:t>właściwego</w:t>
      </w:r>
      <w:r w:rsidRPr="006C2C69">
        <w:rPr>
          <w:rFonts w:ascii="Tahoma" w:hAnsi="Tahoma" w:cs="Tahoma"/>
          <w:b/>
          <w:bCs/>
          <w:sz w:val="18"/>
          <w:szCs w:val="18"/>
        </w:rPr>
        <w:t xml:space="preserve"> rejestru lub centralnej ewidencji i informacji o</w:t>
      </w:r>
      <w:r w:rsidR="00A6269D" w:rsidRPr="006C2C69">
        <w:rPr>
          <w:rFonts w:ascii="Tahoma" w:hAnsi="Tahoma" w:cs="Tahoma"/>
          <w:b/>
          <w:bCs/>
          <w:sz w:val="18"/>
          <w:szCs w:val="18"/>
        </w:rPr>
        <w:t xml:space="preserve"> </w:t>
      </w:r>
      <w:r w:rsidRPr="006C2C69">
        <w:rPr>
          <w:rFonts w:ascii="Tahoma" w:hAnsi="Tahoma" w:cs="Tahoma"/>
          <w:b/>
          <w:bCs/>
          <w:sz w:val="18"/>
          <w:szCs w:val="18"/>
        </w:rPr>
        <w:t>działaln</w:t>
      </w:r>
      <w:r w:rsidR="00502A65" w:rsidRPr="006C2C69">
        <w:rPr>
          <w:rFonts w:ascii="Tahoma" w:hAnsi="Tahoma" w:cs="Tahoma"/>
          <w:b/>
          <w:bCs/>
          <w:sz w:val="18"/>
          <w:szCs w:val="18"/>
        </w:rPr>
        <w:t>oś</w:t>
      </w:r>
      <w:r w:rsidRPr="006C2C69">
        <w:rPr>
          <w:rFonts w:ascii="Tahoma" w:hAnsi="Tahoma" w:cs="Tahoma"/>
          <w:b/>
          <w:bCs/>
          <w:sz w:val="18"/>
          <w:szCs w:val="18"/>
        </w:rPr>
        <w:t>ci gospodarczej</w:t>
      </w:r>
      <w:r w:rsidRPr="006C2C69">
        <w:rPr>
          <w:rFonts w:ascii="Tahoma" w:hAnsi="Tahoma" w:cs="Tahoma"/>
          <w:sz w:val="18"/>
          <w:szCs w:val="18"/>
        </w:rPr>
        <w:t xml:space="preserve">, </w:t>
      </w:r>
      <w:r w:rsidR="00502A65" w:rsidRPr="006C2C69">
        <w:rPr>
          <w:rFonts w:ascii="Tahoma" w:hAnsi="Tahoma" w:cs="Tahoma"/>
          <w:sz w:val="18"/>
          <w:szCs w:val="18"/>
        </w:rPr>
        <w:t>jeżeli</w:t>
      </w:r>
      <w:r w:rsidRPr="006C2C69">
        <w:rPr>
          <w:rFonts w:ascii="Tahoma" w:hAnsi="Tahoma" w:cs="Tahoma"/>
          <w:sz w:val="18"/>
          <w:szCs w:val="18"/>
        </w:rPr>
        <w:t xml:space="preserve"> </w:t>
      </w:r>
      <w:r w:rsidR="00502A65" w:rsidRPr="006C2C69">
        <w:rPr>
          <w:rFonts w:ascii="Tahoma" w:hAnsi="Tahoma" w:cs="Tahoma"/>
          <w:sz w:val="18"/>
          <w:szCs w:val="18"/>
        </w:rPr>
        <w:t>odrębne</w:t>
      </w:r>
      <w:r w:rsidRPr="006C2C69">
        <w:rPr>
          <w:rFonts w:ascii="Tahoma" w:hAnsi="Tahoma" w:cs="Tahoma"/>
          <w:sz w:val="18"/>
          <w:szCs w:val="18"/>
        </w:rPr>
        <w:t xml:space="preserve"> przepisy </w:t>
      </w:r>
      <w:r w:rsidR="00502A65" w:rsidRPr="006C2C69">
        <w:rPr>
          <w:rFonts w:ascii="Tahoma" w:hAnsi="Tahoma" w:cs="Tahoma"/>
          <w:sz w:val="18"/>
          <w:szCs w:val="18"/>
        </w:rPr>
        <w:t>wymagają</w:t>
      </w:r>
      <w:r w:rsidRPr="006C2C69">
        <w:rPr>
          <w:rFonts w:ascii="Tahoma" w:hAnsi="Tahoma" w:cs="Tahoma"/>
          <w:sz w:val="18"/>
          <w:szCs w:val="18"/>
        </w:rPr>
        <w:t xml:space="preserve"> wpisu do rejestru lub</w:t>
      </w:r>
      <w:r w:rsidR="00A6269D" w:rsidRPr="006C2C69">
        <w:rPr>
          <w:rFonts w:ascii="Tahoma" w:hAnsi="Tahoma" w:cs="Tahoma"/>
          <w:sz w:val="18"/>
          <w:szCs w:val="18"/>
        </w:rPr>
        <w:t xml:space="preserve"> </w:t>
      </w:r>
      <w:r w:rsidRPr="006C2C69">
        <w:rPr>
          <w:rFonts w:ascii="Tahoma" w:hAnsi="Tahoma" w:cs="Tahoma"/>
          <w:sz w:val="18"/>
          <w:szCs w:val="18"/>
        </w:rPr>
        <w:t>ewidencji, w celu wykazania braku podstaw do wykluczenia w oparciu o art. 24 ust. 1</w:t>
      </w:r>
      <w:r w:rsidR="00A6269D" w:rsidRPr="006C2C69">
        <w:rPr>
          <w:rFonts w:ascii="Tahoma" w:hAnsi="Tahoma" w:cs="Tahoma"/>
          <w:sz w:val="18"/>
          <w:szCs w:val="18"/>
        </w:rPr>
        <w:t xml:space="preserve"> </w:t>
      </w:r>
      <w:proofErr w:type="spellStart"/>
      <w:r w:rsidRPr="006C2C69">
        <w:rPr>
          <w:rFonts w:ascii="Tahoma" w:hAnsi="Tahoma" w:cs="Tahoma"/>
          <w:sz w:val="18"/>
          <w:szCs w:val="18"/>
        </w:rPr>
        <w:t>pkt</w:t>
      </w:r>
      <w:proofErr w:type="spellEnd"/>
      <w:r w:rsidRPr="006C2C69">
        <w:rPr>
          <w:rFonts w:ascii="Tahoma" w:hAnsi="Tahoma" w:cs="Tahoma"/>
          <w:sz w:val="18"/>
          <w:szCs w:val="18"/>
        </w:rPr>
        <w:t xml:space="preserve"> 2 ustawy </w:t>
      </w:r>
      <w:proofErr w:type="spellStart"/>
      <w:r w:rsidRPr="006C2C69">
        <w:rPr>
          <w:rFonts w:ascii="Tahoma" w:hAnsi="Tahoma" w:cs="Tahoma"/>
          <w:sz w:val="18"/>
          <w:szCs w:val="18"/>
        </w:rPr>
        <w:t>Pzp</w:t>
      </w:r>
      <w:proofErr w:type="spellEnd"/>
      <w:r w:rsidRPr="006C2C69">
        <w:rPr>
          <w:rFonts w:ascii="Tahoma" w:hAnsi="Tahoma" w:cs="Tahoma"/>
          <w:sz w:val="18"/>
          <w:szCs w:val="18"/>
        </w:rPr>
        <w:t>, wystawion</w:t>
      </w:r>
      <w:r w:rsidR="00EE1BB2" w:rsidRPr="006C2C69">
        <w:rPr>
          <w:rFonts w:ascii="Tahoma" w:hAnsi="Tahoma" w:cs="Tahoma"/>
          <w:sz w:val="18"/>
          <w:szCs w:val="18"/>
        </w:rPr>
        <w:t>y</w:t>
      </w:r>
      <w:r w:rsidRPr="006C2C69">
        <w:rPr>
          <w:rFonts w:ascii="Tahoma" w:hAnsi="Tahoma" w:cs="Tahoma"/>
          <w:sz w:val="18"/>
          <w:szCs w:val="18"/>
        </w:rPr>
        <w:t xml:space="preserve"> nie </w:t>
      </w:r>
      <w:r w:rsidR="00502A65" w:rsidRPr="006C2C69">
        <w:rPr>
          <w:rFonts w:ascii="Tahoma" w:hAnsi="Tahoma" w:cs="Tahoma"/>
          <w:sz w:val="18"/>
          <w:szCs w:val="18"/>
        </w:rPr>
        <w:t>wcześniej niż</w:t>
      </w:r>
      <w:r w:rsidRPr="006C2C69">
        <w:rPr>
          <w:rFonts w:ascii="Tahoma" w:hAnsi="Tahoma" w:cs="Tahoma"/>
          <w:sz w:val="18"/>
          <w:szCs w:val="18"/>
        </w:rPr>
        <w:t xml:space="preserve"> </w:t>
      </w:r>
      <w:r w:rsidRPr="006C2C69">
        <w:rPr>
          <w:rFonts w:ascii="Tahoma" w:hAnsi="Tahoma" w:cs="Tahoma"/>
          <w:b/>
          <w:bCs/>
          <w:sz w:val="18"/>
          <w:szCs w:val="18"/>
        </w:rPr>
        <w:t>6 miesi</w:t>
      </w:r>
      <w:r w:rsidR="00502A65" w:rsidRPr="006C2C69">
        <w:rPr>
          <w:rFonts w:ascii="Tahoma" w:hAnsi="Tahoma" w:cs="Tahoma"/>
          <w:b/>
          <w:bCs/>
          <w:sz w:val="18"/>
          <w:szCs w:val="18"/>
        </w:rPr>
        <w:t>ę</w:t>
      </w:r>
      <w:r w:rsidRPr="006C2C69">
        <w:rPr>
          <w:rFonts w:ascii="Tahoma" w:hAnsi="Tahoma" w:cs="Tahoma"/>
          <w:b/>
          <w:bCs/>
          <w:sz w:val="18"/>
          <w:szCs w:val="18"/>
        </w:rPr>
        <w:t xml:space="preserve">cy </w:t>
      </w:r>
      <w:r w:rsidRPr="006C2C69">
        <w:rPr>
          <w:rFonts w:ascii="Tahoma" w:hAnsi="Tahoma" w:cs="Tahoma"/>
          <w:sz w:val="18"/>
          <w:szCs w:val="18"/>
        </w:rPr>
        <w:t>przed upływem terminu</w:t>
      </w:r>
      <w:r w:rsidR="00A6269D" w:rsidRPr="006C2C69">
        <w:rPr>
          <w:rFonts w:ascii="Tahoma" w:hAnsi="Tahoma" w:cs="Tahoma"/>
          <w:sz w:val="18"/>
          <w:szCs w:val="18"/>
        </w:rPr>
        <w:t xml:space="preserve"> </w:t>
      </w:r>
      <w:r w:rsidR="00305658" w:rsidRPr="006C2C69">
        <w:rPr>
          <w:rFonts w:ascii="Tahoma" w:hAnsi="Tahoma" w:cs="Tahoma"/>
          <w:sz w:val="18"/>
          <w:szCs w:val="18"/>
        </w:rPr>
        <w:t>składania 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bCs/>
          <w:sz w:val="16"/>
          <w:szCs w:val="16"/>
        </w:rPr>
        <w:t>/</w:t>
      </w:r>
      <w:r w:rsidRPr="006C2C69">
        <w:rPr>
          <w:rFonts w:ascii="Tahoma" w:hAnsi="Tahoma" w:cs="Tahoma"/>
          <w:b/>
          <w:bCs/>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502A65" w:rsidRPr="006C2C69">
        <w:rPr>
          <w:rFonts w:ascii="Tahoma" w:hAnsi="Tahoma" w:cs="Tahoma"/>
          <w:sz w:val="16"/>
          <w:szCs w:val="16"/>
        </w:rPr>
        <w:t>poświadczona</w:t>
      </w:r>
      <w:r w:rsidRPr="006C2C69">
        <w:rPr>
          <w:rFonts w:ascii="Tahoma" w:hAnsi="Tahoma" w:cs="Tahoma"/>
          <w:sz w:val="16"/>
          <w:szCs w:val="16"/>
        </w:rPr>
        <w:t xml:space="preserve"> za </w:t>
      </w:r>
      <w:r w:rsidR="00502A65" w:rsidRPr="006C2C69">
        <w:rPr>
          <w:rFonts w:ascii="Tahoma" w:hAnsi="Tahoma" w:cs="Tahoma"/>
          <w:sz w:val="16"/>
          <w:szCs w:val="16"/>
        </w:rPr>
        <w:t>zgodność</w:t>
      </w:r>
      <w:r w:rsidRPr="006C2C69">
        <w:rPr>
          <w:rFonts w:ascii="Tahoma" w:hAnsi="Tahoma" w:cs="Tahoma"/>
          <w:sz w:val="16"/>
          <w:szCs w:val="16"/>
        </w:rPr>
        <w:t xml:space="preserve"> z </w:t>
      </w:r>
      <w:r w:rsidR="00A6269D" w:rsidRPr="006C2C69">
        <w:rPr>
          <w:rFonts w:ascii="Tahoma" w:hAnsi="Tahoma" w:cs="Tahoma"/>
          <w:sz w:val="16"/>
          <w:szCs w:val="16"/>
        </w:rPr>
        <w:t>o</w:t>
      </w:r>
      <w:r w:rsidRPr="006C2C69">
        <w:rPr>
          <w:rFonts w:ascii="Tahoma" w:hAnsi="Tahoma" w:cs="Tahoma"/>
          <w:sz w:val="16"/>
          <w:szCs w:val="16"/>
        </w:rPr>
        <w:t>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740BAC" w:rsidRPr="006C2C69" w:rsidRDefault="00740BAC" w:rsidP="00593CD0">
      <w:pPr>
        <w:autoSpaceDE w:val="0"/>
        <w:autoSpaceDN w:val="0"/>
        <w:adjustRightInd w:val="0"/>
        <w:spacing w:line="240" w:lineRule="auto"/>
        <w:ind w:left="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aktualne za</w:t>
      </w:r>
      <w:r w:rsidR="00054BB5" w:rsidRPr="006C2C69">
        <w:rPr>
          <w:rFonts w:ascii="Tahoma" w:hAnsi="Tahoma" w:cs="Tahoma"/>
          <w:b/>
          <w:bCs/>
          <w:sz w:val="18"/>
          <w:szCs w:val="18"/>
        </w:rPr>
        <w:t>ś</w:t>
      </w:r>
      <w:r w:rsidRPr="006C2C69">
        <w:rPr>
          <w:rFonts w:ascii="Tahoma" w:hAnsi="Tahoma" w:cs="Tahoma"/>
          <w:b/>
          <w:bCs/>
          <w:sz w:val="18"/>
          <w:szCs w:val="18"/>
        </w:rPr>
        <w:t>wiadczeni</w:t>
      </w:r>
      <w:r w:rsidR="004D61CF" w:rsidRPr="006C2C69">
        <w:rPr>
          <w:rFonts w:ascii="Tahoma" w:hAnsi="Tahoma" w:cs="Tahoma"/>
          <w:b/>
          <w:bCs/>
          <w:sz w:val="18"/>
          <w:szCs w:val="18"/>
        </w:rPr>
        <w:t>e</w:t>
      </w:r>
      <w:r w:rsidRPr="006C2C69">
        <w:rPr>
          <w:rFonts w:ascii="Tahoma" w:hAnsi="Tahoma" w:cs="Tahoma"/>
          <w:b/>
          <w:bCs/>
          <w:sz w:val="18"/>
          <w:szCs w:val="18"/>
        </w:rPr>
        <w:t xml:space="preserve"> wł</w:t>
      </w:r>
      <w:r w:rsidR="00054BB5" w:rsidRPr="006C2C69">
        <w:rPr>
          <w:rFonts w:ascii="Tahoma" w:hAnsi="Tahoma" w:cs="Tahoma"/>
          <w:b/>
          <w:bCs/>
          <w:sz w:val="18"/>
          <w:szCs w:val="18"/>
        </w:rPr>
        <w:t>aś</w:t>
      </w:r>
      <w:r w:rsidRPr="006C2C69">
        <w:rPr>
          <w:rFonts w:ascii="Tahoma" w:hAnsi="Tahoma" w:cs="Tahoma"/>
          <w:b/>
          <w:bCs/>
          <w:sz w:val="18"/>
          <w:szCs w:val="18"/>
        </w:rPr>
        <w:t>ciwego naczelnika ur</w:t>
      </w:r>
      <w:r w:rsidR="00054BB5" w:rsidRPr="006C2C69">
        <w:rPr>
          <w:rFonts w:ascii="Tahoma" w:hAnsi="Tahoma" w:cs="Tahoma"/>
          <w:b/>
          <w:bCs/>
          <w:sz w:val="18"/>
          <w:szCs w:val="18"/>
        </w:rPr>
        <w:t>zę</w:t>
      </w:r>
      <w:r w:rsidRPr="006C2C69">
        <w:rPr>
          <w:rFonts w:ascii="Tahoma" w:hAnsi="Tahoma" w:cs="Tahoma"/>
          <w:b/>
          <w:bCs/>
          <w:sz w:val="18"/>
          <w:szCs w:val="18"/>
        </w:rPr>
        <w:t>du skarbowego</w:t>
      </w:r>
      <w:r w:rsidR="00A6269D" w:rsidRPr="006C2C69">
        <w:rPr>
          <w:rFonts w:ascii="Tahoma" w:hAnsi="Tahoma" w:cs="Tahoma"/>
          <w:b/>
          <w:bCs/>
          <w:sz w:val="18"/>
          <w:szCs w:val="18"/>
        </w:rPr>
        <w:t xml:space="preserve"> </w:t>
      </w:r>
      <w:r w:rsidR="00054BB5" w:rsidRPr="006C2C69">
        <w:rPr>
          <w:rFonts w:ascii="Tahoma" w:hAnsi="Tahoma" w:cs="Tahoma"/>
          <w:bCs/>
          <w:sz w:val="18"/>
          <w:szCs w:val="18"/>
        </w:rPr>
        <w:t>p</w:t>
      </w:r>
      <w:r w:rsidR="00054BB5" w:rsidRPr="006C2C69">
        <w:rPr>
          <w:rFonts w:ascii="Tahoma" w:hAnsi="Tahoma" w:cs="Tahoma"/>
          <w:sz w:val="18"/>
          <w:szCs w:val="18"/>
        </w:rPr>
        <w:t>otwierdzające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Wykonawca nie zalega z opłacaniem podatków, lub</w:t>
      </w:r>
      <w:r w:rsidR="00A6269D" w:rsidRPr="006C2C69">
        <w:rPr>
          <w:rFonts w:ascii="Tahoma" w:hAnsi="Tahoma" w:cs="Tahoma"/>
          <w:sz w:val="18"/>
          <w:szCs w:val="18"/>
        </w:rPr>
        <w:t xml:space="preserve"> </w:t>
      </w:r>
      <w:r w:rsidR="00054BB5" w:rsidRPr="006C2C69">
        <w:rPr>
          <w:rFonts w:ascii="Tahoma" w:hAnsi="Tahoma" w:cs="Tahoma"/>
          <w:sz w:val="18"/>
          <w:szCs w:val="18"/>
        </w:rPr>
        <w:t>zaświadczeni</w:t>
      </w:r>
      <w:r w:rsidR="00B82BFC" w:rsidRPr="006C2C69">
        <w:rPr>
          <w:rFonts w:ascii="Tahoma" w:hAnsi="Tahoma" w:cs="Tahoma"/>
          <w:sz w:val="18"/>
          <w:szCs w:val="18"/>
        </w:rPr>
        <w:t>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uzyskał przewidziane prawem zwolnienie, odroczenie lub rozło</w:t>
      </w:r>
      <w:r w:rsidR="00502A65" w:rsidRPr="006C2C69">
        <w:rPr>
          <w:rFonts w:ascii="Tahoma" w:hAnsi="Tahoma" w:cs="Tahoma"/>
          <w:sz w:val="18"/>
          <w:szCs w:val="18"/>
        </w:rPr>
        <w:t>ż</w:t>
      </w:r>
      <w:r w:rsidRPr="006C2C69">
        <w:rPr>
          <w:rFonts w:ascii="Tahoma" w:hAnsi="Tahoma" w:cs="Tahoma"/>
          <w:sz w:val="18"/>
          <w:szCs w:val="18"/>
        </w:rPr>
        <w:t>enie</w:t>
      </w:r>
      <w:r w:rsidR="00A6269D" w:rsidRPr="006C2C69">
        <w:rPr>
          <w:rFonts w:ascii="Tahoma" w:hAnsi="Tahoma" w:cs="Tahoma"/>
          <w:sz w:val="18"/>
          <w:szCs w:val="18"/>
        </w:rPr>
        <w:t xml:space="preserve"> </w:t>
      </w:r>
      <w:r w:rsidRPr="006C2C69">
        <w:rPr>
          <w:rFonts w:ascii="Tahoma" w:hAnsi="Tahoma" w:cs="Tahoma"/>
          <w:sz w:val="18"/>
          <w:szCs w:val="18"/>
        </w:rPr>
        <w:t xml:space="preserve">na raty zaległych </w:t>
      </w:r>
      <w:r w:rsidR="00054BB5" w:rsidRPr="006C2C69">
        <w:rPr>
          <w:rFonts w:ascii="Tahoma" w:hAnsi="Tahoma" w:cs="Tahoma"/>
          <w:sz w:val="18"/>
          <w:szCs w:val="18"/>
        </w:rPr>
        <w:t>płatności</w:t>
      </w:r>
      <w:r w:rsidRPr="006C2C69">
        <w:rPr>
          <w:rFonts w:ascii="Tahoma" w:hAnsi="Tahoma" w:cs="Tahoma"/>
          <w:sz w:val="18"/>
          <w:szCs w:val="18"/>
        </w:rPr>
        <w:t xml:space="preserve"> lub wstrzymanie w </w:t>
      </w:r>
      <w:r w:rsidR="00054BB5" w:rsidRPr="006C2C69">
        <w:rPr>
          <w:rFonts w:ascii="Tahoma" w:hAnsi="Tahoma" w:cs="Tahoma"/>
          <w:sz w:val="18"/>
          <w:szCs w:val="18"/>
        </w:rPr>
        <w:t>całości</w:t>
      </w:r>
      <w:r w:rsidRPr="006C2C69">
        <w:rPr>
          <w:rFonts w:ascii="Tahoma" w:hAnsi="Tahoma" w:cs="Tahoma"/>
          <w:sz w:val="18"/>
          <w:szCs w:val="18"/>
        </w:rPr>
        <w:t xml:space="preserve"> wykonania decyzji </w:t>
      </w:r>
      <w:r w:rsidR="00A6269D" w:rsidRPr="006C2C69">
        <w:rPr>
          <w:rFonts w:ascii="Tahoma" w:hAnsi="Tahoma" w:cs="Tahoma"/>
          <w:sz w:val="18"/>
          <w:szCs w:val="18"/>
        </w:rPr>
        <w:t xml:space="preserve">właściwego </w:t>
      </w:r>
      <w:r w:rsidRPr="006C2C69">
        <w:rPr>
          <w:rFonts w:ascii="Tahoma" w:hAnsi="Tahoma" w:cs="Tahoma"/>
          <w:sz w:val="18"/>
          <w:szCs w:val="18"/>
        </w:rPr>
        <w:t xml:space="preserve">organu – wystawione nie </w:t>
      </w:r>
      <w:r w:rsidR="00054BB5" w:rsidRPr="006C2C69">
        <w:rPr>
          <w:rFonts w:ascii="Tahoma" w:hAnsi="Tahoma" w:cs="Tahoma"/>
          <w:sz w:val="18"/>
          <w:szCs w:val="18"/>
        </w:rPr>
        <w:t>wcześniej</w:t>
      </w:r>
      <w:r w:rsidRPr="006C2C69">
        <w:rPr>
          <w:rFonts w:ascii="Tahoma" w:hAnsi="Tahoma" w:cs="Tahoma"/>
          <w:sz w:val="18"/>
          <w:szCs w:val="18"/>
        </w:rPr>
        <w:t xml:space="preserve"> ni</w:t>
      </w:r>
      <w:r w:rsidR="00502A65" w:rsidRPr="006C2C69">
        <w:rPr>
          <w:rFonts w:ascii="Tahoma" w:hAnsi="Tahoma" w:cs="Tahoma"/>
          <w:sz w:val="18"/>
          <w:szCs w:val="18"/>
        </w:rPr>
        <w:t>ż</w:t>
      </w:r>
      <w:r w:rsidRPr="006C2C69">
        <w:rPr>
          <w:rFonts w:ascii="Tahoma" w:hAnsi="Tahoma" w:cs="Tahoma"/>
          <w:sz w:val="18"/>
          <w:szCs w:val="18"/>
        </w:rPr>
        <w:t xml:space="preserve"> </w:t>
      </w:r>
      <w:r w:rsidRPr="006C2C69">
        <w:rPr>
          <w:rFonts w:ascii="Tahoma" w:hAnsi="Tahoma" w:cs="Tahoma"/>
          <w:b/>
          <w:bCs/>
          <w:sz w:val="18"/>
          <w:szCs w:val="18"/>
        </w:rPr>
        <w:t>3 mies</w:t>
      </w:r>
      <w:r w:rsidR="00054BB5" w:rsidRPr="006C2C69">
        <w:rPr>
          <w:rFonts w:ascii="Tahoma" w:hAnsi="Tahoma" w:cs="Tahoma"/>
          <w:b/>
          <w:bCs/>
          <w:sz w:val="18"/>
          <w:szCs w:val="18"/>
        </w:rPr>
        <w:t>ią</w:t>
      </w:r>
      <w:r w:rsidRPr="006C2C69">
        <w:rPr>
          <w:rFonts w:ascii="Tahoma" w:hAnsi="Tahoma" w:cs="Tahoma"/>
          <w:b/>
          <w:bCs/>
          <w:sz w:val="18"/>
          <w:szCs w:val="18"/>
        </w:rPr>
        <w:t xml:space="preserve">ce </w:t>
      </w:r>
      <w:r w:rsidRPr="006C2C69">
        <w:rPr>
          <w:rFonts w:ascii="Tahoma" w:hAnsi="Tahoma" w:cs="Tahoma"/>
          <w:sz w:val="18"/>
          <w:szCs w:val="18"/>
        </w:rPr>
        <w:t>przed upływem terminu składania</w:t>
      </w:r>
      <w:r w:rsidR="00A6269D" w:rsidRPr="006C2C69">
        <w:rPr>
          <w:rFonts w:ascii="Tahoma" w:hAnsi="Tahoma" w:cs="Tahoma"/>
          <w:sz w:val="18"/>
          <w:szCs w:val="18"/>
        </w:rPr>
        <w:t xml:space="preserve"> </w:t>
      </w:r>
      <w:r w:rsidRPr="006C2C69">
        <w:rPr>
          <w:rFonts w:ascii="Tahoma" w:hAnsi="Tahoma" w:cs="Tahoma"/>
          <w:sz w:val="18"/>
          <w:szCs w:val="18"/>
        </w:rPr>
        <w:t>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054BB5" w:rsidRPr="006C2C69">
        <w:rPr>
          <w:rFonts w:ascii="Tahoma" w:hAnsi="Tahoma" w:cs="Tahoma"/>
          <w:sz w:val="16"/>
          <w:szCs w:val="16"/>
        </w:rPr>
        <w:t>poświadczona</w:t>
      </w:r>
      <w:r w:rsidRPr="006C2C69">
        <w:rPr>
          <w:rFonts w:ascii="Tahoma" w:hAnsi="Tahoma" w:cs="Tahoma"/>
          <w:sz w:val="16"/>
          <w:szCs w:val="16"/>
        </w:rPr>
        <w:t xml:space="preserve"> za </w:t>
      </w:r>
      <w:r w:rsidR="00054BB5" w:rsidRPr="006C2C69">
        <w:rPr>
          <w:rFonts w:ascii="Tahoma" w:hAnsi="Tahoma" w:cs="Tahoma"/>
          <w:sz w:val="16"/>
          <w:szCs w:val="16"/>
        </w:rPr>
        <w:t>zgodność</w:t>
      </w:r>
      <w:r w:rsidRPr="006C2C69">
        <w:rPr>
          <w:rFonts w:ascii="Tahoma" w:hAnsi="Tahoma" w:cs="Tahoma"/>
          <w:sz w:val="16"/>
          <w:szCs w:val="16"/>
        </w:rPr>
        <w:t xml:space="preserve"> z oryginałem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sz w:val="18"/>
          <w:szCs w:val="18"/>
        </w:rPr>
      </w:pPr>
      <w:r w:rsidRPr="006C2C69">
        <w:rPr>
          <w:rFonts w:ascii="Tahoma" w:hAnsi="Tahoma" w:cs="Tahoma"/>
          <w:b/>
          <w:bCs/>
          <w:sz w:val="18"/>
          <w:szCs w:val="18"/>
        </w:rPr>
        <w:t>aktualne z</w:t>
      </w:r>
      <w:r w:rsidR="00054BB5" w:rsidRPr="006C2C69">
        <w:rPr>
          <w:rFonts w:ascii="Tahoma" w:hAnsi="Tahoma" w:cs="Tahoma"/>
          <w:b/>
          <w:bCs/>
          <w:sz w:val="18"/>
          <w:szCs w:val="18"/>
        </w:rPr>
        <w:t>aś</w:t>
      </w:r>
      <w:r w:rsidRPr="006C2C69">
        <w:rPr>
          <w:rFonts w:ascii="Tahoma" w:hAnsi="Tahoma" w:cs="Tahoma"/>
          <w:b/>
          <w:bCs/>
          <w:sz w:val="18"/>
          <w:szCs w:val="18"/>
        </w:rPr>
        <w:t>wiadczeni</w:t>
      </w:r>
      <w:r w:rsidR="00106873" w:rsidRPr="006C2C69">
        <w:rPr>
          <w:rFonts w:ascii="Tahoma" w:hAnsi="Tahoma" w:cs="Tahoma"/>
          <w:b/>
          <w:bCs/>
          <w:sz w:val="18"/>
          <w:szCs w:val="18"/>
        </w:rPr>
        <w:t>e</w:t>
      </w:r>
      <w:r w:rsidRPr="006C2C69">
        <w:rPr>
          <w:rFonts w:ascii="Tahoma" w:hAnsi="Tahoma" w:cs="Tahoma"/>
          <w:b/>
          <w:bCs/>
          <w:sz w:val="18"/>
          <w:szCs w:val="18"/>
        </w:rPr>
        <w:t xml:space="preserve"> wł</w:t>
      </w:r>
      <w:r w:rsidR="00054BB5" w:rsidRPr="006C2C69">
        <w:rPr>
          <w:rFonts w:ascii="Tahoma" w:hAnsi="Tahoma" w:cs="Tahoma"/>
          <w:b/>
          <w:bCs/>
          <w:sz w:val="18"/>
          <w:szCs w:val="18"/>
        </w:rPr>
        <w:t>aś</w:t>
      </w:r>
      <w:r w:rsidRPr="006C2C69">
        <w:rPr>
          <w:rFonts w:ascii="Tahoma" w:hAnsi="Tahoma" w:cs="Tahoma"/>
          <w:b/>
          <w:bCs/>
          <w:sz w:val="18"/>
          <w:szCs w:val="18"/>
        </w:rPr>
        <w:t>ciwego oddziału Zakładu Ubezpiec</w:t>
      </w:r>
      <w:r w:rsidR="00054BB5" w:rsidRPr="006C2C69">
        <w:rPr>
          <w:rFonts w:ascii="Tahoma" w:hAnsi="Tahoma" w:cs="Tahoma"/>
          <w:b/>
          <w:bCs/>
          <w:sz w:val="18"/>
          <w:szCs w:val="18"/>
        </w:rPr>
        <w:t>zeń</w:t>
      </w:r>
      <w:r w:rsidRPr="006C2C69">
        <w:rPr>
          <w:rFonts w:ascii="Tahoma" w:hAnsi="Tahoma" w:cs="Tahoma"/>
          <w:sz w:val="18"/>
          <w:szCs w:val="18"/>
        </w:rPr>
        <w:t xml:space="preserve"> </w:t>
      </w:r>
      <w:r w:rsidRPr="006C2C69">
        <w:rPr>
          <w:rFonts w:ascii="Tahoma" w:hAnsi="Tahoma" w:cs="Tahoma"/>
          <w:b/>
          <w:bCs/>
          <w:sz w:val="18"/>
          <w:szCs w:val="18"/>
        </w:rPr>
        <w:t>Społecznych</w:t>
      </w:r>
      <w:r w:rsidR="00A6269D" w:rsidRPr="006C2C69">
        <w:rPr>
          <w:rFonts w:ascii="Tahoma" w:hAnsi="Tahoma" w:cs="Tahoma"/>
          <w:b/>
          <w:bCs/>
          <w:sz w:val="18"/>
          <w:szCs w:val="18"/>
        </w:rPr>
        <w:t xml:space="preserve"> </w:t>
      </w:r>
      <w:r w:rsidRPr="006C2C69">
        <w:rPr>
          <w:rFonts w:ascii="Tahoma" w:hAnsi="Tahoma" w:cs="Tahoma"/>
          <w:b/>
          <w:bCs/>
          <w:sz w:val="18"/>
          <w:szCs w:val="18"/>
        </w:rPr>
        <w:t xml:space="preserve">lub Kasy Rolniczego Ubezpieczenia Społecznego </w:t>
      </w:r>
      <w:r w:rsidR="00054BB5" w:rsidRPr="006C2C69">
        <w:rPr>
          <w:rFonts w:ascii="Tahoma" w:hAnsi="Tahoma" w:cs="Tahoma"/>
          <w:sz w:val="18"/>
          <w:szCs w:val="18"/>
        </w:rPr>
        <w:t>potwierdzające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Wykonawca</w:t>
      </w:r>
      <w:r w:rsidR="00A6269D" w:rsidRPr="006C2C69">
        <w:rPr>
          <w:rFonts w:ascii="Tahoma" w:hAnsi="Tahoma" w:cs="Tahoma"/>
          <w:sz w:val="18"/>
          <w:szCs w:val="18"/>
        </w:rPr>
        <w:t xml:space="preserve"> </w:t>
      </w:r>
      <w:r w:rsidRPr="006C2C69">
        <w:rPr>
          <w:rFonts w:ascii="Tahoma" w:hAnsi="Tahoma" w:cs="Tahoma"/>
          <w:sz w:val="18"/>
          <w:szCs w:val="18"/>
        </w:rPr>
        <w:t>nie zalega z opłacaniem składek na ubezpieczenia zdrowotne i społeczne, lub</w:t>
      </w:r>
      <w:r w:rsidR="00A6269D" w:rsidRPr="006C2C69">
        <w:rPr>
          <w:rFonts w:ascii="Tahoma" w:hAnsi="Tahoma" w:cs="Tahoma"/>
          <w:sz w:val="18"/>
          <w:szCs w:val="18"/>
        </w:rPr>
        <w:t xml:space="preserve"> </w:t>
      </w:r>
      <w:r w:rsidRPr="006C2C69">
        <w:rPr>
          <w:rFonts w:ascii="Tahoma" w:hAnsi="Tahoma" w:cs="Tahoma"/>
          <w:sz w:val="18"/>
          <w:szCs w:val="18"/>
        </w:rPr>
        <w:t>potwierdzeni</w:t>
      </w:r>
      <w:r w:rsidR="00B82BFC" w:rsidRPr="006C2C69">
        <w:rPr>
          <w:rFonts w:ascii="Tahoma" w:hAnsi="Tahoma" w:cs="Tahoma"/>
          <w:sz w:val="18"/>
          <w:szCs w:val="18"/>
        </w:rPr>
        <w:t>e</w:t>
      </w:r>
      <w:r w:rsidRPr="006C2C69">
        <w:rPr>
          <w:rFonts w:ascii="Tahoma" w:hAnsi="Tahoma" w:cs="Tahoma"/>
          <w:sz w:val="18"/>
          <w:szCs w:val="18"/>
        </w:rPr>
        <w:t xml:space="preserve">, </w:t>
      </w:r>
      <w:r w:rsidR="00502A65" w:rsidRPr="006C2C69">
        <w:rPr>
          <w:rFonts w:ascii="Tahoma" w:hAnsi="Tahoma" w:cs="Tahoma"/>
          <w:sz w:val="18"/>
          <w:szCs w:val="18"/>
        </w:rPr>
        <w:t>ż</w:t>
      </w:r>
      <w:r w:rsidRPr="006C2C69">
        <w:rPr>
          <w:rFonts w:ascii="Tahoma" w:hAnsi="Tahoma" w:cs="Tahoma"/>
          <w:sz w:val="18"/>
          <w:szCs w:val="18"/>
        </w:rPr>
        <w:t>e uzyskał przewidziane prawem zwolnienie, odroczenie lub rozło</w:t>
      </w:r>
      <w:r w:rsidR="00502A65" w:rsidRPr="006C2C69">
        <w:rPr>
          <w:rFonts w:ascii="Tahoma" w:hAnsi="Tahoma" w:cs="Tahoma"/>
          <w:sz w:val="18"/>
          <w:szCs w:val="18"/>
        </w:rPr>
        <w:t>ż</w:t>
      </w:r>
      <w:r w:rsidRPr="006C2C69">
        <w:rPr>
          <w:rFonts w:ascii="Tahoma" w:hAnsi="Tahoma" w:cs="Tahoma"/>
          <w:sz w:val="18"/>
          <w:szCs w:val="18"/>
        </w:rPr>
        <w:t>enie</w:t>
      </w:r>
      <w:r w:rsidR="00A6269D" w:rsidRPr="006C2C69">
        <w:rPr>
          <w:rFonts w:ascii="Tahoma" w:hAnsi="Tahoma" w:cs="Tahoma"/>
          <w:sz w:val="18"/>
          <w:szCs w:val="18"/>
        </w:rPr>
        <w:t xml:space="preserve"> </w:t>
      </w:r>
      <w:r w:rsidRPr="006C2C69">
        <w:rPr>
          <w:rFonts w:ascii="Tahoma" w:hAnsi="Tahoma" w:cs="Tahoma"/>
          <w:sz w:val="18"/>
          <w:szCs w:val="18"/>
        </w:rPr>
        <w:t xml:space="preserve">na raty zaległych </w:t>
      </w:r>
      <w:r w:rsidR="00054BB5" w:rsidRPr="006C2C69">
        <w:rPr>
          <w:rFonts w:ascii="Tahoma" w:hAnsi="Tahoma" w:cs="Tahoma"/>
          <w:sz w:val="18"/>
          <w:szCs w:val="18"/>
        </w:rPr>
        <w:t>płatności</w:t>
      </w:r>
      <w:r w:rsidRPr="006C2C69">
        <w:rPr>
          <w:rFonts w:ascii="Tahoma" w:hAnsi="Tahoma" w:cs="Tahoma"/>
          <w:sz w:val="18"/>
          <w:szCs w:val="18"/>
        </w:rPr>
        <w:t xml:space="preserve"> lub wstrzymanie w </w:t>
      </w:r>
      <w:r w:rsidR="00054BB5" w:rsidRPr="006C2C69">
        <w:rPr>
          <w:rFonts w:ascii="Tahoma" w:hAnsi="Tahoma" w:cs="Tahoma"/>
          <w:sz w:val="18"/>
          <w:szCs w:val="18"/>
        </w:rPr>
        <w:t>całości</w:t>
      </w:r>
      <w:r w:rsidRPr="006C2C69">
        <w:rPr>
          <w:rFonts w:ascii="Tahoma" w:hAnsi="Tahoma" w:cs="Tahoma"/>
          <w:sz w:val="18"/>
          <w:szCs w:val="18"/>
        </w:rPr>
        <w:t xml:space="preserve"> wykonania decyzji </w:t>
      </w:r>
      <w:r w:rsidR="00A6269D" w:rsidRPr="006C2C69">
        <w:rPr>
          <w:rFonts w:ascii="Tahoma" w:hAnsi="Tahoma" w:cs="Tahoma"/>
          <w:sz w:val="18"/>
          <w:szCs w:val="18"/>
        </w:rPr>
        <w:t xml:space="preserve">właściwego </w:t>
      </w:r>
      <w:r w:rsidRPr="006C2C69">
        <w:rPr>
          <w:rFonts w:ascii="Tahoma" w:hAnsi="Tahoma" w:cs="Tahoma"/>
          <w:sz w:val="18"/>
          <w:szCs w:val="18"/>
        </w:rPr>
        <w:t xml:space="preserve">organu – wystawione nie </w:t>
      </w:r>
      <w:r w:rsidR="00054BB5" w:rsidRPr="006C2C69">
        <w:rPr>
          <w:rFonts w:ascii="Tahoma" w:hAnsi="Tahoma" w:cs="Tahoma"/>
          <w:sz w:val="18"/>
          <w:szCs w:val="18"/>
        </w:rPr>
        <w:t>wcześniej</w:t>
      </w:r>
      <w:r w:rsidRPr="006C2C69">
        <w:rPr>
          <w:rFonts w:ascii="Tahoma" w:hAnsi="Tahoma" w:cs="Tahoma"/>
          <w:sz w:val="18"/>
          <w:szCs w:val="18"/>
        </w:rPr>
        <w:t xml:space="preserve"> ni</w:t>
      </w:r>
      <w:r w:rsidR="00502A65" w:rsidRPr="006C2C69">
        <w:rPr>
          <w:rFonts w:ascii="Tahoma" w:hAnsi="Tahoma" w:cs="Tahoma"/>
          <w:sz w:val="18"/>
          <w:szCs w:val="18"/>
        </w:rPr>
        <w:t>ż</w:t>
      </w:r>
      <w:r w:rsidRPr="006C2C69">
        <w:rPr>
          <w:rFonts w:ascii="Tahoma" w:hAnsi="Tahoma" w:cs="Tahoma"/>
          <w:sz w:val="18"/>
          <w:szCs w:val="18"/>
        </w:rPr>
        <w:t xml:space="preserve"> </w:t>
      </w:r>
      <w:r w:rsidRPr="006C2C69">
        <w:rPr>
          <w:rFonts w:ascii="Tahoma" w:hAnsi="Tahoma" w:cs="Tahoma"/>
          <w:b/>
          <w:bCs/>
          <w:sz w:val="18"/>
          <w:szCs w:val="18"/>
        </w:rPr>
        <w:t>3 mies</w:t>
      </w:r>
      <w:r w:rsidR="00054BB5" w:rsidRPr="006C2C69">
        <w:rPr>
          <w:rFonts w:ascii="Tahoma" w:hAnsi="Tahoma" w:cs="Tahoma"/>
          <w:b/>
          <w:bCs/>
          <w:sz w:val="18"/>
          <w:szCs w:val="18"/>
        </w:rPr>
        <w:t>iąc</w:t>
      </w:r>
      <w:r w:rsidRPr="006C2C69">
        <w:rPr>
          <w:rFonts w:ascii="Tahoma" w:hAnsi="Tahoma" w:cs="Tahoma"/>
          <w:b/>
          <w:bCs/>
          <w:sz w:val="18"/>
          <w:szCs w:val="18"/>
        </w:rPr>
        <w:t xml:space="preserve">e </w:t>
      </w:r>
      <w:r w:rsidRPr="006C2C69">
        <w:rPr>
          <w:rFonts w:ascii="Tahoma" w:hAnsi="Tahoma" w:cs="Tahoma"/>
          <w:sz w:val="18"/>
          <w:szCs w:val="18"/>
        </w:rPr>
        <w:t>przed upływem terminu do</w:t>
      </w:r>
      <w:r w:rsidR="00A6269D" w:rsidRPr="006C2C69">
        <w:rPr>
          <w:rFonts w:ascii="Tahoma" w:hAnsi="Tahoma" w:cs="Tahoma"/>
          <w:sz w:val="18"/>
          <w:szCs w:val="18"/>
        </w:rPr>
        <w:t xml:space="preserve"> </w:t>
      </w:r>
      <w:r w:rsidRPr="006C2C69">
        <w:rPr>
          <w:rFonts w:ascii="Tahoma" w:hAnsi="Tahoma" w:cs="Tahoma"/>
          <w:sz w:val="18"/>
          <w:szCs w:val="18"/>
        </w:rPr>
        <w:t>składania ofert;</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 lub kserokopia </w:t>
      </w:r>
      <w:r w:rsidR="00054BB5" w:rsidRPr="006C2C69">
        <w:rPr>
          <w:rFonts w:ascii="Tahoma" w:hAnsi="Tahoma" w:cs="Tahoma"/>
          <w:sz w:val="16"/>
          <w:szCs w:val="16"/>
        </w:rPr>
        <w:t>poświadczona</w:t>
      </w:r>
      <w:r w:rsidRPr="006C2C69">
        <w:rPr>
          <w:rFonts w:ascii="Tahoma" w:hAnsi="Tahoma" w:cs="Tahoma"/>
          <w:sz w:val="16"/>
          <w:szCs w:val="16"/>
        </w:rPr>
        <w:t xml:space="preserve"> za </w:t>
      </w:r>
      <w:r w:rsidR="00054BB5" w:rsidRPr="006C2C69">
        <w:rPr>
          <w:rFonts w:ascii="Tahoma" w:hAnsi="Tahoma" w:cs="Tahoma"/>
          <w:sz w:val="16"/>
          <w:szCs w:val="16"/>
        </w:rPr>
        <w:t>zgodność</w:t>
      </w:r>
      <w:r w:rsidRPr="006C2C69">
        <w:rPr>
          <w:rFonts w:ascii="Tahoma" w:hAnsi="Tahoma" w:cs="Tahoma"/>
          <w:sz w:val="16"/>
          <w:szCs w:val="16"/>
        </w:rPr>
        <w:t xml:space="preserve"> z oryginałem przez</w:t>
      </w:r>
      <w:r w:rsidR="00A6269D" w:rsidRPr="006C2C69">
        <w:rPr>
          <w:rFonts w:ascii="Tahoma" w:hAnsi="Tahoma" w:cs="Tahoma"/>
          <w:sz w:val="16"/>
          <w:szCs w:val="16"/>
        </w:rPr>
        <w:t xml:space="preserve"> </w:t>
      </w:r>
      <w:r w:rsidR="00502A65" w:rsidRPr="006C2C69">
        <w:rPr>
          <w:rFonts w:ascii="Tahoma" w:hAnsi="Tahoma" w:cs="Tahoma"/>
          <w:sz w:val="16"/>
          <w:szCs w:val="16"/>
        </w:rPr>
        <w:t>Wykonawcę</w:t>
      </w:r>
      <w:r w:rsidRPr="006C2C69">
        <w:rPr>
          <w:rFonts w:ascii="Tahoma" w:hAnsi="Tahoma" w:cs="Tahoma"/>
          <w:sz w:val="16"/>
          <w:szCs w:val="16"/>
        </w:rPr>
        <w:t>/</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743C18" w:rsidRPr="006C2C69" w:rsidRDefault="00743C18" w:rsidP="00473AF5">
      <w:pPr>
        <w:pStyle w:val="Akapitzlist"/>
        <w:numPr>
          <w:ilvl w:val="0"/>
          <w:numId w:val="78"/>
        </w:numPr>
        <w:autoSpaceDE w:val="0"/>
        <w:autoSpaceDN w:val="0"/>
        <w:adjustRightInd w:val="0"/>
        <w:spacing w:line="240" w:lineRule="auto"/>
        <w:ind w:left="567" w:hanging="283"/>
        <w:jc w:val="both"/>
        <w:rPr>
          <w:rFonts w:ascii="Tahoma" w:hAnsi="Tahoma" w:cs="Tahoma"/>
          <w:bCs/>
          <w:sz w:val="18"/>
          <w:szCs w:val="18"/>
        </w:rPr>
      </w:pPr>
      <w:r w:rsidRPr="006C2C69">
        <w:rPr>
          <w:rFonts w:ascii="Tahoma" w:hAnsi="Tahoma" w:cs="Tahoma"/>
          <w:b/>
          <w:bCs/>
          <w:sz w:val="18"/>
          <w:szCs w:val="18"/>
        </w:rPr>
        <w:t xml:space="preserve">aktualną informację z Krajowego Rejestru Karnego w zakresie określonym w art. 24 ust. 1 </w:t>
      </w:r>
      <w:proofErr w:type="spellStart"/>
      <w:r w:rsidRPr="006C2C69">
        <w:rPr>
          <w:rFonts w:ascii="Tahoma" w:hAnsi="Tahoma" w:cs="Tahoma"/>
          <w:b/>
          <w:bCs/>
          <w:sz w:val="18"/>
          <w:szCs w:val="18"/>
        </w:rPr>
        <w:t>pkt</w:t>
      </w:r>
      <w:proofErr w:type="spellEnd"/>
      <w:r w:rsidRPr="006C2C69">
        <w:rPr>
          <w:rFonts w:ascii="Tahoma" w:hAnsi="Tahoma" w:cs="Tahoma"/>
          <w:b/>
          <w:bCs/>
          <w:sz w:val="18"/>
          <w:szCs w:val="18"/>
        </w:rPr>
        <w:t xml:space="preserve"> 4 - 8 </w:t>
      </w:r>
      <w:r w:rsidR="001F4427" w:rsidRPr="006C2C69">
        <w:rPr>
          <w:rFonts w:ascii="Tahoma" w:hAnsi="Tahoma" w:cs="Tahoma"/>
          <w:bCs/>
          <w:sz w:val="18"/>
          <w:szCs w:val="18"/>
        </w:rPr>
        <w:t>u</w:t>
      </w:r>
      <w:r w:rsidRPr="006C2C69">
        <w:rPr>
          <w:rFonts w:ascii="Tahoma" w:hAnsi="Tahoma" w:cs="Tahoma"/>
          <w:bCs/>
          <w:sz w:val="18"/>
          <w:szCs w:val="18"/>
        </w:rPr>
        <w:t>stawy</w:t>
      </w:r>
      <w:r w:rsidR="001F4427" w:rsidRPr="006C2C69">
        <w:rPr>
          <w:rFonts w:ascii="Tahoma" w:hAnsi="Tahoma" w:cs="Tahoma"/>
          <w:bCs/>
          <w:sz w:val="18"/>
          <w:szCs w:val="18"/>
        </w:rPr>
        <w:t xml:space="preserve"> </w:t>
      </w:r>
      <w:proofErr w:type="spellStart"/>
      <w:r w:rsidR="001F4427" w:rsidRPr="006C2C69">
        <w:rPr>
          <w:rFonts w:ascii="Tahoma" w:hAnsi="Tahoma" w:cs="Tahoma"/>
          <w:bCs/>
          <w:sz w:val="18"/>
          <w:szCs w:val="18"/>
        </w:rPr>
        <w:t>Pzp</w:t>
      </w:r>
      <w:proofErr w:type="spellEnd"/>
      <w:r w:rsidRPr="006C2C69">
        <w:rPr>
          <w:rFonts w:ascii="Tahoma" w:hAnsi="Tahoma" w:cs="Tahoma"/>
          <w:b/>
          <w:bCs/>
          <w:sz w:val="18"/>
          <w:szCs w:val="18"/>
        </w:rPr>
        <w:t xml:space="preserve">, </w:t>
      </w:r>
      <w:r w:rsidRPr="006C2C69">
        <w:rPr>
          <w:rFonts w:ascii="Tahoma" w:hAnsi="Tahoma" w:cs="Tahoma"/>
          <w:bCs/>
          <w:sz w:val="18"/>
          <w:szCs w:val="18"/>
        </w:rPr>
        <w:t>wystawioną nie wcześniej niż</w:t>
      </w:r>
      <w:r w:rsidRPr="006C2C69">
        <w:rPr>
          <w:rFonts w:ascii="Tahoma" w:hAnsi="Tahoma" w:cs="Tahoma"/>
          <w:b/>
          <w:bCs/>
          <w:sz w:val="18"/>
          <w:szCs w:val="18"/>
        </w:rPr>
        <w:t xml:space="preserve"> 6 miesięcy </w:t>
      </w:r>
      <w:r w:rsidRPr="006C2C69">
        <w:rPr>
          <w:rFonts w:ascii="Tahoma" w:hAnsi="Tahoma" w:cs="Tahoma"/>
          <w:bCs/>
          <w:sz w:val="18"/>
          <w:szCs w:val="18"/>
        </w:rPr>
        <w:t>przed upływem terminu składania ofert</w:t>
      </w:r>
      <w:r w:rsidR="001F4427" w:rsidRPr="006C2C69">
        <w:rPr>
          <w:rFonts w:ascii="Tahoma" w:hAnsi="Tahoma" w:cs="Tahoma"/>
          <w:bCs/>
          <w:sz w:val="18"/>
          <w:szCs w:val="18"/>
        </w:rPr>
        <w:t>;</w:t>
      </w:r>
    </w:p>
    <w:p w:rsidR="001F4427" w:rsidRPr="006C2C69" w:rsidRDefault="00604278" w:rsidP="001F4427">
      <w:pPr>
        <w:pStyle w:val="Akapitzlist"/>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Wymagana forma dokumentu – oryginał lub kserokopia poświadczona za zgodność z oryginałem przez Wykonawcę/</w:t>
      </w:r>
    </w:p>
    <w:p w:rsidR="00604278" w:rsidRPr="006C2C69" w:rsidRDefault="00604278" w:rsidP="001F4427">
      <w:pPr>
        <w:pStyle w:val="Akapitzlist"/>
        <w:autoSpaceDE w:val="0"/>
        <w:autoSpaceDN w:val="0"/>
        <w:adjustRightInd w:val="0"/>
        <w:spacing w:line="240" w:lineRule="auto"/>
        <w:ind w:left="567"/>
        <w:jc w:val="both"/>
        <w:rPr>
          <w:rFonts w:ascii="Tahoma" w:hAnsi="Tahoma" w:cs="Tahoma"/>
          <w:b/>
          <w:bCs/>
          <w:sz w:val="18"/>
          <w:szCs w:val="18"/>
        </w:rPr>
      </w:pPr>
    </w:p>
    <w:p w:rsidR="00743C18" w:rsidRPr="006C2C69" w:rsidRDefault="00743C18"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sz w:val="18"/>
          <w:szCs w:val="18"/>
        </w:rPr>
        <w:lastRenderedPageBreak/>
        <w:t>aktualn</w:t>
      </w:r>
      <w:r w:rsidRPr="006C2C69">
        <w:rPr>
          <w:rFonts w:ascii="Tahoma" w:eastAsia="TimesNewRoman" w:hAnsi="Tahoma" w:cs="Tahoma"/>
          <w:b/>
          <w:sz w:val="18"/>
          <w:szCs w:val="18"/>
        </w:rPr>
        <w:t xml:space="preserve">ą </w:t>
      </w:r>
      <w:r w:rsidRPr="006C2C69">
        <w:rPr>
          <w:rFonts w:ascii="Tahoma" w:hAnsi="Tahoma" w:cs="Tahoma"/>
          <w:b/>
          <w:sz w:val="18"/>
          <w:szCs w:val="18"/>
        </w:rPr>
        <w:t>informacj</w:t>
      </w:r>
      <w:r w:rsidRPr="006C2C69">
        <w:rPr>
          <w:rFonts w:ascii="Tahoma" w:eastAsia="TimesNewRoman" w:hAnsi="Tahoma" w:cs="Tahoma"/>
          <w:b/>
          <w:sz w:val="18"/>
          <w:szCs w:val="18"/>
        </w:rPr>
        <w:t xml:space="preserve">ę </w:t>
      </w:r>
      <w:r w:rsidRPr="006C2C69">
        <w:rPr>
          <w:rFonts w:ascii="Tahoma" w:hAnsi="Tahoma" w:cs="Tahoma"/>
          <w:b/>
          <w:sz w:val="18"/>
          <w:szCs w:val="18"/>
        </w:rPr>
        <w:t>z Krajowego Rejestru Karnego w zakresie okre</w:t>
      </w:r>
      <w:r w:rsidRPr="006C2C69">
        <w:rPr>
          <w:rFonts w:ascii="Tahoma" w:eastAsia="TimesNewRoman" w:hAnsi="Tahoma" w:cs="Tahoma"/>
          <w:b/>
          <w:sz w:val="18"/>
          <w:szCs w:val="18"/>
        </w:rPr>
        <w:t>ś</w:t>
      </w:r>
      <w:r w:rsidRPr="006C2C69">
        <w:rPr>
          <w:rFonts w:ascii="Tahoma" w:hAnsi="Tahoma" w:cs="Tahoma"/>
          <w:b/>
          <w:sz w:val="18"/>
          <w:szCs w:val="18"/>
        </w:rPr>
        <w:t xml:space="preserve">lonym w art. 24 ust. 1 </w:t>
      </w:r>
      <w:proofErr w:type="spellStart"/>
      <w:r w:rsidRPr="006C2C69">
        <w:rPr>
          <w:rFonts w:ascii="Tahoma" w:hAnsi="Tahoma" w:cs="Tahoma"/>
          <w:b/>
          <w:sz w:val="18"/>
          <w:szCs w:val="18"/>
        </w:rPr>
        <w:t>pkt</w:t>
      </w:r>
      <w:proofErr w:type="spellEnd"/>
      <w:r w:rsidRPr="006C2C69">
        <w:rPr>
          <w:rFonts w:ascii="Tahoma" w:hAnsi="Tahoma" w:cs="Tahoma"/>
          <w:b/>
          <w:sz w:val="18"/>
          <w:szCs w:val="18"/>
        </w:rPr>
        <w:t xml:space="preserve"> 9</w:t>
      </w:r>
      <w:r w:rsidRPr="006C2C69">
        <w:rPr>
          <w:rFonts w:ascii="Tahoma" w:hAnsi="Tahoma" w:cs="Tahoma"/>
          <w:sz w:val="18"/>
          <w:szCs w:val="18"/>
        </w:rPr>
        <w:t xml:space="preserve"> ustawy</w:t>
      </w:r>
      <w:r w:rsidR="00604278" w:rsidRPr="006C2C69">
        <w:rPr>
          <w:rFonts w:ascii="Tahoma" w:hAnsi="Tahoma" w:cs="Tahoma"/>
          <w:sz w:val="18"/>
          <w:szCs w:val="18"/>
        </w:rPr>
        <w:t xml:space="preserve"> </w:t>
      </w:r>
      <w:proofErr w:type="spellStart"/>
      <w:r w:rsidR="00604278" w:rsidRPr="006C2C69">
        <w:rPr>
          <w:rFonts w:ascii="Tahoma" w:hAnsi="Tahoma" w:cs="Tahoma"/>
          <w:sz w:val="18"/>
          <w:szCs w:val="18"/>
        </w:rPr>
        <w:t>Pzp</w:t>
      </w:r>
      <w:proofErr w:type="spellEnd"/>
      <w:r w:rsidRPr="006C2C69">
        <w:rPr>
          <w:rFonts w:ascii="Tahoma" w:hAnsi="Tahoma" w:cs="Tahoma"/>
          <w:sz w:val="18"/>
          <w:szCs w:val="18"/>
        </w:rPr>
        <w:t>, wystawion</w:t>
      </w:r>
      <w:r w:rsidRPr="006C2C69">
        <w:rPr>
          <w:rFonts w:ascii="Tahoma" w:eastAsia="TimesNewRoman" w:hAnsi="Tahoma" w:cs="Tahoma"/>
          <w:sz w:val="18"/>
          <w:szCs w:val="18"/>
        </w:rPr>
        <w:t xml:space="preserve">ą </w:t>
      </w:r>
      <w:r w:rsidRPr="006C2C69">
        <w:rPr>
          <w:rFonts w:ascii="Tahoma" w:hAnsi="Tahoma" w:cs="Tahoma"/>
          <w:sz w:val="18"/>
          <w:szCs w:val="18"/>
        </w:rPr>
        <w:t>nie wcze</w:t>
      </w:r>
      <w:r w:rsidRPr="006C2C69">
        <w:rPr>
          <w:rFonts w:ascii="Tahoma" w:eastAsia="TimesNewRoman" w:hAnsi="Tahoma" w:cs="Tahoma"/>
          <w:sz w:val="18"/>
          <w:szCs w:val="18"/>
        </w:rPr>
        <w:t>ś</w:t>
      </w:r>
      <w:r w:rsidRPr="006C2C69">
        <w:rPr>
          <w:rFonts w:ascii="Tahoma" w:hAnsi="Tahoma" w:cs="Tahoma"/>
          <w:sz w:val="18"/>
          <w:szCs w:val="18"/>
        </w:rPr>
        <w:t>niej ni</w:t>
      </w:r>
      <w:r w:rsidRPr="006C2C69">
        <w:rPr>
          <w:rFonts w:ascii="Tahoma" w:eastAsia="TimesNewRoman" w:hAnsi="Tahoma" w:cs="Tahoma"/>
          <w:sz w:val="18"/>
          <w:szCs w:val="18"/>
        </w:rPr>
        <w:t xml:space="preserve">ż </w:t>
      </w:r>
      <w:r w:rsidRPr="006C2C69">
        <w:rPr>
          <w:rFonts w:ascii="Tahoma" w:hAnsi="Tahoma" w:cs="Tahoma"/>
          <w:b/>
          <w:sz w:val="18"/>
          <w:szCs w:val="18"/>
        </w:rPr>
        <w:t>6 miesi</w:t>
      </w:r>
      <w:r w:rsidRPr="006C2C69">
        <w:rPr>
          <w:rFonts w:ascii="Tahoma" w:eastAsia="TimesNewRoman" w:hAnsi="Tahoma" w:cs="Tahoma"/>
          <w:b/>
          <w:sz w:val="18"/>
          <w:szCs w:val="18"/>
        </w:rPr>
        <w:t>ę</w:t>
      </w:r>
      <w:r w:rsidRPr="006C2C69">
        <w:rPr>
          <w:rFonts w:ascii="Tahoma" w:hAnsi="Tahoma" w:cs="Tahoma"/>
          <w:b/>
          <w:sz w:val="18"/>
          <w:szCs w:val="18"/>
        </w:rPr>
        <w:t>cy</w:t>
      </w:r>
      <w:r w:rsidRPr="006C2C69">
        <w:rPr>
          <w:rFonts w:ascii="Tahoma" w:hAnsi="Tahoma" w:cs="Tahoma"/>
          <w:sz w:val="18"/>
          <w:szCs w:val="18"/>
        </w:rPr>
        <w:t xml:space="preserve"> przed upływem terminu składania ofert</w:t>
      </w:r>
      <w:r w:rsidR="003454D2">
        <w:rPr>
          <w:rFonts w:ascii="Tahoma" w:hAnsi="Tahoma" w:cs="Tahoma"/>
          <w:sz w:val="18"/>
          <w:szCs w:val="18"/>
        </w:rPr>
        <w:t>;</w:t>
      </w:r>
    </w:p>
    <w:p w:rsidR="00604278" w:rsidRDefault="00604278" w:rsidP="00604278">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 Wymagana forma dokumentu – oryginał lub kserokopia poświadczona za zgodność z oryginałem przez Wykonawcę/</w:t>
      </w:r>
    </w:p>
    <w:p w:rsidR="003454D2" w:rsidRDefault="003454D2" w:rsidP="00604278">
      <w:pPr>
        <w:autoSpaceDE w:val="0"/>
        <w:autoSpaceDN w:val="0"/>
        <w:adjustRightInd w:val="0"/>
        <w:spacing w:line="240" w:lineRule="auto"/>
        <w:ind w:left="567"/>
        <w:jc w:val="both"/>
        <w:rPr>
          <w:rFonts w:ascii="Tahoma" w:hAnsi="Tahoma" w:cs="Tahoma"/>
          <w:sz w:val="16"/>
          <w:szCs w:val="16"/>
        </w:rPr>
      </w:pPr>
    </w:p>
    <w:p w:rsidR="003454D2" w:rsidRPr="00240E96" w:rsidRDefault="003454D2"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240E96">
        <w:rPr>
          <w:rFonts w:ascii="Tahoma" w:hAnsi="Tahoma" w:cs="Tahoma"/>
          <w:b/>
          <w:sz w:val="18"/>
          <w:szCs w:val="18"/>
        </w:rPr>
        <w:t>aktualn</w:t>
      </w:r>
      <w:r w:rsidRPr="00240E96">
        <w:rPr>
          <w:rFonts w:ascii="Tahoma" w:eastAsia="TimesNewRoman" w:hAnsi="Tahoma" w:cs="Tahoma"/>
          <w:b/>
          <w:sz w:val="18"/>
          <w:szCs w:val="18"/>
        </w:rPr>
        <w:t xml:space="preserve">ą </w:t>
      </w:r>
      <w:r w:rsidRPr="00240E96">
        <w:rPr>
          <w:rFonts w:ascii="Tahoma" w:hAnsi="Tahoma" w:cs="Tahoma"/>
          <w:b/>
          <w:sz w:val="18"/>
          <w:szCs w:val="18"/>
        </w:rPr>
        <w:t>informacj</w:t>
      </w:r>
      <w:r w:rsidRPr="00240E96">
        <w:rPr>
          <w:rFonts w:ascii="Tahoma" w:eastAsia="TimesNewRoman" w:hAnsi="Tahoma" w:cs="Tahoma"/>
          <w:b/>
          <w:sz w:val="18"/>
          <w:szCs w:val="18"/>
        </w:rPr>
        <w:t xml:space="preserve">ę </w:t>
      </w:r>
      <w:r w:rsidRPr="00240E96">
        <w:rPr>
          <w:rFonts w:ascii="Tahoma" w:hAnsi="Tahoma" w:cs="Tahoma"/>
          <w:b/>
          <w:sz w:val="18"/>
          <w:szCs w:val="18"/>
        </w:rPr>
        <w:t>z Krajowego Rejestru Karnego w zakresie okre</w:t>
      </w:r>
      <w:r w:rsidRPr="00240E96">
        <w:rPr>
          <w:rFonts w:ascii="Tahoma" w:eastAsia="TimesNewRoman" w:hAnsi="Tahoma" w:cs="Tahoma"/>
          <w:b/>
          <w:sz w:val="18"/>
          <w:szCs w:val="18"/>
        </w:rPr>
        <w:t>ś</w:t>
      </w:r>
      <w:r w:rsidRPr="00240E96">
        <w:rPr>
          <w:rFonts w:ascii="Tahoma" w:hAnsi="Tahoma" w:cs="Tahoma"/>
          <w:b/>
          <w:sz w:val="18"/>
          <w:szCs w:val="18"/>
        </w:rPr>
        <w:t xml:space="preserve">lonym w art. 24 ust. 1 </w:t>
      </w:r>
      <w:proofErr w:type="spellStart"/>
      <w:r w:rsidRPr="00240E96">
        <w:rPr>
          <w:rFonts w:ascii="Tahoma" w:hAnsi="Tahoma" w:cs="Tahoma"/>
          <w:b/>
          <w:sz w:val="18"/>
          <w:szCs w:val="18"/>
        </w:rPr>
        <w:t>pkt</w:t>
      </w:r>
      <w:proofErr w:type="spellEnd"/>
      <w:r w:rsidRPr="00240E96">
        <w:rPr>
          <w:rFonts w:ascii="Tahoma" w:hAnsi="Tahoma" w:cs="Tahoma"/>
          <w:b/>
          <w:sz w:val="18"/>
          <w:szCs w:val="18"/>
        </w:rPr>
        <w:t xml:space="preserve"> </w:t>
      </w:r>
      <w:r w:rsidR="00181390" w:rsidRPr="00240E96">
        <w:rPr>
          <w:rFonts w:ascii="Tahoma" w:hAnsi="Tahoma" w:cs="Tahoma"/>
          <w:b/>
          <w:sz w:val="18"/>
          <w:szCs w:val="18"/>
        </w:rPr>
        <w:t xml:space="preserve">10 i 11 </w:t>
      </w:r>
      <w:r w:rsidRPr="00240E96">
        <w:rPr>
          <w:rFonts w:ascii="Tahoma" w:hAnsi="Tahoma" w:cs="Tahoma"/>
          <w:sz w:val="18"/>
          <w:szCs w:val="18"/>
        </w:rPr>
        <w:t xml:space="preserve">ustawy </w:t>
      </w:r>
      <w:proofErr w:type="spellStart"/>
      <w:r w:rsidRPr="00240E96">
        <w:rPr>
          <w:rFonts w:ascii="Tahoma" w:hAnsi="Tahoma" w:cs="Tahoma"/>
          <w:sz w:val="18"/>
          <w:szCs w:val="18"/>
        </w:rPr>
        <w:t>Pzp</w:t>
      </w:r>
      <w:proofErr w:type="spellEnd"/>
      <w:r w:rsidRPr="00240E96">
        <w:rPr>
          <w:rFonts w:ascii="Tahoma" w:hAnsi="Tahoma" w:cs="Tahoma"/>
          <w:sz w:val="18"/>
          <w:szCs w:val="18"/>
        </w:rPr>
        <w:t>, wystawion</w:t>
      </w:r>
      <w:r w:rsidRPr="00240E96">
        <w:rPr>
          <w:rFonts w:ascii="Tahoma" w:eastAsia="TimesNewRoman" w:hAnsi="Tahoma" w:cs="Tahoma"/>
          <w:sz w:val="18"/>
          <w:szCs w:val="18"/>
        </w:rPr>
        <w:t xml:space="preserve">ą </w:t>
      </w:r>
      <w:r w:rsidRPr="00240E96">
        <w:rPr>
          <w:rFonts w:ascii="Tahoma" w:hAnsi="Tahoma" w:cs="Tahoma"/>
          <w:sz w:val="18"/>
          <w:szCs w:val="18"/>
        </w:rPr>
        <w:t>nie wcze</w:t>
      </w:r>
      <w:r w:rsidRPr="00240E96">
        <w:rPr>
          <w:rFonts w:ascii="Tahoma" w:eastAsia="TimesNewRoman" w:hAnsi="Tahoma" w:cs="Tahoma"/>
          <w:sz w:val="18"/>
          <w:szCs w:val="18"/>
        </w:rPr>
        <w:t>ś</w:t>
      </w:r>
      <w:r w:rsidRPr="00240E96">
        <w:rPr>
          <w:rFonts w:ascii="Tahoma" w:hAnsi="Tahoma" w:cs="Tahoma"/>
          <w:sz w:val="18"/>
          <w:szCs w:val="18"/>
        </w:rPr>
        <w:t>niej ni</w:t>
      </w:r>
      <w:r w:rsidRPr="00240E96">
        <w:rPr>
          <w:rFonts w:ascii="Tahoma" w:eastAsia="TimesNewRoman" w:hAnsi="Tahoma" w:cs="Tahoma"/>
          <w:sz w:val="18"/>
          <w:szCs w:val="18"/>
        </w:rPr>
        <w:t xml:space="preserve">ż </w:t>
      </w:r>
      <w:r w:rsidRPr="00240E96">
        <w:rPr>
          <w:rFonts w:ascii="Tahoma" w:hAnsi="Tahoma" w:cs="Tahoma"/>
          <w:b/>
          <w:sz w:val="18"/>
          <w:szCs w:val="18"/>
        </w:rPr>
        <w:t>6 miesi</w:t>
      </w:r>
      <w:r w:rsidRPr="00240E96">
        <w:rPr>
          <w:rFonts w:ascii="Tahoma" w:eastAsia="TimesNewRoman" w:hAnsi="Tahoma" w:cs="Tahoma"/>
          <w:b/>
          <w:sz w:val="18"/>
          <w:szCs w:val="18"/>
        </w:rPr>
        <w:t>ę</w:t>
      </w:r>
      <w:r w:rsidRPr="00240E96">
        <w:rPr>
          <w:rFonts w:ascii="Tahoma" w:hAnsi="Tahoma" w:cs="Tahoma"/>
          <w:b/>
          <w:sz w:val="18"/>
          <w:szCs w:val="18"/>
        </w:rPr>
        <w:t>cy</w:t>
      </w:r>
      <w:r w:rsidRPr="00240E96">
        <w:rPr>
          <w:rFonts w:ascii="Tahoma" w:hAnsi="Tahoma" w:cs="Tahoma"/>
          <w:sz w:val="18"/>
          <w:szCs w:val="18"/>
        </w:rPr>
        <w:t xml:space="preserve"> przed upływem terminu składania ofert;</w:t>
      </w:r>
    </w:p>
    <w:p w:rsidR="003454D2" w:rsidRPr="00240E96" w:rsidRDefault="003454D2" w:rsidP="003454D2">
      <w:pPr>
        <w:autoSpaceDE w:val="0"/>
        <w:autoSpaceDN w:val="0"/>
        <w:adjustRightInd w:val="0"/>
        <w:spacing w:line="240" w:lineRule="auto"/>
        <w:ind w:left="567"/>
        <w:jc w:val="both"/>
        <w:rPr>
          <w:rFonts w:ascii="Tahoma" w:hAnsi="Tahoma" w:cs="Tahoma"/>
          <w:sz w:val="16"/>
          <w:szCs w:val="16"/>
        </w:rPr>
      </w:pPr>
      <w:r w:rsidRPr="00240E96">
        <w:rPr>
          <w:rFonts w:ascii="Tahoma" w:hAnsi="Tahoma" w:cs="Tahoma"/>
          <w:sz w:val="16"/>
          <w:szCs w:val="16"/>
        </w:rPr>
        <w:t>/ Wymagana forma dokumentu – oryginał lub kserokopia poświadczona za zgodność z oryginałem przez Wykonawcę/</w:t>
      </w:r>
    </w:p>
    <w:p w:rsidR="003454D2" w:rsidRPr="006C2C69" w:rsidRDefault="003454D2" w:rsidP="00181390">
      <w:pPr>
        <w:autoSpaceDE w:val="0"/>
        <w:autoSpaceDN w:val="0"/>
        <w:adjustRightInd w:val="0"/>
        <w:spacing w:line="240" w:lineRule="auto"/>
        <w:jc w:val="both"/>
        <w:rPr>
          <w:rFonts w:ascii="Tahoma" w:hAnsi="Tahoma" w:cs="Tahoma"/>
          <w:sz w:val="16"/>
          <w:szCs w:val="16"/>
        </w:rPr>
      </w:pPr>
    </w:p>
    <w:p w:rsidR="00CD5FD9" w:rsidRPr="006C2C69" w:rsidRDefault="00CD5FD9" w:rsidP="00473AF5">
      <w:pPr>
        <w:pStyle w:val="Akapitzlist"/>
        <w:numPr>
          <w:ilvl w:val="0"/>
          <w:numId w:val="78"/>
        </w:numPr>
        <w:autoSpaceDE w:val="0"/>
        <w:autoSpaceDN w:val="0"/>
        <w:adjustRightInd w:val="0"/>
        <w:spacing w:line="240" w:lineRule="auto"/>
        <w:ind w:left="567" w:hanging="283"/>
        <w:jc w:val="both"/>
        <w:rPr>
          <w:rFonts w:ascii="Tahoma" w:hAnsi="Tahoma" w:cs="Tahoma"/>
          <w:b/>
          <w:bCs/>
          <w:sz w:val="18"/>
          <w:szCs w:val="18"/>
        </w:rPr>
      </w:pPr>
      <w:r w:rsidRPr="006C2C69">
        <w:rPr>
          <w:rFonts w:ascii="Tahoma" w:hAnsi="Tahoma" w:cs="Tahoma"/>
          <w:b/>
          <w:bCs/>
          <w:sz w:val="18"/>
          <w:szCs w:val="18"/>
        </w:rPr>
        <w:t>dokumenty dotycz</w:t>
      </w:r>
      <w:r w:rsidR="00054BB5" w:rsidRPr="006C2C69">
        <w:rPr>
          <w:rFonts w:ascii="Tahoma" w:hAnsi="Tahoma" w:cs="Tahoma"/>
          <w:b/>
          <w:bCs/>
          <w:sz w:val="18"/>
          <w:szCs w:val="18"/>
        </w:rPr>
        <w:t>ą</w:t>
      </w:r>
      <w:r w:rsidRPr="006C2C69">
        <w:rPr>
          <w:rFonts w:ascii="Tahoma" w:hAnsi="Tahoma" w:cs="Tahoma"/>
          <w:b/>
          <w:bCs/>
          <w:sz w:val="18"/>
          <w:szCs w:val="18"/>
        </w:rPr>
        <w:t>ce przynale</w:t>
      </w:r>
      <w:r w:rsidR="00054BB5" w:rsidRPr="006C2C69">
        <w:rPr>
          <w:rFonts w:ascii="Tahoma" w:hAnsi="Tahoma" w:cs="Tahoma"/>
          <w:b/>
          <w:bCs/>
          <w:sz w:val="18"/>
          <w:szCs w:val="18"/>
        </w:rPr>
        <w:t>ż</w:t>
      </w:r>
      <w:r w:rsidRPr="006C2C69">
        <w:rPr>
          <w:rFonts w:ascii="Tahoma" w:hAnsi="Tahoma" w:cs="Tahoma"/>
          <w:b/>
          <w:bCs/>
          <w:sz w:val="18"/>
          <w:szCs w:val="18"/>
        </w:rPr>
        <w:t>no</w:t>
      </w:r>
      <w:r w:rsidR="00054BB5" w:rsidRPr="006C2C69">
        <w:rPr>
          <w:rFonts w:ascii="Tahoma" w:hAnsi="Tahoma" w:cs="Tahoma"/>
          <w:b/>
          <w:bCs/>
          <w:sz w:val="18"/>
          <w:szCs w:val="18"/>
        </w:rPr>
        <w:t>ś</w:t>
      </w:r>
      <w:r w:rsidRPr="006C2C69">
        <w:rPr>
          <w:rFonts w:ascii="Tahoma" w:hAnsi="Tahoma" w:cs="Tahoma"/>
          <w:b/>
          <w:bCs/>
          <w:sz w:val="18"/>
          <w:szCs w:val="18"/>
        </w:rPr>
        <w:t xml:space="preserve">ci do tej </w:t>
      </w:r>
      <w:r w:rsidR="00B261B5" w:rsidRPr="006C2C69">
        <w:rPr>
          <w:rFonts w:ascii="Tahoma" w:hAnsi="Tahoma" w:cs="Tahoma"/>
          <w:b/>
          <w:bCs/>
          <w:sz w:val="18"/>
          <w:szCs w:val="18"/>
        </w:rPr>
        <w:t>sa</w:t>
      </w:r>
      <w:r w:rsidRPr="006C2C69">
        <w:rPr>
          <w:rFonts w:ascii="Tahoma" w:hAnsi="Tahoma" w:cs="Tahoma"/>
          <w:b/>
          <w:bCs/>
          <w:sz w:val="18"/>
          <w:szCs w:val="18"/>
        </w:rPr>
        <w:t>mej grupy kapitałowej</w:t>
      </w:r>
      <w:r w:rsidR="004A22BF" w:rsidRPr="006C2C69">
        <w:rPr>
          <w:rFonts w:ascii="Tahoma" w:hAnsi="Tahoma" w:cs="Tahoma"/>
          <w:b/>
          <w:bCs/>
          <w:sz w:val="18"/>
          <w:szCs w:val="18"/>
        </w:rPr>
        <w:t xml:space="preserve"> – </w:t>
      </w:r>
      <w:r w:rsidR="004A22BF" w:rsidRPr="006C2C69">
        <w:rPr>
          <w:rFonts w:ascii="Tahoma" w:hAnsi="Tahoma" w:cs="Tahoma"/>
          <w:bCs/>
          <w:sz w:val="18"/>
          <w:szCs w:val="18"/>
        </w:rPr>
        <w:t>W</w:t>
      </w:r>
      <w:r w:rsidRPr="006C2C69">
        <w:rPr>
          <w:rFonts w:ascii="Tahoma" w:hAnsi="Tahoma" w:cs="Tahoma"/>
          <w:sz w:val="18"/>
          <w:szCs w:val="18"/>
        </w:rPr>
        <w:t>ykonawca</w:t>
      </w:r>
      <w:r w:rsidR="00DC53CE" w:rsidRPr="006C2C69">
        <w:rPr>
          <w:rFonts w:ascii="Tahoma" w:hAnsi="Tahoma" w:cs="Tahoma"/>
          <w:sz w:val="18"/>
          <w:szCs w:val="18"/>
        </w:rPr>
        <w:t xml:space="preserve"> </w:t>
      </w:r>
      <w:r w:rsidRPr="006C2C69">
        <w:rPr>
          <w:rFonts w:ascii="Tahoma" w:hAnsi="Tahoma" w:cs="Tahoma"/>
          <w:sz w:val="18"/>
          <w:szCs w:val="18"/>
        </w:rPr>
        <w:t>wraz z ofert</w:t>
      </w:r>
      <w:r w:rsidR="00B82BFC" w:rsidRPr="006C2C69">
        <w:rPr>
          <w:rFonts w:ascii="Tahoma" w:hAnsi="Tahoma" w:cs="Tahoma"/>
          <w:sz w:val="18"/>
          <w:szCs w:val="18"/>
        </w:rPr>
        <w:t>ą</w:t>
      </w:r>
      <w:r w:rsidRPr="006C2C69">
        <w:rPr>
          <w:rFonts w:ascii="Tahoma" w:hAnsi="Tahoma" w:cs="Tahoma"/>
          <w:sz w:val="18"/>
          <w:szCs w:val="18"/>
        </w:rPr>
        <w:t xml:space="preserve"> składa </w:t>
      </w:r>
      <w:r w:rsidR="00054BB5" w:rsidRPr="006C2C69">
        <w:rPr>
          <w:rFonts w:ascii="Tahoma" w:hAnsi="Tahoma" w:cs="Tahoma"/>
          <w:sz w:val="18"/>
          <w:szCs w:val="18"/>
        </w:rPr>
        <w:t>listę</w:t>
      </w:r>
      <w:r w:rsidRPr="006C2C69">
        <w:rPr>
          <w:rFonts w:ascii="Tahoma" w:hAnsi="Tahoma" w:cs="Tahoma"/>
          <w:sz w:val="18"/>
          <w:szCs w:val="18"/>
        </w:rPr>
        <w:t xml:space="preserve"> podmiotów </w:t>
      </w:r>
      <w:r w:rsidR="00054BB5" w:rsidRPr="006C2C69">
        <w:rPr>
          <w:rFonts w:ascii="Tahoma" w:hAnsi="Tahoma" w:cs="Tahoma"/>
          <w:sz w:val="18"/>
          <w:szCs w:val="18"/>
        </w:rPr>
        <w:t>należących</w:t>
      </w:r>
      <w:r w:rsidRPr="006C2C69">
        <w:rPr>
          <w:rFonts w:ascii="Tahoma" w:hAnsi="Tahoma" w:cs="Tahoma"/>
          <w:sz w:val="18"/>
          <w:szCs w:val="18"/>
        </w:rPr>
        <w:t xml:space="preserve"> do tej </w:t>
      </w:r>
      <w:r w:rsidR="00B578B2" w:rsidRPr="006C2C69">
        <w:rPr>
          <w:rFonts w:ascii="Tahoma" w:hAnsi="Tahoma" w:cs="Tahoma"/>
          <w:sz w:val="18"/>
          <w:szCs w:val="18"/>
        </w:rPr>
        <w:t>s</w:t>
      </w:r>
      <w:r w:rsidR="00B261B5" w:rsidRPr="006C2C69">
        <w:rPr>
          <w:rFonts w:ascii="Tahoma" w:hAnsi="Tahoma" w:cs="Tahoma"/>
          <w:sz w:val="18"/>
          <w:szCs w:val="18"/>
        </w:rPr>
        <w:t>a</w:t>
      </w:r>
      <w:r w:rsidRPr="006C2C69">
        <w:rPr>
          <w:rFonts w:ascii="Tahoma" w:hAnsi="Tahoma" w:cs="Tahoma"/>
          <w:sz w:val="18"/>
          <w:szCs w:val="18"/>
        </w:rPr>
        <w:t>mej grupy kapitałowej w</w:t>
      </w:r>
      <w:r w:rsidR="00DC53CE" w:rsidRPr="006C2C69">
        <w:rPr>
          <w:rFonts w:ascii="Tahoma" w:hAnsi="Tahoma" w:cs="Tahoma"/>
          <w:sz w:val="18"/>
          <w:szCs w:val="18"/>
        </w:rPr>
        <w:t xml:space="preserve"> </w:t>
      </w:r>
      <w:r w:rsidRPr="006C2C69">
        <w:rPr>
          <w:rFonts w:ascii="Tahoma" w:hAnsi="Tahoma" w:cs="Tahoma"/>
          <w:sz w:val="18"/>
          <w:szCs w:val="18"/>
        </w:rPr>
        <w:t>rozumieniu ustawy z dnia 16 lutego 2007 r. o ochronie konkurencji i konsumentów (Dz.</w:t>
      </w:r>
      <w:r w:rsidR="00DC53CE" w:rsidRPr="006C2C69">
        <w:rPr>
          <w:rFonts w:ascii="Tahoma" w:hAnsi="Tahoma" w:cs="Tahoma"/>
          <w:sz w:val="18"/>
          <w:szCs w:val="18"/>
        </w:rPr>
        <w:t xml:space="preserve"> </w:t>
      </w:r>
      <w:r w:rsidRPr="006C2C69">
        <w:rPr>
          <w:rFonts w:ascii="Tahoma" w:hAnsi="Tahoma" w:cs="Tahoma"/>
          <w:sz w:val="18"/>
          <w:szCs w:val="18"/>
        </w:rPr>
        <w:t>U. Nr 50, poz. 331 z póz. zm.) albo informacj</w:t>
      </w:r>
      <w:r w:rsidR="004A22BF" w:rsidRPr="006C2C69">
        <w:rPr>
          <w:rFonts w:ascii="Tahoma" w:hAnsi="Tahoma" w:cs="Tahoma"/>
          <w:sz w:val="18"/>
          <w:szCs w:val="18"/>
        </w:rPr>
        <w:t>ę</w:t>
      </w:r>
      <w:r w:rsidRPr="006C2C69">
        <w:rPr>
          <w:rFonts w:ascii="Tahoma" w:hAnsi="Tahoma" w:cs="Tahoma"/>
          <w:sz w:val="18"/>
          <w:szCs w:val="18"/>
        </w:rPr>
        <w:t xml:space="preserve"> o tym, </w:t>
      </w:r>
      <w:r w:rsidR="00502A65" w:rsidRPr="006C2C69">
        <w:rPr>
          <w:rFonts w:ascii="Tahoma" w:hAnsi="Tahoma" w:cs="Tahoma"/>
          <w:sz w:val="18"/>
          <w:szCs w:val="18"/>
        </w:rPr>
        <w:t>ż</w:t>
      </w:r>
      <w:r w:rsidRPr="006C2C69">
        <w:rPr>
          <w:rFonts w:ascii="Tahoma" w:hAnsi="Tahoma" w:cs="Tahoma"/>
          <w:sz w:val="18"/>
          <w:szCs w:val="18"/>
        </w:rPr>
        <w:t>e nie nale</w:t>
      </w:r>
      <w:r w:rsidR="00502A65" w:rsidRPr="006C2C69">
        <w:rPr>
          <w:rFonts w:ascii="Tahoma" w:hAnsi="Tahoma" w:cs="Tahoma"/>
          <w:sz w:val="18"/>
          <w:szCs w:val="18"/>
        </w:rPr>
        <w:t>ż</w:t>
      </w:r>
      <w:r w:rsidRPr="006C2C69">
        <w:rPr>
          <w:rFonts w:ascii="Tahoma" w:hAnsi="Tahoma" w:cs="Tahoma"/>
          <w:sz w:val="18"/>
          <w:szCs w:val="18"/>
        </w:rPr>
        <w:t>y do grupy</w:t>
      </w:r>
      <w:r w:rsidR="00DC53CE" w:rsidRPr="006C2C69">
        <w:rPr>
          <w:rFonts w:ascii="Tahoma" w:hAnsi="Tahoma" w:cs="Tahoma"/>
          <w:sz w:val="18"/>
          <w:szCs w:val="18"/>
        </w:rPr>
        <w:t xml:space="preserve"> </w:t>
      </w:r>
      <w:r w:rsidRPr="006C2C69">
        <w:rPr>
          <w:rFonts w:ascii="Tahoma" w:hAnsi="Tahoma" w:cs="Tahoma"/>
          <w:sz w:val="18"/>
          <w:szCs w:val="18"/>
        </w:rPr>
        <w:t xml:space="preserve">kapitałowej – wypełniony </w:t>
      </w:r>
      <w:r w:rsidR="00A6269D" w:rsidRPr="006C2C69">
        <w:rPr>
          <w:rFonts w:ascii="Tahoma" w:hAnsi="Tahoma" w:cs="Tahoma"/>
          <w:b/>
          <w:bCs/>
          <w:sz w:val="18"/>
          <w:szCs w:val="18"/>
        </w:rPr>
        <w:t>Załącznik</w:t>
      </w:r>
      <w:r w:rsidRPr="006C2C69">
        <w:rPr>
          <w:rFonts w:ascii="Tahoma" w:hAnsi="Tahoma" w:cs="Tahoma"/>
          <w:b/>
          <w:bCs/>
          <w:sz w:val="18"/>
          <w:szCs w:val="18"/>
        </w:rPr>
        <w:t xml:space="preserve"> nr </w:t>
      </w:r>
      <w:r w:rsidR="0060062E" w:rsidRPr="006C2C69">
        <w:rPr>
          <w:rFonts w:ascii="Tahoma" w:hAnsi="Tahoma" w:cs="Tahoma"/>
          <w:b/>
          <w:bCs/>
          <w:sz w:val="18"/>
          <w:szCs w:val="18"/>
        </w:rPr>
        <w:t>5</w:t>
      </w:r>
      <w:r w:rsidRPr="006C2C69">
        <w:rPr>
          <w:rFonts w:ascii="Tahoma" w:hAnsi="Tahoma" w:cs="Tahoma"/>
          <w:b/>
          <w:bCs/>
          <w:sz w:val="18"/>
          <w:szCs w:val="18"/>
        </w:rPr>
        <w:t>a;</w:t>
      </w:r>
    </w:p>
    <w:p w:rsidR="00CD5FD9" w:rsidRPr="006C2C69" w:rsidRDefault="00CD5FD9" w:rsidP="00593CD0">
      <w:pPr>
        <w:autoSpaceDE w:val="0"/>
        <w:autoSpaceDN w:val="0"/>
        <w:adjustRightInd w:val="0"/>
        <w:spacing w:line="240" w:lineRule="auto"/>
        <w:ind w:left="567"/>
        <w:jc w:val="both"/>
        <w:rPr>
          <w:rFonts w:ascii="Tahoma" w:hAnsi="Tahoma" w:cs="Tahoma"/>
          <w:sz w:val="16"/>
          <w:szCs w:val="16"/>
        </w:rPr>
      </w:pPr>
      <w:r w:rsidRPr="006C2C69">
        <w:rPr>
          <w:rFonts w:ascii="Tahoma" w:hAnsi="Tahoma" w:cs="Tahoma"/>
          <w:sz w:val="16"/>
          <w:szCs w:val="16"/>
        </w:rPr>
        <w:t>/</w:t>
      </w:r>
      <w:r w:rsidR="00054BB5" w:rsidRPr="006C2C69">
        <w:rPr>
          <w:rFonts w:ascii="Tahoma" w:hAnsi="Tahoma" w:cs="Tahoma"/>
          <w:sz w:val="16"/>
          <w:szCs w:val="16"/>
        </w:rPr>
        <w:t xml:space="preserve"> </w:t>
      </w:r>
      <w:r w:rsidR="00C934FF" w:rsidRPr="006C2C69">
        <w:rPr>
          <w:rFonts w:ascii="Tahoma" w:hAnsi="Tahoma" w:cs="Tahoma"/>
          <w:sz w:val="16"/>
          <w:szCs w:val="16"/>
        </w:rPr>
        <w:t>Wymagana</w:t>
      </w:r>
      <w:r w:rsidRPr="006C2C69">
        <w:rPr>
          <w:rFonts w:ascii="Tahoma" w:hAnsi="Tahoma" w:cs="Tahoma"/>
          <w:sz w:val="16"/>
          <w:szCs w:val="16"/>
        </w:rPr>
        <w:t xml:space="preserve"> forma dokumentu – oryginał/</w:t>
      </w:r>
    </w:p>
    <w:p w:rsidR="000876A8" w:rsidRPr="006C2C69" w:rsidRDefault="000876A8" w:rsidP="00593CD0">
      <w:pPr>
        <w:autoSpaceDE w:val="0"/>
        <w:autoSpaceDN w:val="0"/>
        <w:adjustRightInd w:val="0"/>
        <w:spacing w:line="240" w:lineRule="auto"/>
        <w:ind w:left="567"/>
        <w:jc w:val="both"/>
        <w:rPr>
          <w:rFonts w:ascii="Tahoma" w:hAnsi="Tahoma" w:cs="Tahoma"/>
          <w:sz w:val="18"/>
          <w:szCs w:val="18"/>
        </w:rPr>
      </w:pPr>
    </w:p>
    <w:p w:rsidR="00AC7381" w:rsidRDefault="00AC7381"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6C2C69">
        <w:rPr>
          <w:rFonts w:ascii="Tahoma" w:hAnsi="Tahoma" w:cs="Tahoma"/>
          <w:sz w:val="18"/>
          <w:szCs w:val="18"/>
        </w:rPr>
        <w:t>Jeżeli</w:t>
      </w:r>
      <w:r w:rsidR="00CD5FD9" w:rsidRPr="006C2C69">
        <w:rPr>
          <w:rFonts w:ascii="Tahoma" w:hAnsi="Tahoma" w:cs="Tahoma"/>
          <w:sz w:val="18"/>
          <w:szCs w:val="18"/>
        </w:rPr>
        <w:t xml:space="preserve"> </w:t>
      </w:r>
      <w:r w:rsidR="00CD5FD9" w:rsidRPr="006C2C69">
        <w:rPr>
          <w:rFonts w:ascii="Tahoma" w:hAnsi="Tahoma" w:cs="Tahoma"/>
          <w:b/>
          <w:bCs/>
          <w:sz w:val="18"/>
          <w:szCs w:val="18"/>
        </w:rPr>
        <w:t xml:space="preserve">Wykonawca ma </w:t>
      </w:r>
      <w:r w:rsidRPr="006C2C69">
        <w:rPr>
          <w:rFonts w:ascii="Tahoma" w:hAnsi="Tahoma" w:cs="Tahoma"/>
          <w:b/>
          <w:bCs/>
          <w:sz w:val="18"/>
          <w:szCs w:val="18"/>
        </w:rPr>
        <w:t>siedzib</w:t>
      </w:r>
      <w:r w:rsidRPr="006C2C69">
        <w:rPr>
          <w:rFonts w:ascii="Tahoma" w:hAnsi="Tahoma" w:cs="Tahoma"/>
          <w:b/>
          <w:sz w:val="18"/>
          <w:szCs w:val="18"/>
        </w:rPr>
        <w:t>ę</w:t>
      </w:r>
      <w:r w:rsidR="00CD5FD9" w:rsidRPr="006C2C69">
        <w:rPr>
          <w:rFonts w:ascii="Tahoma" w:hAnsi="Tahoma" w:cs="Tahoma"/>
          <w:sz w:val="18"/>
          <w:szCs w:val="18"/>
        </w:rPr>
        <w:t xml:space="preserve"> </w:t>
      </w:r>
      <w:r w:rsidR="00CD5FD9" w:rsidRPr="006C2C69">
        <w:rPr>
          <w:rFonts w:ascii="Tahoma" w:hAnsi="Tahoma" w:cs="Tahoma"/>
          <w:b/>
          <w:bCs/>
          <w:sz w:val="18"/>
          <w:szCs w:val="18"/>
        </w:rPr>
        <w:t>lub miejsce zamieszkania poza terytorium</w:t>
      </w:r>
      <w:r w:rsidR="003A7664" w:rsidRPr="006C2C69">
        <w:rPr>
          <w:rFonts w:ascii="Tahoma" w:hAnsi="Tahoma" w:cs="Tahoma"/>
          <w:b/>
          <w:bCs/>
          <w:sz w:val="18"/>
          <w:szCs w:val="18"/>
        </w:rPr>
        <w:t xml:space="preserve"> </w:t>
      </w:r>
      <w:r w:rsidR="00CD5FD9" w:rsidRPr="006C2C69">
        <w:rPr>
          <w:rFonts w:ascii="Tahoma" w:hAnsi="Tahoma" w:cs="Tahoma"/>
          <w:b/>
          <w:bCs/>
          <w:sz w:val="18"/>
          <w:szCs w:val="18"/>
        </w:rPr>
        <w:t>Rzeczypospolitej Polskiej</w:t>
      </w:r>
      <w:r w:rsidR="00CD5FD9" w:rsidRPr="006C2C69">
        <w:rPr>
          <w:rFonts w:ascii="Tahoma" w:hAnsi="Tahoma" w:cs="Tahoma"/>
          <w:sz w:val="18"/>
          <w:szCs w:val="18"/>
        </w:rPr>
        <w:t xml:space="preserve">, zamiast dokumentów, o których mowa w </w:t>
      </w:r>
      <w:r w:rsidR="00CD5FD9" w:rsidRPr="006C2C69">
        <w:rPr>
          <w:rFonts w:ascii="Tahoma" w:hAnsi="Tahoma" w:cs="Tahoma"/>
          <w:b/>
          <w:bCs/>
          <w:sz w:val="18"/>
          <w:szCs w:val="18"/>
        </w:rPr>
        <w:t xml:space="preserve">§ </w:t>
      </w:r>
      <w:r w:rsidR="000A273A" w:rsidRPr="006C2C69">
        <w:rPr>
          <w:rFonts w:ascii="Tahoma" w:hAnsi="Tahoma" w:cs="Tahoma"/>
          <w:b/>
          <w:bCs/>
          <w:sz w:val="18"/>
          <w:szCs w:val="18"/>
        </w:rPr>
        <w:t xml:space="preserve">7 </w:t>
      </w:r>
      <w:r w:rsidR="000A273A" w:rsidRPr="007D0329">
        <w:rPr>
          <w:rFonts w:ascii="Tahoma" w:hAnsi="Tahoma" w:cs="Tahoma"/>
          <w:b/>
          <w:bCs/>
          <w:sz w:val="18"/>
          <w:szCs w:val="18"/>
        </w:rPr>
        <w:t xml:space="preserve">ust. </w:t>
      </w:r>
      <w:r w:rsidR="000723BC">
        <w:rPr>
          <w:rFonts w:ascii="Tahoma" w:hAnsi="Tahoma" w:cs="Tahoma"/>
          <w:b/>
          <w:bCs/>
          <w:sz w:val="18"/>
          <w:szCs w:val="18"/>
        </w:rPr>
        <w:t>6</w:t>
      </w:r>
      <w:r w:rsidR="00CD5FD9" w:rsidRPr="006C2C69">
        <w:rPr>
          <w:rFonts w:ascii="Tahoma" w:hAnsi="Tahoma" w:cs="Tahoma"/>
          <w:sz w:val="18"/>
          <w:szCs w:val="18"/>
        </w:rPr>
        <w:t>:</w:t>
      </w:r>
    </w:p>
    <w:p w:rsidR="00C02686" w:rsidRPr="006C2C69" w:rsidRDefault="00C02686" w:rsidP="00C02686">
      <w:pPr>
        <w:pStyle w:val="Akapitzlist"/>
        <w:autoSpaceDE w:val="0"/>
        <w:autoSpaceDN w:val="0"/>
        <w:adjustRightInd w:val="0"/>
        <w:spacing w:line="240" w:lineRule="auto"/>
        <w:ind w:left="426"/>
        <w:jc w:val="both"/>
        <w:rPr>
          <w:rFonts w:ascii="Tahoma" w:hAnsi="Tahoma" w:cs="Tahoma"/>
          <w:sz w:val="18"/>
          <w:szCs w:val="18"/>
        </w:rPr>
      </w:pPr>
    </w:p>
    <w:p w:rsidR="00CD5FD9" w:rsidRPr="006C2C69"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proofErr w:type="spellStart"/>
      <w:r w:rsidRPr="006C2C69">
        <w:rPr>
          <w:rFonts w:ascii="Tahoma" w:hAnsi="Tahoma" w:cs="Tahoma"/>
          <w:b/>
          <w:bCs/>
          <w:sz w:val="18"/>
          <w:szCs w:val="18"/>
        </w:rPr>
        <w:t>pkt</w:t>
      </w:r>
      <w:proofErr w:type="spellEnd"/>
      <w:r w:rsidRPr="006C2C69">
        <w:rPr>
          <w:rFonts w:ascii="Tahoma" w:hAnsi="Tahoma" w:cs="Tahoma"/>
          <w:b/>
          <w:bCs/>
          <w:sz w:val="18"/>
          <w:szCs w:val="18"/>
        </w:rPr>
        <w:t xml:space="preserve"> 2, 3, 4 </w:t>
      </w:r>
      <w:r w:rsidR="00B87CC3" w:rsidRPr="006C2C69">
        <w:rPr>
          <w:rFonts w:ascii="Tahoma" w:hAnsi="Tahoma" w:cs="Tahoma"/>
          <w:b/>
          <w:bCs/>
          <w:sz w:val="18"/>
          <w:szCs w:val="18"/>
        </w:rPr>
        <w:t>i 6</w:t>
      </w:r>
      <w:r w:rsidR="007406BE">
        <w:rPr>
          <w:rFonts w:ascii="Tahoma" w:hAnsi="Tahoma" w:cs="Tahoma"/>
          <w:b/>
          <w:bCs/>
          <w:sz w:val="18"/>
          <w:szCs w:val="18"/>
        </w:rPr>
        <w:t xml:space="preserve"> </w:t>
      </w:r>
      <w:r w:rsidRPr="006C2C69">
        <w:rPr>
          <w:rFonts w:ascii="Tahoma" w:hAnsi="Tahoma" w:cs="Tahoma"/>
          <w:sz w:val="18"/>
          <w:szCs w:val="18"/>
        </w:rPr>
        <w:t>– składa dokument lub dokumenty, wystawione w kraju, w którym ma</w:t>
      </w:r>
      <w:r w:rsidR="00AC7381" w:rsidRPr="006C2C69">
        <w:rPr>
          <w:rFonts w:ascii="Tahoma" w:hAnsi="Tahoma" w:cs="Tahoma"/>
          <w:sz w:val="18"/>
          <w:szCs w:val="18"/>
        </w:rPr>
        <w:t xml:space="preserve"> siedzibę</w:t>
      </w:r>
      <w:r w:rsidRPr="006C2C69">
        <w:rPr>
          <w:rFonts w:ascii="Tahoma" w:hAnsi="Tahoma" w:cs="Tahoma"/>
          <w:sz w:val="18"/>
          <w:szCs w:val="18"/>
        </w:rPr>
        <w:t xml:space="preserve"> lub miejsce zamieszkania, </w:t>
      </w:r>
      <w:r w:rsidR="00AC7381" w:rsidRPr="006C2C69">
        <w:rPr>
          <w:rFonts w:ascii="Tahoma" w:hAnsi="Tahoma" w:cs="Tahoma"/>
          <w:sz w:val="18"/>
          <w:szCs w:val="18"/>
        </w:rPr>
        <w:t>potwierdzające odpowiednio ż</w:t>
      </w:r>
      <w:r w:rsidRPr="006C2C69">
        <w:rPr>
          <w:rFonts w:ascii="Tahoma" w:hAnsi="Tahoma" w:cs="Tahoma"/>
          <w:sz w:val="18"/>
          <w:szCs w:val="18"/>
        </w:rPr>
        <w:t>e:</w:t>
      </w:r>
      <w:r w:rsidR="00AC7381" w:rsidRPr="006C2C69">
        <w:rPr>
          <w:rFonts w:ascii="Tahoma" w:hAnsi="Tahoma" w:cs="Tahoma"/>
          <w:sz w:val="18"/>
          <w:szCs w:val="18"/>
        </w:rPr>
        <w:t xml:space="preserve"> </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 xml:space="preserve">nie otwarto jego likwidacji ani nie ogłoszono </w:t>
      </w:r>
      <w:r w:rsidR="00AC7381" w:rsidRPr="006C2C69">
        <w:rPr>
          <w:rFonts w:ascii="Tahoma" w:hAnsi="Tahoma" w:cs="Tahoma"/>
          <w:sz w:val="18"/>
          <w:szCs w:val="18"/>
        </w:rPr>
        <w:t>upadłości</w:t>
      </w:r>
      <w:r w:rsidRPr="006C2C69">
        <w:rPr>
          <w:rFonts w:ascii="Tahoma" w:hAnsi="Tahoma" w:cs="Tahoma"/>
          <w:sz w:val="18"/>
          <w:szCs w:val="18"/>
        </w:rPr>
        <w:t>,</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nie zalega z uiszczeniem podatków, opłat, składek na ubezpieczenie społeczne i</w:t>
      </w:r>
      <w:r w:rsidR="00AC7381" w:rsidRPr="006C2C69">
        <w:rPr>
          <w:rFonts w:ascii="Tahoma" w:hAnsi="Tahoma" w:cs="Tahoma"/>
          <w:sz w:val="18"/>
          <w:szCs w:val="18"/>
        </w:rPr>
        <w:t xml:space="preserve"> </w:t>
      </w:r>
      <w:r w:rsidRPr="006C2C69">
        <w:rPr>
          <w:rFonts w:ascii="Tahoma" w:hAnsi="Tahoma" w:cs="Tahoma"/>
          <w:sz w:val="18"/>
          <w:szCs w:val="18"/>
        </w:rPr>
        <w:t xml:space="preserve">zdrowotne albo, </w:t>
      </w:r>
      <w:r w:rsidR="00AC7381" w:rsidRPr="006C2C69">
        <w:rPr>
          <w:rFonts w:ascii="Tahoma" w:hAnsi="Tahoma" w:cs="Tahoma"/>
          <w:sz w:val="18"/>
          <w:szCs w:val="18"/>
        </w:rPr>
        <w:t>ż</w:t>
      </w:r>
      <w:r w:rsidRPr="006C2C69">
        <w:rPr>
          <w:rFonts w:ascii="Tahoma" w:hAnsi="Tahoma" w:cs="Tahoma"/>
          <w:sz w:val="18"/>
          <w:szCs w:val="18"/>
        </w:rPr>
        <w:t>e uzyskał przewidziane prawem zwolnienie, odroczenie lub</w:t>
      </w:r>
      <w:r w:rsidR="00AC7381" w:rsidRPr="006C2C69">
        <w:rPr>
          <w:rFonts w:ascii="Tahoma" w:hAnsi="Tahoma" w:cs="Tahoma"/>
          <w:sz w:val="18"/>
          <w:szCs w:val="18"/>
        </w:rPr>
        <w:t xml:space="preserve"> rozłoże</w:t>
      </w:r>
      <w:r w:rsidRPr="006C2C69">
        <w:rPr>
          <w:rFonts w:ascii="Tahoma" w:hAnsi="Tahoma" w:cs="Tahoma"/>
          <w:sz w:val="18"/>
          <w:szCs w:val="18"/>
        </w:rPr>
        <w:t xml:space="preserve">nie na raty zaległych </w:t>
      </w:r>
      <w:r w:rsidR="00AC7381" w:rsidRPr="006C2C69">
        <w:rPr>
          <w:rFonts w:ascii="Tahoma" w:hAnsi="Tahoma" w:cs="Tahoma"/>
          <w:sz w:val="18"/>
          <w:szCs w:val="18"/>
        </w:rPr>
        <w:t>płatności</w:t>
      </w:r>
      <w:r w:rsidRPr="006C2C69">
        <w:rPr>
          <w:rFonts w:ascii="Tahoma" w:hAnsi="Tahoma" w:cs="Tahoma"/>
          <w:sz w:val="18"/>
          <w:szCs w:val="18"/>
        </w:rPr>
        <w:t xml:space="preserve"> lub wstrzymanie w </w:t>
      </w:r>
      <w:r w:rsidR="00AC7381" w:rsidRPr="006C2C69">
        <w:rPr>
          <w:rFonts w:ascii="Tahoma" w:hAnsi="Tahoma" w:cs="Tahoma"/>
          <w:sz w:val="18"/>
          <w:szCs w:val="18"/>
        </w:rPr>
        <w:t>całości</w:t>
      </w:r>
      <w:r w:rsidRPr="006C2C69">
        <w:rPr>
          <w:rFonts w:ascii="Tahoma" w:hAnsi="Tahoma" w:cs="Tahoma"/>
          <w:sz w:val="18"/>
          <w:szCs w:val="18"/>
        </w:rPr>
        <w:t xml:space="preserve"> wykonania decyzji</w:t>
      </w:r>
      <w:r w:rsidR="00AC7381" w:rsidRPr="006C2C69">
        <w:rPr>
          <w:rFonts w:ascii="Tahoma" w:hAnsi="Tahoma" w:cs="Tahoma"/>
          <w:sz w:val="18"/>
          <w:szCs w:val="18"/>
        </w:rPr>
        <w:t xml:space="preserve"> właściwego</w:t>
      </w:r>
      <w:r w:rsidRPr="006C2C69">
        <w:rPr>
          <w:rFonts w:ascii="Tahoma" w:hAnsi="Tahoma" w:cs="Tahoma"/>
          <w:sz w:val="18"/>
          <w:szCs w:val="18"/>
        </w:rPr>
        <w:t xml:space="preserve"> organu,</w:t>
      </w:r>
    </w:p>
    <w:p w:rsidR="00CD5FD9" w:rsidRPr="006C2C69" w:rsidRDefault="00CD5FD9" w:rsidP="00F11B64">
      <w:pPr>
        <w:pStyle w:val="Akapitzlist"/>
        <w:numPr>
          <w:ilvl w:val="0"/>
          <w:numId w:val="53"/>
        </w:numPr>
        <w:autoSpaceDE w:val="0"/>
        <w:autoSpaceDN w:val="0"/>
        <w:adjustRightInd w:val="0"/>
        <w:spacing w:line="240" w:lineRule="auto"/>
        <w:ind w:left="851" w:hanging="284"/>
        <w:jc w:val="both"/>
        <w:rPr>
          <w:rFonts w:ascii="Tahoma" w:hAnsi="Tahoma" w:cs="Tahoma"/>
          <w:sz w:val="18"/>
          <w:szCs w:val="18"/>
        </w:rPr>
      </w:pPr>
      <w:r w:rsidRPr="006C2C69">
        <w:rPr>
          <w:rFonts w:ascii="Tahoma" w:hAnsi="Tahoma" w:cs="Tahoma"/>
          <w:sz w:val="18"/>
          <w:szCs w:val="18"/>
        </w:rPr>
        <w:t xml:space="preserve">nie orzeczono wobec niego zakazu ubiegania </w:t>
      </w:r>
      <w:r w:rsidR="00C73959" w:rsidRPr="006C2C69">
        <w:rPr>
          <w:rFonts w:ascii="Tahoma" w:hAnsi="Tahoma" w:cs="Tahoma"/>
          <w:sz w:val="18"/>
          <w:szCs w:val="18"/>
        </w:rPr>
        <w:t>się</w:t>
      </w:r>
      <w:r w:rsidRPr="006C2C69">
        <w:rPr>
          <w:rFonts w:ascii="Tahoma" w:hAnsi="Tahoma" w:cs="Tahoma"/>
          <w:sz w:val="18"/>
          <w:szCs w:val="18"/>
        </w:rPr>
        <w:t xml:space="preserve"> o zamówienie</w:t>
      </w:r>
      <w:r w:rsidR="000B29AA">
        <w:rPr>
          <w:rFonts w:ascii="Tahoma" w:hAnsi="Tahoma" w:cs="Tahoma"/>
          <w:sz w:val="18"/>
          <w:szCs w:val="18"/>
        </w:rPr>
        <w:t>;</w:t>
      </w:r>
    </w:p>
    <w:p w:rsidR="00D0187D" w:rsidRPr="00240E96" w:rsidRDefault="00D0187D"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proofErr w:type="spellStart"/>
      <w:r w:rsidRPr="00240E96">
        <w:rPr>
          <w:rFonts w:ascii="Tahoma" w:hAnsi="Tahoma" w:cs="Tahoma"/>
          <w:b/>
          <w:sz w:val="18"/>
          <w:szCs w:val="18"/>
        </w:rPr>
        <w:t>pkt</w:t>
      </w:r>
      <w:proofErr w:type="spellEnd"/>
      <w:r w:rsidRPr="00240E96">
        <w:rPr>
          <w:rFonts w:ascii="Tahoma" w:hAnsi="Tahoma" w:cs="Tahoma"/>
          <w:b/>
          <w:sz w:val="18"/>
          <w:szCs w:val="18"/>
        </w:rPr>
        <w:t xml:space="preserve"> 5 i 7</w:t>
      </w:r>
      <w:r w:rsidRPr="00240E96">
        <w:rPr>
          <w:rFonts w:ascii="Tahoma" w:hAnsi="Tahoma" w:cs="Tahoma"/>
          <w:sz w:val="18"/>
          <w:szCs w:val="18"/>
        </w:rPr>
        <w:t xml:space="preserve"> – składa zaświadczenie właściwego organu sądowego lub administracyjnego </w:t>
      </w:r>
      <w:r w:rsidR="00FF6E8B" w:rsidRPr="00240E96">
        <w:rPr>
          <w:rFonts w:ascii="Tahoma" w:hAnsi="Tahoma" w:cs="Tahoma"/>
          <w:sz w:val="18"/>
          <w:szCs w:val="18"/>
        </w:rPr>
        <w:t xml:space="preserve">miejsca zamieszkania albo zamieszkania osoby, której dokumenty dotyczą, w zakresie określonym w art. 24 ust. 1 </w:t>
      </w:r>
      <w:proofErr w:type="spellStart"/>
      <w:r w:rsidR="00FF6E8B" w:rsidRPr="00240E96">
        <w:rPr>
          <w:rFonts w:ascii="Tahoma" w:hAnsi="Tahoma" w:cs="Tahoma"/>
          <w:sz w:val="18"/>
          <w:szCs w:val="18"/>
        </w:rPr>
        <w:t>pkt</w:t>
      </w:r>
      <w:proofErr w:type="spellEnd"/>
      <w:r w:rsidR="00FF6E8B" w:rsidRPr="00240E96">
        <w:rPr>
          <w:rFonts w:ascii="Tahoma" w:hAnsi="Tahoma" w:cs="Tahoma"/>
          <w:sz w:val="18"/>
          <w:szCs w:val="18"/>
        </w:rPr>
        <w:t xml:space="preserve"> 4-8, 10 i 11 ustawy </w:t>
      </w:r>
      <w:proofErr w:type="spellStart"/>
      <w:r w:rsidR="00FF6E8B" w:rsidRPr="00240E96">
        <w:rPr>
          <w:rFonts w:ascii="Tahoma" w:hAnsi="Tahoma" w:cs="Tahoma"/>
          <w:sz w:val="18"/>
          <w:szCs w:val="18"/>
        </w:rPr>
        <w:t>Pzp</w:t>
      </w:r>
      <w:proofErr w:type="spellEnd"/>
      <w:r w:rsidR="000B29AA" w:rsidRPr="00240E96">
        <w:rPr>
          <w:rFonts w:ascii="Tahoma" w:hAnsi="Tahoma" w:cs="Tahoma"/>
          <w:sz w:val="18"/>
          <w:szCs w:val="18"/>
        </w:rPr>
        <w:t>;</w:t>
      </w:r>
    </w:p>
    <w:p w:rsidR="00465A5C"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b/>
          <w:bCs/>
          <w:sz w:val="18"/>
          <w:szCs w:val="18"/>
        </w:rPr>
        <w:t xml:space="preserve">dokument </w:t>
      </w:r>
      <w:r w:rsidRPr="00240E96">
        <w:rPr>
          <w:rFonts w:ascii="Tahoma" w:hAnsi="Tahoma" w:cs="Tahoma"/>
          <w:sz w:val="18"/>
          <w:szCs w:val="18"/>
        </w:rPr>
        <w:t xml:space="preserve">o którym mowa w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1 lit. a i c</w:t>
      </w:r>
      <w:r w:rsidR="000B1AD9" w:rsidRPr="00240E96">
        <w:rPr>
          <w:rFonts w:ascii="Tahoma" w:hAnsi="Tahoma" w:cs="Tahoma"/>
          <w:b/>
          <w:bCs/>
          <w:sz w:val="18"/>
          <w:szCs w:val="18"/>
        </w:rPr>
        <w:t xml:space="preserve"> oraz </w:t>
      </w:r>
      <w:proofErr w:type="spellStart"/>
      <w:r w:rsidR="000B1AD9" w:rsidRPr="00240E96">
        <w:rPr>
          <w:rFonts w:ascii="Tahoma" w:hAnsi="Tahoma" w:cs="Tahoma"/>
          <w:b/>
          <w:bCs/>
          <w:sz w:val="18"/>
          <w:szCs w:val="18"/>
        </w:rPr>
        <w:t>pkt</w:t>
      </w:r>
      <w:proofErr w:type="spellEnd"/>
      <w:r w:rsidR="000B1AD9" w:rsidRPr="00240E96">
        <w:rPr>
          <w:rFonts w:ascii="Tahoma" w:hAnsi="Tahoma" w:cs="Tahoma"/>
          <w:b/>
          <w:bCs/>
          <w:sz w:val="18"/>
          <w:szCs w:val="18"/>
        </w:rPr>
        <w:t xml:space="preserve"> 2</w:t>
      </w:r>
      <w:r w:rsidRPr="00240E96">
        <w:rPr>
          <w:rFonts w:ascii="Tahoma" w:hAnsi="Tahoma" w:cs="Tahoma"/>
          <w:sz w:val="18"/>
          <w:szCs w:val="18"/>
        </w:rPr>
        <w:t>, powinien by</w:t>
      </w:r>
      <w:r w:rsidR="00465A5C" w:rsidRPr="00240E96">
        <w:rPr>
          <w:rFonts w:ascii="Tahoma" w:hAnsi="Tahoma" w:cs="Tahoma"/>
          <w:sz w:val="18"/>
          <w:szCs w:val="18"/>
        </w:rPr>
        <w:t>ć</w:t>
      </w:r>
      <w:r w:rsidRPr="00240E96">
        <w:rPr>
          <w:rFonts w:ascii="Tahoma" w:hAnsi="Tahoma" w:cs="Tahoma"/>
          <w:sz w:val="18"/>
          <w:szCs w:val="18"/>
        </w:rPr>
        <w:t xml:space="preserve"> wystawiony nie </w:t>
      </w:r>
      <w:r w:rsidR="00465A5C" w:rsidRPr="00240E96">
        <w:rPr>
          <w:rFonts w:ascii="Tahoma" w:hAnsi="Tahoma" w:cs="Tahoma"/>
          <w:sz w:val="18"/>
          <w:szCs w:val="18"/>
        </w:rPr>
        <w:t xml:space="preserve">wcześniej </w:t>
      </w:r>
      <w:r w:rsidRPr="00240E96">
        <w:rPr>
          <w:rFonts w:ascii="Tahoma" w:hAnsi="Tahoma" w:cs="Tahoma"/>
          <w:sz w:val="18"/>
          <w:szCs w:val="18"/>
        </w:rPr>
        <w:t>ni</w:t>
      </w:r>
      <w:r w:rsidR="00502A65" w:rsidRPr="00240E96">
        <w:rPr>
          <w:rFonts w:ascii="Tahoma" w:hAnsi="Tahoma" w:cs="Tahoma"/>
          <w:sz w:val="18"/>
          <w:szCs w:val="18"/>
        </w:rPr>
        <w:t>ż</w:t>
      </w:r>
      <w:r w:rsidRPr="00240E96">
        <w:rPr>
          <w:rFonts w:ascii="Tahoma" w:hAnsi="Tahoma" w:cs="Tahoma"/>
          <w:sz w:val="18"/>
          <w:szCs w:val="18"/>
        </w:rPr>
        <w:t xml:space="preserve"> </w:t>
      </w:r>
      <w:r w:rsidRPr="00240E96">
        <w:rPr>
          <w:rFonts w:ascii="Tahoma" w:hAnsi="Tahoma" w:cs="Tahoma"/>
          <w:b/>
          <w:bCs/>
          <w:sz w:val="18"/>
          <w:szCs w:val="18"/>
        </w:rPr>
        <w:t xml:space="preserve">6 </w:t>
      </w:r>
      <w:r w:rsidR="00D147C5" w:rsidRPr="00240E96">
        <w:rPr>
          <w:rFonts w:ascii="Tahoma" w:hAnsi="Tahoma" w:cs="Tahoma"/>
          <w:b/>
          <w:bCs/>
          <w:sz w:val="18"/>
          <w:szCs w:val="18"/>
        </w:rPr>
        <w:t>miesięcy</w:t>
      </w:r>
      <w:r w:rsidRPr="00240E96">
        <w:rPr>
          <w:rFonts w:ascii="Tahoma" w:hAnsi="Tahoma" w:cs="Tahoma"/>
          <w:b/>
          <w:bCs/>
          <w:sz w:val="18"/>
          <w:szCs w:val="18"/>
        </w:rPr>
        <w:t xml:space="preserve"> </w:t>
      </w:r>
      <w:r w:rsidRPr="00240E96">
        <w:rPr>
          <w:rFonts w:ascii="Tahoma" w:hAnsi="Tahoma" w:cs="Tahoma"/>
          <w:sz w:val="18"/>
          <w:szCs w:val="18"/>
        </w:rPr>
        <w:t xml:space="preserve">przed </w:t>
      </w:r>
      <w:r w:rsidR="00B03B1E" w:rsidRPr="00240E96">
        <w:rPr>
          <w:rFonts w:ascii="Tahoma" w:hAnsi="Tahoma" w:cs="Tahoma"/>
          <w:sz w:val="18"/>
          <w:szCs w:val="18"/>
        </w:rPr>
        <w:t>upływem terminu składania ofert,</w:t>
      </w:r>
    </w:p>
    <w:p w:rsidR="00465A5C" w:rsidRPr="00240E96"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240E96">
        <w:rPr>
          <w:rFonts w:ascii="Tahoma" w:hAnsi="Tahoma" w:cs="Tahoma"/>
          <w:b/>
          <w:bCs/>
          <w:sz w:val="18"/>
          <w:szCs w:val="18"/>
        </w:rPr>
        <w:t xml:space="preserve">dokument </w:t>
      </w:r>
      <w:r w:rsidRPr="00240E96">
        <w:rPr>
          <w:rFonts w:ascii="Tahoma" w:hAnsi="Tahoma" w:cs="Tahoma"/>
          <w:sz w:val="18"/>
          <w:szCs w:val="18"/>
        </w:rPr>
        <w:t xml:space="preserve">o którym mowa w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1. lit. b</w:t>
      </w:r>
      <w:r w:rsidRPr="00240E96">
        <w:rPr>
          <w:rFonts w:ascii="Tahoma" w:hAnsi="Tahoma" w:cs="Tahoma"/>
          <w:sz w:val="18"/>
          <w:szCs w:val="18"/>
        </w:rPr>
        <w:t xml:space="preserve">, powinien </w:t>
      </w:r>
      <w:r w:rsidR="00D147C5" w:rsidRPr="00240E96">
        <w:rPr>
          <w:rFonts w:ascii="Tahoma" w:hAnsi="Tahoma" w:cs="Tahoma"/>
          <w:sz w:val="18"/>
          <w:szCs w:val="18"/>
        </w:rPr>
        <w:t>być</w:t>
      </w:r>
      <w:r w:rsidRPr="00240E96">
        <w:rPr>
          <w:rFonts w:ascii="Tahoma" w:hAnsi="Tahoma" w:cs="Tahoma"/>
          <w:sz w:val="18"/>
          <w:szCs w:val="18"/>
        </w:rPr>
        <w:t xml:space="preserve"> wystawiony nie </w:t>
      </w:r>
      <w:r w:rsidR="00D147C5" w:rsidRPr="00240E96">
        <w:rPr>
          <w:rFonts w:ascii="Tahoma" w:hAnsi="Tahoma" w:cs="Tahoma"/>
          <w:sz w:val="18"/>
          <w:szCs w:val="18"/>
        </w:rPr>
        <w:t>wcześniej</w:t>
      </w:r>
      <w:r w:rsidRPr="00240E96">
        <w:rPr>
          <w:rFonts w:ascii="Tahoma" w:hAnsi="Tahoma" w:cs="Tahoma"/>
          <w:sz w:val="18"/>
          <w:szCs w:val="18"/>
        </w:rPr>
        <w:t xml:space="preserve"> ni</w:t>
      </w:r>
      <w:r w:rsidR="00502A65" w:rsidRPr="00240E96">
        <w:rPr>
          <w:rFonts w:ascii="Tahoma" w:hAnsi="Tahoma" w:cs="Tahoma"/>
          <w:sz w:val="18"/>
          <w:szCs w:val="18"/>
        </w:rPr>
        <w:t>ż</w:t>
      </w:r>
      <w:r w:rsidR="00465A5C" w:rsidRPr="00240E96">
        <w:rPr>
          <w:rFonts w:ascii="Tahoma" w:hAnsi="Tahoma" w:cs="Tahoma"/>
          <w:sz w:val="18"/>
          <w:szCs w:val="18"/>
        </w:rPr>
        <w:t xml:space="preserve"> </w:t>
      </w:r>
      <w:r w:rsidRPr="00240E96">
        <w:rPr>
          <w:rFonts w:ascii="Tahoma" w:hAnsi="Tahoma" w:cs="Tahoma"/>
          <w:b/>
          <w:bCs/>
          <w:sz w:val="18"/>
          <w:szCs w:val="18"/>
        </w:rPr>
        <w:t>3 miesi</w:t>
      </w:r>
      <w:r w:rsidR="00D147C5" w:rsidRPr="00240E96">
        <w:rPr>
          <w:rFonts w:ascii="Tahoma" w:hAnsi="Tahoma" w:cs="Tahoma"/>
          <w:b/>
          <w:bCs/>
          <w:sz w:val="18"/>
          <w:szCs w:val="18"/>
        </w:rPr>
        <w:t>ą</w:t>
      </w:r>
      <w:r w:rsidRPr="00240E96">
        <w:rPr>
          <w:rFonts w:ascii="Tahoma" w:hAnsi="Tahoma" w:cs="Tahoma"/>
          <w:b/>
          <w:bCs/>
          <w:sz w:val="18"/>
          <w:szCs w:val="18"/>
        </w:rPr>
        <w:t xml:space="preserve">ce </w:t>
      </w:r>
      <w:r w:rsidRPr="00240E96">
        <w:rPr>
          <w:rFonts w:ascii="Tahoma" w:hAnsi="Tahoma" w:cs="Tahoma"/>
          <w:sz w:val="18"/>
          <w:szCs w:val="18"/>
        </w:rPr>
        <w:t>przed upływem terminu składania ofert.</w:t>
      </w:r>
      <w:r w:rsidR="00465A5C" w:rsidRPr="00240E96">
        <w:rPr>
          <w:rFonts w:ascii="Tahoma" w:hAnsi="Tahoma" w:cs="Tahoma"/>
          <w:sz w:val="18"/>
          <w:szCs w:val="18"/>
        </w:rPr>
        <w:t xml:space="preserve"> </w:t>
      </w:r>
    </w:p>
    <w:p w:rsidR="00465A5C"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sz w:val="18"/>
          <w:szCs w:val="18"/>
        </w:rPr>
        <w:t>je</w:t>
      </w:r>
      <w:r w:rsidR="00502A65" w:rsidRPr="00240E96">
        <w:rPr>
          <w:rFonts w:ascii="Tahoma" w:hAnsi="Tahoma" w:cs="Tahoma"/>
          <w:sz w:val="18"/>
          <w:szCs w:val="18"/>
        </w:rPr>
        <w:t>ż</w:t>
      </w:r>
      <w:r w:rsidRPr="00240E96">
        <w:rPr>
          <w:rFonts w:ascii="Tahoma" w:hAnsi="Tahoma" w:cs="Tahoma"/>
          <w:sz w:val="18"/>
          <w:szCs w:val="18"/>
        </w:rPr>
        <w:t xml:space="preserve">eli w miejscu zamieszkania osoby lub w kraju, w którym Wykonawca ma </w:t>
      </w:r>
      <w:r w:rsidR="00D147C5" w:rsidRPr="00240E96">
        <w:rPr>
          <w:rFonts w:ascii="Tahoma" w:hAnsi="Tahoma" w:cs="Tahoma"/>
          <w:sz w:val="18"/>
          <w:szCs w:val="18"/>
        </w:rPr>
        <w:t>siedzibę</w:t>
      </w:r>
      <w:r w:rsidR="00465A5C" w:rsidRPr="00240E96">
        <w:rPr>
          <w:rFonts w:ascii="Tahoma" w:hAnsi="Tahoma" w:cs="Tahoma"/>
          <w:sz w:val="18"/>
          <w:szCs w:val="18"/>
        </w:rPr>
        <w:t xml:space="preserve"> </w:t>
      </w:r>
      <w:r w:rsidRPr="00240E96">
        <w:rPr>
          <w:rFonts w:ascii="Tahoma" w:hAnsi="Tahoma" w:cs="Tahoma"/>
          <w:sz w:val="18"/>
          <w:szCs w:val="18"/>
        </w:rPr>
        <w:t>lub miejsce zamieszkania nie wydaje si</w:t>
      </w:r>
      <w:r w:rsidR="00D147C5" w:rsidRPr="00240E96">
        <w:rPr>
          <w:rFonts w:ascii="Tahoma" w:hAnsi="Tahoma" w:cs="Tahoma"/>
          <w:sz w:val="18"/>
          <w:szCs w:val="18"/>
        </w:rPr>
        <w:t>ę</w:t>
      </w:r>
      <w:r w:rsidRPr="00240E96">
        <w:rPr>
          <w:rFonts w:ascii="Tahoma" w:hAnsi="Tahoma" w:cs="Tahoma"/>
          <w:sz w:val="18"/>
          <w:szCs w:val="18"/>
        </w:rPr>
        <w:t xml:space="preserve"> dokumentów, o których mowa w </w:t>
      </w:r>
      <w:proofErr w:type="spellStart"/>
      <w:r w:rsidRPr="00240E96">
        <w:rPr>
          <w:rFonts w:ascii="Tahoma" w:hAnsi="Tahoma" w:cs="Tahoma"/>
          <w:sz w:val="18"/>
          <w:szCs w:val="18"/>
        </w:rPr>
        <w:t>pkt</w:t>
      </w:r>
      <w:proofErr w:type="spellEnd"/>
      <w:r w:rsidRPr="00240E96">
        <w:rPr>
          <w:rFonts w:ascii="Tahoma" w:hAnsi="Tahoma" w:cs="Tahoma"/>
          <w:sz w:val="18"/>
          <w:szCs w:val="18"/>
        </w:rPr>
        <w:t xml:space="preserve"> 1</w:t>
      </w:r>
      <w:r w:rsidR="00465A5C" w:rsidRPr="00240E96">
        <w:rPr>
          <w:rFonts w:ascii="Tahoma" w:hAnsi="Tahoma" w:cs="Tahoma"/>
          <w:sz w:val="18"/>
          <w:szCs w:val="18"/>
        </w:rPr>
        <w:t xml:space="preserve"> </w:t>
      </w:r>
      <w:r w:rsidR="00E360A8" w:rsidRPr="00240E96">
        <w:rPr>
          <w:rFonts w:ascii="Tahoma" w:hAnsi="Tahoma" w:cs="Tahoma"/>
          <w:sz w:val="18"/>
          <w:szCs w:val="18"/>
        </w:rPr>
        <w:t xml:space="preserve">i 2 </w:t>
      </w:r>
      <w:r w:rsidR="00D147C5" w:rsidRPr="00240E96">
        <w:rPr>
          <w:rFonts w:ascii="Tahoma" w:hAnsi="Tahoma" w:cs="Tahoma"/>
          <w:sz w:val="18"/>
          <w:szCs w:val="18"/>
        </w:rPr>
        <w:t>zastępuje</w:t>
      </w:r>
      <w:r w:rsidR="00465A5C" w:rsidRPr="00240E96">
        <w:rPr>
          <w:rFonts w:ascii="Tahoma" w:hAnsi="Tahoma" w:cs="Tahoma"/>
          <w:sz w:val="18"/>
          <w:szCs w:val="18"/>
        </w:rPr>
        <w:t xml:space="preserve"> </w:t>
      </w:r>
      <w:r w:rsidR="00C73959" w:rsidRPr="00240E96">
        <w:rPr>
          <w:rFonts w:ascii="Tahoma" w:hAnsi="Tahoma" w:cs="Tahoma"/>
          <w:sz w:val="18"/>
          <w:szCs w:val="18"/>
        </w:rPr>
        <w:t>się</w:t>
      </w:r>
      <w:r w:rsidR="00465A5C" w:rsidRPr="00240E96">
        <w:rPr>
          <w:rFonts w:ascii="Tahoma" w:hAnsi="Tahoma" w:cs="Tahoma"/>
          <w:sz w:val="18"/>
          <w:szCs w:val="18"/>
        </w:rPr>
        <w:t xml:space="preserve"> je </w:t>
      </w:r>
      <w:r w:rsidRPr="00240E96">
        <w:rPr>
          <w:rFonts w:ascii="Tahoma" w:hAnsi="Tahoma" w:cs="Tahoma"/>
          <w:sz w:val="18"/>
          <w:szCs w:val="18"/>
        </w:rPr>
        <w:t xml:space="preserve">dokumentem </w:t>
      </w:r>
      <w:r w:rsidR="007072D6" w:rsidRPr="00240E96">
        <w:rPr>
          <w:rFonts w:ascii="Tahoma" w:hAnsi="Tahoma" w:cs="Tahoma"/>
          <w:sz w:val="18"/>
          <w:szCs w:val="18"/>
        </w:rPr>
        <w:t>zawierającym</w:t>
      </w:r>
      <w:r w:rsidRPr="00240E96">
        <w:rPr>
          <w:rFonts w:ascii="Tahoma" w:hAnsi="Tahoma" w:cs="Tahoma"/>
          <w:sz w:val="18"/>
          <w:szCs w:val="18"/>
        </w:rPr>
        <w:t xml:space="preserve"> </w:t>
      </w:r>
      <w:r w:rsidR="007072D6" w:rsidRPr="00240E96">
        <w:rPr>
          <w:rFonts w:ascii="Tahoma" w:hAnsi="Tahoma" w:cs="Tahoma"/>
          <w:sz w:val="18"/>
          <w:szCs w:val="18"/>
        </w:rPr>
        <w:t>oświadczenie</w:t>
      </w:r>
      <w:r w:rsidR="00AD633A" w:rsidRPr="00240E96">
        <w:rPr>
          <w:rFonts w:ascii="Tahoma" w:hAnsi="Tahoma" w:cs="Tahoma"/>
          <w:sz w:val="18"/>
          <w:szCs w:val="18"/>
        </w:rPr>
        <w:t>, w którym</w:t>
      </w:r>
      <w:r w:rsidRPr="00240E96">
        <w:rPr>
          <w:rFonts w:ascii="Tahoma" w:hAnsi="Tahoma" w:cs="Tahoma"/>
          <w:sz w:val="18"/>
          <w:szCs w:val="18"/>
        </w:rPr>
        <w:t xml:space="preserve"> </w:t>
      </w:r>
      <w:r w:rsidR="00AD633A" w:rsidRPr="00240E96">
        <w:rPr>
          <w:rFonts w:ascii="Tahoma" w:hAnsi="Tahoma" w:cs="Tahoma"/>
          <w:sz w:val="18"/>
          <w:szCs w:val="18"/>
        </w:rPr>
        <w:t xml:space="preserve">określa się także osoby </w:t>
      </w:r>
      <w:r w:rsidR="00E56DDF" w:rsidRPr="00240E96">
        <w:rPr>
          <w:rFonts w:ascii="Tahoma" w:hAnsi="Tahoma" w:cs="Tahoma"/>
          <w:sz w:val="18"/>
          <w:szCs w:val="18"/>
        </w:rPr>
        <w:t xml:space="preserve">uprawnione do reprezentacji Wykonawcy, </w:t>
      </w:r>
      <w:r w:rsidRPr="00240E96">
        <w:rPr>
          <w:rFonts w:ascii="Tahoma" w:hAnsi="Tahoma" w:cs="Tahoma"/>
          <w:sz w:val="18"/>
          <w:szCs w:val="18"/>
        </w:rPr>
        <w:t>zło</w:t>
      </w:r>
      <w:r w:rsidR="00502A65" w:rsidRPr="00240E96">
        <w:rPr>
          <w:rFonts w:ascii="Tahoma" w:hAnsi="Tahoma" w:cs="Tahoma"/>
          <w:sz w:val="18"/>
          <w:szCs w:val="18"/>
        </w:rPr>
        <w:t>ż</w:t>
      </w:r>
      <w:r w:rsidRPr="00240E96">
        <w:rPr>
          <w:rFonts w:ascii="Tahoma" w:hAnsi="Tahoma" w:cs="Tahoma"/>
          <w:sz w:val="18"/>
          <w:szCs w:val="18"/>
        </w:rPr>
        <w:t xml:space="preserve">one przed </w:t>
      </w:r>
      <w:r w:rsidR="007072D6" w:rsidRPr="00240E96">
        <w:rPr>
          <w:rFonts w:ascii="Tahoma" w:hAnsi="Tahoma" w:cs="Tahoma"/>
          <w:sz w:val="18"/>
          <w:szCs w:val="18"/>
        </w:rPr>
        <w:t>właściwym</w:t>
      </w:r>
      <w:r w:rsidRPr="00240E96">
        <w:rPr>
          <w:rFonts w:ascii="Tahoma" w:hAnsi="Tahoma" w:cs="Tahoma"/>
          <w:sz w:val="18"/>
          <w:szCs w:val="18"/>
        </w:rPr>
        <w:t xml:space="preserve"> organem </w:t>
      </w:r>
      <w:r w:rsidR="00B578B2" w:rsidRPr="00240E96">
        <w:rPr>
          <w:rFonts w:ascii="Tahoma" w:hAnsi="Tahoma" w:cs="Tahoma"/>
          <w:sz w:val="18"/>
          <w:szCs w:val="18"/>
        </w:rPr>
        <w:t>są</w:t>
      </w:r>
      <w:r w:rsidRPr="00240E96">
        <w:rPr>
          <w:rFonts w:ascii="Tahoma" w:hAnsi="Tahoma" w:cs="Tahoma"/>
          <w:sz w:val="18"/>
          <w:szCs w:val="18"/>
        </w:rPr>
        <w:t xml:space="preserve">dowym, administracyjnym albo organem </w:t>
      </w:r>
      <w:r w:rsidR="00B261B5" w:rsidRPr="00240E96">
        <w:rPr>
          <w:rFonts w:ascii="Tahoma" w:hAnsi="Tahoma" w:cs="Tahoma"/>
          <w:sz w:val="18"/>
          <w:szCs w:val="18"/>
        </w:rPr>
        <w:t>sa</w:t>
      </w:r>
      <w:r w:rsidR="00465A5C" w:rsidRPr="00240E96">
        <w:rPr>
          <w:rFonts w:ascii="Tahoma" w:hAnsi="Tahoma" w:cs="Tahoma"/>
          <w:sz w:val="18"/>
          <w:szCs w:val="18"/>
        </w:rPr>
        <w:t xml:space="preserve">morządu </w:t>
      </w:r>
      <w:r w:rsidRPr="00240E96">
        <w:rPr>
          <w:rFonts w:ascii="Tahoma" w:hAnsi="Tahoma" w:cs="Tahoma"/>
          <w:sz w:val="18"/>
          <w:szCs w:val="18"/>
        </w:rPr>
        <w:t>zawodowego lub gospodarczego odpowiednio miejsca zamieszkania osoby lub kraju, w</w:t>
      </w:r>
      <w:r w:rsidR="00465A5C" w:rsidRPr="00240E96">
        <w:rPr>
          <w:rFonts w:ascii="Tahoma" w:hAnsi="Tahoma" w:cs="Tahoma"/>
          <w:sz w:val="18"/>
          <w:szCs w:val="18"/>
        </w:rPr>
        <w:t xml:space="preserve"> </w:t>
      </w:r>
      <w:r w:rsidRPr="00240E96">
        <w:rPr>
          <w:rFonts w:ascii="Tahoma" w:hAnsi="Tahoma" w:cs="Tahoma"/>
          <w:sz w:val="18"/>
          <w:szCs w:val="18"/>
        </w:rPr>
        <w:t xml:space="preserve">którym Wykonawca ma </w:t>
      </w:r>
      <w:r w:rsidR="007072D6" w:rsidRPr="00240E96">
        <w:rPr>
          <w:rFonts w:ascii="Tahoma" w:hAnsi="Tahoma" w:cs="Tahoma"/>
          <w:sz w:val="18"/>
          <w:szCs w:val="18"/>
        </w:rPr>
        <w:t>siedzib</w:t>
      </w:r>
      <w:r w:rsidR="00E56DDF" w:rsidRPr="00240E96">
        <w:rPr>
          <w:rFonts w:ascii="Tahoma" w:hAnsi="Tahoma" w:cs="Tahoma"/>
          <w:sz w:val="18"/>
          <w:szCs w:val="18"/>
        </w:rPr>
        <w:t>ę</w:t>
      </w:r>
      <w:r w:rsidRPr="00240E96">
        <w:rPr>
          <w:rFonts w:ascii="Tahoma" w:hAnsi="Tahoma" w:cs="Tahoma"/>
          <w:sz w:val="18"/>
          <w:szCs w:val="18"/>
        </w:rPr>
        <w:t xml:space="preserve"> lub miejsce zamieszkania</w:t>
      </w:r>
      <w:r w:rsidR="009B47DE" w:rsidRPr="00240E96">
        <w:rPr>
          <w:rFonts w:ascii="Tahoma" w:hAnsi="Tahoma" w:cs="Tahoma"/>
          <w:sz w:val="18"/>
          <w:szCs w:val="18"/>
        </w:rPr>
        <w:t>, lub przed notariuszem</w:t>
      </w:r>
      <w:r w:rsidRPr="00240E96">
        <w:rPr>
          <w:rFonts w:ascii="Tahoma" w:hAnsi="Tahoma" w:cs="Tahoma"/>
          <w:sz w:val="18"/>
          <w:szCs w:val="18"/>
        </w:rPr>
        <w:t>.</w:t>
      </w:r>
      <w:r w:rsidR="00465A5C" w:rsidRPr="00240E96">
        <w:rPr>
          <w:rFonts w:ascii="Tahoma" w:hAnsi="Tahoma" w:cs="Tahoma"/>
          <w:sz w:val="18"/>
          <w:szCs w:val="18"/>
        </w:rPr>
        <w:t xml:space="preserve"> </w:t>
      </w:r>
    </w:p>
    <w:p w:rsidR="00CD5FD9" w:rsidRPr="00240E96" w:rsidRDefault="00CD5FD9" w:rsidP="00593CD0">
      <w:pPr>
        <w:pStyle w:val="Akapitzlist"/>
        <w:autoSpaceDE w:val="0"/>
        <w:autoSpaceDN w:val="0"/>
        <w:adjustRightInd w:val="0"/>
        <w:spacing w:line="240" w:lineRule="auto"/>
        <w:ind w:left="567"/>
        <w:jc w:val="both"/>
        <w:rPr>
          <w:rFonts w:ascii="Tahoma" w:hAnsi="Tahoma" w:cs="Tahoma"/>
          <w:sz w:val="18"/>
          <w:szCs w:val="18"/>
        </w:rPr>
      </w:pPr>
      <w:r w:rsidRPr="00240E96">
        <w:rPr>
          <w:rFonts w:ascii="Tahoma" w:hAnsi="Tahoma" w:cs="Tahoma"/>
          <w:sz w:val="18"/>
          <w:szCs w:val="18"/>
        </w:rPr>
        <w:t xml:space="preserve">Przepisy </w:t>
      </w:r>
      <w:proofErr w:type="spellStart"/>
      <w:r w:rsidRPr="00240E96">
        <w:rPr>
          <w:rFonts w:ascii="Tahoma" w:hAnsi="Tahoma" w:cs="Tahoma"/>
          <w:sz w:val="18"/>
          <w:szCs w:val="18"/>
        </w:rPr>
        <w:t>pkt</w:t>
      </w:r>
      <w:proofErr w:type="spellEnd"/>
      <w:r w:rsidRPr="00240E96">
        <w:rPr>
          <w:rFonts w:ascii="Tahoma" w:hAnsi="Tahoma" w:cs="Tahoma"/>
          <w:sz w:val="18"/>
          <w:szCs w:val="18"/>
        </w:rPr>
        <w:t xml:space="preserve"> </w:t>
      </w:r>
      <w:r w:rsidR="00B037E3" w:rsidRPr="00240E96">
        <w:rPr>
          <w:rFonts w:ascii="Tahoma" w:hAnsi="Tahoma" w:cs="Tahoma"/>
          <w:sz w:val="18"/>
          <w:szCs w:val="18"/>
        </w:rPr>
        <w:t>3</w:t>
      </w:r>
      <w:r w:rsidRPr="00240E96">
        <w:rPr>
          <w:rFonts w:ascii="Tahoma" w:hAnsi="Tahoma" w:cs="Tahoma"/>
          <w:sz w:val="18"/>
          <w:szCs w:val="18"/>
        </w:rPr>
        <w:t xml:space="preserve"> stosuje </w:t>
      </w:r>
      <w:r w:rsidR="002C75FA" w:rsidRPr="00240E96">
        <w:rPr>
          <w:rFonts w:ascii="Tahoma" w:hAnsi="Tahoma" w:cs="Tahoma"/>
          <w:sz w:val="18"/>
          <w:szCs w:val="18"/>
        </w:rPr>
        <w:t>się</w:t>
      </w:r>
      <w:r w:rsidRPr="00240E96">
        <w:rPr>
          <w:rFonts w:ascii="Tahoma" w:hAnsi="Tahoma" w:cs="Tahoma"/>
          <w:sz w:val="18"/>
          <w:szCs w:val="18"/>
        </w:rPr>
        <w:t xml:space="preserve"> odpowiednio.</w:t>
      </w:r>
    </w:p>
    <w:p w:rsidR="00CD5FD9" w:rsidRPr="00240E96" w:rsidRDefault="00CD5FD9" w:rsidP="00F11B64">
      <w:pPr>
        <w:pStyle w:val="Akapitzlist"/>
        <w:numPr>
          <w:ilvl w:val="0"/>
          <w:numId w:val="12"/>
        </w:numPr>
        <w:autoSpaceDE w:val="0"/>
        <w:autoSpaceDN w:val="0"/>
        <w:adjustRightInd w:val="0"/>
        <w:spacing w:line="240" w:lineRule="auto"/>
        <w:ind w:left="567" w:hanging="283"/>
        <w:jc w:val="both"/>
        <w:rPr>
          <w:rFonts w:ascii="Tahoma" w:hAnsi="Tahoma" w:cs="Tahoma"/>
          <w:sz w:val="18"/>
          <w:szCs w:val="18"/>
        </w:rPr>
      </w:pPr>
      <w:r w:rsidRPr="00240E96">
        <w:rPr>
          <w:rFonts w:ascii="Tahoma" w:hAnsi="Tahoma" w:cs="Tahoma"/>
          <w:sz w:val="18"/>
          <w:szCs w:val="18"/>
        </w:rPr>
        <w:t xml:space="preserve">Wykonawca składa wszystkie dokumenty </w:t>
      </w:r>
      <w:r w:rsidR="007072D6" w:rsidRPr="00240E96">
        <w:rPr>
          <w:rFonts w:ascii="Tahoma" w:hAnsi="Tahoma" w:cs="Tahoma"/>
          <w:sz w:val="18"/>
          <w:szCs w:val="18"/>
        </w:rPr>
        <w:t>sporządzone</w:t>
      </w:r>
      <w:r w:rsidRPr="00240E96">
        <w:rPr>
          <w:rFonts w:ascii="Tahoma" w:hAnsi="Tahoma" w:cs="Tahoma"/>
          <w:sz w:val="18"/>
          <w:szCs w:val="18"/>
        </w:rPr>
        <w:t xml:space="preserve"> w </w:t>
      </w:r>
      <w:r w:rsidR="007072D6" w:rsidRPr="00240E96">
        <w:rPr>
          <w:rFonts w:ascii="Tahoma" w:hAnsi="Tahoma" w:cs="Tahoma"/>
          <w:sz w:val="18"/>
          <w:szCs w:val="18"/>
        </w:rPr>
        <w:t>języku</w:t>
      </w:r>
      <w:r w:rsidRPr="00240E96">
        <w:rPr>
          <w:rFonts w:ascii="Tahoma" w:hAnsi="Tahoma" w:cs="Tahoma"/>
          <w:sz w:val="18"/>
          <w:szCs w:val="18"/>
        </w:rPr>
        <w:t xml:space="preserve"> obcym wraz z</w:t>
      </w:r>
      <w:r w:rsidR="00465A5C" w:rsidRPr="00240E96">
        <w:rPr>
          <w:rFonts w:ascii="Tahoma" w:hAnsi="Tahoma" w:cs="Tahoma"/>
          <w:sz w:val="18"/>
          <w:szCs w:val="18"/>
        </w:rPr>
        <w:t xml:space="preserve"> </w:t>
      </w:r>
      <w:r w:rsidRPr="00240E96">
        <w:rPr>
          <w:rFonts w:ascii="Tahoma" w:hAnsi="Tahoma" w:cs="Tahoma"/>
          <w:sz w:val="18"/>
          <w:szCs w:val="18"/>
        </w:rPr>
        <w:t xml:space="preserve">tłumaczeniem na </w:t>
      </w:r>
      <w:r w:rsidR="007072D6" w:rsidRPr="00240E96">
        <w:rPr>
          <w:rFonts w:ascii="Tahoma" w:hAnsi="Tahoma" w:cs="Tahoma"/>
          <w:sz w:val="18"/>
          <w:szCs w:val="18"/>
        </w:rPr>
        <w:t>język</w:t>
      </w:r>
      <w:r w:rsidR="00A8471C">
        <w:rPr>
          <w:rFonts w:ascii="Tahoma" w:hAnsi="Tahoma" w:cs="Tahoma"/>
          <w:sz w:val="18"/>
          <w:szCs w:val="18"/>
        </w:rPr>
        <w:t xml:space="preserve"> polski.</w:t>
      </w:r>
    </w:p>
    <w:p w:rsidR="00B03B1E" w:rsidRPr="003F5FEE" w:rsidRDefault="00B03B1E" w:rsidP="00B03B1E">
      <w:pPr>
        <w:pStyle w:val="Akapitzlist"/>
        <w:autoSpaceDE w:val="0"/>
        <w:autoSpaceDN w:val="0"/>
        <w:adjustRightInd w:val="0"/>
        <w:spacing w:line="240" w:lineRule="auto"/>
        <w:ind w:left="567"/>
        <w:jc w:val="both"/>
        <w:rPr>
          <w:rFonts w:ascii="Tahoma" w:hAnsi="Tahoma" w:cs="Tahoma"/>
          <w:sz w:val="18"/>
          <w:szCs w:val="18"/>
        </w:rPr>
      </w:pPr>
    </w:p>
    <w:p w:rsidR="00316BF6" w:rsidRPr="00240E96" w:rsidRDefault="00B74220" w:rsidP="00B74220">
      <w:pPr>
        <w:pStyle w:val="Akapitzlist"/>
        <w:numPr>
          <w:ilvl w:val="1"/>
          <w:numId w:val="9"/>
        </w:numPr>
        <w:autoSpaceDE w:val="0"/>
        <w:autoSpaceDN w:val="0"/>
        <w:adjustRightInd w:val="0"/>
        <w:spacing w:line="240" w:lineRule="auto"/>
        <w:ind w:left="426" w:hanging="426"/>
        <w:jc w:val="both"/>
        <w:rPr>
          <w:rFonts w:ascii="Tahoma" w:hAnsi="Tahoma" w:cs="Tahoma"/>
          <w:bCs/>
          <w:sz w:val="18"/>
          <w:szCs w:val="18"/>
        </w:rPr>
      </w:pPr>
      <w:r w:rsidRPr="00240E96">
        <w:rPr>
          <w:rFonts w:ascii="Tahoma" w:hAnsi="Tahoma" w:cs="Tahoma"/>
          <w:bCs/>
          <w:sz w:val="18"/>
          <w:szCs w:val="18"/>
        </w:rPr>
        <w:t>Jeż</w:t>
      </w:r>
      <w:r w:rsidR="004535A1" w:rsidRPr="00240E96">
        <w:rPr>
          <w:rFonts w:ascii="Tahoma" w:hAnsi="Tahoma" w:cs="Tahoma"/>
          <w:bCs/>
          <w:sz w:val="18"/>
          <w:szCs w:val="18"/>
        </w:rPr>
        <w:t xml:space="preserve">eli, w przypadku </w:t>
      </w:r>
      <w:r w:rsidR="004535A1" w:rsidRPr="00240E96">
        <w:rPr>
          <w:rFonts w:ascii="Tahoma" w:hAnsi="Tahoma" w:cs="Tahoma"/>
          <w:b/>
          <w:bCs/>
          <w:sz w:val="18"/>
          <w:szCs w:val="18"/>
        </w:rPr>
        <w:t>W</w:t>
      </w:r>
      <w:r w:rsidRPr="00240E96">
        <w:rPr>
          <w:rFonts w:ascii="Tahoma" w:hAnsi="Tahoma" w:cs="Tahoma"/>
          <w:b/>
          <w:bCs/>
          <w:sz w:val="18"/>
          <w:szCs w:val="18"/>
        </w:rPr>
        <w:t>ykonawcy mającego siedzibę na terytorium Rzeczypospolitej Polskiej, osoby, o których mowa</w:t>
      </w:r>
      <w:r w:rsidR="004535A1" w:rsidRPr="00240E96">
        <w:rPr>
          <w:rFonts w:ascii="Tahoma" w:hAnsi="Tahoma" w:cs="Tahoma"/>
          <w:b/>
          <w:bCs/>
          <w:sz w:val="18"/>
          <w:szCs w:val="18"/>
        </w:rPr>
        <w:t xml:space="preserve"> </w:t>
      </w:r>
      <w:r w:rsidRPr="00240E96">
        <w:rPr>
          <w:rFonts w:ascii="Tahoma" w:hAnsi="Tahoma" w:cs="Tahoma"/>
          <w:b/>
          <w:bCs/>
          <w:sz w:val="18"/>
          <w:szCs w:val="18"/>
        </w:rPr>
        <w:t xml:space="preserve">w art. 24 ust. 1 </w:t>
      </w:r>
      <w:proofErr w:type="spellStart"/>
      <w:r w:rsidRPr="00240E96">
        <w:rPr>
          <w:rFonts w:ascii="Tahoma" w:hAnsi="Tahoma" w:cs="Tahoma"/>
          <w:b/>
          <w:bCs/>
          <w:sz w:val="18"/>
          <w:szCs w:val="18"/>
        </w:rPr>
        <w:t>pkt</w:t>
      </w:r>
      <w:proofErr w:type="spellEnd"/>
      <w:r w:rsidRPr="00240E96">
        <w:rPr>
          <w:rFonts w:ascii="Tahoma" w:hAnsi="Tahoma" w:cs="Tahoma"/>
          <w:b/>
          <w:bCs/>
          <w:sz w:val="18"/>
          <w:szCs w:val="18"/>
        </w:rPr>
        <w:t xml:space="preserve"> 5–8, 10 i 11 ustawy</w:t>
      </w:r>
      <w:r w:rsidR="004535A1" w:rsidRPr="00240E96">
        <w:rPr>
          <w:rFonts w:ascii="Tahoma" w:hAnsi="Tahoma" w:cs="Tahoma"/>
          <w:b/>
          <w:bCs/>
          <w:sz w:val="18"/>
          <w:szCs w:val="18"/>
        </w:rPr>
        <w:t xml:space="preserve"> </w:t>
      </w:r>
      <w:proofErr w:type="spellStart"/>
      <w:r w:rsidR="004535A1" w:rsidRPr="00240E96">
        <w:rPr>
          <w:rFonts w:ascii="Tahoma" w:hAnsi="Tahoma" w:cs="Tahoma"/>
          <w:b/>
          <w:bCs/>
          <w:sz w:val="18"/>
          <w:szCs w:val="18"/>
        </w:rPr>
        <w:t>Pzp</w:t>
      </w:r>
      <w:proofErr w:type="spellEnd"/>
      <w:r w:rsidRPr="00240E96">
        <w:rPr>
          <w:rFonts w:ascii="Tahoma" w:hAnsi="Tahoma" w:cs="Tahoma"/>
          <w:b/>
          <w:bCs/>
          <w:sz w:val="18"/>
          <w:szCs w:val="18"/>
        </w:rPr>
        <w:t>, mają miejsce zamieszkania poza terytorium Rzeczypospolitej Polskiej</w:t>
      </w:r>
      <w:r w:rsidRPr="00240E96">
        <w:rPr>
          <w:rFonts w:ascii="Tahoma" w:hAnsi="Tahoma" w:cs="Tahoma"/>
          <w:bCs/>
          <w:sz w:val="18"/>
          <w:szCs w:val="18"/>
        </w:rPr>
        <w:t xml:space="preserve">, </w:t>
      </w:r>
      <w:r w:rsidR="00A503FA" w:rsidRPr="00240E96">
        <w:rPr>
          <w:rFonts w:ascii="Tahoma" w:hAnsi="Tahoma" w:cs="Tahoma"/>
          <w:bCs/>
          <w:sz w:val="18"/>
          <w:szCs w:val="18"/>
        </w:rPr>
        <w:t>W</w:t>
      </w:r>
      <w:r w:rsidRPr="00240E96">
        <w:rPr>
          <w:rFonts w:ascii="Tahoma" w:hAnsi="Tahoma" w:cs="Tahoma"/>
          <w:bCs/>
          <w:sz w:val="18"/>
          <w:szCs w:val="18"/>
        </w:rPr>
        <w:t>ykonawca</w:t>
      </w:r>
      <w:r w:rsidR="004535A1" w:rsidRPr="00240E96">
        <w:rPr>
          <w:rFonts w:ascii="Tahoma" w:hAnsi="Tahoma" w:cs="Tahoma"/>
          <w:bCs/>
          <w:sz w:val="18"/>
          <w:szCs w:val="18"/>
        </w:rPr>
        <w:t xml:space="preserve"> </w:t>
      </w:r>
      <w:r w:rsidRPr="00240E96">
        <w:rPr>
          <w:rFonts w:ascii="Tahoma" w:hAnsi="Tahoma" w:cs="Tahoma"/>
          <w:bCs/>
          <w:sz w:val="18"/>
          <w:szCs w:val="18"/>
        </w:rPr>
        <w:t>składa w odniesieniu do nich zaświadczenie właściwego organu sądowego albo administracyjnego miejsca zamieszkania,</w:t>
      </w:r>
      <w:r w:rsidR="004535A1" w:rsidRPr="00240E96">
        <w:rPr>
          <w:rFonts w:ascii="Tahoma" w:hAnsi="Tahoma" w:cs="Tahoma"/>
          <w:bCs/>
          <w:sz w:val="18"/>
          <w:szCs w:val="18"/>
        </w:rPr>
        <w:t xml:space="preserve"> </w:t>
      </w:r>
      <w:r w:rsidRPr="00240E96">
        <w:rPr>
          <w:rFonts w:ascii="Tahoma" w:hAnsi="Tahoma" w:cs="Tahoma"/>
          <w:bCs/>
          <w:sz w:val="18"/>
          <w:szCs w:val="18"/>
        </w:rPr>
        <w:t xml:space="preserve">dotyczące niekaralności tych osób w zakresie określonym w art. 24 ust. 1 </w:t>
      </w:r>
      <w:proofErr w:type="spellStart"/>
      <w:r w:rsidRPr="00240E96">
        <w:rPr>
          <w:rFonts w:ascii="Tahoma" w:hAnsi="Tahoma" w:cs="Tahoma"/>
          <w:bCs/>
          <w:sz w:val="18"/>
          <w:szCs w:val="18"/>
        </w:rPr>
        <w:t>pkt</w:t>
      </w:r>
      <w:proofErr w:type="spellEnd"/>
      <w:r w:rsidRPr="00240E96">
        <w:rPr>
          <w:rFonts w:ascii="Tahoma" w:hAnsi="Tahoma" w:cs="Tahoma"/>
          <w:bCs/>
          <w:sz w:val="18"/>
          <w:szCs w:val="18"/>
        </w:rPr>
        <w:t xml:space="preserve"> 5–8, 10 i 11 ustawy</w:t>
      </w:r>
      <w:r w:rsidR="00A503FA" w:rsidRPr="00240E96">
        <w:rPr>
          <w:rFonts w:ascii="Tahoma" w:hAnsi="Tahoma" w:cs="Tahoma"/>
          <w:bCs/>
          <w:sz w:val="18"/>
          <w:szCs w:val="18"/>
        </w:rPr>
        <w:t xml:space="preserve"> </w:t>
      </w:r>
      <w:proofErr w:type="spellStart"/>
      <w:r w:rsidR="00A503FA" w:rsidRPr="00240E96">
        <w:rPr>
          <w:rFonts w:ascii="Tahoma" w:hAnsi="Tahoma" w:cs="Tahoma"/>
          <w:bCs/>
          <w:sz w:val="18"/>
          <w:szCs w:val="18"/>
        </w:rPr>
        <w:t>Pzp</w:t>
      </w:r>
      <w:proofErr w:type="spellEnd"/>
      <w:r w:rsidRPr="00240E96">
        <w:rPr>
          <w:rFonts w:ascii="Tahoma" w:hAnsi="Tahoma" w:cs="Tahoma"/>
          <w:bCs/>
          <w:sz w:val="18"/>
          <w:szCs w:val="18"/>
        </w:rPr>
        <w:t>, wystawione nie wcześniej</w:t>
      </w:r>
      <w:r w:rsidR="004535A1" w:rsidRPr="00240E96">
        <w:rPr>
          <w:rFonts w:ascii="Tahoma" w:hAnsi="Tahoma" w:cs="Tahoma"/>
          <w:bCs/>
          <w:sz w:val="18"/>
          <w:szCs w:val="18"/>
        </w:rPr>
        <w:t xml:space="preserve"> </w:t>
      </w:r>
      <w:r w:rsidRPr="00240E96">
        <w:rPr>
          <w:rFonts w:ascii="Tahoma" w:hAnsi="Tahoma" w:cs="Tahoma"/>
          <w:bCs/>
          <w:sz w:val="18"/>
          <w:szCs w:val="18"/>
        </w:rPr>
        <w:t>niż 6 miesięcy przed upływem terminu składania ofert, z tym że w przypadku gdy w miejscu zamieszkania tych osób nie wydaje się takich zaświadczeń</w:t>
      </w:r>
      <w:r w:rsidR="004535A1" w:rsidRPr="00240E96">
        <w:rPr>
          <w:rFonts w:ascii="Tahoma" w:hAnsi="Tahoma" w:cs="Tahoma"/>
          <w:bCs/>
          <w:sz w:val="18"/>
          <w:szCs w:val="18"/>
        </w:rPr>
        <w:t xml:space="preserve"> </w:t>
      </w:r>
      <w:r w:rsidRPr="00240E96">
        <w:rPr>
          <w:rFonts w:ascii="Tahoma" w:hAnsi="Tahoma" w:cs="Tahoma"/>
          <w:bCs/>
          <w:sz w:val="18"/>
          <w:szCs w:val="18"/>
        </w:rPr>
        <w:t>– zastępuje się je dokumentem zawierającym oświadczenie złożone przed właściwym organem sądowym, administracyjnym</w:t>
      </w:r>
      <w:r w:rsidR="004535A1" w:rsidRPr="00240E96">
        <w:rPr>
          <w:rFonts w:ascii="Tahoma" w:hAnsi="Tahoma" w:cs="Tahoma"/>
          <w:bCs/>
          <w:sz w:val="18"/>
          <w:szCs w:val="18"/>
        </w:rPr>
        <w:t xml:space="preserve"> </w:t>
      </w:r>
      <w:r w:rsidRPr="00240E96">
        <w:rPr>
          <w:rFonts w:ascii="Tahoma" w:hAnsi="Tahoma" w:cs="Tahoma"/>
          <w:bCs/>
          <w:sz w:val="18"/>
          <w:szCs w:val="18"/>
        </w:rPr>
        <w:t>albo organem samorządu zawodowego lub gospodarczego miejsca zamieszkania tych osób lub przed notariuszem.</w:t>
      </w:r>
      <w:r w:rsidR="004535A1" w:rsidRPr="00240E96">
        <w:rPr>
          <w:rFonts w:ascii="Tahoma" w:hAnsi="Tahoma" w:cs="Tahoma"/>
          <w:bCs/>
          <w:sz w:val="18"/>
          <w:szCs w:val="18"/>
        </w:rPr>
        <w:t xml:space="preserve"> </w:t>
      </w:r>
      <w:r w:rsidR="00A8471C">
        <w:rPr>
          <w:rFonts w:ascii="Tahoma" w:hAnsi="Tahoma" w:cs="Tahoma"/>
          <w:bCs/>
          <w:sz w:val="18"/>
          <w:szCs w:val="18"/>
        </w:rPr>
        <w:t>Przepis ust. 7</w:t>
      </w:r>
      <w:r w:rsidR="00367FBC" w:rsidRPr="00240E96">
        <w:rPr>
          <w:rFonts w:ascii="Tahoma" w:hAnsi="Tahoma" w:cs="Tahoma"/>
          <w:bCs/>
          <w:sz w:val="18"/>
          <w:szCs w:val="18"/>
        </w:rPr>
        <w:t xml:space="preserve"> </w:t>
      </w:r>
      <w:proofErr w:type="spellStart"/>
      <w:r w:rsidR="00367FBC" w:rsidRPr="00240E96">
        <w:rPr>
          <w:rFonts w:ascii="Tahoma" w:hAnsi="Tahoma" w:cs="Tahoma"/>
          <w:bCs/>
          <w:sz w:val="18"/>
          <w:szCs w:val="18"/>
        </w:rPr>
        <w:t>pkt</w:t>
      </w:r>
      <w:proofErr w:type="spellEnd"/>
      <w:r w:rsidR="00367FBC" w:rsidRPr="00240E96">
        <w:rPr>
          <w:rFonts w:ascii="Tahoma" w:hAnsi="Tahoma" w:cs="Tahoma"/>
          <w:bCs/>
          <w:sz w:val="18"/>
          <w:szCs w:val="18"/>
        </w:rPr>
        <w:t xml:space="preserve"> 5 </w:t>
      </w:r>
      <w:r w:rsidR="00255611" w:rsidRPr="00240E96">
        <w:rPr>
          <w:rFonts w:ascii="Tahoma" w:hAnsi="Tahoma" w:cs="Tahoma"/>
          <w:bCs/>
          <w:sz w:val="18"/>
          <w:szCs w:val="18"/>
        </w:rPr>
        <w:t xml:space="preserve"> stosuje się odpowiednio.</w:t>
      </w:r>
    </w:p>
    <w:p w:rsidR="00B74220" w:rsidRPr="00316BF6" w:rsidRDefault="00B74220" w:rsidP="00B74220">
      <w:pPr>
        <w:pStyle w:val="Akapitzlist"/>
        <w:autoSpaceDE w:val="0"/>
        <w:autoSpaceDN w:val="0"/>
        <w:adjustRightInd w:val="0"/>
        <w:spacing w:line="240" w:lineRule="auto"/>
        <w:ind w:left="426"/>
        <w:jc w:val="both"/>
        <w:rPr>
          <w:rFonts w:ascii="Tahoma" w:hAnsi="Tahoma" w:cs="Tahoma"/>
          <w:sz w:val="18"/>
          <w:szCs w:val="18"/>
        </w:rPr>
      </w:pPr>
    </w:p>
    <w:p w:rsidR="00CD5FD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Dla potwierdzenia spełnienia warunków, </w:t>
      </w:r>
      <w:r w:rsidRPr="003F5FEE">
        <w:rPr>
          <w:rFonts w:ascii="Tahoma" w:hAnsi="Tahoma" w:cs="Tahoma"/>
          <w:sz w:val="18"/>
          <w:szCs w:val="18"/>
        </w:rPr>
        <w:t xml:space="preserve">o których mowa w § 6 </w:t>
      </w:r>
      <w:r w:rsidR="00A50E2F">
        <w:rPr>
          <w:rFonts w:ascii="Tahoma" w:hAnsi="Tahoma" w:cs="Tahoma"/>
          <w:sz w:val="18"/>
          <w:szCs w:val="18"/>
        </w:rPr>
        <w:t>niniejszej IDW</w:t>
      </w:r>
      <w:r w:rsidRPr="003F5FEE">
        <w:rPr>
          <w:rFonts w:ascii="Tahoma" w:hAnsi="Tahoma" w:cs="Tahoma"/>
          <w:sz w:val="18"/>
          <w:szCs w:val="18"/>
        </w:rPr>
        <w:t xml:space="preserve"> </w:t>
      </w:r>
      <w:r w:rsidRPr="003F5FEE">
        <w:rPr>
          <w:rFonts w:ascii="Tahoma" w:hAnsi="Tahoma" w:cs="Tahoma"/>
          <w:b/>
          <w:bCs/>
          <w:sz w:val="18"/>
          <w:szCs w:val="18"/>
        </w:rPr>
        <w:t>Wykonawcy</w:t>
      </w:r>
      <w:r w:rsidR="006A2589" w:rsidRPr="003F5FEE">
        <w:rPr>
          <w:rFonts w:ascii="Tahoma" w:hAnsi="Tahoma" w:cs="Tahoma"/>
          <w:b/>
          <w:bCs/>
          <w:sz w:val="18"/>
          <w:szCs w:val="18"/>
        </w:rPr>
        <w:t xml:space="preserve"> </w:t>
      </w:r>
      <w:r w:rsidRPr="003F5FEE">
        <w:rPr>
          <w:rFonts w:ascii="Tahoma" w:hAnsi="Tahoma" w:cs="Tahoma"/>
          <w:b/>
          <w:bCs/>
          <w:sz w:val="18"/>
          <w:szCs w:val="18"/>
        </w:rPr>
        <w:t xml:space="preserve">wspólnie </w:t>
      </w:r>
      <w:r w:rsidR="007072D6" w:rsidRPr="003F5FEE">
        <w:rPr>
          <w:rFonts w:ascii="Tahoma" w:hAnsi="Tahoma" w:cs="Tahoma"/>
          <w:b/>
          <w:bCs/>
          <w:sz w:val="18"/>
          <w:szCs w:val="18"/>
        </w:rPr>
        <w:t>ubiegający</w:t>
      </w:r>
      <w:r w:rsidRPr="003F5FEE">
        <w:rPr>
          <w:rFonts w:ascii="Tahoma" w:hAnsi="Tahoma" w:cs="Tahoma"/>
          <w:b/>
          <w:bCs/>
          <w:sz w:val="18"/>
          <w:szCs w:val="18"/>
        </w:rPr>
        <w:t xml:space="preserve"> </w:t>
      </w:r>
      <w:r w:rsidR="002C75FA" w:rsidRPr="003F5FEE">
        <w:rPr>
          <w:rFonts w:ascii="Tahoma" w:hAnsi="Tahoma" w:cs="Tahoma"/>
          <w:b/>
          <w:bCs/>
          <w:sz w:val="18"/>
          <w:szCs w:val="18"/>
        </w:rPr>
        <w:t>się</w:t>
      </w:r>
      <w:r w:rsidRPr="003F5FEE">
        <w:rPr>
          <w:rFonts w:ascii="Tahoma" w:hAnsi="Tahoma" w:cs="Tahoma"/>
          <w:sz w:val="18"/>
          <w:szCs w:val="18"/>
        </w:rPr>
        <w:t xml:space="preserve"> o udzielenie zamówienia </w:t>
      </w:r>
      <w:r w:rsidRPr="003F5FEE">
        <w:rPr>
          <w:rFonts w:ascii="Tahoma" w:hAnsi="Tahoma" w:cs="Tahoma"/>
          <w:b/>
          <w:bCs/>
          <w:sz w:val="18"/>
          <w:szCs w:val="18"/>
        </w:rPr>
        <w:t>winni zł</w:t>
      </w:r>
      <w:r w:rsidR="007072D6" w:rsidRPr="003F5FEE">
        <w:rPr>
          <w:rFonts w:ascii="Tahoma" w:hAnsi="Tahoma" w:cs="Tahoma"/>
          <w:b/>
          <w:bCs/>
          <w:sz w:val="18"/>
          <w:szCs w:val="18"/>
        </w:rPr>
        <w:t>ożyć</w:t>
      </w:r>
      <w:r w:rsidRPr="003F5FEE">
        <w:rPr>
          <w:rFonts w:ascii="Tahoma" w:hAnsi="Tahoma" w:cs="Tahoma"/>
          <w:sz w:val="18"/>
          <w:szCs w:val="18"/>
        </w:rPr>
        <w:t xml:space="preserve"> </w:t>
      </w:r>
      <w:r w:rsidR="007072D6" w:rsidRPr="003F5FEE">
        <w:rPr>
          <w:rFonts w:ascii="Tahoma" w:hAnsi="Tahoma" w:cs="Tahoma"/>
          <w:b/>
          <w:bCs/>
          <w:sz w:val="18"/>
          <w:szCs w:val="18"/>
        </w:rPr>
        <w:t>oświa</w:t>
      </w:r>
      <w:r w:rsidRPr="003F5FEE">
        <w:rPr>
          <w:rFonts w:ascii="Tahoma" w:hAnsi="Tahoma" w:cs="Tahoma"/>
          <w:b/>
          <w:bCs/>
          <w:sz w:val="18"/>
          <w:szCs w:val="18"/>
        </w:rPr>
        <w:t>dczenia i</w:t>
      </w:r>
      <w:r w:rsidR="006A2589" w:rsidRPr="003F5FEE">
        <w:rPr>
          <w:rFonts w:ascii="Tahoma" w:hAnsi="Tahoma" w:cs="Tahoma"/>
          <w:b/>
          <w:bCs/>
          <w:sz w:val="18"/>
          <w:szCs w:val="18"/>
        </w:rPr>
        <w:t xml:space="preserve"> </w:t>
      </w:r>
      <w:r w:rsidRPr="003F5FEE">
        <w:rPr>
          <w:rFonts w:ascii="Tahoma" w:hAnsi="Tahoma" w:cs="Tahoma"/>
          <w:b/>
          <w:bCs/>
          <w:sz w:val="18"/>
          <w:szCs w:val="18"/>
        </w:rPr>
        <w:t xml:space="preserve">dokumenty </w:t>
      </w:r>
      <w:r w:rsidRPr="003F5FEE">
        <w:rPr>
          <w:rFonts w:ascii="Tahoma" w:hAnsi="Tahoma" w:cs="Tahoma"/>
          <w:sz w:val="18"/>
          <w:szCs w:val="18"/>
        </w:rPr>
        <w:t xml:space="preserve">w sposób </w:t>
      </w:r>
      <w:r w:rsidR="007072D6" w:rsidRPr="003F5FEE">
        <w:rPr>
          <w:rFonts w:ascii="Tahoma" w:hAnsi="Tahoma" w:cs="Tahoma"/>
          <w:sz w:val="18"/>
          <w:szCs w:val="18"/>
        </w:rPr>
        <w:t>następujący</w:t>
      </w:r>
      <w:r w:rsidRPr="003F5FEE">
        <w:rPr>
          <w:rFonts w:ascii="Tahoma" w:hAnsi="Tahoma" w:cs="Tahoma"/>
          <w:sz w:val="18"/>
          <w:szCs w:val="18"/>
        </w:rPr>
        <w:t>:</w:t>
      </w:r>
    </w:p>
    <w:p w:rsidR="00E43124" w:rsidRPr="003F5FEE" w:rsidRDefault="00E43124" w:rsidP="00E43124">
      <w:pPr>
        <w:pStyle w:val="Akapitzlist"/>
        <w:autoSpaceDE w:val="0"/>
        <w:autoSpaceDN w:val="0"/>
        <w:adjustRightInd w:val="0"/>
        <w:spacing w:line="240" w:lineRule="auto"/>
        <w:ind w:left="426"/>
        <w:jc w:val="both"/>
        <w:rPr>
          <w:rFonts w:ascii="Tahoma" w:hAnsi="Tahoma" w:cs="Tahoma"/>
          <w:sz w:val="18"/>
          <w:szCs w:val="18"/>
        </w:rPr>
      </w:pPr>
    </w:p>
    <w:p w:rsidR="00C80AD3" w:rsidRPr="003F5FEE" w:rsidRDefault="00A8471C" w:rsidP="00F11B64">
      <w:pPr>
        <w:pStyle w:val="Akapitzlist"/>
        <w:numPr>
          <w:ilvl w:val="0"/>
          <w:numId w:val="55"/>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lastRenderedPageBreak/>
        <w:t>wyszczególnione w § 7 ust. 4</w:t>
      </w:r>
      <w:r w:rsidR="00CD5FD9" w:rsidRPr="003F5FEE">
        <w:rPr>
          <w:rFonts w:ascii="Tahoma" w:hAnsi="Tahoma" w:cs="Tahoma"/>
          <w:sz w:val="18"/>
          <w:szCs w:val="18"/>
        </w:rPr>
        <w:t xml:space="preserve"> </w:t>
      </w:r>
      <w:proofErr w:type="spellStart"/>
      <w:r w:rsidR="00CD5FD9" w:rsidRPr="003F5FEE">
        <w:rPr>
          <w:rFonts w:ascii="Tahoma" w:hAnsi="Tahoma" w:cs="Tahoma"/>
          <w:sz w:val="18"/>
          <w:szCs w:val="18"/>
        </w:rPr>
        <w:t>pkt</w:t>
      </w:r>
      <w:proofErr w:type="spellEnd"/>
      <w:r w:rsidR="00CD5FD9" w:rsidRPr="003F5FEE">
        <w:rPr>
          <w:rFonts w:ascii="Tahoma" w:hAnsi="Tahoma" w:cs="Tahoma"/>
          <w:sz w:val="18"/>
          <w:szCs w:val="18"/>
        </w:rPr>
        <w:t xml:space="preserve"> 2, 3, 4</w:t>
      </w:r>
      <w:r w:rsidR="005C6625">
        <w:rPr>
          <w:rFonts w:ascii="Tahoma" w:hAnsi="Tahoma" w:cs="Tahoma"/>
          <w:sz w:val="18"/>
          <w:szCs w:val="18"/>
        </w:rPr>
        <w:t xml:space="preserve"> i </w:t>
      </w:r>
      <w:r w:rsidR="00CD5FD9" w:rsidRPr="003F5FEE">
        <w:rPr>
          <w:rFonts w:ascii="Tahoma" w:hAnsi="Tahoma" w:cs="Tahoma"/>
          <w:sz w:val="18"/>
          <w:szCs w:val="18"/>
        </w:rPr>
        <w:t xml:space="preserve">5 – </w:t>
      </w:r>
      <w:r w:rsidR="006F1228">
        <w:rPr>
          <w:rFonts w:ascii="Tahoma" w:hAnsi="Tahoma" w:cs="Tahoma"/>
          <w:sz w:val="18"/>
          <w:szCs w:val="18"/>
        </w:rPr>
        <w:t xml:space="preserve">w sposób </w:t>
      </w:r>
      <w:r w:rsidR="007072D6" w:rsidRPr="003F5FEE">
        <w:rPr>
          <w:rFonts w:ascii="Tahoma" w:hAnsi="Tahoma" w:cs="Tahoma"/>
          <w:sz w:val="18"/>
          <w:szCs w:val="18"/>
        </w:rPr>
        <w:t>potwierdzając</w:t>
      </w:r>
      <w:r w:rsidR="006F1228">
        <w:rPr>
          <w:rFonts w:ascii="Tahoma" w:hAnsi="Tahoma" w:cs="Tahoma"/>
          <w:sz w:val="18"/>
          <w:szCs w:val="18"/>
        </w:rPr>
        <w:t>y</w:t>
      </w:r>
      <w:r w:rsidR="00CD5FD9" w:rsidRPr="003F5FEE">
        <w:rPr>
          <w:rFonts w:ascii="Tahoma" w:hAnsi="Tahoma" w:cs="Tahoma"/>
          <w:sz w:val="18"/>
          <w:szCs w:val="18"/>
        </w:rPr>
        <w:t xml:space="preserve"> </w:t>
      </w:r>
      <w:r w:rsidR="007072D6" w:rsidRPr="003F5FEE">
        <w:rPr>
          <w:rFonts w:ascii="Tahoma" w:hAnsi="Tahoma" w:cs="Tahoma"/>
          <w:sz w:val="18"/>
          <w:szCs w:val="18"/>
        </w:rPr>
        <w:t>łączne</w:t>
      </w:r>
      <w:r w:rsidR="00CD5FD9" w:rsidRPr="003F5FEE">
        <w:rPr>
          <w:rFonts w:ascii="Tahoma" w:hAnsi="Tahoma" w:cs="Tahoma"/>
          <w:sz w:val="18"/>
          <w:szCs w:val="18"/>
        </w:rPr>
        <w:t xml:space="preserve"> spełnienie</w:t>
      </w:r>
      <w:r w:rsidR="00C80AD3" w:rsidRPr="003F5FEE">
        <w:rPr>
          <w:rFonts w:ascii="Tahoma" w:hAnsi="Tahoma" w:cs="Tahoma"/>
          <w:sz w:val="18"/>
          <w:szCs w:val="18"/>
        </w:rPr>
        <w:t xml:space="preserve"> </w:t>
      </w:r>
      <w:r w:rsidR="00CD5FD9" w:rsidRPr="003F5FEE">
        <w:rPr>
          <w:rFonts w:ascii="Tahoma" w:hAnsi="Tahoma" w:cs="Tahoma"/>
          <w:sz w:val="18"/>
          <w:szCs w:val="18"/>
        </w:rPr>
        <w:t xml:space="preserve">warunków (dokumenty winien </w:t>
      </w:r>
      <w:r w:rsidR="007072D6" w:rsidRPr="003F5FEE">
        <w:rPr>
          <w:rFonts w:ascii="Tahoma" w:hAnsi="Tahoma" w:cs="Tahoma"/>
          <w:sz w:val="18"/>
          <w:szCs w:val="18"/>
        </w:rPr>
        <w:t>przedłożyć</w:t>
      </w:r>
      <w:r w:rsidR="00CD5FD9" w:rsidRPr="003F5FEE">
        <w:rPr>
          <w:rFonts w:ascii="Tahoma" w:hAnsi="Tahoma" w:cs="Tahoma"/>
          <w:sz w:val="18"/>
          <w:szCs w:val="18"/>
        </w:rPr>
        <w:t xml:space="preserve"> w imieniu wszystkich Wykonawców ten, lub</w:t>
      </w:r>
      <w:r w:rsidR="00C80AD3" w:rsidRPr="003F5FEE">
        <w:rPr>
          <w:rFonts w:ascii="Tahoma" w:hAnsi="Tahoma" w:cs="Tahoma"/>
          <w:sz w:val="18"/>
          <w:szCs w:val="18"/>
        </w:rPr>
        <w:t xml:space="preserve"> </w:t>
      </w:r>
      <w:r w:rsidR="00CD5FD9" w:rsidRPr="003F5FEE">
        <w:rPr>
          <w:rFonts w:ascii="Tahoma" w:hAnsi="Tahoma" w:cs="Tahoma"/>
          <w:sz w:val="18"/>
          <w:szCs w:val="18"/>
        </w:rPr>
        <w:t xml:space="preserve">ci </w:t>
      </w:r>
      <w:r w:rsidR="007072D6" w:rsidRPr="003F5FEE">
        <w:rPr>
          <w:rFonts w:ascii="Tahoma" w:hAnsi="Tahoma" w:cs="Tahoma"/>
          <w:sz w:val="18"/>
          <w:szCs w:val="18"/>
        </w:rPr>
        <w:t>spośród</w:t>
      </w:r>
      <w:r w:rsidR="00CD5FD9" w:rsidRPr="003F5FEE">
        <w:rPr>
          <w:rFonts w:ascii="Tahoma" w:hAnsi="Tahoma" w:cs="Tahoma"/>
          <w:sz w:val="18"/>
          <w:szCs w:val="18"/>
        </w:rPr>
        <w:t xml:space="preserve"> Wykonawców, którzy </w:t>
      </w:r>
      <w:r w:rsidR="007072D6" w:rsidRPr="003F5FEE">
        <w:rPr>
          <w:rFonts w:ascii="Tahoma" w:hAnsi="Tahoma" w:cs="Tahoma"/>
          <w:sz w:val="18"/>
          <w:szCs w:val="18"/>
        </w:rPr>
        <w:t>potwierdzają</w:t>
      </w:r>
      <w:r w:rsidR="00CD5FD9" w:rsidRPr="003F5FEE">
        <w:rPr>
          <w:rFonts w:ascii="Tahoma" w:hAnsi="Tahoma" w:cs="Tahoma"/>
          <w:sz w:val="18"/>
          <w:szCs w:val="18"/>
        </w:rPr>
        <w:t xml:space="preserve"> spełnienie warunków),</w:t>
      </w:r>
      <w:r w:rsidR="00C80AD3" w:rsidRPr="003F5FEE">
        <w:rPr>
          <w:rFonts w:ascii="Tahoma" w:hAnsi="Tahoma" w:cs="Tahoma"/>
          <w:sz w:val="18"/>
          <w:szCs w:val="18"/>
        </w:rPr>
        <w:t xml:space="preserve"> </w:t>
      </w:r>
    </w:p>
    <w:p w:rsidR="00C80AD3" w:rsidRPr="003F5FEE" w:rsidRDefault="00CD5FD9" w:rsidP="00F11B64">
      <w:pPr>
        <w:pStyle w:val="Akapitzlist"/>
        <w:numPr>
          <w:ilvl w:val="0"/>
          <w:numId w:val="5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wysz</w:t>
      </w:r>
      <w:r w:rsidR="007072D6" w:rsidRPr="003F5FEE">
        <w:rPr>
          <w:rFonts w:ascii="Tahoma" w:hAnsi="Tahoma" w:cs="Tahoma"/>
          <w:sz w:val="18"/>
          <w:szCs w:val="18"/>
        </w:rPr>
        <w:t>czegól</w:t>
      </w:r>
      <w:r w:rsidR="00A8471C">
        <w:rPr>
          <w:rFonts w:ascii="Tahoma" w:hAnsi="Tahoma" w:cs="Tahoma"/>
          <w:sz w:val="18"/>
          <w:szCs w:val="18"/>
        </w:rPr>
        <w:t>nione w § 7 ust. 6</w:t>
      </w:r>
      <w:r w:rsidR="007072D6" w:rsidRPr="003F5FEE">
        <w:rPr>
          <w:rFonts w:ascii="Tahoma" w:hAnsi="Tahoma" w:cs="Tahoma"/>
          <w:sz w:val="18"/>
          <w:szCs w:val="18"/>
        </w:rPr>
        <w:t xml:space="preserve"> </w:t>
      </w:r>
      <w:proofErr w:type="spellStart"/>
      <w:r w:rsidR="007072D6" w:rsidRPr="003F5FEE">
        <w:rPr>
          <w:rFonts w:ascii="Tahoma" w:hAnsi="Tahoma" w:cs="Tahoma"/>
          <w:sz w:val="18"/>
          <w:szCs w:val="18"/>
        </w:rPr>
        <w:t>pkt</w:t>
      </w:r>
      <w:proofErr w:type="spellEnd"/>
      <w:r w:rsidR="007072D6" w:rsidRPr="003F5FEE">
        <w:rPr>
          <w:rFonts w:ascii="Tahoma" w:hAnsi="Tahoma" w:cs="Tahoma"/>
          <w:sz w:val="18"/>
          <w:szCs w:val="18"/>
        </w:rPr>
        <w:t xml:space="preserve"> 1 – oświadczenie</w:t>
      </w:r>
      <w:r w:rsidRPr="003F5FEE">
        <w:rPr>
          <w:rFonts w:ascii="Tahoma" w:hAnsi="Tahoma" w:cs="Tahoma"/>
          <w:sz w:val="18"/>
          <w:szCs w:val="18"/>
        </w:rPr>
        <w:t xml:space="preserve"> powinno </w:t>
      </w:r>
      <w:r w:rsidR="007072D6" w:rsidRPr="003F5FEE">
        <w:rPr>
          <w:rFonts w:ascii="Tahoma" w:hAnsi="Tahoma" w:cs="Tahoma"/>
          <w:sz w:val="18"/>
          <w:szCs w:val="18"/>
        </w:rPr>
        <w:t>być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one w imieniu</w:t>
      </w:r>
      <w:r w:rsidR="00C80AD3" w:rsidRPr="003F5FEE">
        <w:rPr>
          <w:rFonts w:ascii="Tahoma" w:hAnsi="Tahoma" w:cs="Tahoma"/>
          <w:sz w:val="18"/>
          <w:szCs w:val="18"/>
        </w:rPr>
        <w:t xml:space="preserve"> </w:t>
      </w:r>
      <w:r w:rsidR="006F1228">
        <w:rPr>
          <w:rFonts w:ascii="Tahoma" w:hAnsi="Tahoma" w:cs="Tahoma"/>
          <w:sz w:val="18"/>
          <w:szCs w:val="18"/>
        </w:rPr>
        <w:t>wszystkich Wykonawców</w:t>
      </w:r>
      <w:r w:rsidRPr="003F5FEE">
        <w:rPr>
          <w:rFonts w:ascii="Tahoma" w:hAnsi="Tahoma" w:cs="Tahoma"/>
          <w:sz w:val="18"/>
          <w:szCs w:val="18"/>
        </w:rPr>
        <w:t>,</w:t>
      </w:r>
      <w:r w:rsidR="00C80AD3" w:rsidRPr="003F5FEE">
        <w:rPr>
          <w:rFonts w:ascii="Tahoma" w:hAnsi="Tahoma" w:cs="Tahoma"/>
          <w:sz w:val="18"/>
          <w:szCs w:val="18"/>
        </w:rPr>
        <w:t xml:space="preserve"> </w:t>
      </w:r>
    </w:p>
    <w:p w:rsidR="00C80AD3" w:rsidRPr="00E43124" w:rsidRDefault="00A8471C" w:rsidP="00F11B64">
      <w:pPr>
        <w:pStyle w:val="Akapitzlist"/>
        <w:numPr>
          <w:ilvl w:val="0"/>
          <w:numId w:val="55"/>
        </w:numPr>
        <w:autoSpaceDE w:val="0"/>
        <w:autoSpaceDN w:val="0"/>
        <w:adjustRightInd w:val="0"/>
        <w:spacing w:line="240" w:lineRule="auto"/>
        <w:ind w:left="567" w:hanging="283"/>
        <w:jc w:val="both"/>
        <w:rPr>
          <w:rFonts w:ascii="Tahoma" w:hAnsi="Tahoma" w:cs="Tahoma"/>
          <w:b/>
          <w:bCs/>
          <w:sz w:val="18"/>
          <w:szCs w:val="18"/>
        </w:rPr>
      </w:pPr>
      <w:r>
        <w:rPr>
          <w:rFonts w:ascii="Tahoma" w:hAnsi="Tahoma" w:cs="Tahoma"/>
          <w:sz w:val="18"/>
          <w:szCs w:val="18"/>
        </w:rPr>
        <w:t>wyszczególnione w § 7 ust. 6</w:t>
      </w:r>
      <w:r w:rsidR="00CD5FD9" w:rsidRPr="003F5FEE">
        <w:rPr>
          <w:rFonts w:ascii="Tahoma" w:hAnsi="Tahoma" w:cs="Tahoma"/>
          <w:sz w:val="18"/>
          <w:szCs w:val="18"/>
        </w:rPr>
        <w:t xml:space="preserve"> </w:t>
      </w:r>
      <w:r w:rsidR="002E38FA" w:rsidRPr="003F5FEE">
        <w:rPr>
          <w:rFonts w:ascii="Tahoma" w:hAnsi="Tahoma" w:cs="Tahoma"/>
          <w:sz w:val="18"/>
          <w:szCs w:val="18"/>
        </w:rPr>
        <w:t>–</w:t>
      </w:r>
      <w:r w:rsidR="00CD5FD9" w:rsidRPr="003F5FEE">
        <w:rPr>
          <w:rFonts w:ascii="Tahoma" w:hAnsi="Tahoma" w:cs="Tahoma"/>
          <w:sz w:val="18"/>
          <w:szCs w:val="18"/>
        </w:rPr>
        <w:t xml:space="preserve"> ma zastosowanie do wszystkich Wykonawców</w:t>
      </w:r>
      <w:r w:rsidR="00C80AD3" w:rsidRPr="003F5FEE">
        <w:rPr>
          <w:rFonts w:ascii="Tahoma" w:hAnsi="Tahoma" w:cs="Tahoma"/>
          <w:sz w:val="18"/>
          <w:szCs w:val="18"/>
        </w:rPr>
        <w:t xml:space="preserve"> </w:t>
      </w:r>
      <w:r w:rsidR="00CD5FD9" w:rsidRPr="003F5FEE">
        <w:rPr>
          <w:rFonts w:ascii="Tahoma" w:hAnsi="Tahoma" w:cs="Tahoma"/>
          <w:sz w:val="18"/>
          <w:szCs w:val="18"/>
        </w:rPr>
        <w:t xml:space="preserve">wspólnie </w:t>
      </w:r>
      <w:r w:rsidR="007072D6" w:rsidRPr="003F5FEE">
        <w:rPr>
          <w:rFonts w:ascii="Tahoma" w:hAnsi="Tahoma" w:cs="Tahoma"/>
          <w:sz w:val="18"/>
          <w:szCs w:val="18"/>
        </w:rPr>
        <w:t>ubiegających</w:t>
      </w:r>
      <w:r w:rsidR="00CD5FD9" w:rsidRPr="003F5FEE">
        <w:rPr>
          <w:rFonts w:ascii="Tahoma" w:hAnsi="Tahoma" w:cs="Tahoma"/>
          <w:sz w:val="18"/>
          <w:szCs w:val="18"/>
        </w:rPr>
        <w:t xml:space="preserve"> </w:t>
      </w:r>
      <w:r w:rsidR="002C75FA" w:rsidRPr="003F5FEE">
        <w:rPr>
          <w:rFonts w:ascii="Tahoma" w:hAnsi="Tahoma" w:cs="Tahoma"/>
          <w:sz w:val="18"/>
          <w:szCs w:val="18"/>
        </w:rPr>
        <w:t>się</w:t>
      </w:r>
      <w:r w:rsidR="00CD5FD9" w:rsidRPr="003F5FEE">
        <w:rPr>
          <w:rFonts w:ascii="Tahoma" w:hAnsi="Tahoma" w:cs="Tahoma"/>
          <w:sz w:val="18"/>
          <w:szCs w:val="18"/>
        </w:rPr>
        <w:t xml:space="preserve"> o udzielenie zamówienia (</w:t>
      </w:r>
      <w:r w:rsidR="007072D6" w:rsidRPr="003F5FEE">
        <w:rPr>
          <w:rFonts w:ascii="Tahoma" w:hAnsi="Tahoma" w:cs="Tahoma"/>
          <w:sz w:val="18"/>
          <w:szCs w:val="18"/>
        </w:rPr>
        <w:t>oświadczenie</w:t>
      </w:r>
      <w:r w:rsidR="00CD5FD9" w:rsidRPr="003F5FEE">
        <w:rPr>
          <w:rFonts w:ascii="Tahoma" w:hAnsi="Tahoma" w:cs="Tahoma"/>
          <w:sz w:val="18"/>
          <w:szCs w:val="18"/>
        </w:rPr>
        <w:t xml:space="preserve"> i dokumenty winny</w:t>
      </w:r>
      <w:r w:rsidR="00C80AD3" w:rsidRPr="003F5FEE">
        <w:rPr>
          <w:rFonts w:ascii="Tahoma" w:hAnsi="Tahoma" w:cs="Tahoma"/>
          <w:sz w:val="18"/>
          <w:szCs w:val="18"/>
        </w:rPr>
        <w:t xml:space="preserve"> </w:t>
      </w:r>
      <w:r w:rsidR="007072D6" w:rsidRPr="003F5FEE">
        <w:rPr>
          <w:rFonts w:ascii="Tahoma" w:hAnsi="Tahoma" w:cs="Tahoma"/>
          <w:sz w:val="18"/>
          <w:szCs w:val="18"/>
        </w:rPr>
        <w:t>być</w:t>
      </w:r>
      <w:r w:rsidR="00CD5FD9" w:rsidRPr="003F5FEE">
        <w:rPr>
          <w:rFonts w:ascii="Tahoma" w:hAnsi="Tahoma" w:cs="Tahoma"/>
          <w:sz w:val="18"/>
          <w:szCs w:val="18"/>
        </w:rPr>
        <w:t xml:space="preserve"> przedło</w:t>
      </w:r>
      <w:r w:rsidR="00502A65" w:rsidRPr="003F5FEE">
        <w:rPr>
          <w:rFonts w:ascii="Tahoma" w:hAnsi="Tahoma" w:cs="Tahoma"/>
          <w:sz w:val="18"/>
          <w:szCs w:val="18"/>
        </w:rPr>
        <w:t>ż</w:t>
      </w:r>
      <w:r w:rsidR="00CD5FD9" w:rsidRPr="003F5FEE">
        <w:rPr>
          <w:rFonts w:ascii="Tahoma" w:hAnsi="Tahoma" w:cs="Tahoma"/>
          <w:sz w:val="18"/>
          <w:szCs w:val="18"/>
        </w:rPr>
        <w:t>one przez ka</w:t>
      </w:r>
      <w:r w:rsidR="00502A65" w:rsidRPr="003F5FEE">
        <w:rPr>
          <w:rFonts w:ascii="Tahoma" w:hAnsi="Tahoma" w:cs="Tahoma"/>
          <w:sz w:val="18"/>
          <w:szCs w:val="18"/>
        </w:rPr>
        <w:t>ż</w:t>
      </w:r>
      <w:r w:rsidR="00CD5FD9" w:rsidRPr="003F5FEE">
        <w:rPr>
          <w:rFonts w:ascii="Tahoma" w:hAnsi="Tahoma" w:cs="Tahoma"/>
          <w:sz w:val="18"/>
          <w:szCs w:val="18"/>
        </w:rPr>
        <w:t xml:space="preserve">dego </w:t>
      </w:r>
      <w:r w:rsidR="00502A65" w:rsidRPr="003F5FEE">
        <w:rPr>
          <w:rFonts w:ascii="Tahoma" w:hAnsi="Tahoma" w:cs="Tahoma"/>
          <w:sz w:val="18"/>
          <w:szCs w:val="18"/>
        </w:rPr>
        <w:t>Wykonawcę</w:t>
      </w:r>
      <w:r w:rsidR="00CD5FD9" w:rsidRPr="003F5FEE">
        <w:rPr>
          <w:rFonts w:ascii="Tahoma" w:hAnsi="Tahoma" w:cs="Tahoma"/>
          <w:sz w:val="18"/>
          <w:szCs w:val="18"/>
        </w:rPr>
        <w:t>).</w:t>
      </w:r>
    </w:p>
    <w:p w:rsidR="00E43124" w:rsidRPr="003F5FEE" w:rsidRDefault="00E43124" w:rsidP="00E43124">
      <w:pPr>
        <w:pStyle w:val="Akapitzlist"/>
        <w:autoSpaceDE w:val="0"/>
        <w:autoSpaceDN w:val="0"/>
        <w:adjustRightInd w:val="0"/>
        <w:spacing w:line="240" w:lineRule="auto"/>
        <w:ind w:left="567"/>
        <w:jc w:val="both"/>
        <w:rPr>
          <w:rFonts w:ascii="Tahoma" w:hAnsi="Tahoma" w:cs="Tahoma"/>
          <w:b/>
          <w:bCs/>
          <w:sz w:val="18"/>
          <w:szCs w:val="18"/>
        </w:rPr>
      </w:pPr>
    </w:p>
    <w:p w:rsidR="00C80AD3"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na </w:t>
      </w:r>
      <w:r w:rsidR="007072D6" w:rsidRPr="003F5FEE">
        <w:rPr>
          <w:rFonts w:ascii="Tahoma" w:hAnsi="Tahoma" w:cs="Tahoma"/>
          <w:sz w:val="18"/>
          <w:szCs w:val="18"/>
        </w:rPr>
        <w:t>żądanie</w:t>
      </w:r>
      <w:r w:rsidRPr="003F5FEE">
        <w:rPr>
          <w:rFonts w:ascii="Tahoma" w:hAnsi="Tahoma" w:cs="Tahoma"/>
          <w:sz w:val="18"/>
          <w:szCs w:val="18"/>
        </w:rPr>
        <w:t xml:space="preserve"> </w:t>
      </w:r>
      <w:r w:rsidR="007072D6" w:rsidRPr="003F5FEE">
        <w:rPr>
          <w:rFonts w:ascii="Tahoma" w:hAnsi="Tahoma" w:cs="Tahoma"/>
          <w:sz w:val="18"/>
          <w:szCs w:val="18"/>
        </w:rPr>
        <w:t>Zamawiającego</w:t>
      </w:r>
      <w:r w:rsidRPr="003F5FEE">
        <w:rPr>
          <w:rFonts w:ascii="Tahoma" w:hAnsi="Tahoma" w:cs="Tahoma"/>
          <w:sz w:val="18"/>
          <w:szCs w:val="18"/>
        </w:rPr>
        <w:t xml:space="preserve"> i w zakresie przez niego wskazanym jest</w:t>
      </w:r>
      <w:r w:rsidR="00C80AD3" w:rsidRPr="003F5FEE">
        <w:rPr>
          <w:rFonts w:ascii="Tahoma" w:hAnsi="Tahoma" w:cs="Tahoma"/>
          <w:sz w:val="18"/>
          <w:szCs w:val="18"/>
        </w:rPr>
        <w:t xml:space="preserve"> </w:t>
      </w:r>
      <w:r w:rsidR="007072D6" w:rsidRPr="003F5FEE">
        <w:rPr>
          <w:rFonts w:ascii="Tahoma" w:hAnsi="Tahoma" w:cs="Tahoma"/>
          <w:sz w:val="18"/>
          <w:szCs w:val="18"/>
        </w:rPr>
        <w:t>zobowiązany</w:t>
      </w:r>
      <w:r w:rsidRPr="003F5FEE">
        <w:rPr>
          <w:rFonts w:ascii="Tahoma" w:hAnsi="Tahoma" w:cs="Tahoma"/>
          <w:sz w:val="18"/>
          <w:szCs w:val="18"/>
        </w:rPr>
        <w:t xml:space="preserve"> </w:t>
      </w:r>
      <w:r w:rsidR="007072D6" w:rsidRPr="003F5FEE">
        <w:rPr>
          <w:rFonts w:ascii="Tahoma" w:hAnsi="Tahoma" w:cs="Tahoma"/>
          <w:sz w:val="18"/>
          <w:szCs w:val="18"/>
        </w:rPr>
        <w:t>wykazać</w:t>
      </w:r>
      <w:r w:rsidRPr="003F5FEE">
        <w:rPr>
          <w:rFonts w:ascii="Tahoma" w:hAnsi="Tahoma" w:cs="Tahoma"/>
          <w:sz w:val="18"/>
          <w:szCs w:val="18"/>
        </w:rPr>
        <w:t xml:space="preserve"> odpowiednio, nie </w:t>
      </w:r>
      <w:r w:rsidR="007072D6"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na </w:t>
      </w:r>
      <w:r w:rsidR="007072D6" w:rsidRPr="003F5FEE">
        <w:rPr>
          <w:rFonts w:ascii="Tahoma" w:hAnsi="Tahoma" w:cs="Tahoma"/>
          <w:sz w:val="18"/>
          <w:szCs w:val="18"/>
        </w:rPr>
        <w:t>dzień</w:t>
      </w:r>
      <w:r w:rsidRPr="003F5FEE">
        <w:rPr>
          <w:rFonts w:ascii="Tahoma" w:hAnsi="Tahoma" w:cs="Tahoma"/>
          <w:sz w:val="18"/>
          <w:szCs w:val="18"/>
        </w:rPr>
        <w:t xml:space="preserve"> składania ofert, spełnianie</w:t>
      </w:r>
      <w:r w:rsidR="00C80AD3" w:rsidRPr="003F5FEE">
        <w:rPr>
          <w:rFonts w:ascii="Tahoma" w:hAnsi="Tahoma" w:cs="Tahoma"/>
          <w:sz w:val="18"/>
          <w:szCs w:val="18"/>
        </w:rPr>
        <w:t xml:space="preserve"> </w:t>
      </w:r>
      <w:r w:rsidRPr="003F5FEE">
        <w:rPr>
          <w:rFonts w:ascii="Tahoma" w:hAnsi="Tahoma" w:cs="Tahoma"/>
          <w:sz w:val="18"/>
          <w:szCs w:val="18"/>
        </w:rPr>
        <w:t xml:space="preserve">warunków, o których mowa w art. 22 ust. 1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i brak podstaw do wykluczenia z</w:t>
      </w:r>
      <w:r w:rsidR="00C80AD3" w:rsidRPr="003F5FEE">
        <w:rPr>
          <w:rFonts w:ascii="Tahoma" w:hAnsi="Tahoma" w:cs="Tahoma"/>
          <w:sz w:val="18"/>
          <w:szCs w:val="18"/>
        </w:rPr>
        <w:t xml:space="preserve"> </w:t>
      </w:r>
      <w:r w:rsidRPr="003F5FEE">
        <w:rPr>
          <w:rFonts w:ascii="Tahoma" w:hAnsi="Tahoma" w:cs="Tahoma"/>
          <w:sz w:val="18"/>
          <w:szCs w:val="18"/>
        </w:rPr>
        <w:t xml:space="preserve">powodu niespełnienia warunków, o których mowa w art. 24 ust. 1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BB5F77" w:rsidRPr="003F5FEE" w:rsidRDefault="00BB5F77" w:rsidP="00BB5F77">
      <w:pPr>
        <w:pStyle w:val="Akapitzlist"/>
        <w:autoSpaceDE w:val="0"/>
        <w:autoSpaceDN w:val="0"/>
        <w:adjustRightInd w:val="0"/>
        <w:spacing w:line="240" w:lineRule="auto"/>
        <w:ind w:left="426"/>
        <w:jc w:val="both"/>
        <w:rPr>
          <w:rFonts w:ascii="Tahoma" w:hAnsi="Tahoma" w:cs="Tahoma"/>
          <w:sz w:val="18"/>
          <w:szCs w:val="18"/>
        </w:rPr>
      </w:pPr>
    </w:p>
    <w:p w:rsidR="001E3219"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
          <w:bCs/>
          <w:sz w:val="18"/>
          <w:szCs w:val="18"/>
        </w:rPr>
      </w:pPr>
      <w:r w:rsidRPr="00740BAC">
        <w:rPr>
          <w:rFonts w:ascii="Tahoma" w:hAnsi="Tahoma" w:cs="Tahoma"/>
          <w:sz w:val="18"/>
          <w:szCs w:val="18"/>
        </w:rPr>
        <w:t>Wykonawca mo</w:t>
      </w:r>
      <w:r w:rsidR="00502A65" w:rsidRPr="00740BAC">
        <w:rPr>
          <w:rFonts w:ascii="Tahoma" w:hAnsi="Tahoma" w:cs="Tahoma"/>
          <w:sz w:val="18"/>
          <w:szCs w:val="18"/>
        </w:rPr>
        <w:t>ż</w:t>
      </w:r>
      <w:r w:rsidRPr="00740BAC">
        <w:rPr>
          <w:rFonts w:ascii="Tahoma" w:hAnsi="Tahoma" w:cs="Tahoma"/>
          <w:sz w:val="18"/>
          <w:szCs w:val="18"/>
        </w:rPr>
        <w:t xml:space="preserve">e </w:t>
      </w:r>
      <w:r w:rsidR="007072D6" w:rsidRPr="00740BAC">
        <w:rPr>
          <w:rFonts w:ascii="Tahoma" w:hAnsi="Tahoma" w:cs="Tahoma"/>
          <w:sz w:val="18"/>
          <w:szCs w:val="18"/>
        </w:rPr>
        <w:t>polegać</w:t>
      </w:r>
      <w:r w:rsidRPr="00740BAC">
        <w:rPr>
          <w:rFonts w:ascii="Tahoma" w:hAnsi="Tahoma" w:cs="Tahoma"/>
          <w:sz w:val="18"/>
          <w:szCs w:val="18"/>
        </w:rPr>
        <w:t xml:space="preserve"> na wiedzy i </w:t>
      </w:r>
      <w:r w:rsidR="007072D6" w:rsidRPr="00740BAC">
        <w:rPr>
          <w:rFonts w:ascii="Tahoma" w:hAnsi="Tahoma" w:cs="Tahoma"/>
          <w:sz w:val="18"/>
          <w:szCs w:val="18"/>
        </w:rPr>
        <w:t>doświadczeniu</w:t>
      </w:r>
      <w:r w:rsidRPr="00740BAC">
        <w:rPr>
          <w:rFonts w:ascii="Tahoma" w:hAnsi="Tahoma" w:cs="Tahoma"/>
          <w:sz w:val="18"/>
          <w:szCs w:val="18"/>
        </w:rPr>
        <w:t>, potencjale technicznym, osobach</w:t>
      </w:r>
      <w:r w:rsidR="002222DF" w:rsidRPr="00740BAC">
        <w:rPr>
          <w:rFonts w:ascii="Tahoma" w:hAnsi="Tahoma" w:cs="Tahoma"/>
          <w:sz w:val="18"/>
          <w:szCs w:val="18"/>
        </w:rPr>
        <w:t xml:space="preserve"> </w:t>
      </w:r>
      <w:r w:rsidRPr="00740BAC">
        <w:rPr>
          <w:rFonts w:ascii="Tahoma" w:hAnsi="Tahoma" w:cs="Tahoma"/>
          <w:sz w:val="18"/>
          <w:szCs w:val="18"/>
        </w:rPr>
        <w:t xml:space="preserve">zdolnych wykonania zamówienia lub </w:t>
      </w:r>
      <w:r w:rsidR="007072D6" w:rsidRPr="00740BAC">
        <w:rPr>
          <w:rFonts w:ascii="Tahoma" w:hAnsi="Tahoma" w:cs="Tahoma"/>
          <w:sz w:val="18"/>
          <w:szCs w:val="18"/>
        </w:rPr>
        <w:t>zdolnościach</w:t>
      </w:r>
      <w:r w:rsidRPr="00740BAC">
        <w:rPr>
          <w:rFonts w:ascii="Tahoma" w:hAnsi="Tahoma" w:cs="Tahoma"/>
          <w:sz w:val="18"/>
          <w:szCs w:val="18"/>
        </w:rPr>
        <w:t xml:space="preserve"> finansowych innych podmiotów,</w:t>
      </w:r>
      <w:r w:rsidR="00C80AD3" w:rsidRPr="00740BAC">
        <w:rPr>
          <w:rFonts w:ascii="Tahoma" w:hAnsi="Tahoma" w:cs="Tahoma"/>
          <w:sz w:val="18"/>
          <w:szCs w:val="18"/>
        </w:rPr>
        <w:t xml:space="preserve"> </w:t>
      </w:r>
      <w:r w:rsidRPr="00740BAC">
        <w:rPr>
          <w:rFonts w:ascii="Tahoma" w:hAnsi="Tahoma" w:cs="Tahoma"/>
          <w:sz w:val="18"/>
          <w:szCs w:val="18"/>
        </w:rPr>
        <w:t>niezale</w:t>
      </w:r>
      <w:r w:rsidR="00502A65" w:rsidRPr="00740BAC">
        <w:rPr>
          <w:rFonts w:ascii="Tahoma" w:hAnsi="Tahoma" w:cs="Tahoma"/>
          <w:sz w:val="18"/>
          <w:szCs w:val="18"/>
        </w:rPr>
        <w:t>ż</w:t>
      </w:r>
      <w:r w:rsidRPr="00740BAC">
        <w:rPr>
          <w:rFonts w:ascii="Tahoma" w:hAnsi="Tahoma" w:cs="Tahoma"/>
          <w:sz w:val="18"/>
          <w:szCs w:val="18"/>
        </w:rPr>
        <w:t xml:space="preserve">nie od </w:t>
      </w:r>
      <w:r w:rsidR="002222DF" w:rsidRPr="00740BAC">
        <w:rPr>
          <w:rFonts w:ascii="Tahoma" w:hAnsi="Tahoma" w:cs="Tahoma"/>
          <w:sz w:val="18"/>
          <w:szCs w:val="18"/>
        </w:rPr>
        <w:t>c</w:t>
      </w:r>
      <w:r w:rsidRPr="00740BAC">
        <w:rPr>
          <w:rFonts w:ascii="Tahoma" w:hAnsi="Tahoma" w:cs="Tahoma"/>
          <w:sz w:val="18"/>
          <w:szCs w:val="18"/>
        </w:rPr>
        <w:t xml:space="preserve">harakteru prawnego </w:t>
      </w:r>
      <w:r w:rsidR="007072D6" w:rsidRPr="00740BAC">
        <w:rPr>
          <w:rFonts w:ascii="Tahoma" w:hAnsi="Tahoma" w:cs="Tahoma"/>
          <w:sz w:val="18"/>
          <w:szCs w:val="18"/>
        </w:rPr>
        <w:t>łączących</w:t>
      </w:r>
      <w:r w:rsidRPr="00740BAC">
        <w:rPr>
          <w:rFonts w:ascii="Tahoma" w:hAnsi="Tahoma" w:cs="Tahoma"/>
          <w:sz w:val="18"/>
          <w:szCs w:val="18"/>
        </w:rPr>
        <w:t xml:space="preserve"> go z nimi stosunków. Wykonawca w</w:t>
      </w:r>
      <w:r w:rsidR="00C80AD3" w:rsidRPr="00740BAC">
        <w:rPr>
          <w:rFonts w:ascii="Tahoma" w:hAnsi="Tahoma" w:cs="Tahoma"/>
          <w:sz w:val="18"/>
          <w:szCs w:val="18"/>
        </w:rPr>
        <w:t xml:space="preserve"> </w:t>
      </w:r>
      <w:r w:rsidRPr="00740BAC">
        <w:rPr>
          <w:rFonts w:ascii="Tahoma" w:hAnsi="Tahoma" w:cs="Tahoma"/>
          <w:sz w:val="18"/>
          <w:szCs w:val="18"/>
        </w:rPr>
        <w:t xml:space="preserve">takiej sytuacji </w:t>
      </w:r>
      <w:r w:rsidR="007072D6" w:rsidRPr="00740BAC">
        <w:rPr>
          <w:rFonts w:ascii="Tahoma" w:hAnsi="Tahoma" w:cs="Tahoma"/>
          <w:sz w:val="18"/>
          <w:szCs w:val="18"/>
        </w:rPr>
        <w:t>zobowiązany</w:t>
      </w:r>
      <w:r w:rsidRPr="00740BAC">
        <w:rPr>
          <w:rFonts w:ascii="Tahoma" w:hAnsi="Tahoma" w:cs="Tahoma"/>
          <w:sz w:val="18"/>
          <w:szCs w:val="18"/>
        </w:rPr>
        <w:t xml:space="preserve"> jest </w:t>
      </w:r>
      <w:r w:rsidR="007072D6" w:rsidRPr="00740BAC">
        <w:rPr>
          <w:rFonts w:ascii="Tahoma" w:hAnsi="Tahoma" w:cs="Tahoma"/>
          <w:sz w:val="18"/>
          <w:szCs w:val="18"/>
        </w:rPr>
        <w:t>udowodnić</w:t>
      </w:r>
      <w:r w:rsidRPr="00740BAC">
        <w:rPr>
          <w:rFonts w:ascii="Tahoma" w:hAnsi="Tahoma" w:cs="Tahoma"/>
          <w:sz w:val="18"/>
          <w:szCs w:val="18"/>
        </w:rPr>
        <w:t xml:space="preserve"> </w:t>
      </w:r>
      <w:r w:rsidR="007072D6" w:rsidRPr="00740BAC">
        <w:rPr>
          <w:rFonts w:ascii="Tahoma" w:hAnsi="Tahoma" w:cs="Tahoma"/>
          <w:sz w:val="18"/>
          <w:szCs w:val="18"/>
        </w:rPr>
        <w:t>Zamawiającemu</w:t>
      </w:r>
      <w:r w:rsidRPr="00740BAC">
        <w:rPr>
          <w:rFonts w:ascii="Tahoma" w:hAnsi="Tahoma" w:cs="Tahoma"/>
          <w:sz w:val="18"/>
          <w:szCs w:val="18"/>
        </w:rPr>
        <w:t>, i</w:t>
      </w:r>
      <w:r w:rsidR="00502A65" w:rsidRPr="00740BAC">
        <w:rPr>
          <w:rFonts w:ascii="Tahoma" w:hAnsi="Tahoma" w:cs="Tahoma"/>
          <w:sz w:val="18"/>
          <w:szCs w:val="18"/>
        </w:rPr>
        <w:t>ż</w:t>
      </w:r>
      <w:r w:rsidR="007072D6" w:rsidRPr="00740BAC">
        <w:rPr>
          <w:rFonts w:ascii="Tahoma" w:hAnsi="Tahoma" w:cs="Tahoma"/>
          <w:sz w:val="18"/>
          <w:szCs w:val="18"/>
        </w:rPr>
        <w:t xml:space="preserve"> będzie</w:t>
      </w:r>
      <w:r w:rsidRPr="00740BAC">
        <w:rPr>
          <w:rFonts w:ascii="Tahoma" w:hAnsi="Tahoma" w:cs="Tahoma"/>
          <w:sz w:val="18"/>
          <w:szCs w:val="18"/>
        </w:rPr>
        <w:t xml:space="preserve"> dysponował</w:t>
      </w:r>
      <w:r w:rsidR="00C80AD3" w:rsidRPr="00740BAC">
        <w:rPr>
          <w:rFonts w:ascii="Tahoma" w:hAnsi="Tahoma" w:cs="Tahoma"/>
          <w:sz w:val="18"/>
          <w:szCs w:val="18"/>
        </w:rPr>
        <w:t xml:space="preserve"> </w:t>
      </w:r>
      <w:r w:rsidRPr="00740BAC">
        <w:rPr>
          <w:rFonts w:ascii="Tahoma" w:hAnsi="Tahoma" w:cs="Tahoma"/>
          <w:sz w:val="18"/>
          <w:szCs w:val="18"/>
        </w:rPr>
        <w:t xml:space="preserve">zasobami </w:t>
      </w:r>
      <w:r w:rsidR="007072D6" w:rsidRPr="00740BAC">
        <w:rPr>
          <w:rFonts w:ascii="Tahoma" w:hAnsi="Tahoma" w:cs="Tahoma"/>
          <w:sz w:val="18"/>
          <w:szCs w:val="18"/>
        </w:rPr>
        <w:t>niezbędnymi</w:t>
      </w:r>
      <w:r w:rsidRPr="00740BAC">
        <w:rPr>
          <w:rFonts w:ascii="Tahoma" w:hAnsi="Tahoma" w:cs="Tahoma"/>
          <w:sz w:val="18"/>
          <w:szCs w:val="18"/>
        </w:rPr>
        <w:t xml:space="preserve"> do realizacji zamówienia, w </w:t>
      </w:r>
      <w:r w:rsidR="007072D6" w:rsidRPr="00740BAC">
        <w:rPr>
          <w:rFonts w:ascii="Tahoma" w:hAnsi="Tahoma" w:cs="Tahoma"/>
          <w:sz w:val="18"/>
          <w:szCs w:val="18"/>
        </w:rPr>
        <w:t>szczególności</w:t>
      </w:r>
      <w:r w:rsidRPr="00740BAC">
        <w:rPr>
          <w:rFonts w:ascii="Tahoma" w:hAnsi="Tahoma" w:cs="Tahoma"/>
          <w:sz w:val="18"/>
          <w:szCs w:val="18"/>
        </w:rPr>
        <w:t xml:space="preserve"> </w:t>
      </w:r>
      <w:r w:rsidR="007072D6" w:rsidRPr="00740BAC">
        <w:rPr>
          <w:rFonts w:ascii="Tahoma" w:hAnsi="Tahoma" w:cs="Tahoma"/>
          <w:sz w:val="18"/>
          <w:szCs w:val="18"/>
        </w:rPr>
        <w:t>przedstawiając</w:t>
      </w:r>
      <w:r w:rsidRPr="00740BAC">
        <w:rPr>
          <w:rFonts w:ascii="Tahoma" w:hAnsi="Tahoma" w:cs="Tahoma"/>
          <w:sz w:val="18"/>
          <w:szCs w:val="18"/>
        </w:rPr>
        <w:t xml:space="preserve"> w tym</w:t>
      </w:r>
      <w:r w:rsidR="00C80AD3" w:rsidRPr="00740BAC">
        <w:rPr>
          <w:rFonts w:ascii="Tahoma" w:hAnsi="Tahoma" w:cs="Tahoma"/>
          <w:sz w:val="18"/>
          <w:szCs w:val="18"/>
        </w:rPr>
        <w:t xml:space="preserve"> </w:t>
      </w:r>
      <w:r w:rsidRPr="00740BAC">
        <w:rPr>
          <w:rFonts w:ascii="Tahoma" w:hAnsi="Tahoma" w:cs="Tahoma"/>
          <w:sz w:val="18"/>
          <w:szCs w:val="18"/>
        </w:rPr>
        <w:t xml:space="preserve">celu </w:t>
      </w:r>
      <w:r w:rsidRPr="00740BAC">
        <w:rPr>
          <w:rFonts w:ascii="Tahoma" w:hAnsi="Tahoma" w:cs="Tahoma"/>
          <w:b/>
          <w:bCs/>
          <w:sz w:val="18"/>
          <w:szCs w:val="18"/>
        </w:rPr>
        <w:t xml:space="preserve">pisemne </w:t>
      </w:r>
      <w:r w:rsidR="007072D6" w:rsidRPr="00740BAC">
        <w:rPr>
          <w:rFonts w:ascii="Tahoma" w:hAnsi="Tahoma" w:cs="Tahoma"/>
          <w:b/>
          <w:bCs/>
          <w:sz w:val="18"/>
          <w:szCs w:val="18"/>
        </w:rPr>
        <w:t>zobow</w:t>
      </w:r>
      <w:r w:rsidR="00B261B5" w:rsidRPr="00740BAC">
        <w:rPr>
          <w:rFonts w:ascii="Tahoma" w:hAnsi="Tahoma" w:cs="Tahoma"/>
          <w:b/>
          <w:bCs/>
          <w:sz w:val="18"/>
          <w:szCs w:val="18"/>
        </w:rPr>
        <w:t>ią</w:t>
      </w:r>
      <w:r w:rsidR="007072D6" w:rsidRPr="00740BAC">
        <w:rPr>
          <w:rFonts w:ascii="Tahoma" w:hAnsi="Tahoma" w:cs="Tahoma"/>
          <w:b/>
          <w:bCs/>
          <w:sz w:val="18"/>
          <w:szCs w:val="18"/>
        </w:rPr>
        <w:t>zanie</w:t>
      </w:r>
      <w:r w:rsidRPr="00740BAC">
        <w:rPr>
          <w:rFonts w:ascii="Tahoma" w:hAnsi="Tahoma" w:cs="Tahoma"/>
          <w:b/>
          <w:bCs/>
          <w:sz w:val="18"/>
          <w:szCs w:val="18"/>
        </w:rPr>
        <w:t xml:space="preserve"> tych podmiotów do oddania mu do dyspozycji</w:t>
      </w:r>
      <w:r w:rsidR="00C80AD3" w:rsidRPr="00740BAC">
        <w:rPr>
          <w:rFonts w:ascii="Tahoma" w:hAnsi="Tahoma" w:cs="Tahoma"/>
          <w:b/>
          <w:bCs/>
          <w:sz w:val="18"/>
          <w:szCs w:val="18"/>
        </w:rPr>
        <w:t xml:space="preserve"> </w:t>
      </w:r>
      <w:r w:rsidR="007072D6" w:rsidRPr="00740BAC">
        <w:rPr>
          <w:rFonts w:ascii="Tahoma" w:hAnsi="Tahoma" w:cs="Tahoma"/>
          <w:b/>
          <w:bCs/>
          <w:sz w:val="18"/>
          <w:szCs w:val="18"/>
        </w:rPr>
        <w:t>niez</w:t>
      </w:r>
      <w:r w:rsidR="00B261B5" w:rsidRPr="00740BAC">
        <w:rPr>
          <w:rFonts w:ascii="Tahoma" w:hAnsi="Tahoma" w:cs="Tahoma"/>
          <w:b/>
          <w:bCs/>
          <w:sz w:val="18"/>
          <w:szCs w:val="18"/>
        </w:rPr>
        <w:t>bę</w:t>
      </w:r>
      <w:r w:rsidR="007072D6" w:rsidRPr="00740BAC">
        <w:rPr>
          <w:rFonts w:ascii="Tahoma" w:hAnsi="Tahoma" w:cs="Tahoma"/>
          <w:b/>
          <w:bCs/>
          <w:sz w:val="18"/>
          <w:szCs w:val="18"/>
        </w:rPr>
        <w:t>dnych</w:t>
      </w:r>
      <w:r w:rsidRPr="00740BAC">
        <w:rPr>
          <w:rFonts w:ascii="Tahoma" w:hAnsi="Tahoma" w:cs="Tahoma"/>
          <w:b/>
          <w:bCs/>
          <w:sz w:val="18"/>
          <w:szCs w:val="18"/>
        </w:rPr>
        <w:t xml:space="preserve"> zasobów na okres korzystania z nich przy wykonaniu zamówienia.</w:t>
      </w:r>
    </w:p>
    <w:p w:rsidR="001E3219" w:rsidRPr="00C80C56" w:rsidRDefault="00C80C56" w:rsidP="001E3219">
      <w:pPr>
        <w:pStyle w:val="Akapitzlist"/>
        <w:autoSpaceDE w:val="0"/>
        <w:autoSpaceDN w:val="0"/>
        <w:adjustRightInd w:val="0"/>
        <w:spacing w:line="240" w:lineRule="auto"/>
        <w:ind w:left="426"/>
        <w:jc w:val="both"/>
        <w:rPr>
          <w:rFonts w:ascii="Tahoma" w:hAnsi="Tahoma" w:cs="Tahoma"/>
          <w:b/>
          <w:bCs/>
          <w:sz w:val="18"/>
          <w:szCs w:val="18"/>
        </w:rPr>
      </w:pPr>
      <w:r w:rsidRPr="00C80C56">
        <w:rPr>
          <w:rFonts w:ascii="Tahoma" w:hAnsi="Tahoma" w:cs="Tahoma"/>
          <w:sz w:val="18"/>
          <w:szCs w:val="18"/>
        </w:rPr>
        <w:t>Dokument</w:t>
      </w:r>
      <w:r w:rsidR="002E2740">
        <w:rPr>
          <w:rFonts w:ascii="Tahoma" w:hAnsi="Tahoma" w:cs="Tahoma"/>
          <w:sz w:val="18"/>
          <w:szCs w:val="18"/>
        </w:rPr>
        <w:t>(-</w:t>
      </w:r>
      <w:r w:rsidR="0037214F">
        <w:rPr>
          <w:rFonts w:ascii="Tahoma" w:hAnsi="Tahoma" w:cs="Tahoma"/>
          <w:sz w:val="18"/>
          <w:szCs w:val="18"/>
        </w:rPr>
        <w:t>y</w:t>
      </w:r>
      <w:r w:rsidR="002E2740">
        <w:rPr>
          <w:rFonts w:ascii="Tahoma" w:hAnsi="Tahoma" w:cs="Tahoma"/>
          <w:sz w:val="18"/>
          <w:szCs w:val="18"/>
        </w:rPr>
        <w:t>)</w:t>
      </w:r>
      <w:r w:rsidRPr="00C80C56">
        <w:rPr>
          <w:rFonts w:ascii="Tahoma" w:hAnsi="Tahoma" w:cs="Tahoma"/>
          <w:sz w:val="18"/>
          <w:szCs w:val="18"/>
        </w:rPr>
        <w:t xml:space="preserve"> winien</w:t>
      </w:r>
      <w:r w:rsidR="002E2740">
        <w:rPr>
          <w:rFonts w:ascii="Tahoma" w:hAnsi="Tahoma" w:cs="Tahoma"/>
          <w:sz w:val="18"/>
          <w:szCs w:val="18"/>
        </w:rPr>
        <w:t>(-y)</w:t>
      </w:r>
      <w:r w:rsidRPr="00C80C56">
        <w:rPr>
          <w:rFonts w:ascii="Tahoma" w:hAnsi="Tahoma" w:cs="Tahoma"/>
          <w:sz w:val="18"/>
          <w:szCs w:val="18"/>
        </w:rPr>
        <w:t xml:space="preserve"> zawierać w szczególności zakres dostępnych Wykonawcy zasobów innego podmiotu, sposób wykorzystania zasobów innego podmiotu przez Wykonawcę przy wykonywaniu zamówienia, charakter stosunku, jaki będzie łączył Wykonawcę z innym podmiotem oraz zakres i okres udziału innego podmiotu przy wykonywaniu zamówienia.</w:t>
      </w:r>
    </w:p>
    <w:p w:rsidR="001E3219" w:rsidRPr="00604278" w:rsidRDefault="001E3219" w:rsidP="001E3219">
      <w:pPr>
        <w:autoSpaceDE w:val="0"/>
        <w:autoSpaceDN w:val="0"/>
        <w:adjustRightInd w:val="0"/>
        <w:spacing w:line="240" w:lineRule="auto"/>
        <w:ind w:left="426"/>
        <w:jc w:val="both"/>
        <w:rPr>
          <w:rFonts w:ascii="Tahoma" w:hAnsi="Tahoma" w:cs="Tahoma"/>
          <w:sz w:val="16"/>
          <w:szCs w:val="16"/>
        </w:rPr>
      </w:pPr>
      <w:r w:rsidRPr="00604278">
        <w:rPr>
          <w:rFonts w:ascii="Tahoma" w:hAnsi="Tahoma" w:cs="Tahoma"/>
          <w:sz w:val="16"/>
          <w:szCs w:val="16"/>
        </w:rPr>
        <w:t xml:space="preserve">/ Wymagana forma dokumentu – oryginał lub </w:t>
      </w:r>
      <w:r w:rsidR="0037214F">
        <w:rPr>
          <w:rFonts w:ascii="Tahoma" w:hAnsi="Tahoma" w:cs="Tahoma"/>
          <w:sz w:val="16"/>
          <w:szCs w:val="16"/>
        </w:rPr>
        <w:t>kopia poświadczona notarialnie</w:t>
      </w:r>
      <w:r w:rsidRPr="00604278">
        <w:rPr>
          <w:rFonts w:ascii="Tahoma" w:hAnsi="Tahoma" w:cs="Tahoma"/>
          <w:sz w:val="16"/>
          <w:szCs w:val="16"/>
        </w:rPr>
        <w:t>/</w:t>
      </w:r>
    </w:p>
    <w:p w:rsidR="00C80AD3" w:rsidRPr="00740BAC" w:rsidRDefault="00C80AD3" w:rsidP="001E3219">
      <w:pPr>
        <w:pStyle w:val="Akapitzlist"/>
        <w:autoSpaceDE w:val="0"/>
        <w:autoSpaceDN w:val="0"/>
        <w:adjustRightInd w:val="0"/>
        <w:spacing w:line="240" w:lineRule="auto"/>
        <w:ind w:left="426"/>
        <w:jc w:val="both"/>
        <w:rPr>
          <w:rFonts w:ascii="Tahoma" w:hAnsi="Tahoma" w:cs="Tahoma"/>
          <w:b/>
          <w:bCs/>
          <w:sz w:val="18"/>
          <w:szCs w:val="18"/>
        </w:rPr>
      </w:pPr>
    </w:p>
    <w:p w:rsidR="00CD5FD9" w:rsidRPr="009D0655"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bCs/>
          <w:sz w:val="18"/>
          <w:szCs w:val="18"/>
        </w:rPr>
      </w:pPr>
      <w:r w:rsidRPr="00740BAC">
        <w:rPr>
          <w:rFonts w:ascii="Tahoma" w:hAnsi="Tahoma" w:cs="Tahoma"/>
          <w:sz w:val="18"/>
          <w:szCs w:val="18"/>
        </w:rPr>
        <w:t xml:space="preserve">Wykonawca </w:t>
      </w:r>
      <w:r w:rsidRPr="009D0655">
        <w:rPr>
          <w:rFonts w:ascii="Tahoma" w:hAnsi="Tahoma" w:cs="Tahoma"/>
          <w:sz w:val="18"/>
          <w:szCs w:val="18"/>
        </w:rPr>
        <w:t>mo</w:t>
      </w:r>
      <w:r w:rsidR="00502A65" w:rsidRPr="009D0655">
        <w:rPr>
          <w:rFonts w:ascii="Tahoma" w:hAnsi="Tahoma" w:cs="Tahoma"/>
          <w:sz w:val="18"/>
          <w:szCs w:val="18"/>
        </w:rPr>
        <w:t>ż</w:t>
      </w:r>
      <w:r w:rsidRPr="009D0655">
        <w:rPr>
          <w:rFonts w:ascii="Tahoma" w:hAnsi="Tahoma" w:cs="Tahoma"/>
          <w:sz w:val="18"/>
          <w:szCs w:val="18"/>
        </w:rPr>
        <w:t xml:space="preserve">e </w:t>
      </w:r>
      <w:r w:rsidR="007072D6" w:rsidRPr="009D0655">
        <w:rPr>
          <w:rFonts w:ascii="Tahoma" w:hAnsi="Tahoma" w:cs="Tahoma"/>
          <w:sz w:val="18"/>
          <w:szCs w:val="18"/>
        </w:rPr>
        <w:t>powierzyć</w:t>
      </w:r>
      <w:r w:rsidRPr="009D0655">
        <w:rPr>
          <w:rFonts w:ascii="Tahoma" w:hAnsi="Tahoma" w:cs="Tahoma"/>
          <w:sz w:val="18"/>
          <w:szCs w:val="18"/>
        </w:rPr>
        <w:t xml:space="preserve"> wykonanie </w:t>
      </w:r>
      <w:r w:rsidR="007072D6" w:rsidRPr="009D0655">
        <w:rPr>
          <w:rFonts w:ascii="Tahoma" w:hAnsi="Tahoma" w:cs="Tahoma"/>
          <w:sz w:val="18"/>
          <w:szCs w:val="18"/>
        </w:rPr>
        <w:t>części</w:t>
      </w:r>
      <w:r w:rsidRPr="009D0655">
        <w:rPr>
          <w:rFonts w:ascii="Tahoma" w:hAnsi="Tahoma" w:cs="Tahoma"/>
          <w:sz w:val="18"/>
          <w:szCs w:val="18"/>
        </w:rPr>
        <w:t xml:space="preserve"> zamówienia podwykonawcy</w:t>
      </w:r>
      <w:r w:rsidRPr="009D0655">
        <w:rPr>
          <w:rFonts w:ascii="Tahoma" w:hAnsi="Tahoma" w:cs="Tahoma"/>
          <w:bCs/>
          <w:sz w:val="18"/>
          <w:szCs w:val="18"/>
        </w:rPr>
        <w:t>.</w:t>
      </w:r>
    </w:p>
    <w:p w:rsidR="00AD0CF4" w:rsidRPr="00740BAC" w:rsidRDefault="00AD0CF4" w:rsidP="00AD0CF4">
      <w:pPr>
        <w:pStyle w:val="Akapitzlist"/>
        <w:autoSpaceDE w:val="0"/>
        <w:autoSpaceDN w:val="0"/>
        <w:adjustRightInd w:val="0"/>
        <w:spacing w:line="240" w:lineRule="auto"/>
        <w:ind w:left="426"/>
        <w:jc w:val="both"/>
        <w:rPr>
          <w:rFonts w:ascii="Tahoma" w:hAnsi="Tahoma" w:cs="Tahoma"/>
          <w:b/>
          <w:bCs/>
          <w:sz w:val="18"/>
          <w:szCs w:val="18"/>
        </w:rPr>
      </w:pPr>
    </w:p>
    <w:p w:rsidR="00E06ABD" w:rsidRPr="003F5FEE" w:rsidRDefault="007072D6" w:rsidP="00AD0CF4">
      <w:pPr>
        <w:pStyle w:val="Akapitzlist"/>
        <w:numPr>
          <w:ilvl w:val="0"/>
          <w:numId w:val="74"/>
        </w:numPr>
        <w:autoSpaceDE w:val="0"/>
        <w:autoSpaceDN w:val="0"/>
        <w:adjustRightInd w:val="0"/>
        <w:spacing w:line="240" w:lineRule="auto"/>
        <w:ind w:left="567" w:hanging="283"/>
        <w:jc w:val="both"/>
        <w:rPr>
          <w:rFonts w:ascii="Tahoma" w:hAnsi="Tahoma" w:cs="Tahoma"/>
          <w:b/>
          <w:bCs/>
          <w:sz w:val="18"/>
          <w:szCs w:val="18"/>
        </w:rPr>
      </w:pPr>
      <w:r w:rsidRPr="00740BAC">
        <w:rPr>
          <w:rFonts w:ascii="Tahoma" w:hAnsi="Tahoma" w:cs="Tahoma"/>
          <w:sz w:val="18"/>
          <w:szCs w:val="18"/>
        </w:rPr>
        <w:t>Zamawiający</w:t>
      </w:r>
      <w:r w:rsidR="00CD5FD9" w:rsidRPr="00740BAC">
        <w:rPr>
          <w:rFonts w:ascii="Tahoma" w:hAnsi="Tahoma" w:cs="Tahoma"/>
          <w:sz w:val="18"/>
          <w:szCs w:val="18"/>
        </w:rPr>
        <w:t xml:space="preserve"> </w:t>
      </w:r>
      <w:r w:rsidRPr="00740BAC">
        <w:rPr>
          <w:rFonts w:ascii="Tahoma" w:hAnsi="Tahoma" w:cs="Tahoma"/>
          <w:sz w:val="18"/>
          <w:szCs w:val="18"/>
        </w:rPr>
        <w:t>żąda</w:t>
      </w:r>
      <w:r w:rsidR="00CD5FD9" w:rsidRPr="00740BAC">
        <w:rPr>
          <w:rFonts w:ascii="Tahoma" w:hAnsi="Tahoma" w:cs="Tahoma"/>
          <w:sz w:val="18"/>
          <w:szCs w:val="18"/>
        </w:rPr>
        <w:t xml:space="preserve"> </w:t>
      </w:r>
      <w:r w:rsidR="00CD5FD9" w:rsidRPr="009D0655">
        <w:rPr>
          <w:rFonts w:ascii="Tahoma" w:hAnsi="Tahoma" w:cs="Tahoma"/>
          <w:b/>
          <w:sz w:val="18"/>
          <w:szCs w:val="18"/>
        </w:rPr>
        <w:t xml:space="preserve">wskazania przez </w:t>
      </w:r>
      <w:r w:rsidR="00502A65" w:rsidRPr="009D0655">
        <w:rPr>
          <w:rFonts w:ascii="Tahoma" w:hAnsi="Tahoma" w:cs="Tahoma"/>
          <w:b/>
          <w:sz w:val="18"/>
          <w:szCs w:val="18"/>
        </w:rPr>
        <w:t>Wykonawcę</w:t>
      </w:r>
      <w:r w:rsidR="00CD5FD9" w:rsidRPr="009D0655">
        <w:rPr>
          <w:rFonts w:ascii="Tahoma" w:hAnsi="Tahoma" w:cs="Tahoma"/>
          <w:b/>
          <w:sz w:val="18"/>
          <w:szCs w:val="18"/>
        </w:rPr>
        <w:t xml:space="preserve"> w ofercie </w:t>
      </w:r>
      <w:r w:rsidRPr="009D0655">
        <w:rPr>
          <w:rFonts w:ascii="Tahoma" w:hAnsi="Tahoma" w:cs="Tahoma"/>
          <w:b/>
          <w:sz w:val="18"/>
          <w:szCs w:val="18"/>
        </w:rPr>
        <w:t>części</w:t>
      </w:r>
      <w:r w:rsidR="00CD5FD9" w:rsidRPr="009D0655">
        <w:rPr>
          <w:rFonts w:ascii="Tahoma" w:hAnsi="Tahoma" w:cs="Tahoma"/>
          <w:b/>
          <w:sz w:val="18"/>
          <w:szCs w:val="18"/>
        </w:rPr>
        <w:t xml:space="preserve"> zamówienia, której</w:t>
      </w:r>
      <w:r w:rsidR="002222DF" w:rsidRPr="009D0655">
        <w:rPr>
          <w:rFonts w:ascii="Tahoma" w:hAnsi="Tahoma" w:cs="Tahoma"/>
          <w:b/>
          <w:sz w:val="18"/>
          <w:szCs w:val="18"/>
        </w:rPr>
        <w:t xml:space="preserve"> </w:t>
      </w:r>
      <w:r w:rsidR="00CD5FD9" w:rsidRPr="009D0655">
        <w:rPr>
          <w:rFonts w:ascii="Tahoma" w:hAnsi="Tahoma" w:cs="Tahoma"/>
          <w:b/>
          <w:sz w:val="18"/>
          <w:szCs w:val="18"/>
        </w:rPr>
        <w:t xml:space="preserve">wykonanie powierzy podwykonawcom i podania przez </w:t>
      </w:r>
      <w:r w:rsidR="00502A65" w:rsidRPr="009D0655">
        <w:rPr>
          <w:rFonts w:ascii="Tahoma" w:hAnsi="Tahoma" w:cs="Tahoma"/>
          <w:b/>
          <w:sz w:val="18"/>
          <w:szCs w:val="18"/>
        </w:rPr>
        <w:t>Wykonawcę</w:t>
      </w:r>
      <w:r w:rsidR="00CD5FD9" w:rsidRPr="009D0655">
        <w:rPr>
          <w:rFonts w:ascii="Tahoma" w:hAnsi="Tahoma" w:cs="Tahoma"/>
          <w:b/>
          <w:sz w:val="18"/>
          <w:szCs w:val="18"/>
        </w:rPr>
        <w:t xml:space="preserve"> nazw (firm)</w:t>
      </w:r>
      <w:r w:rsidR="002222DF" w:rsidRPr="009D0655">
        <w:rPr>
          <w:rFonts w:ascii="Tahoma" w:hAnsi="Tahoma" w:cs="Tahoma"/>
          <w:b/>
          <w:sz w:val="18"/>
          <w:szCs w:val="18"/>
        </w:rPr>
        <w:t xml:space="preserve"> </w:t>
      </w:r>
      <w:r w:rsidR="00CD5FD9" w:rsidRPr="009D0655">
        <w:rPr>
          <w:rFonts w:ascii="Tahoma" w:hAnsi="Tahoma" w:cs="Tahoma"/>
          <w:b/>
          <w:sz w:val="18"/>
          <w:szCs w:val="18"/>
        </w:rPr>
        <w:t xml:space="preserve">podwykonawców, na których zasoby </w:t>
      </w:r>
      <w:r w:rsidR="00AD0CF4" w:rsidRPr="009D0655">
        <w:rPr>
          <w:rFonts w:ascii="Tahoma" w:hAnsi="Tahoma" w:cs="Tahoma"/>
          <w:b/>
          <w:sz w:val="18"/>
          <w:szCs w:val="18"/>
        </w:rPr>
        <w:t>W</w:t>
      </w:r>
      <w:r w:rsidR="00CD5FD9" w:rsidRPr="009D0655">
        <w:rPr>
          <w:rFonts w:ascii="Tahoma" w:hAnsi="Tahoma" w:cs="Tahoma"/>
          <w:b/>
          <w:sz w:val="18"/>
          <w:szCs w:val="18"/>
        </w:rPr>
        <w:t xml:space="preserve">ykonawca powołuje </w:t>
      </w:r>
      <w:r w:rsidR="002C75FA" w:rsidRPr="009D0655">
        <w:rPr>
          <w:rFonts w:ascii="Tahoma" w:hAnsi="Tahoma" w:cs="Tahoma"/>
          <w:b/>
          <w:sz w:val="18"/>
          <w:szCs w:val="18"/>
        </w:rPr>
        <w:t>się</w:t>
      </w:r>
      <w:r w:rsidR="00CD5FD9" w:rsidRPr="00740BAC">
        <w:rPr>
          <w:rFonts w:ascii="Tahoma" w:hAnsi="Tahoma" w:cs="Tahoma"/>
          <w:sz w:val="18"/>
          <w:szCs w:val="18"/>
        </w:rPr>
        <w:t xml:space="preserve"> na </w:t>
      </w:r>
      <w:r w:rsidR="00C934FF" w:rsidRPr="00740BAC">
        <w:rPr>
          <w:rFonts w:ascii="Tahoma" w:hAnsi="Tahoma" w:cs="Tahoma"/>
          <w:sz w:val="18"/>
          <w:szCs w:val="18"/>
        </w:rPr>
        <w:t>zasadach</w:t>
      </w:r>
      <w:r w:rsidR="002222DF" w:rsidRPr="00740BAC">
        <w:rPr>
          <w:rFonts w:ascii="Tahoma" w:hAnsi="Tahoma" w:cs="Tahoma"/>
          <w:sz w:val="18"/>
          <w:szCs w:val="18"/>
        </w:rPr>
        <w:t xml:space="preserve"> </w:t>
      </w:r>
      <w:r w:rsidRPr="00740BAC">
        <w:rPr>
          <w:rFonts w:ascii="Tahoma" w:hAnsi="Tahoma" w:cs="Tahoma"/>
          <w:sz w:val="18"/>
          <w:szCs w:val="18"/>
        </w:rPr>
        <w:t>określonych</w:t>
      </w:r>
      <w:r w:rsidR="00CD5FD9" w:rsidRPr="00740BAC">
        <w:rPr>
          <w:rFonts w:ascii="Tahoma" w:hAnsi="Tahoma" w:cs="Tahoma"/>
          <w:sz w:val="18"/>
          <w:szCs w:val="18"/>
        </w:rPr>
        <w:t xml:space="preserve"> w art. 26 ust. 2b</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00CD5FD9" w:rsidRPr="00740BAC">
        <w:rPr>
          <w:rFonts w:ascii="Tahoma" w:hAnsi="Tahoma" w:cs="Tahoma"/>
          <w:sz w:val="18"/>
          <w:szCs w:val="18"/>
        </w:rPr>
        <w:t>, w celu wykazania spełniania warunków udziału w</w:t>
      </w:r>
      <w:r w:rsidR="002222DF" w:rsidRPr="00740BAC">
        <w:rPr>
          <w:rFonts w:ascii="Tahoma" w:hAnsi="Tahoma" w:cs="Tahoma"/>
          <w:sz w:val="18"/>
          <w:szCs w:val="18"/>
        </w:rPr>
        <w:t xml:space="preserve"> </w:t>
      </w:r>
      <w:r w:rsidRPr="00740BAC">
        <w:rPr>
          <w:rFonts w:ascii="Tahoma" w:hAnsi="Tahoma" w:cs="Tahoma"/>
          <w:sz w:val="18"/>
          <w:szCs w:val="18"/>
        </w:rPr>
        <w:t>postępowaniu</w:t>
      </w:r>
      <w:r w:rsidR="00CD5FD9" w:rsidRPr="00740BAC">
        <w:rPr>
          <w:rFonts w:ascii="Tahoma" w:hAnsi="Tahoma" w:cs="Tahoma"/>
          <w:sz w:val="18"/>
          <w:szCs w:val="18"/>
        </w:rPr>
        <w:t>, o których mowa w art. 22 ust. 1</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00E06ABD">
        <w:rPr>
          <w:rFonts w:ascii="Tahoma" w:hAnsi="Tahoma" w:cs="Tahoma"/>
          <w:sz w:val="18"/>
          <w:szCs w:val="18"/>
        </w:rPr>
        <w:t xml:space="preserve"> </w:t>
      </w:r>
      <w:r w:rsidR="00E06ABD">
        <w:rPr>
          <w:rFonts w:ascii="Tahoma" w:hAnsi="Tahoma" w:cs="Tahoma"/>
          <w:b/>
          <w:bCs/>
          <w:sz w:val="18"/>
          <w:szCs w:val="18"/>
        </w:rPr>
        <w:t xml:space="preserve">– </w:t>
      </w:r>
      <w:r w:rsidR="00E06ABD" w:rsidRPr="003F5FEE">
        <w:rPr>
          <w:rFonts w:ascii="Tahoma" w:hAnsi="Tahoma" w:cs="Tahoma"/>
          <w:sz w:val="18"/>
          <w:szCs w:val="18"/>
        </w:rPr>
        <w:t xml:space="preserve">wypełniony </w:t>
      </w:r>
      <w:r w:rsidR="00E06ABD" w:rsidRPr="003F5FEE">
        <w:rPr>
          <w:rFonts w:ascii="Tahoma" w:hAnsi="Tahoma" w:cs="Tahoma"/>
          <w:b/>
          <w:bCs/>
          <w:sz w:val="18"/>
          <w:szCs w:val="18"/>
        </w:rPr>
        <w:t xml:space="preserve">Załącznik nr </w:t>
      </w:r>
      <w:r w:rsidR="00E06ABD">
        <w:rPr>
          <w:rFonts w:ascii="Tahoma" w:hAnsi="Tahoma" w:cs="Tahoma"/>
          <w:b/>
          <w:bCs/>
          <w:sz w:val="18"/>
          <w:szCs w:val="18"/>
        </w:rPr>
        <w:t>6;</w:t>
      </w:r>
    </w:p>
    <w:p w:rsidR="002222DF" w:rsidRDefault="00E06ABD" w:rsidP="00AD0CF4">
      <w:pPr>
        <w:pStyle w:val="Akapitzlist"/>
        <w:autoSpaceDE w:val="0"/>
        <w:autoSpaceDN w:val="0"/>
        <w:adjustRightInd w:val="0"/>
        <w:spacing w:line="240" w:lineRule="auto"/>
        <w:ind w:left="567"/>
        <w:jc w:val="both"/>
        <w:rPr>
          <w:rFonts w:ascii="Tahoma" w:hAnsi="Tahoma" w:cs="Tahoma"/>
          <w:sz w:val="16"/>
          <w:szCs w:val="16"/>
        </w:rPr>
      </w:pPr>
      <w:r w:rsidRPr="00E92003">
        <w:rPr>
          <w:rFonts w:ascii="Tahoma" w:hAnsi="Tahoma" w:cs="Tahoma"/>
          <w:bCs/>
          <w:sz w:val="16"/>
          <w:szCs w:val="16"/>
        </w:rPr>
        <w:t>/</w:t>
      </w:r>
      <w:r w:rsidRPr="00E92003">
        <w:rPr>
          <w:rFonts w:ascii="Tahoma" w:hAnsi="Tahoma" w:cs="Tahoma"/>
          <w:b/>
          <w:bCs/>
          <w:sz w:val="16"/>
          <w:szCs w:val="16"/>
        </w:rPr>
        <w:t xml:space="preserve"> </w:t>
      </w:r>
      <w:r w:rsidRPr="00E92003">
        <w:rPr>
          <w:rFonts w:ascii="Tahoma" w:hAnsi="Tahoma" w:cs="Tahoma"/>
          <w:sz w:val="16"/>
          <w:szCs w:val="16"/>
        </w:rPr>
        <w:t>Wymagana forma dokumentu – oryginał/</w:t>
      </w:r>
    </w:p>
    <w:p w:rsidR="00AD0CF4" w:rsidRPr="00AD0CF4" w:rsidRDefault="00AD0CF4" w:rsidP="00AD0CF4">
      <w:pPr>
        <w:pStyle w:val="Akapitzlist"/>
        <w:autoSpaceDE w:val="0"/>
        <w:autoSpaceDN w:val="0"/>
        <w:adjustRightInd w:val="0"/>
        <w:spacing w:line="240" w:lineRule="auto"/>
        <w:ind w:left="567"/>
        <w:jc w:val="both"/>
        <w:rPr>
          <w:rFonts w:ascii="Tahoma" w:hAnsi="Tahoma" w:cs="Tahoma"/>
          <w:sz w:val="16"/>
          <w:szCs w:val="16"/>
        </w:rPr>
      </w:pPr>
    </w:p>
    <w:p w:rsidR="002222DF" w:rsidRPr="00740BAC" w:rsidRDefault="00CD5FD9" w:rsidP="00AD0CF4">
      <w:pPr>
        <w:pStyle w:val="Akapitzlist"/>
        <w:numPr>
          <w:ilvl w:val="0"/>
          <w:numId w:val="74"/>
        </w:numPr>
        <w:autoSpaceDE w:val="0"/>
        <w:autoSpaceDN w:val="0"/>
        <w:adjustRightInd w:val="0"/>
        <w:spacing w:line="240" w:lineRule="auto"/>
        <w:ind w:left="567" w:hanging="283"/>
        <w:jc w:val="both"/>
        <w:rPr>
          <w:rFonts w:ascii="Tahoma" w:hAnsi="Tahoma" w:cs="Tahoma"/>
          <w:sz w:val="18"/>
          <w:szCs w:val="18"/>
        </w:rPr>
      </w:pPr>
      <w:r w:rsidRPr="00740BAC">
        <w:rPr>
          <w:rFonts w:ascii="Tahoma" w:hAnsi="Tahoma" w:cs="Tahoma"/>
          <w:sz w:val="18"/>
          <w:szCs w:val="18"/>
        </w:rPr>
        <w:t>Je</w:t>
      </w:r>
      <w:r w:rsidR="00502A65" w:rsidRPr="00740BAC">
        <w:rPr>
          <w:rFonts w:ascii="Tahoma" w:hAnsi="Tahoma" w:cs="Tahoma"/>
          <w:sz w:val="18"/>
          <w:szCs w:val="18"/>
        </w:rPr>
        <w:t>ż</w:t>
      </w:r>
      <w:r w:rsidRPr="00740BAC">
        <w:rPr>
          <w:rFonts w:ascii="Tahoma" w:hAnsi="Tahoma" w:cs="Tahoma"/>
          <w:sz w:val="18"/>
          <w:szCs w:val="18"/>
        </w:rPr>
        <w:t>eli zmiana albo rezygnacja z podwykonawcy dotyczy podmiotu, na którego</w:t>
      </w:r>
      <w:r w:rsidR="002222DF" w:rsidRPr="00740BAC">
        <w:rPr>
          <w:rFonts w:ascii="Tahoma" w:hAnsi="Tahoma" w:cs="Tahoma"/>
          <w:sz w:val="18"/>
          <w:szCs w:val="18"/>
        </w:rPr>
        <w:t xml:space="preserve"> </w:t>
      </w:r>
      <w:r w:rsidRPr="00740BAC">
        <w:rPr>
          <w:rFonts w:ascii="Tahoma" w:hAnsi="Tahoma" w:cs="Tahoma"/>
          <w:sz w:val="18"/>
          <w:szCs w:val="18"/>
        </w:rPr>
        <w:t xml:space="preserve">zasoby Wykonawca powoływał </w:t>
      </w:r>
      <w:r w:rsidR="002C75FA" w:rsidRPr="00740BAC">
        <w:rPr>
          <w:rFonts w:ascii="Tahoma" w:hAnsi="Tahoma" w:cs="Tahoma"/>
          <w:sz w:val="18"/>
          <w:szCs w:val="18"/>
        </w:rPr>
        <w:t>się</w:t>
      </w:r>
      <w:r w:rsidRPr="00740BAC">
        <w:rPr>
          <w:rFonts w:ascii="Tahoma" w:hAnsi="Tahoma" w:cs="Tahoma"/>
          <w:sz w:val="18"/>
          <w:szCs w:val="18"/>
        </w:rPr>
        <w:t xml:space="preserve">, na </w:t>
      </w:r>
      <w:r w:rsidR="00C934FF" w:rsidRPr="00740BAC">
        <w:rPr>
          <w:rFonts w:ascii="Tahoma" w:hAnsi="Tahoma" w:cs="Tahoma"/>
          <w:sz w:val="18"/>
          <w:szCs w:val="18"/>
        </w:rPr>
        <w:t>zasadach</w:t>
      </w:r>
      <w:r w:rsidRPr="00740BAC">
        <w:rPr>
          <w:rFonts w:ascii="Tahoma" w:hAnsi="Tahoma" w:cs="Tahoma"/>
          <w:sz w:val="18"/>
          <w:szCs w:val="18"/>
        </w:rPr>
        <w:t xml:space="preserve"> </w:t>
      </w:r>
      <w:r w:rsidR="007072D6" w:rsidRPr="00740BAC">
        <w:rPr>
          <w:rFonts w:ascii="Tahoma" w:hAnsi="Tahoma" w:cs="Tahoma"/>
          <w:sz w:val="18"/>
          <w:szCs w:val="18"/>
        </w:rPr>
        <w:t>określonych</w:t>
      </w:r>
      <w:r w:rsidRPr="00740BAC">
        <w:rPr>
          <w:rFonts w:ascii="Tahoma" w:hAnsi="Tahoma" w:cs="Tahoma"/>
          <w:sz w:val="18"/>
          <w:szCs w:val="18"/>
        </w:rPr>
        <w:t xml:space="preserve"> w art. 26 ust. 2b</w:t>
      </w:r>
      <w:r w:rsidR="0052331F">
        <w:rPr>
          <w:rFonts w:ascii="Tahoma" w:hAnsi="Tahoma" w:cs="Tahoma"/>
          <w:sz w:val="18"/>
          <w:szCs w:val="18"/>
        </w:rPr>
        <w:t xml:space="preserve"> ustawy </w:t>
      </w:r>
      <w:proofErr w:type="spellStart"/>
      <w:r w:rsidR="0052331F">
        <w:rPr>
          <w:rFonts w:ascii="Tahoma" w:hAnsi="Tahoma" w:cs="Tahoma"/>
          <w:sz w:val="18"/>
          <w:szCs w:val="18"/>
        </w:rPr>
        <w:t>Pzp</w:t>
      </w:r>
      <w:proofErr w:type="spellEnd"/>
      <w:r w:rsidRPr="00740BAC">
        <w:rPr>
          <w:rFonts w:ascii="Tahoma" w:hAnsi="Tahoma" w:cs="Tahoma"/>
          <w:sz w:val="18"/>
          <w:szCs w:val="18"/>
        </w:rPr>
        <w:t>, w celu</w:t>
      </w:r>
      <w:r w:rsidR="002222DF" w:rsidRPr="00740BAC">
        <w:rPr>
          <w:rFonts w:ascii="Tahoma" w:hAnsi="Tahoma" w:cs="Tahoma"/>
          <w:sz w:val="18"/>
          <w:szCs w:val="18"/>
        </w:rPr>
        <w:t xml:space="preserve"> </w:t>
      </w:r>
      <w:r w:rsidRPr="00740BAC">
        <w:rPr>
          <w:rFonts w:ascii="Tahoma" w:hAnsi="Tahoma" w:cs="Tahoma"/>
          <w:sz w:val="18"/>
          <w:szCs w:val="18"/>
        </w:rPr>
        <w:t xml:space="preserve">wykazania spełniania warunków udziału w </w:t>
      </w:r>
      <w:r w:rsidR="007072D6" w:rsidRPr="00740BAC">
        <w:rPr>
          <w:rFonts w:ascii="Tahoma" w:hAnsi="Tahoma" w:cs="Tahoma"/>
          <w:sz w:val="18"/>
          <w:szCs w:val="18"/>
        </w:rPr>
        <w:t>postępowaniu</w:t>
      </w:r>
      <w:r w:rsidRPr="00740BAC">
        <w:rPr>
          <w:rFonts w:ascii="Tahoma" w:hAnsi="Tahoma" w:cs="Tahoma"/>
          <w:sz w:val="18"/>
          <w:szCs w:val="18"/>
        </w:rPr>
        <w:t>, o których mowa w art. 22</w:t>
      </w:r>
      <w:r w:rsidR="002222DF" w:rsidRPr="00740BAC">
        <w:rPr>
          <w:rFonts w:ascii="Tahoma" w:hAnsi="Tahoma" w:cs="Tahoma"/>
          <w:sz w:val="18"/>
          <w:szCs w:val="18"/>
        </w:rPr>
        <w:t xml:space="preserve"> </w:t>
      </w:r>
      <w:r w:rsidRPr="00740BAC">
        <w:rPr>
          <w:rFonts w:ascii="Tahoma" w:hAnsi="Tahoma" w:cs="Tahoma"/>
          <w:sz w:val="18"/>
          <w:szCs w:val="18"/>
        </w:rPr>
        <w:t>ust. 1</w:t>
      </w:r>
      <w:r w:rsidR="00BE5FBD">
        <w:rPr>
          <w:rFonts w:ascii="Tahoma" w:hAnsi="Tahoma" w:cs="Tahoma"/>
          <w:sz w:val="18"/>
          <w:szCs w:val="18"/>
        </w:rPr>
        <w:t xml:space="preserve"> ustawy </w:t>
      </w:r>
      <w:proofErr w:type="spellStart"/>
      <w:r w:rsidR="00BE5FBD">
        <w:rPr>
          <w:rFonts w:ascii="Tahoma" w:hAnsi="Tahoma" w:cs="Tahoma"/>
          <w:sz w:val="18"/>
          <w:szCs w:val="18"/>
        </w:rPr>
        <w:t>Pzp</w:t>
      </w:r>
      <w:proofErr w:type="spellEnd"/>
      <w:r w:rsidRPr="00740BAC">
        <w:rPr>
          <w:rFonts w:ascii="Tahoma" w:hAnsi="Tahoma" w:cs="Tahoma"/>
          <w:sz w:val="18"/>
          <w:szCs w:val="18"/>
        </w:rPr>
        <w:t xml:space="preserve">, Wykonawca jest </w:t>
      </w:r>
      <w:r w:rsidR="007072D6" w:rsidRPr="00740BAC">
        <w:rPr>
          <w:rFonts w:ascii="Tahoma" w:hAnsi="Tahoma" w:cs="Tahoma"/>
          <w:sz w:val="18"/>
          <w:szCs w:val="18"/>
        </w:rPr>
        <w:t>obowiązany</w:t>
      </w:r>
      <w:r w:rsidRPr="00740BAC">
        <w:rPr>
          <w:rFonts w:ascii="Tahoma" w:hAnsi="Tahoma" w:cs="Tahoma"/>
          <w:sz w:val="18"/>
          <w:szCs w:val="18"/>
        </w:rPr>
        <w:t xml:space="preserve"> </w:t>
      </w:r>
      <w:r w:rsidR="007072D6" w:rsidRPr="00740BAC">
        <w:rPr>
          <w:rFonts w:ascii="Tahoma" w:hAnsi="Tahoma" w:cs="Tahoma"/>
          <w:sz w:val="18"/>
          <w:szCs w:val="18"/>
        </w:rPr>
        <w:t>wykazać</w:t>
      </w:r>
      <w:r w:rsidRPr="00740BAC">
        <w:rPr>
          <w:rFonts w:ascii="Tahoma" w:hAnsi="Tahoma" w:cs="Tahoma"/>
          <w:sz w:val="18"/>
          <w:szCs w:val="18"/>
        </w:rPr>
        <w:t xml:space="preserve"> </w:t>
      </w:r>
      <w:r w:rsidR="007072D6" w:rsidRPr="00740BAC">
        <w:rPr>
          <w:rFonts w:ascii="Tahoma" w:hAnsi="Tahoma" w:cs="Tahoma"/>
          <w:sz w:val="18"/>
          <w:szCs w:val="18"/>
        </w:rPr>
        <w:t>Zamawiającemu</w:t>
      </w:r>
      <w:r w:rsidRPr="00740BAC">
        <w:rPr>
          <w:rFonts w:ascii="Tahoma" w:hAnsi="Tahoma" w:cs="Tahoma"/>
          <w:sz w:val="18"/>
          <w:szCs w:val="18"/>
        </w:rPr>
        <w:t>, i</w:t>
      </w:r>
      <w:r w:rsidR="00502A65" w:rsidRPr="00740BAC">
        <w:rPr>
          <w:rFonts w:ascii="Tahoma" w:hAnsi="Tahoma" w:cs="Tahoma"/>
          <w:sz w:val="18"/>
          <w:szCs w:val="18"/>
        </w:rPr>
        <w:t>ż</w:t>
      </w:r>
      <w:r w:rsidRPr="00740BAC">
        <w:rPr>
          <w:rFonts w:ascii="Tahoma" w:hAnsi="Tahoma" w:cs="Tahoma"/>
          <w:sz w:val="18"/>
          <w:szCs w:val="18"/>
        </w:rPr>
        <w:t xml:space="preserve"> proponowany inny</w:t>
      </w:r>
      <w:r w:rsidR="002222DF" w:rsidRPr="00740BAC">
        <w:rPr>
          <w:rFonts w:ascii="Tahoma" w:hAnsi="Tahoma" w:cs="Tahoma"/>
          <w:sz w:val="18"/>
          <w:szCs w:val="18"/>
        </w:rPr>
        <w:t xml:space="preserve"> </w:t>
      </w:r>
      <w:r w:rsidRPr="00740BAC">
        <w:rPr>
          <w:rFonts w:ascii="Tahoma" w:hAnsi="Tahoma" w:cs="Tahoma"/>
          <w:sz w:val="18"/>
          <w:szCs w:val="18"/>
        </w:rPr>
        <w:t xml:space="preserve">podwykonawca lub Wykonawca </w:t>
      </w:r>
      <w:r w:rsidR="00C934FF" w:rsidRPr="00740BAC">
        <w:rPr>
          <w:rFonts w:ascii="Tahoma" w:hAnsi="Tahoma" w:cs="Tahoma"/>
          <w:sz w:val="18"/>
          <w:szCs w:val="18"/>
        </w:rPr>
        <w:t>samodzielnie</w:t>
      </w:r>
      <w:r w:rsidRPr="00740BAC">
        <w:rPr>
          <w:rFonts w:ascii="Tahoma" w:hAnsi="Tahoma" w:cs="Tahoma"/>
          <w:sz w:val="18"/>
          <w:szCs w:val="18"/>
        </w:rPr>
        <w:t xml:space="preserve"> spełnia je w stopniu nie mniejszym ni</w:t>
      </w:r>
      <w:r w:rsidR="00502A65" w:rsidRPr="00740BAC">
        <w:rPr>
          <w:rFonts w:ascii="Tahoma" w:hAnsi="Tahoma" w:cs="Tahoma"/>
          <w:sz w:val="18"/>
          <w:szCs w:val="18"/>
        </w:rPr>
        <w:t>ż</w:t>
      </w:r>
      <w:r w:rsidR="002222DF" w:rsidRPr="00740BAC">
        <w:rPr>
          <w:rFonts w:ascii="Tahoma" w:hAnsi="Tahoma" w:cs="Tahoma"/>
          <w:sz w:val="18"/>
          <w:szCs w:val="18"/>
        </w:rPr>
        <w:t xml:space="preserve"> </w:t>
      </w:r>
      <w:r w:rsidR="00C934FF" w:rsidRPr="00740BAC">
        <w:rPr>
          <w:rFonts w:ascii="Tahoma" w:hAnsi="Tahoma" w:cs="Tahoma"/>
          <w:sz w:val="18"/>
          <w:szCs w:val="18"/>
        </w:rPr>
        <w:t>wymagany</w:t>
      </w:r>
      <w:r w:rsidRPr="00740BAC">
        <w:rPr>
          <w:rFonts w:ascii="Tahoma" w:hAnsi="Tahoma" w:cs="Tahoma"/>
          <w:sz w:val="18"/>
          <w:szCs w:val="18"/>
        </w:rPr>
        <w:t xml:space="preserve"> w trakcie </w:t>
      </w:r>
      <w:r w:rsidR="007072D6" w:rsidRPr="00740BAC">
        <w:rPr>
          <w:rFonts w:ascii="Tahoma" w:hAnsi="Tahoma" w:cs="Tahoma"/>
          <w:sz w:val="18"/>
          <w:szCs w:val="18"/>
        </w:rPr>
        <w:t>postępowania</w:t>
      </w:r>
      <w:r w:rsidRPr="00740BAC">
        <w:rPr>
          <w:rFonts w:ascii="Tahoma" w:hAnsi="Tahoma" w:cs="Tahoma"/>
          <w:sz w:val="18"/>
          <w:szCs w:val="18"/>
        </w:rPr>
        <w:t xml:space="preserve"> o udzielenie zamówienia.</w:t>
      </w:r>
    </w:p>
    <w:p w:rsidR="00BE2031" w:rsidRPr="00740BAC" w:rsidRDefault="00BE2031" w:rsidP="00BE2031">
      <w:pPr>
        <w:pStyle w:val="Akapitzlist"/>
        <w:autoSpaceDE w:val="0"/>
        <w:autoSpaceDN w:val="0"/>
        <w:adjustRightInd w:val="0"/>
        <w:spacing w:line="240" w:lineRule="auto"/>
        <w:ind w:left="567"/>
        <w:jc w:val="both"/>
        <w:rPr>
          <w:rFonts w:ascii="Tahoma" w:hAnsi="Tahoma" w:cs="Tahoma"/>
          <w:sz w:val="18"/>
          <w:szCs w:val="18"/>
        </w:rPr>
      </w:pPr>
    </w:p>
    <w:p w:rsidR="001E3D28" w:rsidRPr="00BE2031" w:rsidRDefault="00CD5FD9"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740BAC">
        <w:rPr>
          <w:rFonts w:ascii="Tahoma" w:hAnsi="Tahoma" w:cs="Tahoma"/>
          <w:sz w:val="18"/>
          <w:szCs w:val="18"/>
        </w:rPr>
        <w:t>Je</w:t>
      </w:r>
      <w:r w:rsidR="00502A65" w:rsidRPr="00740BAC">
        <w:rPr>
          <w:rFonts w:ascii="Tahoma" w:hAnsi="Tahoma" w:cs="Tahoma"/>
          <w:sz w:val="18"/>
          <w:szCs w:val="18"/>
        </w:rPr>
        <w:t>ż</w:t>
      </w:r>
      <w:r w:rsidRPr="00740BAC">
        <w:rPr>
          <w:rFonts w:ascii="Tahoma" w:hAnsi="Tahoma" w:cs="Tahoma"/>
          <w:sz w:val="18"/>
          <w:szCs w:val="18"/>
        </w:rPr>
        <w:t xml:space="preserve">eli z </w:t>
      </w:r>
      <w:r w:rsidR="00C934FF" w:rsidRPr="00740BAC">
        <w:rPr>
          <w:rFonts w:ascii="Tahoma" w:hAnsi="Tahoma" w:cs="Tahoma"/>
          <w:sz w:val="18"/>
          <w:szCs w:val="18"/>
        </w:rPr>
        <w:t>uzasadnionej</w:t>
      </w:r>
      <w:r w:rsidRPr="00740BAC">
        <w:rPr>
          <w:rFonts w:ascii="Tahoma" w:hAnsi="Tahoma" w:cs="Tahoma"/>
          <w:sz w:val="18"/>
          <w:szCs w:val="18"/>
        </w:rPr>
        <w:t xml:space="preserve"> przyczyny Wykonawca nie mo</w:t>
      </w:r>
      <w:r w:rsidR="00502A65" w:rsidRPr="00740BAC">
        <w:rPr>
          <w:rFonts w:ascii="Tahoma" w:hAnsi="Tahoma" w:cs="Tahoma"/>
          <w:sz w:val="18"/>
          <w:szCs w:val="18"/>
        </w:rPr>
        <w:t>ż</w:t>
      </w:r>
      <w:r w:rsidRPr="00740BAC">
        <w:rPr>
          <w:rFonts w:ascii="Tahoma" w:hAnsi="Tahoma" w:cs="Tahoma"/>
          <w:sz w:val="18"/>
          <w:szCs w:val="18"/>
        </w:rPr>
        <w:t xml:space="preserve">e </w:t>
      </w:r>
      <w:r w:rsidR="00C934FF" w:rsidRPr="00740BAC">
        <w:rPr>
          <w:rFonts w:ascii="Tahoma" w:hAnsi="Tahoma" w:cs="Tahoma"/>
          <w:sz w:val="18"/>
          <w:szCs w:val="18"/>
        </w:rPr>
        <w:t>przedstawić</w:t>
      </w:r>
      <w:r w:rsidRPr="00740BAC">
        <w:rPr>
          <w:rFonts w:ascii="Tahoma" w:hAnsi="Tahoma" w:cs="Tahoma"/>
          <w:sz w:val="18"/>
          <w:szCs w:val="18"/>
        </w:rPr>
        <w:t xml:space="preserve"> dokumentów</w:t>
      </w:r>
      <w:r w:rsidR="00BB2D88" w:rsidRPr="00740BAC">
        <w:rPr>
          <w:rFonts w:ascii="Tahoma" w:hAnsi="Tahoma" w:cs="Tahoma"/>
          <w:sz w:val="18"/>
          <w:szCs w:val="18"/>
        </w:rPr>
        <w:t xml:space="preserve"> </w:t>
      </w:r>
      <w:r w:rsidR="00C934FF" w:rsidRPr="00740BAC">
        <w:rPr>
          <w:rFonts w:ascii="Tahoma" w:hAnsi="Tahoma" w:cs="Tahoma"/>
          <w:sz w:val="18"/>
          <w:szCs w:val="18"/>
        </w:rPr>
        <w:t>dotyczących</w:t>
      </w:r>
      <w:r w:rsidRPr="00740BAC">
        <w:rPr>
          <w:rFonts w:ascii="Tahoma" w:hAnsi="Tahoma" w:cs="Tahoma"/>
          <w:sz w:val="18"/>
          <w:szCs w:val="18"/>
        </w:rPr>
        <w:t xml:space="preserve"> sytuacji finansowej i ekonomicznej </w:t>
      </w:r>
      <w:r w:rsidR="00C934FF" w:rsidRPr="00740BAC">
        <w:rPr>
          <w:rFonts w:ascii="Tahoma" w:hAnsi="Tahoma" w:cs="Tahoma"/>
          <w:sz w:val="18"/>
          <w:szCs w:val="18"/>
        </w:rPr>
        <w:t>wymaganych</w:t>
      </w:r>
      <w:r w:rsidRPr="00740BAC">
        <w:rPr>
          <w:rFonts w:ascii="Tahoma" w:hAnsi="Tahoma" w:cs="Tahoma"/>
          <w:sz w:val="18"/>
          <w:szCs w:val="18"/>
        </w:rPr>
        <w:t xml:space="preserve"> przez </w:t>
      </w:r>
      <w:r w:rsidR="00C934FF" w:rsidRPr="00740BAC">
        <w:rPr>
          <w:rFonts w:ascii="Tahoma" w:hAnsi="Tahoma" w:cs="Tahoma"/>
          <w:sz w:val="18"/>
          <w:szCs w:val="18"/>
        </w:rPr>
        <w:t>Zamawiającego</w:t>
      </w:r>
      <w:r w:rsidRPr="00740BAC">
        <w:rPr>
          <w:rFonts w:ascii="Tahoma" w:hAnsi="Tahoma" w:cs="Tahoma"/>
          <w:sz w:val="18"/>
          <w:szCs w:val="18"/>
        </w:rPr>
        <w:t>,</w:t>
      </w:r>
      <w:r w:rsidR="00BB2D88" w:rsidRPr="00740BAC">
        <w:rPr>
          <w:rFonts w:ascii="Tahoma" w:hAnsi="Tahoma" w:cs="Tahoma"/>
          <w:sz w:val="18"/>
          <w:szCs w:val="18"/>
        </w:rPr>
        <w:t xml:space="preserve"> </w:t>
      </w:r>
      <w:r w:rsidRPr="00740BAC">
        <w:rPr>
          <w:rFonts w:ascii="Tahoma" w:hAnsi="Tahoma" w:cs="Tahoma"/>
          <w:sz w:val="18"/>
          <w:szCs w:val="18"/>
        </w:rPr>
        <w:t>mo</w:t>
      </w:r>
      <w:r w:rsidR="00502A65" w:rsidRPr="00740BAC">
        <w:rPr>
          <w:rFonts w:ascii="Tahoma" w:hAnsi="Tahoma" w:cs="Tahoma"/>
          <w:sz w:val="18"/>
          <w:szCs w:val="18"/>
        </w:rPr>
        <w:t>ż</w:t>
      </w:r>
      <w:r w:rsidRPr="00740BAC">
        <w:rPr>
          <w:rFonts w:ascii="Tahoma" w:hAnsi="Tahoma" w:cs="Tahoma"/>
          <w:sz w:val="18"/>
          <w:szCs w:val="18"/>
        </w:rPr>
        <w:t xml:space="preserve">e </w:t>
      </w:r>
      <w:r w:rsidR="00C934FF" w:rsidRPr="00740BAC">
        <w:rPr>
          <w:rFonts w:ascii="Tahoma" w:hAnsi="Tahoma" w:cs="Tahoma"/>
          <w:sz w:val="18"/>
          <w:szCs w:val="18"/>
        </w:rPr>
        <w:t>przedstawić</w:t>
      </w:r>
      <w:r w:rsidRPr="00740BAC">
        <w:rPr>
          <w:rFonts w:ascii="Tahoma" w:hAnsi="Tahoma" w:cs="Tahoma"/>
          <w:sz w:val="18"/>
          <w:szCs w:val="18"/>
        </w:rPr>
        <w:t xml:space="preserve"> inny dokument, który w </w:t>
      </w:r>
      <w:r w:rsidR="00C934FF" w:rsidRPr="00740BAC">
        <w:rPr>
          <w:rFonts w:ascii="Tahoma" w:hAnsi="Tahoma" w:cs="Tahoma"/>
          <w:sz w:val="18"/>
          <w:szCs w:val="18"/>
        </w:rPr>
        <w:t>wystarczający</w:t>
      </w:r>
      <w:r w:rsidRPr="00740BAC">
        <w:rPr>
          <w:rFonts w:ascii="Tahoma" w:hAnsi="Tahoma" w:cs="Tahoma"/>
          <w:sz w:val="18"/>
          <w:szCs w:val="18"/>
        </w:rPr>
        <w:t xml:space="preserve"> sposób potwierdza spełnianie</w:t>
      </w:r>
      <w:r w:rsidR="00BB2D88" w:rsidRPr="00740BAC">
        <w:rPr>
          <w:rFonts w:ascii="Tahoma" w:hAnsi="Tahoma" w:cs="Tahoma"/>
          <w:sz w:val="18"/>
          <w:szCs w:val="18"/>
        </w:rPr>
        <w:t xml:space="preserve"> </w:t>
      </w:r>
      <w:r w:rsidR="00C934FF" w:rsidRPr="00740BAC">
        <w:rPr>
          <w:rFonts w:ascii="Tahoma" w:hAnsi="Tahoma" w:cs="Tahoma"/>
          <w:sz w:val="18"/>
          <w:szCs w:val="18"/>
        </w:rPr>
        <w:t>opisanego</w:t>
      </w:r>
      <w:r w:rsidRPr="00740BAC">
        <w:rPr>
          <w:rFonts w:ascii="Tahoma" w:hAnsi="Tahoma" w:cs="Tahoma"/>
          <w:sz w:val="18"/>
          <w:szCs w:val="18"/>
        </w:rPr>
        <w:t xml:space="preserve"> przez </w:t>
      </w:r>
      <w:r w:rsidR="00C934FF" w:rsidRPr="00740BAC">
        <w:rPr>
          <w:rFonts w:ascii="Tahoma" w:hAnsi="Tahoma" w:cs="Tahoma"/>
          <w:sz w:val="18"/>
          <w:szCs w:val="18"/>
        </w:rPr>
        <w:t>Zamawiającego</w:t>
      </w:r>
      <w:r w:rsidRPr="00740BAC">
        <w:rPr>
          <w:rFonts w:ascii="Tahoma" w:hAnsi="Tahoma" w:cs="Tahoma"/>
          <w:sz w:val="18"/>
          <w:szCs w:val="18"/>
        </w:rPr>
        <w:t xml:space="preserve"> warunku.</w:t>
      </w:r>
    </w:p>
    <w:p w:rsidR="001E3D28" w:rsidRDefault="001E3D28" w:rsidP="00593CD0">
      <w:pPr>
        <w:pStyle w:val="Akapitzlist"/>
        <w:autoSpaceDE w:val="0"/>
        <w:autoSpaceDN w:val="0"/>
        <w:adjustRightInd w:val="0"/>
        <w:spacing w:line="240" w:lineRule="auto"/>
        <w:ind w:left="426"/>
        <w:jc w:val="both"/>
        <w:rPr>
          <w:rFonts w:ascii="Tahoma" w:hAnsi="Tahoma" w:cs="Tahoma"/>
          <w:sz w:val="18"/>
          <w:szCs w:val="18"/>
        </w:rPr>
      </w:pPr>
    </w:p>
    <w:p w:rsidR="001E3D28" w:rsidRPr="00BE2031" w:rsidRDefault="001E3D28" w:rsidP="00F11B64">
      <w:pPr>
        <w:pStyle w:val="Akapitzlist"/>
        <w:numPr>
          <w:ilvl w:val="1"/>
          <w:numId w:val="9"/>
        </w:numPr>
        <w:autoSpaceDE w:val="0"/>
        <w:autoSpaceDN w:val="0"/>
        <w:adjustRightInd w:val="0"/>
        <w:spacing w:line="240" w:lineRule="auto"/>
        <w:ind w:left="426" w:hanging="426"/>
        <w:jc w:val="both"/>
        <w:rPr>
          <w:rFonts w:ascii="Tahoma" w:hAnsi="Tahoma" w:cs="Tahoma"/>
          <w:sz w:val="18"/>
          <w:szCs w:val="18"/>
        </w:rPr>
      </w:pPr>
      <w:r w:rsidRPr="00BE2031">
        <w:rPr>
          <w:rFonts w:ascii="Tahoma" w:hAnsi="Tahoma" w:cs="Tahoma"/>
          <w:sz w:val="18"/>
          <w:szCs w:val="18"/>
        </w:rPr>
        <w:t xml:space="preserve">W przypadku złożenia przez Wykonawców dokumentów zawierających dane w innych walutach niż w złotych polskich (PLN), Zamawiający jako kurs przeliczeniowy waluty, w której oszacowano warunki finansowo-ekonomiczne przyjmie kurs średni NBP z dnia zamieszczenia ogłoszenia o zamówieniu w Dzienniku Urzędowym Unii Europejskiej, według którego dokona przeliczenia danych finansowych. </w:t>
      </w:r>
    </w:p>
    <w:p w:rsidR="001E3D28" w:rsidRPr="003F5FEE" w:rsidRDefault="001E3D28" w:rsidP="00593CD0">
      <w:pPr>
        <w:pStyle w:val="Akapitzlist"/>
        <w:autoSpaceDE w:val="0"/>
        <w:autoSpaceDN w:val="0"/>
        <w:adjustRightInd w:val="0"/>
        <w:spacing w:line="240" w:lineRule="auto"/>
        <w:ind w:left="426"/>
        <w:jc w:val="both"/>
        <w:rPr>
          <w:rFonts w:ascii="Tahoma" w:hAnsi="Tahoma" w:cs="Tahoma"/>
          <w:sz w:val="18"/>
          <w:szCs w:val="18"/>
        </w:rPr>
      </w:pPr>
    </w:p>
    <w:p w:rsidR="00CD5FD9" w:rsidRPr="00677192" w:rsidRDefault="00677192" w:rsidP="00593CD0">
      <w:pPr>
        <w:autoSpaceDE w:val="0"/>
        <w:autoSpaceDN w:val="0"/>
        <w:adjustRightInd w:val="0"/>
        <w:spacing w:line="240" w:lineRule="auto"/>
        <w:jc w:val="both"/>
        <w:rPr>
          <w:rFonts w:ascii="Tahoma" w:hAnsi="Tahoma" w:cs="Tahoma"/>
          <w:b/>
          <w:bCs/>
          <w:sz w:val="18"/>
          <w:szCs w:val="18"/>
          <w:u w:val="single"/>
        </w:rPr>
      </w:pPr>
      <w:r w:rsidRPr="00677192">
        <w:rPr>
          <w:rFonts w:ascii="Tahoma" w:hAnsi="Tahoma" w:cs="Tahoma"/>
          <w:b/>
          <w:bCs/>
          <w:sz w:val="18"/>
          <w:szCs w:val="18"/>
          <w:u w:val="single"/>
        </w:rPr>
        <w:t>§ 8. INFORMACJE O SPOSOBIE POROZUMIEWANIA SIĘ</w:t>
      </w:r>
      <w:r w:rsidRPr="00677192">
        <w:rPr>
          <w:rFonts w:ascii="Tahoma" w:hAnsi="Tahoma" w:cs="Tahoma"/>
          <w:sz w:val="18"/>
          <w:szCs w:val="18"/>
          <w:u w:val="single"/>
        </w:rPr>
        <w:t xml:space="preserve"> </w:t>
      </w:r>
      <w:r w:rsidRPr="00677192">
        <w:rPr>
          <w:rFonts w:ascii="Tahoma" w:hAnsi="Tahoma" w:cs="Tahoma"/>
          <w:b/>
          <w:bCs/>
          <w:sz w:val="18"/>
          <w:szCs w:val="18"/>
          <w:u w:val="single"/>
        </w:rPr>
        <w:t>ZAMAWIAJĄCEGO Z WYKONAWCAMI ORAZ PRZEKAZYWANIA OŚWIADCZEŃ</w:t>
      </w:r>
      <w:r w:rsidRPr="00677192">
        <w:rPr>
          <w:rFonts w:ascii="Tahoma" w:hAnsi="Tahoma" w:cs="Tahoma"/>
          <w:sz w:val="18"/>
          <w:szCs w:val="18"/>
          <w:u w:val="single"/>
        </w:rPr>
        <w:t xml:space="preserve"> </w:t>
      </w:r>
      <w:r w:rsidRPr="00677192">
        <w:rPr>
          <w:rFonts w:ascii="Tahoma" w:hAnsi="Tahoma" w:cs="Tahoma"/>
          <w:b/>
          <w:bCs/>
          <w:sz w:val="18"/>
          <w:szCs w:val="18"/>
          <w:u w:val="single"/>
        </w:rPr>
        <w:t>I DOKUMENTÓW, A TAKŻE WSKAZANIE OSÓB UPRAWNIONYCH DO POROZUMIEWANIA SIĘ</w:t>
      </w:r>
      <w:r w:rsidRPr="00677192">
        <w:rPr>
          <w:rFonts w:ascii="Tahoma" w:hAnsi="Tahoma" w:cs="Tahoma"/>
          <w:sz w:val="18"/>
          <w:szCs w:val="18"/>
          <w:u w:val="single"/>
        </w:rPr>
        <w:t xml:space="preserve"> </w:t>
      </w:r>
      <w:r w:rsidRPr="00677192">
        <w:rPr>
          <w:rFonts w:ascii="Tahoma" w:hAnsi="Tahoma" w:cs="Tahoma"/>
          <w:b/>
          <w:bCs/>
          <w:sz w:val="18"/>
          <w:szCs w:val="18"/>
          <w:u w:val="single"/>
        </w:rPr>
        <w:t>Z WYKONAWCAMI</w:t>
      </w:r>
    </w:p>
    <w:p w:rsidR="0073298F" w:rsidRPr="003F5FEE" w:rsidRDefault="0073298F" w:rsidP="00593CD0">
      <w:pPr>
        <w:autoSpaceDE w:val="0"/>
        <w:autoSpaceDN w:val="0"/>
        <w:adjustRightInd w:val="0"/>
        <w:spacing w:line="240" w:lineRule="auto"/>
        <w:jc w:val="both"/>
        <w:rPr>
          <w:rFonts w:ascii="Tahoma" w:hAnsi="Tahoma" w:cs="Tahoma"/>
          <w:b/>
          <w:bCs/>
          <w:sz w:val="18"/>
          <w:szCs w:val="18"/>
          <w:u w:val="single"/>
        </w:rPr>
      </w:pPr>
    </w:p>
    <w:p w:rsidR="00CD5FD9" w:rsidRPr="003F5FEE" w:rsidRDefault="00C934FF" w:rsidP="00F11B64">
      <w:pPr>
        <w:pStyle w:val="Akapitzlist"/>
        <w:numPr>
          <w:ilvl w:val="0"/>
          <w:numId w:val="13"/>
        </w:numPr>
        <w:autoSpaceDE w:val="0"/>
        <w:autoSpaceDN w:val="0"/>
        <w:adjustRightInd w:val="0"/>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Zasady</w:t>
      </w:r>
      <w:r w:rsidR="00CD5FD9" w:rsidRPr="003F5FEE">
        <w:rPr>
          <w:rFonts w:ascii="Tahoma" w:hAnsi="Tahoma" w:cs="Tahoma"/>
          <w:b/>
          <w:bCs/>
          <w:color w:val="000000"/>
          <w:sz w:val="18"/>
          <w:szCs w:val="18"/>
        </w:rPr>
        <w:t xml:space="preserve"> i formy przekazywania </w:t>
      </w:r>
      <w:r w:rsidRPr="003F5FEE">
        <w:rPr>
          <w:rFonts w:ascii="Tahoma" w:hAnsi="Tahoma" w:cs="Tahoma"/>
          <w:b/>
          <w:bCs/>
          <w:color w:val="000000"/>
          <w:sz w:val="18"/>
          <w:szCs w:val="18"/>
        </w:rPr>
        <w:t>o</w:t>
      </w:r>
      <w:r w:rsidRPr="003F5FEE">
        <w:rPr>
          <w:rFonts w:ascii="Tahoma" w:hAnsi="Tahoma" w:cs="Tahoma"/>
          <w:b/>
          <w:color w:val="000000"/>
          <w:sz w:val="18"/>
          <w:szCs w:val="18"/>
        </w:rPr>
        <w:t>ś</w:t>
      </w:r>
      <w:r w:rsidRPr="003F5FEE">
        <w:rPr>
          <w:rFonts w:ascii="Tahoma" w:hAnsi="Tahoma" w:cs="Tahoma"/>
          <w:b/>
          <w:bCs/>
          <w:color w:val="000000"/>
          <w:sz w:val="18"/>
          <w:szCs w:val="18"/>
        </w:rPr>
        <w:t>wiadcze</w:t>
      </w:r>
      <w:r w:rsidRPr="003F5FEE">
        <w:rPr>
          <w:rFonts w:ascii="Tahoma" w:hAnsi="Tahoma" w:cs="Tahoma"/>
          <w:b/>
          <w:color w:val="000000"/>
          <w:sz w:val="18"/>
          <w:szCs w:val="18"/>
        </w:rPr>
        <w:t>ń</w:t>
      </w:r>
      <w:r w:rsidR="00CD5FD9" w:rsidRPr="003F5FEE">
        <w:rPr>
          <w:rFonts w:ascii="Tahoma" w:hAnsi="Tahoma" w:cs="Tahoma"/>
          <w:b/>
          <w:bCs/>
          <w:color w:val="000000"/>
          <w:sz w:val="18"/>
          <w:szCs w:val="18"/>
        </w:rPr>
        <w:t>, wniosków i innych dokumentów:</w:t>
      </w:r>
    </w:p>
    <w:p w:rsidR="006876B7" w:rsidRPr="007E6243" w:rsidRDefault="00C934FF"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7E6243">
        <w:rPr>
          <w:rFonts w:ascii="Tahoma" w:hAnsi="Tahoma" w:cs="Tahoma"/>
          <w:color w:val="000000"/>
          <w:sz w:val="18"/>
          <w:szCs w:val="18"/>
        </w:rPr>
        <w:t>Zamawiający</w:t>
      </w:r>
      <w:r w:rsidR="00CD5FD9" w:rsidRPr="007E6243">
        <w:rPr>
          <w:rFonts w:ascii="Tahoma" w:hAnsi="Tahoma" w:cs="Tahoma"/>
          <w:color w:val="000000"/>
          <w:sz w:val="18"/>
          <w:szCs w:val="18"/>
        </w:rPr>
        <w:t xml:space="preserve"> informuje, </w:t>
      </w:r>
      <w:r w:rsidR="00502A65" w:rsidRPr="007E6243">
        <w:rPr>
          <w:rFonts w:ascii="Tahoma" w:hAnsi="Tahoma" w:cs="Tahoma"/>
          <w:color w:val="000000"/>
          <w:sz w:val="18"/>
          <w:szCs w:val="18"/>
        </w:rPr>
        <w:t>ż</w:t>
      </w:r>
      <w:r w:rsidR="00CD5FD9" w:rsidRPr="007E6243">
        <w:rPr>
          <w:rFonts w:ascii="Tahoma" w:hAnsi="Tahoma" w:cs="Tahoma"/>
          <w:color w:val="000000"/>
          <w:sz w:val="18"/>
          <w:szCs w:val="18"/>
        </w:rPr>
        <w:t xml:space="preserve">e </w:t>
      </w:r>
      <w:r w:rsidR="000E2705" w:rsidRPr="007E6243">
        <w:rPr>
          <w:rFonts w:ascii="Tahoma" w:hAnsi="Tahoma" w:cs="Tahoma"/>
          <w:color w:val="000000"/>
          <w:sz w:val="18"/>
          <w:szCs w:val="18"/>
        </w:rPr>
        <w:t>przyjętą</w:t>
      </w:r>
      <w:r w:rsidR="00CD5FD9" w:rsidRPr="007E6243">
        <w:rPr>
          <w:rFonts w:ascii="Tahoma" w:hAnsi="Tahoma" w:cs="Tahoma"/>
          <w:color w:val="000000"/>
          <w:sz w:val="18"/>
          <w:szCs w:val="18"/>
        </w:rPr>
        <w:t xml:space="preserve"> form</w:t>
      </w:r>
      <w:r w:rsidR="000E2705" w:rsidRPr="007E6243">
        <w:rPr>
          <w:rFonts w:ascii="Tahoma" w:hAnsi="Tahoma" w:cs="Tahoma"/>
          <w:color w:val="000000"/>
          <w:sz w:val="18"/>
          <w:szCs w:val="18"/>
        </w:rPr>
        <w:t>ą</w:t>
      </w:r>
      <w:r w:rsidR="00CD5FD9" w:rsidRPr="007E6243">
        <w:rPr>
          <w:rFonts w:ascii="Tahoma" w:hAnsi="Tahoma" w:cs="Tahoma"/>
          <w:color w:val="000000"/>
          <w:sz w:val="18"/>
          <w:szCs w:val="18"/>
        </w:rPr>
        <w:t xml:space="preserve"> porozumiewania </w:t>
      </w:r>
      <w:r w:rsidR="002C75FA" w:rsidRPr="007E6243">
        <w:rPr>
          <w:rFonts w:ascii="Tahoma" w:hAnsi="Tahoma" w:cs="Tahoma"/>
          <w:color w:val="000000"/>
          <w:sz w:val="18"/>
          <w:szCs w:val="18"/>
        </w:rPr>
        <w:t>się</w:t>
      </w:r>
      <w:r w:rsidR="00CD5FD9" w:rsidRPr="007E6243">
        <w:rPr>
          <w:rFonts w:ascii="Tahoma" w:hAnsi="Tahoma" w:cs="Tahoma"/>
          <w:color w:val="000000"/>
          <w:sz w:val="18"/>
          <w:szCs w:val="18"/>
        </w:rPr>
        <w:t xml:space="preserve"> z Wykonawcami:</w:t>
      </w:r>
      <w:r w:rsidR="006876B7" w:rsidRPr="007E6243">
        <w:rPr>
          <w:rFonts w:ascii="Tahoma" w:hAnsi="Tahoma" w:cs="Tahoma"/>
          <w:color w:val="000000"/>
          <w:sz w:val="18"/>
          <w:szCs w:val="18"/>
        </w:rPr>
        <w:t xml:space="preserve"> </w:t>
      </w:r>
      <w:r w:rsidR="00CD5FD9" w:rsidRPr="007E6243">
        <w:rPr>
          <w:rFonts w:ascii="Tahoma" w:hAnsi="Tahoma" w:cs="Tahoma"/>
          <w:color w:val="000000"/>
          <w:sz w:val="18"/>
          <w:szCs w:val="18"/>
        </w:rPr>
        <w:t xml:space="preserve">składania </w:t>
      </w:r>
      <w:r w:rsidRPr="007E6243">
        <w:rPr>
          <w:rFonts w:ascii="Tahoma" w:hAnsi="Tahoma" w:cs="Tahoma"/>
          <w:color w:val="000000"/>
          <w:sz w:val="18"/>
          <w:szCs w:val="18"/>
        </w:rPr>
        <w:t>oświadczeń</w:t>
      </w:r>
      <w:r w:rsidR="00CD5FD9" w:rsidRPr="007E6243">
        <w:rPr>
          <w:rFonts w:ascii="Tahoma" w:hAnsi="Tahoma" w:cs="Tahoma"/>
          <w:color w:val="000000"/>
          <w:sz w:val="18"/>
          <w:szCs w:val="18"/>
        </w:rPr>
        <w:t xml:space="preserve">, wniosków, </w:t>
      </w:r>
      <w:r w:rsidRPr="007E6243">
        <w:rPr>
          <w:rFonts w:ascii="Tahoma" w:hAnsi="Tahoma" w:cs="Tahoma"/>
          <w:color w:val="000000"/>
          <w:sz w:val="18"/>
          <w:szCs w:val="18"/>
        </w:rPr>
        <w:t>zawiadomień</w:t>
      </w:r>
      <w:r w:rsidR="00CD5FD9" w:rsidRPr="007E6243">
        <w:rPr>
          <w:rFonts w:ascii="Tahoma" w:hAnsi="Tahoma" w:cs="Tahoma"/>
          <w:color w:val="000000"/>
          <w:sz w:val="18"/>
          <w:szCs w:val="18"/>
        </w:rPr>
        <w:t xml:space="preserve"> oraz informacji przez strony</w:t>
      </w:r>
      <w:r w:rsidR="006876B7" w:rsidRPr="007E6243">
        <w:rPr>
          <w:rFonts w:ascii="Tahoma" w:hAnsi="Tahoma" w:cs="Tahoma"/>
          <w:color w:val="000000"/>
          <w:sz w:val="18"/>
          <w:szCs w:val="18"/>
        </w:rPr>
        <w:t xml:space="preserve"> </w:t>
      </w:r>
      <w:r w:rsidRPr="007E6243">
        <w:rPr>
          <w:rFonts w:ascii="Tahoma" w:hAnsi="Tahoma" w:cs="Tahoma"/>
          <w:color w:val="000000"/>
          <w:sz w:val="18"/>
          <w:szCs w:val="18"/>
        </w:rPr>
        <w:t>postępowania</w:t>
      </w:r>
      <w:r w:rsidR="00CD5FD9" w:rsidRPr="007E6243">
        <w:rPr>
          <w:rFonts w:ascii="Tahoma" w:hAnsi="Tahoma" w:cs="Tahoma"/>
          <w:color w:val="000000"/>
          <w:sz w:val="18"/>
          <w:szCs w:val="18"/>
        </w:rPr>
        <w:t xml:space="preserve"> jest </w:t>
      </w:r>
      <w:r w:rsidR="00CD5FD9" w:rsidRPr="007E6243">
        <w:rPr>
          <w:rFonts w:ascii="Tahoma" w:hAnsi="Tahoma" w:cs="Tahoma"/>
          <w:b/>
          <w:bCs/>
          <w:color w:val="000000"/>
          <w:sz w:val="18"/>
          <w:szCs w:val="18"/>
        </w:rPr>
        <w:t xml:space="preserve">forma pisemna lub faks </w:t>
      </w:r>
      <w:r w:rsidR="00CD5FD9" w:rsidRPr="007E6243">
        <w:rPr>
          <w:rFonts w:ascii="Tahoma" w:hAnsi="Tahoma" w:cs="Tahoma"/>
          <w:color w:val="000000"/>
          <w:sz w:val="18"/>
          <w:szCs w:val="18"/>
        </w:rPr>
        <w:t xml:space="preserve">(w przypadku </w:t>
      </w:r>
      <w:r w:rsidRPr="007E6243">
        <w:rPr>
          <w:rFonts w:ascii="Tahoma" w:hAnsi="Tahoma" w:cs="Tahoma"/>
          <w:color w:val="000000"/>
          <w:sz w:val="18"/>
          <w:szCs w:val="18"/>
        </w:rPr>
        <w:t>środków</w:t>
      </w:r>
      <w:r w:rsidR="00CD5FD9" w:rsidRPr="007E6243">
        <w:rPr>
          <w:rFonts w:ascii="Tahoma" w:hAnsi="Tahoma" w:cs="Tahoma"/>
          <w:color w:val="000000"/>
          <w:sz w:val="18"/>
          <w:szCs w:val="18"/>
        </w:rPr>
        <w:t xml:space="preserve"> ochrony prawnej</w:t>
      </w:r>
      <w:r w:rsidR="006876B7" w:rsidRPr="007E6243">
        <w:rPr>
          <w:rFonts w:ascii="Tahoma" w:hAnsi="Tahoma" w:cs="Tahoma"/>
          <w:color w:val="000000"/>
          <w:sz w:val="18"/>
          <w:szCs w:val="18"/>
        </w:rPr>
        <w:t xml:space="preserve"> </w:t>
      </w:r>
      <w:r w:rsidR="00CD5FD9" w:rsidRPr="007E6243">
        <w:rPr>
          <w:rFonts w:ascii="Tahoma" w:hAnsi="Tahoma" w:cs="Tahoma"/>
          <w:color w:val="000000"/>
          <w:sz w:val="18"/>
          <w:szCs w:val="18"/>
        </w:rPr>
        <w:t>nale</w:t>
      </w:r>
      <w:r w:rsidR="00502A65" w:rsidRPr="007E6243">
        <w:rPr>
          <w:rFonts w:ascii="Tahoma" w:hAnsi="Tahoma" w:cs="Tahoma"/>
          <w:color w:val="000000"/>
          <w:sz w:val="18"/>
          <w:szCs w:val="18"/>
        </w:rPr>
        <w:t>ż</w:t>
      </w:r>
      <w:r w:rsidR="00CD5FD9" w:rsidRPr="007E6243">
        <w:rPr>
          <w:rFonts w:ascii="Tahoma" w:hAnsi="Tahoma" w:cs="Tahoma"/>
          <w:color w:val="000000"/>
          <w:sz w:val="18"/>
          <w:szCs w:val="18"/>
        </w:rPr>
        <w:t xml:space="preserve">y faks niezwłocznie </w:t>
      </w:r>
      <w:r w:rsidRPr="007E6243">
        <w:rPr>
          <w:rFonts w:ascii="Tahoma" w:hAnsi="Tahoma" w:cs="Tahoma"/>
          <w:color w:val="000000"/>
          <w:sz w:val="18"/>
          <w:szCs w:val="18"/>
        </w:rPr>
        <w:t>potwierdzić</w:t>
      </w:r>
      <w:r w:rsidR="007E6243">
        <w:rPr>
          <w:rFonts w:ascii="Tahoma" w:hAnsi="Tahoma" w:cs="Tahoma"/>
          <w:color w:val="000000"/>
          <w:sz w:val="18"/>
          <w:szCs w:val="18"/>
        </w:rPr>
        <w:t xml:space="preserve"> pisemnie);</w:t>
      </w:r>
      <w:r w:rsidR="006876B7" w:rsidRPr="007E6243">
        <w:rPr>
          <w:rFonts w:ascii="Tahoma" w:hAnsi="Tahoma" w:cs="Tahoma"/>
          <w:color w:val="000000"/>
          <w:sz w:val="18"/>
          <w:szCs w:val="18"/>
        </w:rPr>
        <w:t xml:space="preserve"> </w:t>
      </w:r>
    </w:p>
    <w:p w:rsidR="00CD5FD9" w:rsidRPr="003F5FEE" w:rsidRDefault="00C934FF" w:rsidP="00593CD0">
      <w:pPr>
        <w:pStyle w:val="Akapitzlist"/>
        <w:autoSpaceDE w:val="0"/>
        <w:autoSpaceDN w:val="0"/>
        <w:adjustRightInd w:val="0"/>
        <w:spacing w:line="240" w:lineRule="auto"/>
        <w:ind w:left="567"/>
        <w:jc w:val="both"/>
        <w:rPr>
          <w:rFonts w:ascii="Tahoma" w:hAnsi="Tahoma" w:cs="Tahoma"/>
          <w:b/>
          <w:bCs/>
          <w:color w:val="000000"/>
          <w:sz w:val="18"/>
          <w:szCs w:val="18"/>
        </w:rPr>
      </w:pPr>
      <w:r w:rsidRPr="003F5FEE">
        <w:rPr>
          <w:rFonts w:ascii="Tahoma" w:hAnsi="Tahoma" w:cs="Tahoma"/>
          <w:b/>
          <w:bCs/>
          <w:color w:val="000000"/>
          <w:sz w:val="18"/>
          <w:szCs w:val="18"/>
        </w:rPr>
        <w:lastRenderedPageBreak/>
        <w:t>Zamawiający</w:t>
      </w:r>
      <w:r w:rsidR="00CD5FD9" w:rsidRPr="003F5FEE">
        <w:rPr>
          <w:rFonts w:ascii="Tahoma" w:hAnsi="Tahoma" w:cs="Tahoma"/>
          <w:b/>
          <w:bCs/>
          <w:color w:val="000000"/>
          <w:sz w:val="18"/>
          <w:szCs w:val="18"/>
        </w:rPr>
        <w:t xml:space="preserve"> dopuszcza porozumiewanie </w:t>
      </w:r>
      <w:r w:rsidR="002C75FA" w:rsidRPr="003F5FEE">
        <w:rPr>
          <w:rFonts w:ascii="Tahoma" w:hAnsi="Tahoma" w:cs="Tahoma"/>
          <w:b/>
          <w:bCs/>
          <w:color w:val="000000"/>
          <w:sz w:val="18"/>
          <w:szCs w:val="18"/>
        </w:rPr>
        <w:t>się</w:t>
      </w:r>
      <w:r w:rsidR="00CD5FD9" w:rsidRPr="003F5FEE">
        <w:rPr>
          <w:rFonts w:ascii="Tahoma" w:hAnsi="Tahoma" w:cs="Tahoma"/>
          <w:color w:val="000000"/>
          <w:sz w:val="18"/>
          <w:szCs w:val="18"/>
        </w:rPr>
        <w:t xml:space="preserve"> </w:t>
      </w:r>
      <w:r w:rsidR="00CD5FD9" w:rsidRPr="003F5FEE">
        <w:rPr>
          <w:rFonts w:ascii="Tahoma" w:hAnsi="Tahoma" w:cs="Tahoma"/>
          <w:b/>
          <w:bCs/>
          <w:color w:val="000000"/>
          <w:sz w:val="18"/>
          <w:szCs w:val="18"/>
        </w:rPr>
        <w:t>dro</w:t>
      </w:r>
      <w:r w:rsidR="000E2705" w:rsidRPr="003F5FEE">
        <w:rPr>
          <w:rFonts w:ascii="Tahoma" w:hAnsi="Tahoma" w:cs="Tahoma"/>
          <w:b/>
          <w:bCs/>
          <w:color w:val="000000"/>
          <w:sz w:val="18"/>
          <w:szCs w:val="18"/>
        </w:rPr>
        <w:t>gą</w:t>
      </w:r>
      <w:r w:rsidR="00CD5FD9" w:rsidRPr="003F5FEE">
        <w:rPr>
          <w:rFonts w:ascii="Tahoma" w:hAnsi="Tahoma" w:cs="Tahoma"/>
          <w:color w:val="000000"/>
          <w:sz w:val="18"/>
          <w:szCs w:val="18"/>
        </w:rPr>
        <w:t xml:space="preserve"> </w:t>
      </w:r>
      <w:r w:rsidR="00CD5FD9" w:rsidRPr="003F5FEE">
        <w:rPr>
          <w:rFonts w:ascii="Tahoma" w:hAnsi="Tahoma" w:cs="Tahoma"/>
          <w:b/>
          <w:bCs/>
          <w:color w:val="000000"/>
          <w:sz w:val="18"/>
          <w:szCs w:val="18"/>
        </w:rPr>
        <w:t>elektronicz</w:t>
      </w:r>
      <w:r w:rsidR="000E2705" w:rsidRPr="003F5FEE">
        <w:rPr>
          <w:rFonts w:ascii="Tahoma" w:hAnsi="Tahoma" w:cs="Tahoma"/>
          <w:b/>
          <w:bCs/>
          <w:color w:val="000000"/>
          <w:sz w:val="18"/>
          <w:szCs w:val="18"/>
        </w:rPr>
        <w:t>ną</w:t>
      </w:r>
      <w:r w:rsidR="00CD5FD9" w:rsidRPr="003F5FEE">
        <w:rPr>
          <w:rFonts w:ascii="Tahoma" w:hAnsi="Tahoma" w:cs="Tahoma"/>
          <w:b/>
          <w:bCs/>
          <w:color w:val="000000"/>
          <w:sz w:val="18"/>
          <w:szCs w:val="18"/>
        </w:rPr>
        <w:t>.</w:t>
      </w:r>
    </w:p>
    <w:p w:rsidR="006876B7" w:rsidRPr="003F5FEE"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t>
      </w:r>
      <w:r w:rsidR="00C934FF" w:rsidRPr="003F5FEE">
        <w:rPr>
          <w:rFonts w:ascii="Tahoma" w:hAnsi="Tahoma" w:cs="Tahoma"/>
          <w:color w:val="000000"/>
          <w:sz w:val="18"/>
          <w:szCs w:val="18"/>
        </w:rPr>
        <w:t>oświadczenia</w:t>
      </w:r>
      <w:r w:rsidRPr="003F5FEE">
        <w:rPr>
          <w:rFonts w:ascii="Tahoma" w:hAnsi="Tahoma" w:cs="Tahoma"/>
          <w:color w:val="000000"/>
          <w:sz w:val="18"/>
          <w:szCs w:val="18"/>
        </w:rPr>
        <w:t xml:space="preserve">, wnioski, zawiadomienia oraz informacje przekazywane </w:t>
      </w:r>
      <w:r w:rsidR="00C934FF" w:rsidRPr="003F5FEE">
        <w:rPr>
          <w:rFonts w:ascii="Tahoma" w:hAnsi="Tahoma" w:cs="Tahoma"/>
          <w:color w:val="000000"/>
          <w:sz w:val="18"/>
          <w:szCs w:val="18"/>
        </w:rPr>
        <w:t>będą</w:t>
      </w:r>
      <w:r w:rsidRPr="003F5FEE">
        <w:rPr>
          <w:rFonts w:ascii="Tahoma" w:hAnsi="Tahoma" w:cs="Tahoma"/>
          <w:color w:val="000000"/>
          <w:sz w:val="18"/>
          <w:szCs w:val="18"/>
        </w:rPr>
        <w:t xml:space="preserve"> za</w:t>
      </w:r>
      <w:r w:rsidR="006876B7" w:rsidRPr="003F5FEE">
        <w:rPr>
          <w:rFonts w:ascii="Tahoma" w:hAnsi="Tahoma" w:cs="Tahoma"/>
          <w:color w:val="000000"/>
          <w:sz w:val="18"/>
          <w:szCs w:val="18"/>
        </w:rPr>
        <w:t xml:space="preserve"> </w:t>
      </w:r>
      <w:r w:rsidR="00C934FF" w:rsidRPr="003F5FEE">
        <w:rPr>
          <w:rFonts w:ascii="Tahoma" w:hAnsi="Tahoma" w:cs="Tahoma"/>
          <w:color w:val="000000"/>
          <w:sz w:val="18"/>
          <w:szCs w:val="18"/>
        </w:rPr>
        <w:t>pomocą</w:t>
      </w:r>
      <w:r w:rsidRPr="003F5FEE">
        <w:rPr>
          <w:rFonts w:ascii="Tahoma" w:hAnsi="Tahoma" w:cs="Tahoma"/>
          <w:color w:val="000000"/>
          <w:sz w:val="18"/>
          <w:szCs w:val="18"/>
        </w:rPr>
        <w:t xml:space="preserve"> faksu lub drog</w:t>
      </w:r>
      <w:r w:rsidR="000E2705" w:rsidRPr="003F5FEE">
        <w:rPr>
          <w:rFonts w:ascii="Tahoma" w:hAnsi="Tahoma" w:cs="Tahoma"/>
          <w:color w:val="000000"/>
          <w:sz w:val="18"/>
          <w:szCs w:val="18"/>
        </w:rPr>
        <w:t>ą</w:t>
      </w:r>
      <w:r w:rsidRPr="003F5FEE">
        <w:rPr>
          <w:rFonts w:ascii="Tahoma" w:hAnsi="Tahoma" w:cs="Tahoma"/>
          <w:color w:val="000000"/>
          <w:sz w:val="18"/>
          <w:szCs w:val="18"/>
        </w:rPr>
        <w:t xml:space="preserve"> elektroniczn</w:t>
      </w:r>
      <w:r w:rsidR="000E2705" w:rsidRPr="003F5FEE">
        <w:rPr>
          <w:rFonts w:ascii="Tahoma" w:hAnsi="Tahoma" w:cs="Tahoma"/>
          <w:color w:val="000000"/>
          <w:sz w:val="18"/>
          <w:szCs w:val="18"/>
        </w:rPr>
        <w:t>ą</w:t>
      </w:r>
      <w:r w:rsidRPr="003F5FEE">
        <w:rPr>
          <w:rFonts w:ascii="Tahoma" w:hAnsi="Tahoma" w:cs="Tahoma"/>
          <w:color w:val="000000"/>
          <w:sz w:val="18"/>
          <w:szCs w:val="18"/>
        </w:rPr>
        <w:t>, ka</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da ze stron na </w:t>
      </w:r>
      <w:r w:rsidR="00C934FF" w:rsidRPr="003F5FEE">
        <w:rPr>
          <w:rFonts w:ascii="Tahoma" w:hAnsi="Tahoma" w:cs="Tahoma"/>
          <w:color w:val="000000"/>
          <w:sz w:val="18"/>
          <w:szCs w:val="18"/>
        </w:rPr>
        <w:t>żądanie</w:t>
      </w:r>
      <w:r w:rsidRPr="003F5FEE">
        <w:rPr>
          <w:rFonts w:ascii="Tahoma" w:hAnsi="Tahoma" w:cs="Tahoma"/>
          <w:color w:val="000000"/>
          <w:sz w:val="18"/>
          <w:szCs w:val="18"/>
        </w:rPr>
        <w:t xml:space="preserve"> drugiej niezwłocznie</w:t>
      </w:r>
      <w:r w:rsidR="006876B7" w:rsidRPr="003F5FEE">
        <w:rPr>
          <w:rFonts w:ascii="Tahoma" w:hAnsi="Tahoma" w:cs="Tahoma"/>
          <w:color w:val="000000"/>
          <w:sz w:val="18"/>
          <w:szCs w:val="18"/>
        </w:rPr>
        <w:t xml:space="preserve"> </w:t>
      </w:r>
      <w:r w:rsidR="007E6243">
        <w:rPr>
          <w:rFonts w:ascii="Tahoma" w:hAnsi="Tahoma" w:cs="Tahoma"/>
          <w:color w:val="000000"/>
          <w:sz w:val="18"/>
          <w:szCs w:val="18"/>
        </w:rPr>
        <w:t>potwierdza fakt ich otrzymania;</w:t>
      </w:r>
      <w:r w:rsidR="006876B7" w:rsidRPr="003F5FEE">
        <w:rPr>
          <w:rFonts w:ascii="Tahoma" w:hAnsi="Tahoma" w:cs="Tahoma"/>
          <w:color w:val="000000"/>
          <w:sz w:val="18"/>
          <w:szCs w:val="18"/>
        </w:rPr>
        <w:t xml:space="preserve"> </w:t>
      </w:r>
    </w:p>
    <w:p w:rsidR="00CD5FD9" w:rsidRPr="003F5FEE" w:rsidRDefault="00CD5FD9" w:rsidP="00593CD0">
      <w:pPr>
        <w:pStyle w:val="Akapitzlist"/>
        <w:autoSpaceDE w:val="0"/>
        <w:autoSpaceDN w:val="0"/>
        <w:adjustRightInd w:val="0"/>
        <w:spacing w:line="240" w:lineRule="auto"/>
        <w:ind w:left="567"/>
        <w:jc w:val="both"/>
        <w:rPr>
          <w:rFonts w:ascii="Tahoma" w:hAnsi="Tahoma" w:cs="Tahoma"/>
          <w:b/>
          <w:bCs/>
          <w:color w:val="000000"/>
          <w:sz w:val="18"/>
          <w:szCs w:val="18"/>
          <w:u w:val="single"/>
        </w:rPr>
      </w:pPr>
      <w:r w:rsidRPr="003F5FEE">
        <w:rPr>
          <w:rFonts w:ascii="Tahoma" w:hAnsi="Tahoma" w:cs="Tahoma"/>
          <w:b/>
          <w:bCs/>
          <w:color w:val="000000"/>
          <w:sz w:val="18"/>
          <w:szCs w:val="18"/>
        </w:rPr>
        <w:t xml:space="preserve">W przypadku przekazywania </w:t>
      </w:r>
      <w:r w:rsidR="00C934FF" w:rsidRPr="003F5FEE">
        <w:rPr>
          <w:rFonts w:ascii="Tahoma" w:hAnsi="Tahoma" w:cs="Tahoma"/>
          <w:b/>
          <w:bCs/>
          <w:color w:val="000000"/>
          <w:sz w:val="18"/>
          <w:szCs w:val="18"/>
        </w:rPr>
        <w:t>o</w:t>
      </w:r>
      <w:r w:rsidR="00C934FF" w:rsidRPr="003F5FEE">
        <w:rPr>
          <w:rFonts w:ascii="Tahoma" w:hAnsi="Tahoma" w:cs="Tahoma"/>
          <w:b/>
          <w:color w:val="000000"/>
          <w:sz w:val="18"/>
          <w:szCs w:val="18"/>
        </w:rPr>
        <w:t>ś</w:t>
      </w:r>
      <w:r w:rsidR="00C934FF" w:rsidRPr="003F5FEE">
        <w:rPr>
          <w:rFonts w:ascii="Tahoma" w:hAnsi="Tahoma" w:cs="Tahoma"/>
          <w:b/>
          <w:bCs/>
          <w:color w:val="000000"/>
          <w:sz w:val="18"/>
          <w:szCs w:val="18"/>
        </w:rPr>
        <w:t>wiadcze</w:t>
      </w:r>
      <w:r w:rsidR="00C934FF" w:rsidRPr="003F5FEE">
        <w:rPr>
          <w:rFonts w:ascii="Tahoma" w:hAnsi="Tahoma" w:cs="Tahoma"/>
          <w:b/>
          <w:color w:val="000000"/>
          <w:sz w:val="18"/>
          <w:szCs w:val="18"/>
        </w:rPr>
        <w:t>ń</w:t>
      </w:r>
      <w:r w:rsidRPr="003F5FEE">
        <w:rPr>
          <w:rFonts w:ascii="Tahoma" w:hAnsi="Tahoma" w:cs="Tahoma"/>
          <w:b/>
          <w:bCs/>
          <w:color w:val="000000"/>
          <w:sz w:val="18"/>
          <w:szCs w:val="18"/>
        </w:rPr>
        <w:t xml:space="preserve">, wniosków, </w:t>
      </w:r>
      <w:r w:rsidR="00C934FF" w:rsidRPr="003F5FEE">
        <w:rPr>
          <w:rFonts w:ascii="Tahoma" w:hAnsi="Tahoma" w:cs="Tahoma"/>
          <w:b/>
          <w:bCs/>
          <w:color w:val="000000"/>
          <w:sz w:val="18"/>
          <w:szCs w:val="18"/>
        </w:rPr>
        <w:t>zawiadomie</w:t>
      </w:r>
      <w:r w:rsidR="00C934FF" w:rsidRPr="003F5FEE">
        <w:rPr>
          <w:rFonts w:ascii="Tahoma" w:hAnsi="Tahoma" w:cs="Tahoma"/>
          <w:b/>
          <w:color w:val="000000"/>
          <w:sz w:val="18"/>
          <w:szCs w:val="18"/>
        </w:rPr>
        <w:t>ń</w:t>
      </w:r>
      <w:r w:rsidRPr="003F5FEE">
        <w:rPr>
          <w:rFonts w:ascii="Tahoma" w:hAnsi="Tahoma" w:cs="Tahoma"/>
          <w:b/>
          <w:color w:val="000000"/>
          <w:sz w:val="18"/>
          <w:szCs w:val="18"/>
        </w:rPr>
        <w:t xml:space="preserve"> </w:t>
      </w:r>
      <w:r w:rsidRPr="003F5FEE">
        <w:rPr>
          <w:rFonts w:ascii="Tahoma" w:hAnsi="Tahoma" w:cs="Tahoma"/>
          <w:b/>
          <w:bCs/>
          <w:color w:val="000000"/>
          <w:sz w:val="18"/>
          <w:szCs w:val="18"/>
        </w:rPr>
        <w:t>oraz informacji</w:t>
      </w:r>
      <w:r w:rsidR="00275A39">
        <w:rPr>
          <w:rFonts w:ascii="Tahoma" w:hAnsi="Tahoma" w:cs="Tahoma"/>
          <w:b/>
          <w:bCs/>
          <w:color w:val="000000"/>
          <w:sz w:val="18"/>
          <w:szCs w:val="18"/>
        </w:rPr>
        <w:t xml:space="preserve"> </w:t>
      </w:r>
      <w:r w:rsidR="006876B7" w:rsidRPr="003F5FEE">
        <w:rPr>
          <w:rFonts w:ascii="Tahoma" w:hAnsi="Tahoma" w:cs="Tahoma"/>
          <w:b/>
          <w:bCs/>
          <w:color w:val="000000"/>
          <w:sz w:val="18"/>
          <w:szCs w:val="18"/>
        </w:rPr>
        <w:t xml:space="preserve"> </w:t>
      </w:r>
      <w:r w:rsidR="00C934FF" w:rsidRPr="003F5FEE">
        <w:rPr>
          <w:rFonts w:ascii="Tahoma" w:hAnsi="Tahoma" w:cs="Tahoma"/>
          <w:b/>
          <w:bCs/>
          <w:color w:val="000000"/>
          <w:sz w:val="18"/>
          <w:szCs w:val="18"/>
          <w:u w:val="single"/>
        </w:rPr>
        <w:t>Zamawiający</w:t>
      </w:r>
      <w:r w:rsidRPr="003F5FEE">
        <w:rPr>
          <w:rFonts w:ascii="Tahoma" w:hAnsi="Tahoma" w:cs="Tahoma"/>
          <w:b/>
          <w:bCs/>
          <w:color w:val="000000"/>
          <w:sz w:val="18"/>
          <w:szCs w:val="18"/>
          <w:u w:val="single"/>
        </w:rPr>
        <w:t xml:space="preserve">, </w:t>
      </w:r>
      <w:r w:rsidR="00C934FF" w:rsidRPr="003F5FEE">
        <w:rPr>
          <w:rFonts w:ascii="Tahoma" w:hAnsi="Tahoma" w:cs="Tahoma"/>
          <w:b/>
          <w:bCs/>
          <w:color w:val="000000"/>
          <w:sz w:val="18"/>
          <w:szCs w:val="18"/>
          <w:u w:val="single"/>
        </w:rPr>
        <w:t>żą</w:t>
      </w:r>
      <w:r w:rsidRPr="003F5FEE">
        <w:rPr>
          <w:rFonts w:ascii="Tahoma" w:hAnsi="Tahoma" w:cs="Tahoma"/>
          <w:b/>
          <w:bCs/>
          <w:color w:val="000000"/>
          <w:sz w:val="18"/>
          <w:szCs w:val="18"/>
          <w:u w:val="single"/>
        </w:rPr>
        <w:t>da ka</w:t>
      </w:r>
      <w:r w:rsidR="00502A65" w:rsidRPr="003F5FEE">
        <w:rPr>
          <w:rFonts w:ascii="Tahoma" w:hAnsi="Tahoma" w:cs="Tahoma"/>
          <w:b/>
          <w:color w:val="000000"/>
          <w:sz w:val="18"/>
          <w:szCs w:val="18"/>
          <w:u w:val="single"/>
        </w:rPr>
        <w:t>ż</w:t>
      </w:r>
      <w:r w:rsidRPr="003F5FEE">
        <w:rPr>
          <w:rFonts w:ascii="Tahoma" w:hAnsi="Tahoma" w:cs="Tahoma"/>
          <w:b/>
          <w:bCs/>
          <w:color w:val="000000"/>
          <w:sz w:val="18"/>
          <w:szCs w:val="18"/>
          <w:u w:val="single"/>
        </w:rPr>
        <w:t>dorazowo niezwłocznego, potwierdzenia faktu ich</w:t>
      </w:r>
      <w:r w:rsidR="006876B7" w:rsidRPr="003F5FEE">
        <w:rPr>
          <w:rFonts w:ascii="Tahoma" w:hAnsi="Tahoma" w:cs="Tahoma"/>
          <w:b/>
          <w:bCs/>
          <w:color w:val="000000"/>
          <w:sz w:val="18"/>
          <w:szCs w:val="18"/>
          <w:u w:val="single"/>
        </w:rPr>
        <w:t xml:space="preserve"> </w:t>
      </w:r>
      <w:r w:rsidRPr="003F5FEE">
        <w:rPr>
          <w:rFonts w:ascii="Tahoma" w:hAnsi="Tahoma" w:cs="Tahoma"/>
          <w:b/>
          <w:bCs/>
          <w:color w:val="000000"/>
          <w:sz w:val="18"/>
          <w:szCs w:val="18"/>
          <w:u w:val="single"/>
        </w:rPr>
        <w:t>otrzymania.</w:t>
      </w:r>
    </w:p>
    <w:p w:rsidR="006876B7" w:rsidRPr="003F5FEE"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przekazywanie za </w:t>
      </w:r>
      <w:r w:rsidR="00C934FF" w:rsidRPr="003F5FEE">
        <w:rPr>
          <w:rFonts w:ascii="Tahoma" w:hAnsi="Tahoma" w:cs="Tahoma"/>
          <w:color w:val="000000"/>
          <w:sz w:val="18"/>
          <w:szCs w:val="18"/>
        </w:rPr>
        <w:t>pomocą</w:t>
      </w:r>
      <w:r w:rsidR="000E2705" w:rsidRPr="003F5FEE">
        <w:rPr>
          <w:rFonts w:ascii="Tahoma" w:hAnsi="Tahoma" w:cs="Tahoma"/>
          <w:color w:val="000000"/>
          <w:sz w:val="18"/>
          <w:szCs w:val="18"/>
        </w:rPr>
        <w:t xml:space="preserve"> faksu lub drogą</w:t>
      </w:r>
      <w:r w:rsidRPr="003F5FEE">
        <w:rPr>
          <w:rFonts w:ascii="Tahoma" w:hAnsi="Tahoma" w:cs="Tahoma"/>
          <w:color w:val="000000"/>
          <w:sz w:val="18"/>
          <w:szCs w:val="18"/>
        </w:rPr>
        <w:t xml:space="preserve"> elektroniczn</w:t>
      </w:r>
      <w:r w:rsidR="000E2705" w:rsidRPr="003F5FEE">
        <w:rPr>
          <w:rFonts w:ascii="Tahoma" w:hAnsi="Tahoma" w:cs="Tahoma"/>
          <w:color w:val="000000"/>
          <w:sz w:val="18"/>
          <w:szCs w:val="18"/>
        </w:rPr>
        <w:t>ą</w:t>
      </w:r>
      <w:r w:rsidRPr="003F5FEE">
        <w:rPr>
          <w:rFonts w:ascii="Tahoma" w:hAnsi="Tahoma" w:cs="Tahoma"/>
          <w:color w:val="000000"/>
          <w:sz w:val="18"/>
          <w:szCs w:val="18"/>
        </w:rPr>
        <w:t xml:space="preserve"> dokumentów oraz informacji,</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o których mowa powy</w:t>
      </w:r>
      <w:r w:rsidR="00502A65" w:rsidRPr="003F5FEE">
        <w:rPr>
          <w:rFonts w:ascii="Tahoma" w:hAnsi="Tahoma" w:cs="Tahoma"/>
          <w:color w:val="000000"/>
          <w:sz w:val="18"/>
          <w:szCs w:val="18"/>
        </w:rPr>
        <w:t>ż</w:t>
      </w:r>
      <w:r w:rsidRPr="003F5FEE">
        <w:rPr>
          <w:rFonts w:ascii="Tahoma" w:hAnsi="Tahoma" w:cs="Tahoma"/>
          <w:color w:val="000000"/>
          <w:sz w:val="18"/>
          <w:szCs w:val="18"/>
        </w:rPr>
        <w:t>ej uwa</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a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za zło</w:t>
      </w:r>
      <w:r w:rsidR="00502A65" w:rsidRPr="003F5FEE">
        <w:rPr>
          <w:rFonts w:ascii="Tahoma" w:hAnsi="Tahoma" w:cs="Tahoma"/>
          <w:color w:val="000000"/>
          <w:sz w:val="18"/>
          <w:szCs w:val="18"/>
        </w:rPr>
        <w:t>ż</w:t>
      </w:r>
      <w:r w:rsidRPr="003F5FEE">
        <w:rPr>
          <w:rFonts w:ascii="Tahoma" w:hAnsi="Tahoma" w:cs="Tahoma"/>
          <w:color w:val="000000"/>
          <w:sz w:val="18"/>
          <w:szCs w:val="18"/>
        </w:rPr>
        <w:t>one w terminie, 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ich </w:t>
      </w:r>
      <w:r w:rsidR="00C934FF" w:rsidRPr="003F5FEE">
        <w:rPr>
          <w:rFonts w:ascii="Tahoma" w:hAnsi="Tahoma" w:cs="Tahoma"/>
          <w:color w:val="000000"/>
          <w:sz w:val="18"/>
          <w:szCs w:val="18"/>
        </w:rPr>
        <w:t>treść</w:t>
      </w:r>
      <w:r w:rsidRPr="003F5FEE">
        <w:rPr>
          <w:rFonts w:ascii="Tahoma" w:hAnsi="Tahoma" w:cs="Tahoma"/>
          <w:color w:val="000000"/>
          <w:sz w:val="18"/>
          <w:szCs w:val="18"/>
        </w:rPr>
        <w:t xml:space="preserve"> dotarła do</w:t>
      </w:r>
      <w:r w:rsidR="006876B7" w:rsidRPr="003F5FEE">
        <w:rPr>
          <w:rFonts w:ascii="Tahoma" w:hAnsi="Tahoma" w:cs="Tahoma"/>
          <w:color w:val="000000"/>
          <w:sz w:val="18"/>
          <w:szCs w:val="18"/>
        </w:rPr>
        <w:t xml:space="preserve"> </w:t>
      </w:r>
      <w:r w:rsidR="00C934FF" w:rsidRPr="003F5FEE">
        <w:rPr>
          <w:rFonts w:ascii="Tahoma" w:hAnsi="Tahoma" w:cs="Tahoma"/>
          <w:color w:val="000000"/>
          <w:sz w:val="18"/>
          <w:szCs w:val="18"/>
        </w:rPr>
        <w:t>adresata</w:t>
      </w:r>
      <w:r w:rsidRPr="003F5FEE">
        <w:rPr>
          <w:rFonts w:ascii="Tahoma" w:hAnsi="Tahoma" w:cs="Tahoma"/>
          <w:color w:val="000000"/>
          <w:sz w:val="18"/>
          <w:szCs w:val="18"/>
        </w:rPr>
        <w:t xml:space="preserve"> przed upływem wyznaczonego terminu i fakt jej otrzymania został</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niezwłocznie potwierdzony.</w:t>
      </w:r>
      <w:r w:rsidR="006876B7" w:rsidRPr="003F5FEE">
        <w:rPr>
          <w:rFonts w:ascii="Tahoma" w:hAnsi="Tahoma" w:cs="Tahoma"/>
          <w:color w:val="000000"/>
          <w:sz w:val="18"/>
          <w:szCs w:val="18"/>
        </w:rPr>
        <w:t xml:space="preserve"> </w:t>
      </w:r>
    </w:p>
    <w:p w:rsidR="006876B7" w:rsidRPr="00BE0110"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 xml:space="preserve">informacje o </w:t>
      </w:r>
      <w:r w:rsidR="00C934FF" w:rsidRPr="003F5FEE">
        <w:rPr>
          <w:rFonts w:ascii="Tahoma" w:hAnsi="Tahoma" w:cs="Tahoma"/>
          <w:color w:val="000000"/>
          <w:sz w:val="18"/>
          <w:szCs w:val="18"/>
        </w:rPr>
        <w:t>Zamawiającym</w:t>
      </w:r>
      <w:r w:rsidRPr="003F5FEE">
        <w:rPr>
          <w:rFonts w:ascii="Tahoma" w:hAnsi="Tahoma" w:cs="Tahoma"/>
          <w:color w:val="000000"/>
          <w:sz w:val="18"/>
          <w:szCs w:val="18"/>
        </w:rPr>
        <w:t xml:space="preserve">: adres, numer telefonu i faksu oraz adres </w:t>
      </w:r>
      <w:r w:rsidR="00275A39">
        <w:rPr>
          <w:rFonts w:ascii="Tahoma" w:hAnsi="Tahoma" w:cs="Tahoma"/>
          <w:color w:val="000000"/>
          <w:sz w:val="18"/>
          <w:szCs w:val="18"/>
        </w:rPr>
        <w:t>e-</w:t>
      </w:r>
      <w:r w:rsidRPr="003F5FEE">
        <w:rPr>
          <w:rFonts w:ascii="Tahoma" w:hAnsi="Tahoma" w:cs="Tahoma"/>
          <w:color w:val="000000"/>
          <w:sz w:val="18"/>
          <w:szCs w:val="18"/>
        </w:rPr>
        <w:t xml:space="preserve">mail </w:t>
      </w:r>
      <w:r w:rsidR="00B578B2" w:rsidRPr="003F5FEE">
        <w:rPr>
          <w:rFonts w:ascii="Tahoma" w:hAnsi="Tahoma" w:cs="Tahoma"/>
          <w:color w:val="000000"/>
          <w:sz w:val="18"/>
          <w:szCs w:val="18"/>
        </w:rPr>
        <w:t>są</w:t>
      </w:r>
      <w:r w:rsidRPr="003F5FEE">
        <w:rPr>
          <w:rFonts w:ascii="Tahoma" w:hAnsi="Tahoma" w:cs="Tahoma"/>
          <w:color w:val="000000"/>
          <w:sz w:val="18"/>
          <w:szCs w:val="18"/>
        </w:rPr>
        <w:t xml:space="preserve"> wskazane</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w § 1 </w:t>
      </w:r>
      <w:r w:rsidR="00A50E2F">
        <w:rPr>
          <w:rFonts w:ascii="Tahoma" w:hAnsi="Tahoma" w:cs="Tahoma"/>
          <w:sz w:val="18"/>
          <w:szCs w:val="18"/>
        </w:rPr>
        <w:t xml:space="preserve">niniejszej </w:t>
      </w:r>
      <w:r w:rsidR="00A50E2F" w:rsidRPr="00BE0110">
        <w:rPr>
          <w:rFonts w:ascii="Tahoma" w:hAnsi="Tahoma" w:cs="Tahoma"/>
          <w:sz w:val="18"/>
          <w:szCs w:val="18"/>
        </w:rPr>
        <w:t>IDW</w:t>
      </w:r>
      <w:r w:rsidRPr="00BE0110">
        <w:rPr>
          <w:rFonts w:ascii="Tahoma" w:hAnsi="Tahoma" w:cs="Tahoma"/>
          <w:color w:val="000000"/>
          <w:sz w:val="18"/>
          <w:szCs w:val="18"/>
        </w:rPr>
        <w:t>.</w:t>
      </w:r>
      <w:r w:rsidR="006876B7" w:rsidRPr="00BE0110">
        <w:rPr>
          <w:rFonts w:ascii="Tahoma" w:hAnsi="Tahoma" w:cs="Tahoma"/>
          <w:color w:val="000000"/>
          <w:sz w:val="18"/>
          <w:szCs w:val="18"/>
        </w:rPr>
        <w:t xml:space="preserve"> </w:t>
      </w:r>
    </w:p>
    <w:p w:rsidR="00CD5FD9" w:rsidRPr="00BE0110" w:rsidRDefault="00CD5FD9" w:rsidP="00F11B64">
      <w:pPr>
        <w:pStyle w:val="Akapitzlist"/>
        <w:numPr>
          <w:ilvl w:val="0"/>
          <w:numId w:val="14"/>
        </w:numPr>
        <w:autoSpaceDE w:val="0"/>
        <w:autoSpaceDN w:val="0"/>
        <w:adjustRightInd w:val="0"/>
        <w:spacing w:line="240" w:lineRule="auto"/>
        <w:ind w:left="567" w:hanging="283"/>
        <w:jc w:val="both"/>
        <w:rPr>
          <w:rFonts w:ascii="Tahoma" w:hAnsi="Tahoma" w:cs="Tahoma"/>
          <w:color w:val="000000"/>
          <w:sz w:val="18"/>
          <w:szCs w:val="18"/>
        </w:rPr>
      </w:pPr>
      <w:r w:rsidRPr="00BE0110">
        <w:rPr>
          <w:rFonts w:ascii="Tahoma" w:hAnsi="Tahoma" w:cs="Tahoma"/>
          <w:b/>
          <w:bCs/>
          <w:color w:val="000000"/>
          <w:sz w:val="18"/>
          <w:szCs w:val="18"/>
        </w:rPr>
        <w:t>Zamawiaj</w:t>
      </w:r>
      <w:r w:rsidR="00C934FF" w:rsidRPr="00BE0110">
        <w:rPr>
          <w:rFonts w:ascii="Tahoma" w:hAnsi="Tahoma" w:cs="Tahoma"/>
          <w:b/>
          <w:bCs/>
          <w:color w:val="000000"/>
          <w:sz w:val="18"/>
          <w:szCs w:val="18"/>
        </w:rPr>
        <w:t>ą</w:t>
      </w:r>
      <w:r w:rsidRPr="00BE0110">
        <w:rPr>
          <w:rFonts w:ascii="Tahoma" w:hAnsi="Tahoma" w:cs="Tahoma"/>
          <w:b/>
          <w:bCs/>
          <w:color w:val="000000"/>
          <w:sz w:val="18"/>
          <w:szCs w:val="18"/>
        </w:rPr>
        <w:t>cy przyjmuje wszelkie pisma, informacje w godzinach ur</w:t>
      </w:r>
      <w:r w:rsidR="00C934FF" w:rsidRPr="00BE0110">
        <w:rPr>
          <w:rFonts w:ascii="Tahoma" w:hAnsi="Tahoma" w:cs="Tahoma"/>
          <w:b/>
          <w:bCs/>
          <w:color w:val="000000"/>
          <w:sz w:val="18"/>
          <w:szCs w:val="18"/>
        </w:rPr>
        <w:t>zę</w:t>
      </w:r>
      <w:r w:rsidRPr="00BE0110">
        <w:rPr>
          <w:rFonts w:ascii="Tahoma" w:hAnsi="Tahoma" w:cs="Tahoma"/>
          <w:b/>
          <w:bCs/>
          <w:color w:val="000000"/>
          <w:sz w:val="18"/>
          <w:szCs w:val="18"/>
        </w:rPr>
        <w:t>dowania,</w:t>
      </w:r>
      <w:r w:rsidR="006876B7" w:rsidRPr="00BE0110">
        <w:rPr>
          <w:rFonts w:ascii="Tahoma" w:hAnsi="Tahoma" w:cs="Tahoma"/>
          <w:b/>
          <w:bCs/>
          <w:color w:val="000000"/>
          <w:sz w:val="18"/>
          <w:szCs w:val="18"/>
        </w:rPr>
        <w:t xml:space="preserve"> </w:t>
      </w:r>
      <w:r w:rsidRPr="00BE0110">
        <w:rPr>
          <w:rFonts w:ascii="Tahoma" w:hAnsi="Tahoma" w:cs="Tahoma"/>
          <w:b/>
          <w:bCs/>
          <w:color w:val="000000"/>
          <w:sz w:val="18"/>
          <w:szCs w:val="18"/>
        </w:rPr>
        <w:t xml:space="preserve">tzn. poniedziałek, </w:t>
      </w:r>
      <w:r w:rsidR="00ED2EC4" w:rsidRPr="00BE0110">
        <w:rPr>
          <w:rFonts w:ascii="Tahoma" w:hAnsi="Tahoma" w:cs="Tahoma"/>
          <w:b/>
          <w:bCs/>
          <w:color w:val="000000"/>
          <w:sz w:val="18"/>
          <w:szCs w:val="18"/>
        </w:rPr>
        <w:t xml:space="preserve">wtorek, </w:t>
      </w:r>
      <w:r w:rsidR="00C934FF" w:rsidRPr="00BE0110">
        <w:rPr>
          <w:rFonts w:ascii="Tahoma" w:hAnsi="Tahoma" w:cs="Tahoma"/>
          <w:b/>
          <w:bCs/>
          <w:color w:val="000000"/>
          <w:sz w:val="18"/>
          <w:szCs w:val="18"/>
        </w:rPr>
        <w:t>śr</w:t>
      </w:r>
      <w:r w:rsidRPr="00BE0110">
        <w:rPr>
          <w:rFonts w:ascii="Tahoma" w:hAnsi="Tahoma" w:cs="Tahoma"/>
          <w:b/>
          <w:bCs/>
          <w:color w:val="000000"/>
          <w:sz w:val="18"/>
          <w:szCs w:val="18"/>
        </w:rPr>
        <w:t>oda, czwartek</w:t>
      </w:r>
      <w:r w:rsidR="00ED2EC4" w:rsidRPr="00BE0110">
        <w:rPr>
          <w:rFonts w:ascii="Tahoma" w:hAnsi="Tahoma" w:cs="Tahoma"/>
          <w:b/>
          <w:bCs/>
          <w:color w:val="000000"/>
          <w:sz w:val="18"/>
          <w:szCs w:val="18"/>
        </w:rPr>
        <w:t xml:space="preserve">, piątek </w:t>
      </w:r>
      <w:r w:rsidR="00DB7A98">
        <w:rPr>
          <w:rFonts w:ascii="Tahoma" w:hAnsi="Tahoma" w:cs="Tahoma"/>
          <w:b/>
          <w:bCs/>
          <w:color w:val="000000"/>
          <w:sz w:val="18"/>
          <w:szCs w:val="18"/>
        </w:rPr>
        <w:t>w godzinach 8:00 do 14:00</w:t>
      </w:r>
      <w:r w:rsidR="002F4580">
        <w:rPr>
          <w:rFonts w:ascii="Tahoma" w:hAnsi="Tahoma" w:cs="Tahoma"/>
          <w:b/>
          <w:bCs/>
          <w:color w:val="000000"/>
          <w:sz w:val="18"/>
          <w:szCs w:val="18"/>
        </w:rPr>
        <w:t xml:space="preserve"> </w:t>
      </w:r>
      <w:r w:rsidRPr="00BE0110">
        <w:rPr>
          <w:rFonts w:ascii="Tahoma" w:hAnsi="Tahoma" w:cs="Tahoma"/>
          <w:color w:val="000000"/>
          <w:sz w:val="18"/>
          <w:szCs w:val="18"/>
        </w:rPr>
        <w:t>.</w:t>
      </w:r>
    </w:p>
    <w:p w:rsidR="00E928AE" w:rsidRDefault="00E928AE" w:rsidP="00E928AE">
      <w:pPr>
        <w:pStyle w:val="Akapitzlist"/>
        <w:autoSpaceDE w:val="0"/>
        <w:autoSpaceDN w:val="0"/>
        <w:adjustRightInd w:val="0"/>
        <w:spacing w:line="240" w:lineRule="auto"/>
        <w:ind w:left="567"/>
        <w:jc w:val="both"/>
        <w:rPr>
          <w:rFonts w:ascii="Tahoma" w:hAnsi="Tahoma" w:cs="Tahoma"/>
          <w:color w:val="000000"/>
          <w:sz w:val="18"/>
          <w:szCs w:val="18"/>
          <w:highlight w:val="green"/>
        </w:rPr>
      </w:pPr>
    </w:p>
    <w:p w:rsidR="005E713E" w:rsidRPr="00ED2EC4" w:rsidRDefault="005E713E" w:rsidP="00E928AE">
      <w:pPr>
        <w:pStyle w:val="Akapitzlist"/>
        <w:autoSpaceDE w:val="0"/>
        <w:autoSpaceDN w:val="0"/>
        <w:adjustRightInd w:val="0"/>
        <w:spacing w:line="240" w:lineRule="auto"/>
        <w:ind w:left="567"/>
        <w:jc w:val="both"/>
        <w:rPr>
          <w:rFonts w:ascii="Tahoma" w:hAnsi="Tahoma" w:cs="Tahoma"/>
          <w:color w:val="000000"/>
          <w:sz w:val="18"/>
          <w:szCs w:val="18"/>
          <w:highlight w:val="green"/>
        </w:rPr>
      </w:pPr>
    </w:p>
    <w:p w:rsidR="00CD5FD9" w:rsidRPr="003F5FEE" w:rsidRDefault="00CD5FD9" w:rsidP="00F11B64">
      <w:pPr>
        <w:pStyle w:val="Akapitzlist"/>
        <w:numPr>
          <w:ilvl w:val="0"/>
          <w:numId w:val="13"/>
        </w:numPr>
        <w:autoSpaceDE w:val="0"/>
        <w:autoSpaceDN w:val="0"/>
        <w:adjustRightInd w:val="0"/>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Wyja</w:t>
      </w:r>
      <w:r w:rsidR="00C934FF" w:rsidRPr="003F5FEE">
        <w:rPr>
          <w:rFonts w:ascii="Tahoma" w:hAnsi="Tahoma" w:cs="Tahoma"/>
          <w:b/>
          <w:bCs/>
          <w:color w:val="000000"/>
          <w:sz w:val="18"/>
          <w:szCs w:val="18"/>
        </w:rPr>
        <w:t>ś</w:t>
      </w:r>
      <w:r w:rsidRPr="003F5FEE">
        <w:rPr>
          <w:rFonts w:ascii="Tahoma" w:hAnsi="Tahoma" w:cs="Tahoma"/>
          <w:b/>
          <w:bCs/>
          <w:color w:val="000000"/>
          <w:sz w:val="18"/>
          <w:szCs w:val="18"/>
        </w:rPr>
        <w:t>ni</w:t>
      </w:r>
      <w:r w:rsidR="00E928AE">
        <w:rPr>
          <w:rFonts w:ascii="Tahoma" w:hAnsi="Tahoma" w:cs="Tahoma"/>
          <w:b/>
          <w:bCs/>
          <w:color w:val="000000"/>
          <w:sz w:val="18"/>
          <w:szCs w:val="18"/>
        </w:rPr>
        <w:t>a</w:t>
      </w:r>
      <w:r w:rsidRPr="003F5FEE">
        <w:rPr>
          <w:rFonts w:ascii="Tahoma" w:hAnsi="Tahoma" w:cs="Tahoma"/>
          <w:b/>
          <w:bCs/>
          <w:color w:val="000000"/>
          <w:sz w:val="18"/>
          <w:szCs w:val="18"/>
        </w:rPr>
        <w:t xml:space="preserve">nie </w:t>
      </w:r>
      <w:r w:rsidR="00B578B2" w:rsidRPr="003F5FEE">
        <w:rPr>
          <w:rFonts w:ascii="Tahoma" w:hAnsi="Tahoma" w:cs="Tahoma"/>
          <w:b/>
          <w:bCs/>
          <w:color w:val="000000"/>
          <w:sz w:val="18"/>
          <w:szCs w:val="18"/>
        </w:rPr>
        <w:t>treści</w:t>
      </w:r>
      <w:r w:rsidRPr="003F5FEE">
        <w:rPr>
          <w:rFonts w:ascii="Tahoma" w:hAnsi="Tahoma" w:cs="Tahoma"/>
          <w:b/>
          <w:bCs/>
          <w:color w:val="000000"/>
          <w:sz w:val="18"/>
          <w:szCs w:val="18"/>
        </w:rPr>
        <w:t xml:space="preserve"> SIWZ:</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Wykonawca 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7D578A" w:rsidRPr="003F5FEE">
        <w:rPr>
          <w:rFonts w:ascii="Tahoma" w:hAnsi="Tahoma" w:cs="Tahoma"/>
          <w:color w:val="000000"/>
          <w:sz w:val="18"/>
          <w:szCs w:val="18"/>
        </w:rPr>
        <w:t>zwrócić</w:t>
      </w:r>
      <w:r w:rsidRPr="003F5FEE">
        <w:rPr>
          <w:rFonts w:ascii="Tahoma" w:hAnsi="Tahoma" w:cs="Tahoma"/>
          <w:color w:val="000000"/>
          <w:sz w:val="18"/>
          <w:szCs w:val="18"/>
        </w:rPr>
        <w:t xml:space="preserve">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do </w:t>
      </w:r>
      <w:r w:rsidR="007D578A" w:rsidRPr="003F5FEE">
        <w:rPr>
          <w:rFonts w:ascii="Tahoma" w:hAnsi="Tahoma" w:cs="Tahoma"/>
          <w:color w:val="000000"/>
          <w:sz w:val="18"/>
          <w:szCs w:val="18"/>
        </w:rPr>
        <w:t>Zamawiającego</w:t>
      </w:r>
      <w:r w:rsidRPr="003F5FEE">
        <w:rPr>
          <w:rFonts w:ascii="Tahoma" w:hAnsi="Tahoma" w:cs="Tahoma"/>
          <w:color w:val="000000"/>
          <w:sz w:val="18"/>
          <w:szCs w:val="18"/>
        </w:rPr>
        <w:t xml:space="preserve"> o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specyfikacji istotnych warunków zamówienia. </w:t>
      </w:r>
      <w:r w:rsidR="007D578A" w:rsidRPr="003F5FEE">
        <w:rPr>
          <w:rFonts w:ascii="Tahoma" w:hAnsi="Tahoma" w:cs="Tahoma"/>
          <w:color w:val="000000"/>
          <w:sz w:val="18"/>
          <w:szCs w:val="18"/>
        </w:rPr>
        <w:t>Zamawiający</w:t>
      </w:r>
      <w:r w:rsidRPr="003F5FEE">
        <w:rPr>
          <w:rFonts w:ascii="Tahoma" w:hAnsi="Tahoma" w:cs="Tahoma"/>
          <w:color w:val="000000"/>
          <w:sz w:val="18"/>
          <w:szCs w:val="18"/>
        </w:rPr>
        <w:t xml:space="preserve"> jest </w:t>
      </w:r>
      <w:r w:rsidR="007D578A" w:rsidRPr="003F5FEE">
        <w:rPr>
          <w:rFonts w:ascii="Tahoma" w:hAnsi="Tahoma" w:cs="Tahoma"/>
          <w:color w:val="000000"/>
          <w:sz w:val="18"/>
          <w:szCs w:val="18"/>
        </w:rPr>
        <w:t>obowiązany</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udzielić</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niezwłocznie, jednak nie </w:t>
      </w:r>
      <w:r w:rsidR="007D578A" w:rsidRPr="003F5FEE">
        <w:rPr>
          <w:rFonts w:ascii="Tahoma" w:hAnsi="Tahoma" w:cs="Tahoma"/>
          <w:color w:val="000000"/>
          <w:sz w:val="18"/>
          <w:szCs w:val="18"/>
        </w:rPr>
        <w:t>później</w:t>
      </w:r>
      <w:r w:rsidRPr="003F5FEE">
        <w:rPr>
          <w:rFonts w:ascii="Tahoma" w:hAnsi="Tahoma" w:cs="Tahoma"/>
          <w:color w:val="000000"/>
          <w:sz w:val="18"/>
          <w:szCs w:val="18"/>
        </w:rPr>
        <w:t xml:space="preserve"> ni</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 na </w:t>
      </w:r>
      <w:r w:rsidR="00E3109A">
        <w:rPr>
          <w:rFonts w:ascii="Tahoma" w:hAnsi="Tahoma" w:cs="Tahoma"/>
          <w:b/>
          <w:bCs/>
          <w:color w:val="000000"/>
          <w:sz w:val="18"/>
          <w:szCs w:val="18"/>
        </w:rPr>
        <w:t>6</w:t>
      </w:r>
      <w:r w:rsidRPr="003F5FEE">
        <w:rPr>
          <w:rFonts w:ascii="Tahoma" w:hAnsi="Tahoma" w:cs="Tahoma"/>
          <w:b/>
          <w:bCs/>
          <w:color w:val="000000"/>
          <w:sz w:val="18"/>
          <w:szCs w:val="18"/>
        </w:rPr>
        <w:t xml:space="preserve"> dni </w:t>
      </w:r>
      <w:r w:rsidRPr="003F5FEE">
        <w:rPr>
          <w:rFonts w:ascii="Tahoma" w:hAnsi="Tahoma" w:cs="Tahoma"/>
          <w:color w:val="000000"/>
          <w:sz w:val="18"/>
          <w:szCs w:val="18"/>
        </w:rPr>
        <w:t>przed upływem terminu</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składania ofert pod warunkiem, </w:t>
      </w:r>
      <w:r w:rsidR="00502A65" w:rsidRPr="003F5FEE">
        <w:rPr>
          <w:rFonts w:ascii="Tahoma" w:hAnsi="Tahoma" w:cs="Tahoma"/>
          <w:color w:val="000000"/>
          <w:sz w:val="18"/>
          <w:szCs w:val="18"/>
        </w:rPr>
        <w:t>ż</w:t>
      </w:r>
      <w:r w:rsidRPr="003F5FEE">
        <w:rPr>
          <w:rFonts w:ascii="Tahoma" w:hAnsi="Tahoma" w:cs="Tahoma"/>
          <w:color w:val="000000"/>
          <w:sz w:val="18"/>
          <w:szCs w:val="18"/>
        </w:rPr>
        <w:t>e wniosek o</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specyfikacji istotnych warunków zamówienia </w:t>
      </w:r>
      <w:r w:rsidR="007D578A" w:rsidRPr="003F5FEE">
        <w:rPr>
          <w:rFonts w:ascii="Tahoma" w:hAnsi="Tahoma" w:cs="Tahoma"/>
          <w:color w:val="000000"/>
          <w:sz w:val="18"/>
          <w:szCs w:val="18"/>
        </w:rPr>
        <w:t>wpłynął</w:t>
      </w:r>
      <w:r w:rsidRPr="003F5FEE">
        <w:rPr>
          <w:rFonts w:ascii="Tahoma" w:hAnsi="Tahoma" w:cs="Tahoma"/>
          <w:color w:val="000000"/>
          <w:sz w:val="18"/>
          <w:szCs w:val="18"/>
        </w:rPr>
        <w:t xml:space="preserve"> do</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Zamawiającego</w:t>
      </w:r>
      <w:r w:rsidRPr="003F5FEE">
        <w:rPr>
          <w:rFonts w:ascii="Tahoma" w:hAnsi="Tahoma" w:cs="Tahoma"/>
          <w:color w:val="000000"/>
          <w:sz w:val="18"/>
          <w:szCs w:val="18"/>
        </w:rPr>
        <w:t xml:space="preserve"> nie </w:t>
      </w:r>
      <w:r w:rsidR="007D578A" w:rsidRPr="003F5FEE">
        <w:rPr>
          <w:rFonts w:ascii="Tahoma" w:hAnsi="Tahoma" w:cs="Tahoma"/>
          <w:color w:val="000000"/>
          <w:sz w:val="18"/>
          <w:szCs w:val="18"/>
        </w:rPr>
        <w:t>później</w:t>
      </w:r>
      <w:r w:rsidRPr="003F5FEE">
        <w:rPr>
          <w:rFonts w:ascii="Tahoma" w:hAnsi="Tahoma" w:cs="Tahoma"/>
          <w:color w:val="000000"/>
          <w:sz w:val="18"/>
          <w:szCs w:val="18"/>
        </w:rPr>
        <w:t xml:space="preserve"> ni</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 do </w:t>
      </w:r>
      <w:r w:rsidR="007D578A" w:rsidRPr="003F5FEE">
        <w:rPr>
          <w:rFonts w:ascii="Tahoma" w:hAnsi="Tahoma" w:cs="Tahoma"/>
          <w:color w:val="000000"/>
          <w:sz w:val="18"/>
          <w:szCs w:val="18"/>
        </w:rPr>
        <w:t>końca</w:t>
      </w:r>
      <w:r w:rsidRPr="003F5FEE">
        <w:rPr>
          <w:rFonts w:ascii="Tahoma" w:hAnsi="Tahoma" w:cs="Tahoma"/>
          <w:color w:val="000000"/>
          <w:sz w:val="18"/>
          <w:szCs w:val="18"/>
        </w:rPr>
        <w:t xml:space="preserve"> dnia, w którym upływa połowa wyznaczonego</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terminu składania ofert;</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wniosek o </w:t>
      </w:r>
      <w:r w:rsidR="007D578A" w:rsidRPr="003F5FEE">
        <w:rPr>
          <w:rFonts w:ascii="Tahoma" w:hAnsi="Tahoma" w:cs="Tahoma"/>
          <w:color w:val="000000"/>
          <w:sz w:val="18"/>
          <w:szCs w:val="18"/>
        </w:rPr>
        <w:t>wyjaśnienie</w:t>
      </w:r>
      <w:r w:rsidRPr="003F5FEE">
        <w:rPr>
          <w:rFonts w:ascii="Tahoma" w:hAnsi="Tahoma" w:cs="Tahoma"/>
          <w:color w:val="000000"/>
          <w:sz w:val="18"/>
          <w:szCs w:val="18"/>
        </w:rPr>
        <w:t xml:space="preserve">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wpłynie po upływie terminu składania</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wniosku, o którym mowa powy</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ej, lub dotyczy udzielonych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Zamawiający</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7D578A" w:rsidRPr="003F5FEE">
        <w:rPr>
          <w:rFonts w:ascii="Tahoma" w:hAnsi="Tahoma" w:cs="Tahoma"/>
          <w:color w:val="000000"/>
          <w:sz w:val="18"/>
          <w:szCs w:val="18"/>
        </w:rPr>
        <w:t>udzielić</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wyjaśnień</w:t>
      </w:r>
      <w:r w:rsidRPr="003F5FEE">
        <w:rPr>
          <w:rFonts w:ascii="Tahoma" w:hAnsi="Tahoma" w:cs="Tahoma"/>
          <w:color w:val="000000"/>
          <w:sz w:val="18"/>
          <w:szCs w:val="18"/>
        </w:rPr>
        <w:t xml:space="preserve"> albo </w:t>
      </w:r>
      <w:r w:rsidR="007D578A" w:rsidRPr="003F5FEE">
        <w:rPr>
          <w:rFonts w:ascii="Tahoma" w:hAnsi="Tahoma" w:cs="Tahoma"/>
          <w:color w:val="000000"/>
          <w:sz w:val="18"/>
          <w:szCs w:val="18"/>
        </w:rPr>
        <w:t>pozostawić</w:t>
      </w:r>
      <w:r w:rsidRPr="003F5FEE">
        <w:rPr>
          <w:rFonts w:ascii="Tahoma" w:hAnsi="Tahoma" w:cs="Tahoma"/>
          <w:color w:val="000000"/>
          <w:sz w:val="18"/>
          <w:szCs w:val="18"/>
        </w:rPr>
        <w:t xml:space="preserve"> wniosek bez rozpoznania;</w:t>
      </w:r>
      <w:r w:rsidR="006876B7" w:rsidRPr="003F5FEE">
        <w:rPr>
          <w:rFonts w:ascii="Tahoma" w:hAnsi="Tahoma" w:cs="Tahoma"/>
          <w:color w:val="000000"/>
          <w:sz w:val="18"/>
          <w:szCs w:val="18"/>
        </w:rPr>
        <w:t xml:space="preserve"> </w:t>
      </w:r>
    </w:p>
    <w:p w:rsidR="006876B7" w:rsidRPr="003F5FEE" w:rsidRDefault="00CD5FD9"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przedłu</w:t>
      </w:r>
      <w:r w:rsidR="00502A65" w:rsidRPr="003F5FEE">
        <w:rPr>
          <w:rFonts w:ascii="Tahoma" w:hAnsi="Tahoma" w:cs="Tahoma"/>
          <w:color w:val="000000"/>
          <w:sz w:val="18"/>
          <w:szCs w:val="18"/>
        </w:rPr>
        <w:t>ż</w:t>
      </w:r>
      <w:r w:rsidRPr="003F5FEE">
        <w:rPr>
          <w:rFonts w:ascii="Tahoma" w:hAnsi="Tahoma" w:cs="Tahoma"/>
          <w:color w:val="000000"/>
          <w:sz w:val="18"/>
          <w:szCs w:val="18"/>
        </w:rPr>
        <w:t>enie terminu składania ofert nie wpływa na bieg terminu składania wniosku, o</w:t>
      </w:r>
      <w:r w:rsidR="006876B7" w:rsidRPr="003F5FEE">
        <w:rPr>
          <w:rFonts w:ascii="Tahoma" w:hAnsi="Tahoma" w:cs="Tahoma"/>
          <w:color w:val="000000"/>
          <w:sz w:val="18"/>
          <w:szCs w:val="18"/>
        </w:rPr>
        <w:t xml:space="preserve"> </w:t>
      </w:r>
      <w:r w:rsidRPr="003F5FEE">
        <w:rPr>
          <w:rFonts w:ascii="Tahoma" w:hAnsi="Tahoma" w:cs="Tahoma"/>
          <w:color w:val="000000"/>
          <w:sz w:val="18"/>
          <w:szCs w:val="18"/>
        </w:rPr>
        <w:t xml:space="preserve">którym mowa </w:t>
      </w:r>
      <w:r w:rsidR="00404AFB">
        <w:rPr>
          <w:rFonts w:ascii="Tahoma" w:hAnsi="Tahoma" w:cs="Tahoma"/>
          <w:color w:val="000000"/>
          <w:sz w:val="18"/>
          <w:szCs w:val="18"/>
        </w:rPr>
        <w:t xml:space="preserve">w </w:t>
      </w:r>
      <w:proofErr w:type="spellStart"/>
      <w:r w:rsidR="00404AFB">
        <w:rPr>
          <w:rFonts w:ascii="Tahoma" w:hAnsi="Tahoma" w:cs="Tahoma"/>
          <w:color w:val="000000"/>
          <w:sz w:val="18"/>
          <w:szCs w:val="18"/>
        </w:rPr>
        <w:t>pkt</w:t>
      </w:r>
      <w:proofErr w:type="spellEnd"/>
      <w:r w:rsidR="00404AFB">
        <w:rPr>
          <w:rFonts w:ascii="Tahoma" w:hAnsi="Tahoma" w:cs="Tahoma"/>
          <w:color w:val="000000"/>
          <w:sz w:val="18"/>
          <w:szCs w:val="18"/>
        </w:rPr>
        <w:t xml:space="preserve"> 1</w:t>
      </w:r>
      <w:r w:rsidRPr="003F5FEE">
        <w:rPr>
          <w:rFonts w:ascii="Tahoma" w:hAnsi="Tahoma" w:cs="Tahoma"/>
          <w:color w:val="000000"/>
          <w:sz w:val="18"/>
          <w:szCs w:val="18"/>
        </w:rPr>
        <w:t>;</w:t>
      </w:r>
    </w:p>
    <w:p w:rsidR="006876B7" w:rsidRPr="003F5FEE" w:rsidRDefault="007D578A"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Zamawiający</w:t>
      </w:r>
      <w:r w:rsidR="00CD5FD9" w:rsidRPr="003F5FEE">
        <w:rPr>
          <w:rFonts w:ascii="Tahoma" w:hAnsi="Tahoma" w:cs="Tahoma"/>
          <w:color w:val="000000"/>
          <w:sz w:val="18"/>
          <w:szCs w:val="18"/>
        </w:rPr>
        <w:t xml:space="preserve"> przeka</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e </w:t>
      </w:r>
      <w:r w:rsidRPr="003F5FEE">
        <w:rPr>
          <w:rFonts w:ascii="Tahoma" w:hAnsi="Tahoma" w:cs="Tahoma"/>
          <w:color w:val="000000"/>
          <w:sz w:val="18"/>
          <w:szCs w:val="18"/>
        </w:rPr>
        <w:t>jednocześnie</w:t>
      </w:r>
      <w:r w:rsidR="00CD5FD9" w:rsidRPr="003F5FEE">
        <w:rPr>
          <w:rFonts w:ascii="Tahoma" w:hAnsi="Tahoma" w:cs="Tahoma"/>
          <w:color w:val="000000"/>
          <w:sz w:val="18"/>
          <w:szCs w:val="18"/>
        </w:rPr>
        <w:t xml:space="preserve"> </w:t>
      </w:r>
      <w:r w:rsidRPr="003F5FEE">
        <w:rPr>
          <w:rFonts w:ascii="Tahoma" w:hAnsi="Tahoma" w:cs="Tahoma"/>
          <w:color w:val="000000"/>
          <w:sz w:val="18"/>
          <w:szCs w:val="18"/>
        </w:rPr>
        <w:t>treść</w:t>
      </w:r>
      <w:r w:rsidR="00CD5FD9" w:rsidRPr="003F5FEE">
        <w:rPr>
          <w:rFonts w:ascii="Tahoma" w:hAnsi="Tahoma" w:cs="Tahoma"/>
          <w:color w:val="000000"/>
          <w:sz w:val="18"/>
          <w:szCs w:val="18"/>
        </w:rPr>
        <w:t xml:space="preserve"> </w:t>
      </w:r>
      <w:r w:rsidRPr="003F5FEE">
        <w:rPr>
          <w:rFonts w:ascii="Tahoma" w:hAnsi="Tahoma" w:cs="Tahoma"/>
          <w:color w:val="000000"/>
          <w:sz w:val="18"/>
          <w:szCs w:val="18"/>
        </w:rPr>
        <w:t>zapytań</w:t>
      </w:r>
      <w:r w:rsidR="00CD5FD9" w:rsidRPr="003F5FEE">
        <w:rPr>
          <w:rFonts w:ascii="Tahoma" w:hAnsi="Tahoma" w:cs="Tahoma"/>
          <w:color w:val="000000"/>
          <w:sz w:val="18"/>
          <w:szCs w:val="18"/>
        </w:rPr>
        <w:t xml:space="preserve"> wraz z </w:t>
      </w:r>
      <w:r w:rsidRPr="003F5FEE">
        <w:rPr>
          <w:rFonts w:ascii="Tahoma" w:hAnsi="Tahoma" w:cs="Tahoma"/>
          <w:color w:val="000000"/>
          <w:sz w:val="18"/>
          <w:szCs w:val="18"/>
        </w:rPr>
        <w:t>wyjaśnieniami</w:t>
      </w:r>
      <w:r w:rsidR="00CD5FD9" w:rsidRPr="003F5FEE">
        <w:rPr>
          <w:rFonts w:ascii="Tahoma" w:hAnsi="Tahoma" w:cs="Tahoma"/>
          <w:color w:val="000000"/>
          <w:sz w:val="18"/>
          <w:szCs w:val="18"/>
        </w:rPr>
        <w:t xml:space="preserve"> Wykonawcom,</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którym przekazał SIWZ, bez ujawniania </w:t>
      </w:r>
      <w:r w:rsidRPr="003F5FEE">
        <w:rPr>
          <w:rFonts w:ascii="Tahoma" w:hAnsi="Tahoma" w:cs="Tahoma"/>
          <w:color w:val="000000"/>
          <w:sz w:val="18"/>
          <w:szCs w:val="18"/>
        </w:rPr>
        <w:t>źródła</w:t>
      </w:r>
      <w:r w:rsidR="00CD5FD9" w:rsidRPr="003F5FEE">
        <w:rPr>
          <w:rFonts w:ascii="Tahoma" w:hAnsi="Tahoma" w:cs="Tahoma"/>
          <w:color w:val="000000"/>
          <w:sz w:val="18"/>
          <w:szCs w:val="18"/>
        </w:rPr>
        <w:t xml:space="preserve"> zapytania oraz </w:t>
      </w:r>
      <w:r w:rsidRPr="003F5FEE">
        <w:rPr>
          <w:rFonts w:ascii="Tahoma" w:hAnsi="Tahoma" w:cs="Tahoma"/>
          <w:color w:val="000000"/>
          <w:sz w:val="18"/>
          <w:szCs w:val="18"/>
        </w:rPr>
        <w:t>zamieści</w:t>
      </w:r>
      <w:r w:rsidR="00CD5FD9" w:rsidRPr="003F5FEE">
        <w:rPr>
          <w:rFonts w:ascii="Tahoma" w:hAnsi="Tahoma" w:cs="Tahoma"/>
          <w:color w:val="000000"/>
          <w:sz w:val="18"/>
          <w:szCs w:val="18"/>
        </w:rPr>
        <w:t xml:space="preserve"> je na stronie</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internetowej: </w:t>
      </w:r>
      <w:r w:rsidR="00DB7A98">
        <w:rPr>
          <w:rFonts w:ascii="Tahoma" w:hAnsi="Tahoma" w:cs="Tahoma"/>
          <w:sz w:val="18"/>
          <w:szCs w:val="18"/>
        </w:rPr>
        <w:t>www.bip.ugbobrowniki.pl</w:t>
      </w:r>
      <w:r w:rsidR="00884EDE">
        <w:rPr>
          <w:rFonts w:ascii="Tahoma" w:hAnsi="Tahoma" w:cs="Tahoma"/>
          <w:color w:val="000000"/>
          <w:sz w:val="18"/>
          <w:szCs w:val="18"/>
        </w:rPr>
        <w:t xml:space="preserve"> </w:t>
      </w:r>
      <w:r w:rsidR="00CD5FD9" w:rsidRPr="003F5FEE">
        <w:rPr>
          <w:rFonts w:ascii="Tahoma" w:hAnsi="Tahoma" w:cs="Tahoma"/>
          <w:color w:val="000000"/>
          <w:sz w:val="18"/>
          <w:szCs w:val="18"/>
        </w:rPr>
        <w:t xml:space="preserve">(wszelkie pytania i </w:t>
      </w:r>
      <w:r w:rsidRPr="003F5FEE">
        <w:rPr>
          <w:rFonts w:ascii="Tahoma" w:hAnsi="Tahoma" w:cs="Tahoma"/>
          <w:color w:val="000000"/>
          <w:sz w:val="18"/>
          <w:szCs w:val="18"/>
        </w:rPr>
        <w:t>wątpliwości</w:t>
      </w:r>
      <w:r w:rsidR="00CD5FD9" w:rsidRPr="003F5FEE">
        <w:rPr>
          <w:rFonts w:ascii="Tahoma" w:hAnsi="Tahoma" w:cs="Tahoma"/>
          <w:color w:val="000000"/>
          <w:sz w:val="18"/>
          <w:szCs w:val="18"/>
        </w:rPr>
        <w:t xml:space="preserve"> </w:t>
      </w:r>
      <w:r w:rsidR="006876B7" w:rsidRPr="003F5FEE">
        <w:rPr>
          <w:rFonts w:ascii="Tahoma" w:hAnsi="Tahoma" w:cs="Tahoma"/>
          <w:color w:val="000000"/>
          <w:sz w:val="18"/>
          <w:szCs w:val="18"/>
        </w:rPr>
        <w:t xml:space="preserve">dotyczące </w:t>
      </w:r>
      <w:r w:rsidR="00CD5FD9" w:rsidRPr="003F5FEE">
        <w:rPr>
          <w:rFonts w:ascii="Tahoma" w:hAnsi="Tahoma" w:cs="Tahoma"/>
          <w:color w:val="000000"/>
          <w:sz w:val="18"/>
          <w:szCs w:val="18"/>
        </w:rPr>
        <w:t xml:space="preserve">prowadzonego </w:t>
      </w:r>
      <w:r w:rsidRPr="003F5FEE">
        <w:rPr>
          <w:rFonts w:ascii="Tahoma" w:hAnsi="Tahoma" w:cs="Tahoma"/>
          <w:color w:val="000000"/>
          <w:sz w:val="18"/>
          <w:szCs w:val="18"/>
        </w:rPr>
        <w:t>postępowania</w:t>
      </w:r>
      <w:r w:rsidR="00CD5FD9" w:rsidRPr="003F5FEE">
        <w:rPr>
          <w:rFonts w:ascii="Tahoma" w:hAnsi="Tahoma" w:cs="Tahoma"/>
          <w:color w:val="000000"/>
          <w:sz w:val="18"/>
          <w:szCs w:val="18"/>
        </w:rPr>
        <w:t xml:space="preserve"> nale</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y </w:t>
      </w:r>
      <w:r w:rsidRPr="003F5FEE">
        <w:rPr>
          <w:rFonts w:ascii="Tahoma" w:hAnsi="Tahoma" w:cs="Tahoma"/>
          <w:color w:val="000000"/>
          <w:sz w:val="18"/>
          <w:szCs w:val="18"/>
        </w:rPr>
        <w:t>kierować</w:t>
      </w:r>
      <w:r w:rsidR="00CD5FD9" w:rsidRPr="003F5FEE">
        <w:rPr>
          <w:rFonts w:ascii="Tahoma" w:hAnsi="Tahoma" w:cs="Tahoma"/>
          <w:color w:val="000000"/>
          <w:sz w:val="18"/>
          <w:szCs w:val="18"/>
        </w:rPr>
        <w:t xml:space="preserve"> na adres lub faks </w:t>
      </w:r>
      <w:r w:rsidRPr="003F5FEE">
        <w:rPr>
          <w:rFonts w:ascii="Tahoma" w:hAnsi="Tahoma" w:cs="Tahoma"/>
          <w:color w:val="000000"/>
          <w:sz w:val="18"/>
          <w:szCs w:val="18"/>
        </w:rPr>
        <w:t>Zamawiającego</w:t>
      </w:r>
      <w:r w:rsidR="006876B7" w:rsidRPr="003F5FEE">
        <w:rPr>
          <w:rFonts w:ascii="Tahoma" w:hAnsi="Tahoma" w:cs="Tahoma"/>
          <w:color w:val="000000"/>
          <w:sz w:val="18"/>
          <w:szCs w:val="18"/>
        </w:rPr>
        <w:t xml:space="preserve"> </w:t>
      </w:r>
      <w:r w:rsidR="005664F6">
        <w:rPr>
          <w:rFonts w:ascii="Tahoma" w:hAnsi="Tahoma" w:cs="Tahoma"/>
          <w:color w:val="000000"/>
          <w:sz w:val="18"/>
          <w:szCs w:val="18"/>
        </w:rPr>
        <w:t xml:space="preserve">wymieniony w § 1 </w:t>
      </w:r>
      <w:r w:rsidR="00A50E2F">
        <w:rPr>
          <w:rFonts w:ascii="Tahoma" w:hAnsi="Tahoma" w:cs="Tahoma"/>
          <w:sz w:val="18"/>
          <w:szCs w:val="18"/>
        </w:rPr>
        <w:t>niniejszej IDW</w:t>
      </w:r>
      <w:r w:rsidR="00CD5FD9" w:rsidRPr="003F5FEE">
        <w:rPr>
          <w:rFonts w:ascii="Tahoma" w:hAnsi="Tahoma" w:cs="Tahoma"/>
          <w:color w:val="000000"/>
          <w:sz w:val="18"/>
          <w:szCs w:val="18"/>
        </w:rPr>
        <w:t>);</w:t>
      </w:r>
    </w:p>
    <w:p w:rsidR="006876B7" w:rsidRPr="003F5FEE" w:rsidRDefault="00E928AE" w:rsidP="00F11B64">
      <w:pPr>
        <w:pStyle w:val="Akapitzlist"/>
        <w:numPr>
          <w:ilvl w:val="0"/>
          <w:numId w:val="15"/>
        </w:numPr>
        <w:autoSpaceDE w:val="0"/>
        <w:autoSpaceDN w:val="0"/>
        <w:adjustRightInd w:val="0"/>
        <w:spacing w:line="240" w:lineRule="auto"/>
        <w:ind w:left="567" w:hanging="283"/>
        <w:jc w:val="both"/>
        <w:rPr>
          <w:rFonts w:ascii="Tahoma" w:hAnsi="Tahoma" w:cs="Tahoma"/>
          <w:color w:val="000000"/>
          <w:sz w:val="18"/>
          <w:szCs w:val="18"/>
        </w:rPr>
      </w:pPr>
      <w:r>
        <w:rPr>
          <w:rFonts w:ascii="Tahoma" w:hAnsi="Tahoma" w:cs="Tahoma"/>
          <w:color w:val="000000"/>
          <w:sz w:val="18"/>
          <w:szCs w:val="18"/>
        </w:rPr>
        <w:t xml:space="preserve">Zamawiający </w:t>
      </w:r>
      <w:r w:rsidR="00CD5FD9" w:rsidRPr="003F5FEE">
        <w:rPr>
          <w:rFonts w:ascii="Tahoma" w:hAnsi="Tahoma" w:cs="Tahoma"/>
          <w:color w:val="000000"/>
          <w:sz w:val="18"/>
          <w:szCs w:val="18"/>
        </w:rPr>
        <w:t xml:space="preserve">nie udziela </w:t>
      </w:r>
      <w:r w:rsidR="00502A65" w:rsidRPr="003F5FEE">
        <w:rPr>
          <w:rFonts w:ascii="Tahoma" w:hAnsi="Tahoma" w:cs="Tahoma"/>
          <w:color w:val="000000"/>
          <w:sz w:val="18"/>
          <w:szCs w:val="18"/>
        </w:rPr>
        <w:t>ż</w:t>
      </w:r>
      <w:r w:rsidR="00CD5FD9" w:rsidRPr="003F5FEE">
        <w:rPr>
          <w:rFonts w:ascii="Tahoma" w:hAnsi="Tahoma" w:cs="Tahoma"/>
          <w:color w:val="000000"/>
          <w:sz w:val="18"/>
          <w:szCs w:val="18"/>
        </w:rPr>
        <w:t xml:space="preserve">adnych ustnych i telefonicznych informacji, </w:t>
      </w:r>
      <w:r w:rsidR="007D578A" w:rsidRPr="003F5FEE">
        <w:rPr>
          <w:rFonts w:ascii="Tahoma" w:hAnsi="Tahoma" w:cs="Tahoma"/>
          <w:color w:val="000000"/>
          <w:sz w:val="18"/>
          <w:szCs w:val="18"/>
        </w:rPr>
        <w:t>wyjaśnień</w:t>
      </w:r>
      <w:r w:rsidR="00CD5FD9" w:rsidRPr="003F5FEE">
        <w:rPr>
          <w:rFonts w:ascii="Tahoma" w:hAnsi="Tahoma" w:cs="Tahoma"/>
          <w:color w:val="000000"/>
          <w:sz w:val="18"/>
          <w:szCs w:val="18"/>
        </w:rPr>
        <w:t xml:space="preserve"> czy odpowiedzi</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na </w:t>
      </w:r>
      <w:r w:rsidR="006876B7" w:rsidRPr="003F5FEE">
        <w:rPr>
          <w:rFonts w:ascii="Tahoma" w:hAnsi="Tahoma" w:cs="Tahoma"/>
          <w:color w:val="000000"/>
          <w:sz w:val="18"/>
          <w:szCs w:val="18"/>
        </w:rPr>
        <w:t>k</w:t>
      </w:r>
      <w:r w:rsidR="00CD5FD9" w:rsidRPr="003F5FEE">
        <w:rPr>
          <w:rFonts w:ascii="Tahoma" w:hAnsi="Tahoma" w:cs="Tahoma"/>
          <w:color w:val="000000"/>
          <w:sz w:val="18"/>
          <w:szCs w:val="18"/>
        </w:rPr>
        <w:t xml:space="preserve">ierowane do </w:t>
      </w:r>
      <w:r w:rsidR="007D578A" w:rsidRPr="003F5FEE">
        <w:rPr>
          <w:rFonts w:ascii="Tahoma" w:hAnsi="Tahoma" w:cs="Tahoma"/>
          <w:color w:val="000000"/>
          <w:sz w:val="18"/>
          <w:szCs w:val="18"/>
        </w:rPr>
        <w:t>Zamawiającego</w:t>
      </w:r>
      <w:r w:rsidR="00CD5FD9" w:rsidRPr="003F5FEE">
        <w:rPr>
          <w:rFonts w:ascii="Tahoma" w:hAnsi="Tahoma" w:cs="Tahoma"/>
          <w:color w:val="000000"/>
          <w:sz w:val="18"/>
          <w:szCs w:val="18"/>
        </w:rPr>
        <w:t xml:space="preserve"> zapytania w sprawach </w:t>
      </w:r>
      <w:r w:rsidR="007D578A" w:rsidRPr="003F5FEE">
        <w:rPr>
          <w:rFonts w:ascii="Tahoma" w:hAnsi="Tahoma" w:cs="Tahoma"/>
          <w:color w:val="000000"/>
          <w:sz w:val="18"/>
          <w:szCs w:val="18"/>
        </w:rPr>
        <w:t>wymagających</w:t>
      </w:r>
      <w:r w:rsidR="00CD5FD9" w:rsidRPr="003F5FEE">
        <w:rPr>
          <w:rFonts w:ascii="Tahoma" w:hAnsi="Tahoma" w:cs="Tahoma"/>
          <w:color w:val="000000"/>
          <w:sz w:val="18"/>
          <w:szCs w:val="18"/>
        </w:rPr>
        <w:t xml:space="preserve"> zachowania</w:t>
      </w:r>
      <w:r w:rsidR="006876B7" w:rsidRPr="003F5FEE">
        <w:rPr>
          <w:rFonts w:ascii="Tahoma" w:hAnsi="Tahoma" w:cs="Tahoma"/>
          <w:color w:val="000000"/>
          <w:sz w:val="18"/>
          <w:szCs w:val="18"/>
        </w:rPr>
        <w:t xml:space="preserve"> </w:t>
      </w:r>
      <w:r w:rsidR="007D578A" w:rsidRPr="003F5FEE">
        <w:rPr>
          <w:rFonts w:ascii="Tahoma" w:hAnsi="Tahoma" w:cs="Tahoma"/>
          <w:color w:val="000000"/>
          <w:sz w:val="18"/>
          <w:szCs w:val="18"/>
        </w:rPr>
        <w:t>pisemności</w:t>
      </w:r>
      <w:r w:rsidR="00CD5FD9" w:rsidRPr="003F5FEE">
        <w:rPr>
          <w:rFonts w:ascii="Tahoma" w:hAnsi="Tahoma" w:cs="Tahoma"/>
          <w:color w:val="000000"/>
          <w:sz w:val="18"/>
          <w:szCs w:val="18"/>
        </w:rPr>
        <w:t xml:space="preserve"> </w:t>
      </w:r>
      <w:r w:rsidR="007D578A" w:rsidRPr="003F5FEE">
        <w:rPr>
          <w:rFonts w:ascii="Tahoma" w:hAnsi="Tahoma" w:cs="Tahoma"/>
          <w:color w:val="000000"/>
          <w:sz w:val="18"/>
          <w:szCs w:val="18"/>
        </w:rPr>
        <w:t>postępowania</w:t>
      </w:r>
      <w:r w:rsidR="00CD5FD9" w:rsidRPr="003F5FEE">
        <w:rPr>
          <w:rFonts w:ascii="Tahoma" w:hAnsi="Tahoma" w:cs="Tahoma"/>
          <w:color w:val="000000"/>
          <w:sz w:val="18"/>
          <w:szCs w:val="18"/>
        </w:rPr>
        <w:t>;</w:t>
      </w:r>
    </w:p>
    <w:p w:rsidR="006876B7" w:rsidRPr="003F5FEE" w:rsidRDefault="007D578A" w:rsidP="00F11B64">
      <w:pPr>
        <w:pStyle w:val="Akapitzlist"/>
        <w:numPr>
          <w:ilvl w:val="0"/>
          <w:numId w:val="15"/>
        </w:numPr>
        <w:autoSpaceDE w:val="0"/>
        <w:autoSpaceDN w:val="0"/>
        <w:adjustRightInd w:val="0"/>
        <w:spacing w:line="240" w:lineRule="auto"/>
        <w:ind w:left="567" w:hanging="283"/>
        <w:jc w:val="both"/>
        <w:rPr>
          <w:rFonts w:ascii="Tahoma" w:hAnsi="Tahoma" w:cs="Tahoma"/>
          <w:b/>
          <w:bCs/>
          <w:color w:val="000000"/>
          <w:sz w:val="18"/>
          <w:szCs w:val="18"/>
        </w:rPr>
      </w:pPr>
      <w:r w:rsidRPr="003F5FEE">
        <w:rPr>
          <w:rFonts w:ascii="Tahoma" w:hAnsi="Tahoma" w:cs="Tahoma"/>
          <w:color w:val="000000"/>
          <w:sz w:val="18"/>
          <w:szCs w:val="18"/>
        </w:rPr>
        <w:t>Zamawiający</w:t>
      </w:r>
      <w:r w:rsidR="00CD5FD9" w:rsidRPr="003F5FEE">
        <w:rPr>
          <w:rFonts w:ascii="Tahoma" w:hAnsi="Tahoma" w:cs="Tahoma"/>
          <w:color w:val="000000"/>
          <w:sz w:val="18"/>
          <w:szCs w:val="18"/>
        </w:rPr>
        <w:t xml:space="preserve"> przyjmuje wszelkie pisma, informacje w godzinach </w:t>
      </w:r>
      <w:r w:rsidRPr="003F5FEE">
        <w:rPr>
          <w:rFonts w:ascii="Tahoma" w:hAnsi="Tahoma" w:cs="Tahoma"/>
          <w:color w:val="000000"/>
          <w:sz w:val="18"/>
          <w:szCs w:val="18"/>
        </w:rPr>
        <w:t>urzędowania</w:t>
      </w:r>
      <w:r w:rsidR="00CD5FD9" w:rsidRPr="003F5FEE">
        <w:rPr>
          <w:rFonts w:ascii="Tahoma" w:hAnsi="Tahoma" w:cs="Tahoma"/>
          <w:color w:val="000000"/>
          <w:sz w:val="18"/>
          <w:szCs w:val="18"/>
        </w:rPr>
        <w:t xml:space="preserve"> jak</w:t>
      </w:r>
      <w:r w:rsidR="006876B7" w:rsidRPr="003F5FEE">
        <w:rPr>
          <w:rFonts w:ascii="Tahoma" w:hAnsi="Tahoma" w:cs="Tahoma"/>
          <w:color w:val="000000"/>
          <w:sz w:val="18"/>
          <w:szCs w:val="18"/>
        </w:rPr>
        <w:t xml:space="preserve"> </w:t>
      </w:r>
      <w:r w:rsidR="00CD5FD9" w:rsidRPr="003F5FEE">
        <w:rPr>
          <w:rFonts w:ascii="Tahoma" w:hAnsi="Tahoma" w:cs="Tahoma"/>
          <w:color w:val="000000"/>
          <w:sz w:val="18"/>
          <w:szCs w:val="18"/>
        </w:rPr>
        <w:t xml:space="preserve">wskazano w ust. 1 </w:t>
      </w:r>
      <w:proofErr w:type="spellStart"/>
      <w:r w:rsidR="00CD5FD9" w:rsidRPr="003F5FEE">
        <w:rPr>
          <w:rFonts w:ascii="Tahoma" w:hAnsi="Tahoma" w:cs="Tahoma"/>
          <w:color w:val="000000"/>
          <w:sz w:val="18"/>
          <w:szCs w:val="18"/>
        </w:rPr>
        <w:t>pkt</w:t>
      </w:r>
      <w:proofErr w:type="spellEnd"/>
      <w:r w:rsidR="00CD5FD9" w:rsidRPr="003F5FEE">
        <w:rPr>
          <w:rFonts w:ascii="Tahoma" w:hAnsi="Tahoma" w:cs="Tahoma"/>
          <w:color w:val="000000"/>
          <w:sz w:val="18"/>
          <w:szCs w:val="18"/>
        </w:rPr>
        <w:t xml:space="preserve"> 5 niniejszego paragrafu.</w:t>
      </w:r>
    </w:p>
    <w:p w:rsidR="00EB1893" w:rsidRPr="00672F4A" w:rsidRDefault="001874F2" w:rsidP="00BF7CD4">
      <w:pPr>
        <w:pStyle w:val="Akapitzlist"/>
        <w:numPr>
          <w:ilvl w:val="0"/>
          <w:numId w:val="15"/>
        </w:numPr>
        <w:autoSpaceDE w:val="0"/>
        <w:autoSpaceDN w:val="0"/>
        <w:adjustRightInd w:val="0"/>
        <w:spacing w:line="240" w:lineRule="auto"/>
        <w:ind w:left="567" w:hanging="283"/>
        <w:jc w:val="both"/>
        <w:rPr>
          <w:rFonts w:ascii="Tahoma" w:hAnsi="Tahoma" w:cs="Tahoma"/>
          <w:b/>
          <w:bCs/>
          <w:color w:val="000000"/>
          <w:sz w:val="18"/>
          <w:szCs w:val="18"/>
        </w:rPr>
      </w:pPr>
      <w:r w:rsidRPr="00672F4A">
        <w:rPr>
          <w:rFonts w:ascii="Tahoma" w:hAnsi="Tahoma" w:cs="Tahoma"/>
          <w:b/>
          <w:sz w:val="18"/>
          <w:szCs w:val="18"/>
        </w:rPr>
        <w:t>Zamawiający zwoł</w:t>
      </w:r>
      <w:r w:rsidR="00FD48AB" w:rsidRPr="00672F4A">
        <w:rPr>
          <w:rFonts w:ascii="Tahoma" w:hAnsi="Tahoma" w:cs="Tahoma"/>
          <w:b/>
          <w:sz w:val="18"/>
          <w:szCs w:val="18"/>
        </w:rPr>
        <w:t xml:space="preserve">uje </w:t>
      </w:r>
      <w:r w:rsidRPr="00672F4A">
        <w:rPr>
          <w:rFonts w:ascii="Tahoma" w:hAnsi="Tahoma" w:cs="Tahoma"/>
          <w:b/>
          <w:sz w:val="18"/>
          <w:szCs w:val="18"/>
        </w:rPr>
        <w:t xml:space="preserve">zebranie </w:t>
      </w:r>
      <w:r w:rsidR="00FD48AB" w:rsidRPr="00672F4A">
        <w:rPr>
          <w:rFonts w:ascii="Tahoma" w:hAnsi="Tahoma" w:cs="Tahoma"/>
          <w:b/>
          <w:sz w:val="18"/>
          <w:szCs w:val="18"/>
        </w:rPr>
        <w:t>W</w:t>
      </w:r>
      <w:r w:rsidRPr="00672F4A">
        <w:rPr>
          <w:rFonts w:ascii="Tahoma" w:hAnsi="Tahoma" w:cs="Tahoma"/>
          <w:b/>
          <w:sz w:val="18"/>
          <w:szCs w:val="18"/>
        </w:rPr>
        <w:t xml:space="preserve">ykonawców w celu </w:t>
      </w:r>
      <w:r w:rsidR="00FB62B0" w:rsidRPr="00672F4A">
        <w:rPr>
          <w:rFonts w:ascii="Tahoma" w:hAnsi="Tahoma" w:cs="Tahoma"/>
          <w:b/>
          <w:sz w:val="18"/>
          <w:szCs w:val="18"/>
        </w:rPr>
        <w:t xml:space="preserve">dokonania wizji lokalnej Terenu budowy oraz </w:t>
      </w:r>
      <w:r w:rsidRPr="00672F4A">
        <w:rPr>
          <w:rFonts w:ascii="Tahoma" w:hAnsi="Tahoma" w:cs="Tahoma"/>
          <w:b/>
          <w:sz w:val="18"/>
          <w:szCs w:val="18"/>
        </w:rPr>
        <w:t>wyjaśnienia wątpliwości dotyczących treści</w:t>
      </w:r>
      <w:r w:rsidR="00FD48AB" w:rsidRPr="00672F4A">
        <w:rPr>
          <w:rFonts w:ascii="Tahoma" w:hAnsi="Tahoma" w:cs="Tahoma"/>
          <w:b/>
          <w:sz w:val="18"/>
          <w:szCs w:val="18"/>
        </w:rPr>
        <w:t xml:space="preserve"> </w:t>
      </w:r>
      <w:r w:rsidRPr="00672F4A">
        <w:rPr>
          <w:rFonts w:ascii="Tahoma" w:hAnsi="Tahoma" w:cs="Tahoma"/>
          <w:b/>
          <w:sz w:val="18"/>
          <w:szCs w:val="18"/>
        </w:rPr>
        <w:t>specyfikacji istotnych warunków zamówienia</w:t>
      </w:r>
      <w:r w:rsidR="00BE75DD">
        <w:rPr>
          <w:rFonts w:ascii="Tahoma" w:hAnsi="Tahoma" w:cs="Tahoma"/>
          <w:b/>
          <w:sz w:val="18"/>
          <w:szCs w:val="18"/>
        </w:rPr>
        <w:t xml:space="preserve"> w dniu 23</w:t>
      </w:r>
      <w:r w:rsidR="00F05542">
        <w:rPr>
          <w:rFonts w:ascii="Tahoma" w:hAnsi="Tahoma" w:cs="Tahoma"/>
          <w:b/>
          <w:sz w:val="18"/>
          <w:szCs w:val="18"/>
        </w:rPr>
        <w:t>.10.2014 r. o godz. 10:00</w:t>
      </w:r>
      <w:r w:rsidR="00BF7CD4" w:rsidRPr="00672F4A">
        <w:rPr>
          <w:rFonts w:ascii="Tahoma" w:hAnsi="Tahoma" w:cs="Tahoma"/>
          <w:b/>
          <w:sz w:val="18"/>
          <w:szCs w:val="18"/>
        </w:rPr>
        <w:t xml:space="preserve">, zbiórka </w:t>
      </w:r>
      <w:r w:rsidR="00F05542">
        <w:rPr>
          <w:rFonts w:ascii="Tahoma" w:hAnsi="Tahoma" w:cs="Tahoma"/>
          <w:b/>
          <w:sz w:val="18"/>
          <w:szCs w:val="18"/>
        </w:rPr>
        <w:t>w - sala konferencyjna (parter)</w:t>
      </w:r>
      <w:r w:rsidR="00366BA0" w:rsidRPr="00672F4A">
        <w:rPr>
          <w:rFonts w:ascii="Tahoma" w:hAnsi="Tahoma" w:cs="Tahoma"/>
          <w:b/>
          <w:sz w:val="18"/>
          <w:szCs w:val="18"/>
        </w:rPr>
        <w:t>.</w:t>
      </w:r>
      <w:r w:rsidR="00BF7CD4" w:rsidRPr="00672F4A">
        <w:rPr>
          <w:rFonts w:ascii="Tahoma" w:hAnsi="Tahoma" w:cs="Tahoma"/>
          <w:b/>
          <w:sz w:val="18"/>
          <w:szCs w:val="18"/>
        </w:rPr>
        <w:t xml:space="preserve"> </w:t>
      </w:r>
    </w:p>
    <w:p w:rsidR="0049162A" w:rsidRPr="00A42DCD" w:rsidRDefault="0049162A" w:rsidP="00A42DCD">
      <w:pPr>
        <w:autoSpaceDE w:val="0"/>
        <w:autoSpaceDN w:val="0"/>
        <w:adjustRightInd w:val="0"/>
        <w:spacing w:line="240" w:lineRule="auto"/>
        <w:jc w:val="both"/>
        <w:rPr>
          <w:rFonts w:ascii="Tahoma" w:hAnsi="Tahoma" w:cs="Tahoma"/>
          <w:b/>
          <w:bCs/>
          <w:color w:val="000000"/>
          <w:sz w:val="18"/>
          <w:szCs w:val="18"/>
        </w:rPr>
      </w:pPr>
    </w:p>
    <w:p w:rsidR="00CD5FD9" w:rsidRPr="003F5FEE" w:rsidRDefault="00CD5FD9" w:rsidP="00F11B64">
      <w:pPr>
        <w:pStyle w:val="Akapitzlist"/>
        <w:numPr>
          <w:ilvl w:val="0"/>
          <w:numId w:val="13"/>
        </w:numPr>
        <w:spacing w:line="240" w:lineRule="auto"/>
        <w:ind w:left="426" w:hanging="426"/>
        <w:jc w:val="both"/>
        <w:rPr>
          <w:rFonts w:ascii="Tahoma" w:hAnsi="Tahoma" w:cs="Tahoma"/>
          <w:b/>
          <w:bCs/>
          <w:color w:val="000000"/>
          <w:sz w:val="18"/>
          <w:szCs w:val="18"/>
        </w:rPr>
      </w:pPr>
      <w:r w:rsidRPr="003F5FEE">
        <w:rPr>
          <w:rFonts w:ascii="Tahoma" w:hAnsi="Tahoma" w:cs="Tahoma"/>
          <w:b/>
          <w:bCs/>
          <w:color w:val="000000"/>
          <w:sz w:val="18"/>
          <w:szCs w:val="18"/>
        </w:rPr>
        <w:t xml:space="preserve">Modyfikacja </w:t>
      </w:r>
      <w:r w:rsidR="00B578B2" w:rsidRPr="003F5FEE">
        <w:rPr>
          <w:rFonts w:ascii="Tahoma" w:hAnsi="Tahoma" w:cs="Tahoma"/>
          <w:b/>
          <w:bCs/>
          <w:color w:val="000000"/>
          <w:sz w:val="18"/>
          <w:szCs w:val="18"/>
        </w:rPr>
        <w:t>treści</w:t>
      </w:r>
      <w:r w:rsidRPr="003F5FEE">
        <w:rPr>
          <w:rFonts w:ascii="Tahoma" w:hAnsi="Tahoma" w:cs="Tahoma"/>
          <w:b/>
          <w:bCs/>
          <w:color w:val="000000"/>
          <w:sz w:val="18"/>
          <w:szCs w:val="18"/>
        </w:rPr>
        <w:t xml:space="preserve"> SIWZ:</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 </w:t>
      </w:r>
      <w:r w:rsidR="007D578A" w:rsidRPr="003F5FEE">
        <w:rPr>
          <w:rFonts w:ascii="Tahoma" w:hAnsi="Tahoma" w:cs="Tahoma"/>
          <w:color w:val="000000"/>
          <w:sz w:val="18"/>
          <w:szCs w:val="18"/>
        </w:rPr>
        <w:t>uzasadnionych</w:t>
      </w:r>
      <w:r w:rsidRPr="003F5FEE">
        <w:rPr>
          <w:rFonts w:ascii="Tahoma" w:hAnsi="Tahoma" w:cs="Tahoma"/>
          <w:color w:val="000000"/>
          <w:sz w:val="18"/>
          <w:szCs w:val="18"/>
        </w:rPr>
        <w:t xml:space="preserve"> przypadkach </w:t>
      </w:r>
      <w:r w:rsidR="007D578A" w:rsidRPr="003F5FEE">
        <w:rPr>
          <w:rFonts w:ascii="Tahoma" w:hAnsi="Tahoma" w:cs="Tahoma"/>
          <w:color w:val="000000"/>
          <w:sz w:val="18"/>
          <w:szCs w:val="18"/>
        </w:rPr>
        <w:t>Zamawiający</w:t>
      </w:r>
      <w:r w:rsidRPr="003F5FEE">
        <w:rPr>
          <w:rFonts w:ascii="Tahoma" w:hAnsi="Tahoma" w:cs="Tahoma"/>
          <w:color w:val="000000"/>
          <w:sz w:val="18"/>
          <w:szCs w:val="18"/>
        </w:rPr>
        <w:t xml:space="preserve"> mo</w:t>
      </w:r>
      <w:r w:rsidR="00502A65" w:rsidRPr="003F5FEE">
        <w:rPr>
          <w:rFonts w:ascii="Tahoma" w:hAnsi="Tahoma" w:cs="Tahoma"/>
          <w:color w:val="000000"/>
          <w:sz w:val="18"/>
          <w:szCs w:val="18"/>
        </w:rPr>
        <w:t>ż</w:t>
      </w:r>
      <w:r w:rsidRPr="003F5FEE">
        <w:rPr>
          <w:rFonts w:ascii="Tahoma" w:hAnsi="Tahoma" w:cs="Tahoma"/>
          <w:color w:val="000000"/>
          <w:sz w:val="18"/>
          <w:szCs w:val="18"/>
        </w:rPr>
        <w:t>e przed upływem terminu składania</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ofert </w:t>
      </w:r>
      <w:r w:rsidR="007D578A" w:rsidRPr="003F5FEE">
        <w:rPr>
          <w:rFonts w:ascii="Tahoma" w:hAnsi="Tahoma" w:cs="Tahoma"/>
          <w:color w:val="000000"/>
          <w:sz w:val="18"/>
          <w:szCs w:val="18"/>
        </w:rPr>
        <w:t>zmienić</w:t>
      </w:r>
      <w:r w:rsidRPr="003F5FEE">
        <w:rPr>
          <w:rFonts w:ascii="Tahoma" w:hAnsi="Tahoma" w:cs="Tahoma"/>
          <w:color w:val="000000"/>
          <w:sz w:val="18"/>
          <w:szCs w:val="18"/>
        </w:rPr>
        <w:t xml:space="preserve"> </w:t>
      </w:r>
      <w:r w:rsidR="007D578A" w:rsidRPr="003F5FEE">
        <w:rPr>
          <w:rFonts w:ascii="Tahoma" w:hAnsi="Tahoma" w:cs="Tahoma"/>
          <w:color w:val="000000"/>
          <w:sz w:val="18"/>
          <w:szCs w:val="18"/>
        </w:rPr>
        <w:t>treść</w:t>
      </w:r>
      <w:r w:rsidRPr="003F5FEE">
        <w:rPr>
          <w:rFonts w:ascii="Tahoma" w:hAnsi="Tahoma" w:cs="Tahoma"/>
          <w:color w:val="000000"/>
          <w:sz w:val="18"/>
          <w:szCs w:val="18"/>
        </w:rPr>
        <w:t xml:space="preserve"> specyfikacji istotnych warunków zamówienia;</w:t>
      </w:r>
      <w:r w:rsidR="00540371" w:rsidRPr="003F5FEE">
        <w:rPr>
          <w:rFonts w:ascii="Tahoma" w:hAnsi="Tahoma" w:cs="Tahoma"/>
          <w:color w:val="000000"/>
          <w:sz w:val="18"/>
          <w:szCs w:val="18"/>
        </w:rPr>
        <w:t xml:space="preserve"> </w:t>
      </w:r>
    </w:p>
    <w:p w:rsidR="00545B88" w:rsidRPr="00545B88"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545B88">
        <w:rPr>
          <w:rFonts w:ascii="Tahoma" w:hAnsi="Tahoma" w:cs="Tahoma"/>
          <w:color w:val="000000"/>
          <w:sz w:val="18"/>
          <w:szCs w:val="18"/>
        </w:rPr>
        <w:t>wprowadzone w ten sposób modyfikacje, uzupełnienia i ustalenia oraz zmiany, w tym</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 xml:space="preserve">zmiany terminów, </w:t>
      </w:r>
      <w:r w:rsidR="007D578A" w:rsidRPr="00545B88">
        <w:rPr>
          <w:rFonts w:ascii="Tahoma" w:hAnsi="Tahoma" w:cs="Tahoma"/>
          <w:color w:val="000000"/>
          <w:sz w:val="18"/>
          <w:szCs w:val="18"/>
        </w:rPr>
        <w:t>Zamawiający</w:t>
      </w:r>
      <w:r w:rsidRPr="00545B88">
        <w:rPr>
          <w:rFonts w:ascii="Tahoma" w:hAnsi="Tahoma" w:cs="Tahoma"/>
          <w:color w:val="000000"/>
          <w:sz w:val="18"/>
          <w:szCs w:val="18"/>
        </w:rPr>
        <w:t xml:space="preserve"> przeka</w:t>
      </w:r>
      <w:r w:rsidR="00502A65" w:rsidRPr="00545B88">
        <w:rPr>
          <w:rFonts w:ascii="Tahoma" w:hAnsi="Tahoma" w:cs="Tahoma"/>
          <w:color w:val="000000"/>
          <w:sz w:val="18"/>
          <w:szCs w:val="18"/>
        </w:rPr>
        <w:t>ż</w:t>
      </w:r>
      <w:r w:rsidRPr="00545B88">
        <w:rPr>
          <w:rFonts w:ascii="Tahoma" w:hAnsi="Tahoma" w:cs="Tahoma"/>
          <w:color w:val="000000"/>
          <w:sz w:val="18"/>
          <w:szCs w:val="18"/>
        </w:rPr>
        <w:t>e niezwłocznie wszystkim Wykonawcom,</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 xml:space="preserve">którym przekazano SIWZ oraz zamieszczone </w:t>
      </w:r>
      <w:r w:rsidR="007D578A" w:rsidRPr="00545B88">
        <w:rPr>
          <w:rFonts w:ascii="Tahoma" w:hAnsi="Tahoma" w:cs="Tahoma"/>
          <w:color w:val="000000"/>
          <w:sz w:val="18"/>
          <w:szCs w:val="18"/>
        </w:rPr>
        <w:t>zostaną</w:t>
      </w:r>
      <w:r w:rsidRPr="00545B88">
        <w:rPr>
          <w:rFonts w:ascii="Tahoma" w:hAnsi="Tahoma" w:cs="Tahoma"/>
          <w:color w:val="000000"/>
          <w:sz w:val="18"/>
          <w:szCs w:val="18"/>
        </w:rPr>
        <w:t xml:space="preserve"> na stronie internetowej:</w:t>
      </w:r>
      <w:r w:rsidR="00884EDE">
        <w:rPr>
          <w:rFonts w:ascii="Tahoma" w:hAnsi="Tahoma" w:cs="Tahoma"/>
          <w:color w:val="000000"/>
          <w:sz w:val="18"/>
          <w:szCs w:val="18"/>
        </w:rPr>
        <w:t xml:space="preserve"> </w:t>
      </w:r>
      <w:r w:rsidR="00DB7A98">
        <w:rPr>
          <w:rFonts w:ascii="Tahoma" w:hAnsi="Tahoma" w:cs="Tahoma"/>
          <w:sz w:val="18"/>
          <w:szCs w:val="18"/>
        </w:rPr>
        <w:t>www.bip.ugbobrowniki.pl</w:t>
      </w:r>
      <w:r w:rsidR="00884EDE">
        <w:rPr>
          <w:rFonts w:ascii="Tahoma" w:hAnsi="Tahoma" w:cs="Tahoma"/>
          <w:color w:val="000000"/>
          <w:sz w:val="18"/>
          <w:szCs w:val="18"/>
        </w:rPr>
        <w:t>;</w:t>
      </w:r>
    </w:p>
    <w:p w:rsidR="00540371" w:rsidRPr="00545B88"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545B88">
        <w:rPr>
          <w:rFonts w:ascii="Tahoma" w:hAnsi="Tahoma" w:cs="Tahoma"/>
          <w:color w:val="000000"/>
          <w:sz w:val="18"/>
          <w:szCs w:val="18"/>
        </w:rPr>
        <w:t>wszelkie modyfikacje, uzupełnienia i ustalenia oraz zmiany, w tym zmiany terminów,</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jak równie</w:t>
      </w:r>
      <w:r w:rsidR="00502A65" w:rsidRPr="00545B88">
        <w:rPr>
          <w:rFonts w:ascii="Tahoma" w:hAnsi="Tahoma" w:cs="Tahoma"/>
          <w:color w:val="000000"/>
          <w:sz w:val="18"/>
          <w:szCs w:val="18"/>
        </w:rPr>
        <w:t>ż</w:t>
      </w:r>
      <w:r w:rsidRPr="00545B88">
        <w:rPr>
          <w:rFonts w:ascii="Tahoma" w:hAnsi="Tahoma" w:cs="Tahoma"/>
          <w:color w:val="000000"/>
          <w:sz w:val="18"/>
          <w:szCs w:val="18"/>
        </w:rPr>
        <w:t xml:space="preserve"> pytania Wykonawców wraz z </w:t>
      </w:r>
      <w:r w:rsidR="007D578A" w:rsidRPr="00545B88">
        <w:rPr>
          <w:rFonts w:ascii="Tahoma" w:hAnsi="Tahoma" w:cs="Tahoma"/>
          <w:color w:val="000000"/>
          <w:sz w:val="18"/>
          <w:szCs w:val="18"/>
        </w:rPr>
        <w:t>wyjaśnieniami</w:t>
      </w:r>
      <w:r w:rsidRPr="00545B88">
        <w:rPr>
          <w:rFonts w:ascii="Tahoma" w:hAnsi="Tahoma" w:cs="Tahoma"/>
          <w:color w:val="000000"/>
          <w:sz w:val="18"/>
          <w:szCs w:val="18"/>
        </w:rPr>
        <w:t xml:space="preserve"> staj</w:t>
      </w:r>
      <w:r w:rsidR="00545B88">
        <w:rPr>
          <w:rFonts w:ascii="Tahoma" w:hAnsi="Tahoma" w:cs="Tahoma"/>
          <w:color w:val="000000"/>
          <w:sz w:val="18"/>
          <w:szCs w:val="18"/>
        </w:rPr>
        <w:t>ą</w:t>
      </w:r>
      <w:r w:rsidRPr="00545B88">
        <w:rPr>
          <w:rFonts w:ascii="Tahoma" w:hAnsi="Tahoma" w:cs="Tahoma"/>
          <w:color w:val="000000"/>
          <w:sz w:val="18"/>
          <w:szCs w:val="18"/>
        </w:rPr>
        <w:t xml:space="preserve"> </w:t>
      </w:r>
      <w:r w:rsidR="002C75FA" w:rsidRPr="00545B88">
        <w:rPr>
          <w:rFonts w:ascii="Tahoma" w:hAnsi="Tahoma" w:cs="Tahoma"/>
          <w:color w:val="000000"/>
          <w:sz w:val="18"/>
          <w:szCs w:val="18"/>
        </w:rPr>
        <w:t>się</w:t>
      </w:r>
      <w:r w:rsidRPr="00545B88">
        <w:rPr>
          <w:rFonts w:ascii="Tahoma" w:hAnsi="Tahoma" w:cs="Tahoma"/>
          <w:color w:val="000000"/>
          <w:sz w:val="18"/>
          <w:szCs w:val="18"/>
        </w:rPr>
        <w:t xml:space="preserve"> integralna </w:t>
      </w:r>
      <w:r w:rsidR="007D578A" w:rsidRPr="00545B88">
        <w:rPr>
          <w:rFonts w:ascii="Tahoma" w:hAnsi="Tahoma" w:cs="Tahoma"/>
          <w:color w:val="000000"/>
          <w:sz w:val="18"/>
          <w:szCs w:val="18"/>
        </w:rPr>
        <w:t>częścią</w:t>
      </w:r>
      <w:r w:rsidR="00540371" w:rsidRPr="00545B88">
        <w:rPr>
          <w:rFonts w:ascii="Tahoma" w:hAnsi="Tahoma" w:cs="Tahoma"/>
          <w:color w:val="000000"/>
          <w:sz w:val="18"/>
          <w:szCs w:val="18"/>
        </w:rPr>
        <w:t xml:space="preserve"> </w:t>
      </w:r>
      <w:r w:rsidRPr="00545B88">
        <w:rPr>
          <w:rFonts w:ascii="Tahoma" w:hAnsi="Tahoma" w:cs="Tahoma"/>
          <w:color w:val="000000"/>
          <w:sz w:val="18"/>
          <w:szCs w:val="18"/>
        </w:rPr>
        <w:t>specyfikacji is</w:t>
      </w:r>
      <w:r w:rsidR="007D578A" w:rsidRPr="00545B88">
        <w:rPr>
          <w:rFonts w:ascii="Tahoma" w:hAnsi="Tahoma" w:cs="Tahoma"/>
          <w:color w:val="000000"/>
          <w:sz w:val="18"/>
          <w:szCs w:val="18"/>
        </w:rPr>
        <w:t>totnych warunków zamówienia i będą</w:t>
      </w:r>
      <w:r w:rsidRPr="00545B88">
        <w:rPr>
          <w:rFonts w:ascii="Tahoma" w:hAnsi="Tahoma" w:cs="Tahoma"/>
          <w:color w:val="000000"/>
          <w:sz w:val="18"/>
          <w:szCs w:val="18"/>
        </w:rPr>
        <w:t xml:space="preserve"> </w:t>
      </w:r>
      <w:r w:rsidR="007D578A" w:rsidRPr="00545B88">
        <w:rPr>
          <w:rFonts w:ascii="Tahoma" w:hAnsi="Tahoma" w:cs="Tahoma"/>
          <w:color w:val="000000"/>
          <w:sz w:val="18"/>
          <w:szCs w:val="18"/>
        </w:rPr>
        <w:t>wiążące</w:t>
      </w:r>
      <w:r w:rsidRPr="00545B88">
        <w:rPr>
          <w:rFonts w:ascii="Tahoma" w:hAnsi="Tahoma" w:cs="Tahoma"/>
          <w:color w:val="000000"/>
          <w:sz w:val="18"/>
          <w:szCs w:val="18"/>
        </w:rPr>
        <w:t xml:space="preserve"> przy składaniu ofert;</w:t>
      </w:r>
      <w:r w:rsidR="00540371" w:rsidRPr="00545B88">
        <w:rPr>
          <w:rFonts w:ascii="Tahoma" w:hAnsi="Tahoma" w:cs="Tahoma"/>
          <w:color w:val="000000"/>
          <w:sz w:val="18"/>
          <w:szCs w:val="18"/>
        </w:rPr>
        <w:t xml:space="preserve"> </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 wyniku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nie </w:t>
      </w:r>
      <w:r w:rsidR="006704F6" w:rsidRPr="003F5FEE">
        <w:rPr>
          <w:rFonts w:ascii="Tahoma" w:hAnsi="Tahoma" w:cs="Tahoma"/>
          <w:color w:val="000000"/>
          <w:sz w:val="18"/>
          <w:szCs w:val="18"/>
        </w:rPr>
        <w:t>prowadzącej</w:t>
      </w:r>
      <w:r w:rsidRPr="003F5FEE">
        <w:rPr>
          <w:rFonts w:ascii="Tahoma" w:hAnsi="Tahoma" w:cs="Tahoma"/>
          <w:color w:val="000000"/>
          <w:sz w:val="18"/>
          <w:szCs w:val="18"/>
        </w:rPr>
        <w:t xml:space="preserve"> do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ogłoszenia o</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zamówieniu jest </w:t>
      </w:r>
      <w:r w:rsidR="006704F6" w:rsidRPr="003F5FEE">
        <w:rPr>
          <w:rFonts w:ascii="Tahoma" w:hAnsi="Tahoma" w:cs="Tahoma"/>
          <w:color w:val="000000"/>
          <w:sz w:val="18"/>
          <w:szCs w:val="18"/>
        </w:rPr>
        <w:t>niezbędny</w:t>
      </w:r>
      <w:r w:rsidRPr="003F5FEE">
        <w:rPr>
          <w:rFonts w:ascii="Tahoma" w:hAnsi="Tahoma" w:cs="Tahoma"/>
          <w:color w:val="000000"/>
          <w:sz w:val="18"/>
          <w:szCs w:val="18"/>
        </w:rPr>
        <w:t xml:space="preserve"> dodatkowy czas na wprowadzenie zmian w ofertach,</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przedłu</w:t>
      </w:r>
      <w:r w:rsidR="00502A65" w:rsidRPr="003F5FEE">
        <w:rPr>
          <w:rFonts w:ascii="Tahoma" w:hAnsi="Tahoma" w:cs="Tahoma"/>
          <w:color w:val="000000"/>
          <w:sz w:val="18"/>
          <w:szCs w:val="18"/>
        </w:rPr>
        <w:t>ż</w:t>
      </w:r>
      <w:r w:rsidRPr="003F5FEE">
        <w:rPr>
          <w:rFonts w:ascii="Tahoma" w:hAnsi="Tahoma" w:cs="Tahoma"/>
          <w:color w:val="000000"/>
          <w:sz w:val="18"/>
          <w:szCs w:val="18"/>
        </w:rPr>
        <w:t>y termin składania ofert i poinformuje o tym Wykonawców,</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którym przekazano SIWZ, oraz </w:t>
      </w:r>
      <w:r w:rsidR="006704F6" w:rsidRPr="003F5FEE">
        <w:rPr>
          <w:rFonts w:ascii="Tahoma" w:hAnsi="Tahoma" w:cs="Tahoma"/>
          <w:color w:val="000000"/>
          <w:sz w:val="18"/>
          <w:szCs w:val="18"/>
        </w:rPr>
        <w:t>zamieści</w:t>
      </w:r>
      <w:r w:rsidR="00197A9A" w:rsidRPr="003F5FEE">
        <w:rPr>
          <w:rFonts w:ascii="Tahoma" w:hAnsi="Tahoma" w:cs="Tahoma"/>
          <w:color w:val="000000"/>
          <w:sz w:val="18"/>
          <w:szCs w:val="18"/>
        </w:rPr>
        <w:t xml:space="preserve"> informację</w:t>
      </w:r>
      <w:r w:rsidRPr="003F5FEE">
        <w:rPr>
          <w:rFonts w:ascii="Tahoma" w:hAnsi="Tahoma" w:cs="Tahoma"/>
          <w:color w:val="000000"/>
          <w:sz w:val="18"/>
          <w:szCs w:val="18"/>
        </w:rPr>
        <w:t xml:space="preserve"> na tablicy </w:t>
      </w:r>
      <w:r w:rsidR="00197A9A" w:rsidRPr="003F5FEE">
        <w:rPr>
          <w:rFonts w:ascii="Tahoma" w:hAnsi="Tahoma" w:cs="Tahoma"/>
          <w:color w:val="000000"/>
          <w:sz w:val="18"/>
          <w:szCs w:val="18"/>
        </w:rPr>
        <w:t>ogłoszeń</w:t>
      </w:r>
      <w:r w:rsidRPr="003F5FEE">
        <w:rPr>
          <w:rFonts w:ascii="Tahoma" w:hAnsi="Tahoma" w:cs="Tahoma"/>
          <w:color w:val="000000"/>
          <w:sz w:val="18"/>
          <w:szCs w:val="18"/>
        </w:rPr>
        <w:t xml:space="preserve"> oraz na stronie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internetowej;</w:t>
      </w:r>
      <w:r w:rsidR="00540371" w:rsidRPr="003F5FEE">
        <w:rPr>
          <w:rFonts w:ascii="Tahoma" w:hAnsi="Tahoma" w:cs="Tahoma"/>
          <w:color w:val="000000"/>
          <w:sz w:val="18"/>
          <w:szCs w:val="18"/>
        </w:rPr>
        <w:t xml:space="preserve"> </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wprowadzona modyfikacja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SIWZ prowadzi do zmiany </w:t>
      </w:r>
      <w:r w:rsidR="00B578B2" w:rsidRPr="003F5FEE">
        <w:rPr>
          <w:rFonts w:ascii="Tahoma" w:hAnsi="Tahoma" w:cs="Tahoma"/>
          <w:color w:val="000000"/>
          <w:sz w:val="18"/>
          <w:szCs w:val="18"/>
        </w:rPr>
        <w:t>treści</w:t>
      </w:r>
      <w:r w:rsidRPr="003F5FEE">
        <w:rPr>
          <w:rFonts w:ascii="Tahoma" w:hAnsi="Tahoma" w:cs="Tahoma"/>
          <w:color w:val="000000"/>
          <w:sz w:val="18"/>
          <w:szCs w:val="18"/>
        </w:rPr>
        <w:t xml:space="preserve"> ogłoszenia,</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zamieści</w:t>
      </w:r>
      <w:r w:rsidRPr="003F5FEE">
        <w:rPr>
          <w:rFonts w:ascii="Tahoma" w:hAnsi="Tahoma" w:cs="Tahoma"/>
          <w:color w:val="000000"/>
          <w:sz w:val="18"/>
          <w:szCs w:val="18"/>
        </w:rPr>
        <w:t xml:space="preserve"> w </w:t>
      </w:r>
      <w:r w:rsidR="002809BB" w:rsidRPr="00394274">
        <w:rPr>
          <w:rFonts w:ascii="Tahoma" w:hAnsi="Tahoma" w:cs="Tahoma"/>
          <w:color w:val="000000"/>
          <w:sz w:val="18"/>
          <w:szCs w:val="18"/>
        </w:rPr>
        <w:t xml:space="preserve">Dzienniku Urzędowym Unii Europejskiej </w:t>
      </w:r>
      <w:r w:rsidRPr="003F5FEE">
        <w:rPr>
          <w:rFonts w:ascii="Tahoma" w:hAnsi="Tahoma" w:cs="Tahoma"/>
          <w:color w:val="000000"/>
          <w:sz w:val="18"/>
          <w:szCs w:val="18"/>
        </w:rPr>
        <w:t>„</w:t>
      </w:r>
      <w:r w:rsidR="00097CED">
        <w:rPr>
          <w:rFonts w:ascii="Tahoma" w:hAnsi="Tahoma" w:cs="Tahoma"/>
          <w:color w:val="000000"/>
          <w:sz w:val="18"/>
          <w:szCs w:val="18"/>
        </w:rPr>
        <w:t>o</w:t>
      </w:r>
      <w:r w:rsidRPr="003F5FEE">
        <w:rPr>
          <w:rFonts w:ascii="Tahoma" w:hAnsi="Tahoma" w:cs="Tahoma"/>
          <w:color w:val="000000"/>
          <w:sz w:val="18"/>
          <w:szCs w:val="18"/>
        </w:rPr>
        <w:t>głoszenie o zmianie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ogłoszenia zamieszczonego w </w:t>
      </w:r>
      <w:r w:rsidR="00097CED" w:rsidRPr="00394274">
        <w:rPr>
          <w:rFonts w:ascii="Tahoma" w:hAnsi="Tahoma" w:cs="Tahoma"/>
          <w:color w:val="000000"/>
          <w:sz w:val="18"/>
          <w:szCs w:val="18"/>
        </w:rPr>
        <w:t>Dzienniku Urzędowym Unii Europejskiej</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przedłużając</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jednocześnie</w:t>
      </w:r>
      <w:r w:rsidRPr="003F5FEE">
        <w:rPr>
          <w:rFonts w:ascii="Tahoma" w:hAnsi="Tahoma" w:cs="Tahoma"/>
          <w:color w:val="000000"/>
          <w:sz w:val="18"/>
          <w:szCs w:val="18"/>
        </w:rPr>
        <w:t xml:space="preserve"> termin składania ofert o czas </w:t>
      </w:r>
      <w:r w:rsidR="006704F6" w:rsidRPr="003F5FEE">
        <w:rPr>
          <w:rFonts w:ascii="Tahoma" w:hAnsi="Tahoma" w:cs="Tahoma"/>
          <w:color w:val="000000"/>
          <w:sz w:val="18"/>
          <w:szCs w:val="18"/>
        </w:rPr>
        <w:t>niezbędny</w:t>
      </w:r>
      <w:r w:rsidRPr="003F5FEE">
        <w:rPr>
          <w:rFonts w:ascii="Tahoma" w:hAnsi="Tahoma" w:cs="Tahoma"/>
          <w:color w:val="000000"/>
          <w:sz w:val="18"/>
          <w:szCs w:val="18"/>
        </w:rPr>
        <w:t xml:space="preserve"> na wprowadzenie zmian w</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ofertach, je</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eli spełnione </w:t>
      </w:r>
      <w:r w:rsidR="006704F6" w:rsidRPr="003F5FEE">
        <w:rPr>
          <w:rFonts w:ascii="Tahoma" w:hAnsi="Tahoma" w:cs="Tahoma"/>
          <w:color w:val="000000"/>
          <w:sz w:val="18"/>
          <w:szCs w:val="18"/>
        </w:rPr>
        <w:t>zostaną</w:t>
      </w:r>
      <w:r w:rsidRPr="003F5FEE">
        <w:rPr>
          <w:rFonts w:ascii="Tahoma" w:hAnsi="Tahoma" w:cs="Tahoma"/>
          <w:color w:val="000000"/>
          <w:sz w:val="18"/>
          <w:szCs w:val="18"/>
        </w:rPr>
        <w:t xml:space="preserve"> przesłanki </w:t>
      </w:r>
      <w:r w:rsidR="006704F6" w:rsidRPr="003F5FEE">
        <w:rPr>
          <w:rFonts w:ascii="Tahoma" w:hAnsi="Tahoma" w:cs="Tahoma"/>
          <w:color w:val="000000"/>
          <w:sz w:val="18"/>
          <w:szCs w:val="18"/>
        </w:rPr>
        <w:t>określone</w:t>
      </w:r>
      <w:r w:rsidRPr="003F5FEE">
        <w:rPr>
          <w:rFonts w:ascii="Tahoma" w:hAnsi="Tahoma" w:cs="Tahoma"/>
          <w:color w:val="000000"/>
          <w:sz w:val="18"/>
          <w:szCs w:val="18"/>
        </w:rPr>
        <w:t xml:space="preserve"> w art. 12a ust. 1 lub 2 ustawy</w:t>
      </w:r>
      <w:r w:rsidR="00540371" w:rsidRPr="003F5FEE">
        <w:rPr>
          <w:rFonts w:ascii="Tahoma" w:hAnsi="Tahoma" w:cs="Tahoma"/>
          <w:color w:val="000000"/>
          <w:sz w:val="18"/>
          <w:szCs w:val="18"/>
        </w:rPr>
        <w:t xml:space="preserve"> </w:t>
      </w:r>
      <w:proofErr w:type="spellStart"/>
      <w:r w:rsidRPr="003F5FEE">
        <w:rPr>
          <w:rFonts w:ascii="Tahoma" w:hAnsi="Tahoma" w:cs="Tahoma"/>
          <w:color w:val="000000"/>
          <w:sz w:val="18"/>
          <w:szCs w:val="18"/>
        </w:rPr>
        <w:t>Pzp</w:t>
      </w:r>
      <w:proofErr w:type="spellEnd"/>
      <w:r w:rsidRPr="003F5FEE">
        <w:rPr>
          <w:rFonts w:ascii="Tahoma" w:hAnsi="Tahoma" w:cs="Tahoma"/>
          <w:color w:val="000000"/>
          <w:sz w:val="18"/>
          <w:szCs w:val="18"/>
        </w:rPr>
        <w:t>;</w:t>
      </w:r>
    </w:p>
    <w:p w:rsidR="00540371" w:rsidRPr="003F5FEE"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lastRenderedPageBreak/>
        <w:t xml:space="preserve">niezwłocznie po zamieszczeniu w </w:t>
      </w:r>
      <w:r w:rsidR="00071E1D" w:rsidRPr="00394274">
        <w:rPr>
          <w:rFonts w:ascii="Tahoma" w:hAnsi="Tahoma" w:cs="Tahoma"/>
          <w:color w:val="000000"/>
          <w:sz w:val="18"/>
          <w:szCs w:val="18"/>
        </w:rPr>
        <w:t xml:space="preserve">Dzienniku Urzędowym Unii Europejskiej </w:t>
      </w:r>
      <w:r w:rsidRPr="003F5FEE">
        <w:rPr>
          <w:rFonts w:ascii="Tahoma" w:hAnsi="Tahoma" w:cs="Tahoma"/>
          <w:color w:val="000000"/>
          <w:sz w:val="18"/>
          <w:szCs w:val="18"/>
        </w:rPr>
        <w:t>„ogłoszenia o</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 xml:space="preserve">zmianie ogłoszenia zamieszczonego w </w:t>
      </w:r>
      <w:r w:rsidR="00071E1D" w:rsidRPr="00394274">
        <w:rPr>
          <w:rFonts w:ascii="Tahoma" w:hAnsi="Tahoma" w:cs="Tahoma"/>
          <w:color w:val="000000"/>
          <w:sz w:val="18"/>
          <w:szCs w:val="18"/>
        </w:rPr>
        <w:t>Dzienniku Urzędowym Unii Europejskiej</w:t>
      </w:r>
      <w:r w:rsidRPr="003F5FEE">
        <w:rPr>
          <w:rFonts w:ascii="Tahoma" w:hAnsi="Tahoma" w:cs="Tahoma"/>
          <w:color w:val="000000"/>
          <w:sz w:val="18"/>
          <w:szCs w:val="18"/>
        </w:rPr>
        <w:t>”</w:t>
      </w:r>
      <w:r w:rsidR="00540371" w:rsidRPr="003F5FEE">
        <w:rPr>
          <w:rFonts w:ascii="Tahoma" w:hAnsi="Tahoma" w:cs="Tahoma"/>
          <w:color w:val="000000"/>
          <w:sz w:val="18"/>
          <w:szCs w:val="18"/>
        </w:rPr>
        <w:t xml:space="preserve"> </w:t>
      </w:r>
      <w:r w:rsidR="006704F6" w:rsidRPr="003F5FEE">
        <w:rPr>
          <w:rFonts w:ascii="Tahoma" w:hAnsi="Tahoma" w:cs="Tahoma"/>
          <w:color w:val="000000"/>
          <w:sz w:val="18"/>
          <w:szCs w:val="18"/>
        </w:rPr>
        <w:t>zamawiający</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zamieści</w:t>
      </w:r>
      <w:r w:rsidRPr="003F5FEE">
        <w:rPr>
          <w:rFonts w:ascii="Tahoma" w:hAnsi="Tahoma" w:cs="Tahoma"/>
          <w:color w:val="000000"/>
          <w:sz w:val="18"/>
          <w:szCs w:val="18"/>
        </w:rPr>
        <w:t xml:space="preserve"> informacje o zmianach na tablicy </w:t>
      </w:r>
      <w:r w:rsidR="006704F6" w:rsidRPr="003F5FEE">
        <w:rPr>
          <w:rFonts w:ascii="Tahoma" w:hAnsi="Tahoma" w:cs="Tahoma"/>
          <w:color w:val="000000"/>
          <w:sz w:val="18"/>
          <w:szCs w:val="18"/>
        </w:rPr>
        <w:t>ogłoszeń</w:t>
      </w:r>
      <w:r w:rsidRPr="003F5FEE">
        <w:rPr>
          <w:rFonts w:ascii="Tahoma" w:hAnsi="Tahoma" w:cs="Tahoma"/>
          <w:color w:val="000000"/>
          <w:sz w:val="18"/>
          <w:szCs w:val="18"/>
        </w:rPr>
        <w:t xml:space="preserve"> oraz na stronie</w:t>
      </w:r>
      <w:r w:rsidR="00540371" w:rsidRPr="003F5FEE">
        <w:rPr>
          <w:rFonts w:ascii="Tahoma" w:hAnsi="Tahoma" w:cs="Tahoma"/>
          <w:color w:val="000000"/>
          <w:sz w:val="18"/>
          <w:szCs w:val="18"/>
        </w:rPr>
        <w:t xml:space="preserve"> </w:t>
      </w:r>
      <w:r w:rsidRPr="003F5FEE">
        <w:rPr>
          <w:rFonts w:ascii="Tahoma" w:hAnsi="Tahoma" w:cs="Tahoma"/>
          <w:color w:val="000000"/>
          <w:sz w:val="18"/>
          <w:szCs w:val="18"/>
        </w:rPr>
        <w:t>internetowej.</w:t>
      </w:r>
      <w:r w:rsidR="00540371" w:rsidRPr="003F5FEE">
        <w:rPr>
          <w:rFonts w:ascii="Tahoma" w:hAnsi="Tahoma" w:cs="Tahoma"/>
          <w:color w:val="000000"/>
          <w:sz w:val="18"/>
          <w:szCs w:val="18"/>
        </w:rPr>
        <w:t xml:space="preserve"> </w:t>
      </w:r>
    </w:p>
    <w:p w:rsidR="002A17A5" w:rsidRDefault="002A17A5" w:rsidP="00F11B64">
      <w:pPr>
        <w:pStyle w:val="Akapitzlist"/>
        <w:numPr>
          <w:ilvl w:val="0"/>
          <w:numId w:val="16"/>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Wszelkie prawa i </w:t>
      </w:r>
      <w:r w:rsidR="006704F6" w:rsidRPr="003F5FEE">
        <w:rPr>
          <w:rFonts w:ascii="Tahoma" w:hAnsi="Tahoma" w:cs="Tahoma"/>
          <w:color w:val="000000"/>
          <w:sz w:val="18"/>
          <w:szCs w:val="18"/>
        </w:rPr>
        <w:t>zobowiązania</w:t>
      </w:r>
      <w:r w:rsidRPr="003F5FEE">
        <w:rPr>
          <w:rFonts w:ascii="Tahoma" w:hAnsi="Tahoma" w:cs="Tahoma"/>
          <w:color w:val="000000"/>
          <w:sz w:val="18"/>
          <w:szCs w:val="18"/>
        </w:rPr>
        <w:t xml:space="preserve"> Wykonawcy </w:t>
      </w:r>
      <w:r w:rsidR="006704F6" w:rsidRPr="003F5FEE">
        <w:rPr>
          <w:rFonts w:ascii="Tahoma" w:hAnsi="Tahoma" w:cs="Tahoma"/>
          <w:color w:val="000000"/>
          <w:sz w:val="18"/>
          <w:szCs w:val="18"/>
        </w:rPr>
        <w:t>odnośnie</w:t>
      </w:r>
      <w:r w:rsidRPr="003F5FEE">
        <w:rPr>
          <w:rFonts w:ascii="Tahoma" w:hAnsi="Tahoma" w:cs="Tahoma"/>
          <w:color w:val="000000"/>
          <w:sz w:val="18"/>
          <w:szCs w:val="18"/>
        </w:rPr>
        <w:t xml:space="preserve"> </w:t>
      </w:r>
      <w:r w:rsidR="006704F6" w:rsidRPr="003F5FEE">
        <w:rPr>
          <w:rFonts w:ascii="Tahoma" w:hAnsi="Tahoma" w:cs="Tahoma"/>
          <w:color w:val="000000"/>
          <w:sz w:val="18"/>
          <w:szCs w:val="18"/>
        </w:rPr>
        <w:t>wcześniej</w:t>
      </w:r>
      <w:r w:rsidRPr="003F5FEE">
        <w:rPr>
          <w:rFonts w:ascii="Tahoma" w:hAnsi="Tahoma" w:cs="Tahoma"/>
          <w:color w:val="000000"/>
          <w:sz w:val="18"/>
          <w:szCs w:val="18"/>
        </w:rPr>
        <w:t xml:space="preserve"> ustalonych terminów</w:t>
      </w:r>
      <w:r w:rsidR="006D2E15" w:rsidRPr="003F5FEE">
        <w:rPr>
          <w:rFonts w:ascii="Tahoma" w:hAnsi="Tahoma" w:cs="Tahoma"/>
          <w:color w:val="000000"/>
          <w:sz w:val="18"/>
          <w:szCs w:val="18"/>
        </w:rPr>
        <w:t xml:space="preserve"> </w:t>
      </w:r>
      <w:r w:rsidR="006704F6" w:rsidRPr="003F5FEE">
        <w:rPr>
          <w:rFonts w:ascii="Tahoma" w:hAnsi="Tahoma" w:cs="Tahoma"/>
          <w:color w:val="000000"/>
          <w:sz w:val="18"/>
          <w:szCs w:val="18"/>
        </w:rPr>
        <w:t>będą</w:t>
      </w:r>
      <w:r w:rsidRPr="003F5FEE">
        <w:rPr>
          <w:rFonts w:ascii="Tahoma" w:hAnsi="Tahoma" w:cs="Tahoma"/>
          <w:color w:val="000000"/>
          <w:sz w:val="18"/>
          <w:szCs w:val="18"/>
        </w:rPr>
        <w:t xml:space="preserve"> podlegały nowemu terminowi.</w:t>
      </w:r>
    </w:p>
    <w:p w:rsidR="00071E1D" w:rsidRPr="003F5FEE" w:rsidRDefault="00071E1D" w:rsidP="00071E1D">
      <w:pPr>
        <w:pStyle w:val="Akapitzlist"/>
        <w:autoSpaceDE w:val="0"/>
        <w:autoSpaceDN w:val="0"/>
        <w:adjustRightInd w:val="0"/>
        <w:spacing w:line="240" w:lineRule="auto"/>
        <w:ind w:left="567"/>
        <w:jc w:val="both"/>
        <w:rPr>
          <w:rFonts w:ascii="Tahoma" w:hAnsi="Tahoma" w:cs="Tahoma"/>
          <w:color w:val="000000"/>
          <w:sz w:val="18"/>
          <w:szCs w:val="18"/>
        </w:rPr>
      </w:pPr>
    </w:p>
    <w:p w:rsidR="002A17A5" w:rsidRPr="003F5FEE" w:rsidRDefault="002A17A5" w:rsidP="00F11B64">
      <w:pPr>
        <w:pStyle w:val="Akapitzlist"/>
        <w:numPr>
          <w:ilvl w:val="0"/>
          <w:numId w:val="13"/>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u w:val="single"/>
        </w:rPr>
        <w:t>Osob</w:t>
      </w:r>
      <w:r w:rsidR="00071E1D">
        <w:rPr>
          <w:rFonts w:ascii="Tahoma" w:hAnsi="Tahoma" w:cs="Tahoma"/>
          <w:color w:val="000000"/>
          <w:sz w:val="18"/>
          <w:szCs w:val="18"/>
          <w:u w:val="single"/>
        </w:rPr>
        <w:t>ą</w:t>
      </w:r>
      <w:r w:rsidRPr="003F5FEE">
        <w:rPr>
          <w:rFonts w:ascii="Tahoma" w:hAnsi="Tahoma" w:cs="Tahoma"/>
          <w:color w:val="000000"/>
          <w:sz w:val="18"/>
          <w:szCs w:val="18"/>
          <w:u w:val="single"/>
        </w:rPr>
        <w:t xml:space="preserve"> uprawnion</w:t>
      </w:r>
      <w:r w:rsidR="00B37C99" w:rsidRPr="003F5FEE">
        <w:rPr>
          <w:rFonts w:ascii="Tahoma" w:hAnsi="Tahoma" w:cs="Tahoma"/>
          <w:color w:val="000000"/>
          <w:sz w:val="18"/>
          <w:szCs w:val="18"/>
          <w:u w:val="single"/>
        </w:rPr>
        <w:t>ą</w:t>
      </w:r>
      <w:r w:rsidRPr="003F5FEE">
        <w:rPr>
          <w:rFonts w:ascii="Tahoma" w:hAnsi="Tahoma" w:cs="Tahoma"/>
          <w:color w:val="000000"/>
          <w:sz w:val="18"/>
          <w:szCs w:val="18"/>
        </w:rPr>
        <w:t xml:space="preserve"> do porozumiewania </w:t>
      </w:r>
      <w:r w:rsidR="002C75FA" w:rsidRPr="003F5FEE">
        <w:rPr>
          <w:rFonts w:ascii="Tahoma" w:hAnsi="Tahoma" w:cs="Tahoma"/>
          <w:color w:val="000000"/>
          <w:sz w:val="18"/>
          <w:szCs w:val="18"/>
        </w:rPr>
        <w:t>się</w:t>
      </w:r>
      <w:r w:rsidRPr="003F5FEE">
        <w:rPr>
          <w:rFonts w:ascii="Tahoma" w:hAnsi="Tahoma" w:cs="Tahoma"/>
          <w:color w:val="000000"/>
          <w:sz w:val="18"/>
          <w:szCs w:val="18"/>
        </w:rPr>
        <w:t xml:space="preserve"> z wykonawcami jest:</w:t>
      </w:r>
    </w:p>
    <w:p w:rsidR="002A17A5" w:rsidRPr="003F5FEE" w:rsidRDefault="002A17A5" w:rsidP="00F11B64">
      <w:pPr>
        <w:pStyle w:val="Akapitzlist"/>
        <w:numPr>
          <w:ilvl w:val="0"/>
          <w:numId w:val="57"/>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w sprawach proceduralnych:</w:t>
      </w:r>
    </w:p>
    <w:p w:rsidR="006A103C" w:rsidRPr="003F5FEE" w:rsidRDefault="00F05542" w:rsidP="006A103C">
      <w:pPr>
        <w:autoSpaceDE w:val="0"/>
        <w:autoSpaceDN w:val="0"/>
        <w:adjustRightInd w:val="0"/>
        <w:spacing w:line="240" w:lineRule="auto"/>
        <w:ind w:left="284"/>
        <w:jc w:val="both"/>
        <w:rPr>
          <w:rFonts w:ascii="Tahoma" w:hAnsi="Tahoma" w:cs="Tahoma"/>
          <w:color w:val="000000"/>
          <w:sz w:val="18"/>
          <w:szCs w:val="18"/>
        </w:rPr>
      </w:pPr>
      <w:r>
        <w:rPr>
          <w:rFonts w:ascii="Tahoma" w:hAnsi="Tahoma" w:cs="Tahoma"/>
          <w:bCs/>
          <w:color w:val="000000"/>
          <w:sz w:val="18"/>
          <w:szCs w:val="18"/>
        </w:rPr>
        <w:t xml:space="preserve">Leszek </w:t>
      </w:r>
      <w:proofErr w:type="spellStart"/>
      <w:r>
        <w:rPr>
          <w:rFonts w:ascii="Tahoma" w:hAnsi="Tahoma" w:cs="Tahoma"/>
          <w:bCs/>
          <w:color w:val="000000"/>
          <w:sz w:val="18"/>
          <w:szCs w:val="18"/>
        </w:rPr>
        <w:t>Poliwko</w:t>
      </w:r>
      <w:proofErr w:type="spellEnd"/>
      <w:r w:rsidR="00DF65D0" w:rsidRPr="00BE0110">
        <w:rPr>
          <w:rFonts w:ascii="Tahoma" w:hAnsi="Tahoma" w:cs="Tahoma"/>
          <w:b/>
          <w:bCs/>
          <w:color w:val="000000"/>
          <w:sz w:val="18"/>
          <w:szCs w:val="18"/>
        </w:rPr>
        <w:t xml:space="preserve"> – </w:t>
      </w:r>
      <w:r>
        <w:rPr>
          <w:rFonts w:ascii="Tahoma" w:hAnsi="Tahoma" w:cs="Tahoma"/>
          <w:bCs/>
          <w:color w:val="000000"/>
          <w:sz w:val="18"/>
          <w:szCs w:val="18"/>
        </w:rPr>
        <w:t>Inspektor ds. gospodarki gruntami</w:t>
      </w:r>
      <w:r w:rsidR="006A103C">
        <w:rPr>
          <w:rFonts w:ascii="Tahoma" w:hAnsi="Tahoma" w:cs="Tahoma"/>
          <w:color w:val="000000"/>
          <w:sz w:val="18"/>
          <w:szCs w:val="18"/>
        </w:rPr>
        <w:t xml:space="preserve"> ,</w:t>
      </w:r>
    </w:p>
    <w:p w:rsidR="002A788A" w:rsidRPr="003F5FEE" w:rsidRDefault="002A788A" w:rsidP="002A788A">
      <w:pPr>
        <w:autoSpaceDE w:val="0"/>
        <w:autoSpaceDN w:val="0"/>
        <w:adjustRightInd w:val="0"/>
        <w:spacing w:line="240" w:lineRule="auto"/>
        <w:ind w:left="284"/>
        <w:jc w:val="both"/>
        <w:rPr>
          <w:rFonts w:ascii="Tahoma" w:hAnsi="Tahoma" w:cs="Tahoma"/>
          <w:color w:val="000000"/>
          <w:sz w:val="18"/>
          <w:szCs w:val="18"/>
        </w:rPr>
      </w:pPr>
      <w:r>
        <w:rPr>
          <w:rFonts w:ascii="Tahoma" w:hAnsi="Tahoma" w:cs="Tahoma"/>
          <w:color w:val="000000"/>
          <w:sz w:val="18"/>
          <w:szCs w:val="18"/>
        </w:rPr>
        <w:t>n</w:t>
      </w:r>
      <w:r w:rsidR="002A17A5" w:rsidRPr="003F5FEE">
        <w:rPr>
          <w:rFonts w:ascii="Tahoma" w:hAnsi="Tahoma" w:cs="Tahoma"/>
          <w:color w:val="000000"/>
          <w:sz w:val="18"/>
          <w:szCs w:val="18"/>
        </w:rPr>
        <w:t xml:space="preserve">r tel. </w:t>
      </w:r>
      <w:r w:rsidR="00F05542">
        <w:rPr>
          <w:rFonts w:ascii="Tahoma" w:hAnsi="Tahoma" w:cs="Tahoma"/>
          <w:color w:val="000000"/>
          <w:sz w:val="18"/>
          <w:szCs w:val="18"/>
        </w:rPr>
        <w:t>54 2514903</w:t>
      </w:r>
      <w:r>
        <w:rPr>
          <w:rFonts w:ascii="Tahoma" w:hAnsi="Tahoma" w:cs="Tahoma"/>
          <w:color w:val="000000"/>
          <w:sz w:val="18"/>
          <w:szCs w:val="18"/>
        </w:rPr>
        <w:t xml:space="preserve"> </w:t>
      </w:r>
      <w:r w:rsidR="002A17A5" w:rsidRPr="003F5FEE">
        <w:rPr>
          <w:rFonts w:ascii="Tahoma" w:hAnsi="Tahoma" w:cs="Tahoma"/>
          <w:color w:val="000000"/>
          <w:sz w:val="18"/>
          <w:szCs w:val="18"/>
        </w:rPr>
        <w:t xml:space="preserve">w godzinach </w:t>
      </w:r>
      <w:r w:rsidR="006704F6" w:rsidRPr="003F5FEE">
        <w:rPr>
          <w:rFonts w:ascii="Tahoma" w:hAnsi="Tahoma" w:cs="Tahoma"/>
          <w:color w:val="000000"/>
          <w:sz w:val="18"/>
          <w:szCs w:val="18"/>
        </w:rPr>
        <w:t>urzędowania</w:t>
      </w:r>
      <w:r w:rsidR="002A17A5" w:rsidRPr="003F5FEE">
        <w:rPr>
          <w:rFonts w:ascii="Tahoma" w:hAnsi="Tahoma" w:cs="Tahoma"/>
          <w:color w:val="000000"/>
          <w:sz w:val="18"/>
          <w:szCs w:val="18"/>
        </w:rPr>
        <w:t xml:space="preserve"> tzn. poniedziałek</w:t>
      </w:r>
      <w:r>
        <w:rPr>
          <w:rFonts w:ascii="Tahoma" w:hAnsi="Tahoma" w:cs="Tahoma"/>
          <w:color w:val="000000"/>
          <w:sz w:val="18"/>
          <w:szCs w:val="18"/>
        </w:rPr>
        <w:t xml:space="preserve"> – piątek </w:t>
      </w:r>
      <w:r w:rsidR="002A17A5" w:rsidRPr="003F5FEE">
        <w:rPr>
          <w:rFonts w:ascii="Tahoma" w:hAnsi="Tahoma" w:cs="Tahoma"/>
          <w:color w:val="000000"/>
          <w:sz w:val="18"/>
          <w:szCs w:val="18"/>
        </w:rPr>
        <w:t xml:space="preserve">od </w:t>
      </w:r>
      <w:r w:rsidR="00F05542">
        <w:rPr>
          <w:rFonts w:ascii="Tahoma" w:hAnsi="Tahoma" w:cs="Tahoma"/>
          <w:color w:val="000000"/>
          <w:sz w:val="18"/>
          <w:szCs w:val="18"/>
        </w:rPr>
        <w:t>8:00</w:t>
      </w:r>
      <w:r w:rsidR="002A17A5" w:rsidRPr="003F5FEE">
        <w:rPr>
          <w:rFonts w:ascii="Tahoma" w:hAnsi="Tahoma" w:cs="Tahoma"/>
          <w:color w:val="000000"/>
          <w:sz w:val="18"/>
          <w:szCs w:val="18"/>
        </w:rPr>
        <w:t xml:space="preserve"> – </w:t>
      </w:r>
      <w:r w:rsidR="00F05542">
        <w:rPr>
          <w:rFonts w:ascii="Tahoma" w:hAnsi="Tahoma" w:cs="Tahoma"/>
          <w:color w:val="000000"/>
          <w:sz w:val="18"/>
          <w:szCs w:val="18"/>
        </w:rPr>
        <w:t>14:00</w:t>
      </w:r>
      <w:r w:rsidR="002A17A5" w:rsidRPr="003F5FEE">
        <w:rPr>
          <w:rFonts w:ascii="Tahoma" w:hAnsi="Tahoma" w:cs="Tahoma"/>
          <w:color w:val="000000"/>
          <w:sz w:val="18"/>
          <w:szCs w:val="18"/>
        </w:rPr>
        <w:t xml:space="preserve">, </w:t>
      </w:r>
    </w:p>
    <w:p w:rsidR="002A17A5" w:rsidRPr="00DF65D0" w:rsidRDefault="002A17A5" w:rsidP="00593CD0">
      <w:pPr>
        <w:autoSpaceDE w:val="0"/>
        <w:autoSpaceDN w:val="0"/>
        <w:adjustRightInd w:val="0"/>
        <w:spacing w:line="240" w:lineRule="auto"/>
        <w:ind w:left="284"/>
        <w:jc w:val="both"/>
        <w:rPr>
          <w:rFonts w:ascii="Tahoma" w:hAnsi="Tahoma" w:cs="Tahoma"/>
          <w:color w:val="0000FF"/>
          <w:sz w:val="18"/>
          <w:szCs w:val="18"/>
          <w:lang w:val="en-US"/>
        </w:rPr>
      </w:pPr>
      <w:r w:rsidRPr="00DF65D0">
        <w:rPr>
          <w:rFonts w:ascii="Tahoma" w:hAnsi="Tahoma" w:cs="Tahoma"/>
          <w:color w:val="000000"/>
          <w:sz w:val="18"/>
          <w:szCs w:val="18"/>
          <w:lang w:val="en-US"/>
        </w:rPr>
        <w:t>e-mail:</w:t>
      </w:r>
      <w:r w:rsidR="00DF65D0" w:rsidRPr="00DF65D0">
        <w:rPr>
          <w:rFonts w:ascii="Tahoma" w:hAnsi="Tahoma" w:cs="Tahoma"/>
          <w:color w:val="000000"/>
          <w:sz w:val="18"/>
          <w:szCs w:val="18"/>
          <w:lang w:val="en-US"/>
        </w:rPr>
        <w:t xml:space="preserve"> </w:t>
      </w:r>
      <w:r w:rsidR="00F05542">
        <w:rPr>
          <w:rFonts w:ascii="Tahoma" w:hAnsi="Tahoma" w:cs="Tahoma"/>
          <w:color w:val="000000"/>
          <w:sz w:val="18"/>
          <w:szCs w:val="18"/>
          <w:lang w:val="en-US"/>
        </w:rPr>
        <w:t>lespol2@wp.pl</w:t>
      </w:r>
      <w:r w:rsidR="002A788A" w:rsidRPr="00DF65D0">
        <w:rPr>
          <w:rFonts w:ascii="Tahoma" w:hAnsi="Tahoma" w:cs="Tahoma"/>
          <w:color w:val="000000"/>
          <w:sz w:val="18"/>
          <w:szCs w:val="18"/>
          <w:lang w:val="en-US"/>
        </w:rPr>
        <w:t xml:space="preserve"> ;</w:t>
      </w:r>
    </w:p>
    <w:p w:rsidR="002A17A5" w:rsidRPr="003F5FEE" w:rsidRDefault="002A17A5" w:rsidP="00F11B64">
      <w:pPr>
        <w:pStyle w:val="Akapitzlist"/>
        <w:numPr>
          <w:ilvl w:val="0"/>
          <w:numId w:val="57"/>
        </w:numPr>
        <w:autoSpaceDE w:val="0"/>
        <w:autoSpaceDN w:val="0"/>
        <w:adjustRightInd w:val="0"/>
        <w:spacing w:line="240" w:lineRule="auto"/>
        <w:ind w:left="567" w:hanging="283"/>
        <w:jc w:val="both"/>
        <w:rPr>
          <w:rFonts w:ascii="Tahoma" w:hAnsi="Tahoma" w:cs="Tahoma"/>
          <w:color w:val="000000"/>
          <w:sz w:val="18"/>
          <w:szCs w:val="18"/>
        </w:rPr>
      </w:pPr>
      <w:r w:rsidRPr="003F5FEE">
        <w:rPr>
          <w:rFonts w:ascii="Tahoma" w:hAnsi="Tahoma" w:cs="Tahoma"/>
          <w:color w:val="000000"/>
          <w:sz w:val="18"/>
          <w:szCs w:val="18"/>
        </w:rPr>
        <w:t xml:space="preserve">w sprawach </w:t>
      </w:r>
      <w:r w:rsidR="006704F6" w:rsidRPr="003F5FEE">
        <w:rPr>
          <w:rFonts w:ascii="Tahoma" w:hAnsi="Tahoma" w:cs="Tahoma"/>
          <w:color w:val="000000"/>
          <w:sz w:val="18"/>
          <w:szCs w:val="18"/>
        </w:rPr>
        <w:t>dotyczących</w:t>
      </w:r>
      <w:r w:rsidRPr="003F5FEE">
        <w:rPr>
          <w:rFonts w:ascii="Tahoma" w:hAnsi="Tahoma" w:cs="Tahoma"/>
          <w:color w:val="000000"/>
          <w:sz w:val="18"/>
          <w:szCs w:val="18"/>
        </w:rPr>
        <w:t xml:space="preserve"> przedmiotu zamówienia:</w:t>
      </w:r>
    </w:p>
    <w:p w:rsidR="00B05EB9" w:rsidRPr="00B05EB9" w:rsidRDefault="00B05EB9" w:rsidP="00B05EB9">
      <w:pPr>
        <w:autoSpaceDE w:val="0"/>
        <w:autoSpaceDN w:val="0"/>
        <w:adjustRightInd w:val="0"/>
        <w:spacing w:line="240" w:lineRule="auto"/>
        <w:ind w:left="644" w:hanging="360"/>
        <w:jc w:val="both"/>
        <w:rPr>
          <w:rFonts w:ascii="Tahoma" w:hAnsi="Tahoma" w:cs="Tahoma"/>
          <w:color w:val="000000"/>
          <w:sz w:val="18"/>
          <w:szCs w:val="18"/>
        </w:rPr>
      </w:pPr>
    </w:p>
    <w:p w:rsidR="00F05542" w:rsidRPr="003F5FEE" w:rsidRDefault="00F05542" w:rsidP="00F05542">
      <w:pPr>
        <w:autoSpaceDE w:val="0"/>
        <w:autoSpaceDN w:val="0"/>
        <w:adjustRightInd w:val="0"/>
        <w:spacing w:line="240" w:lineRule="auto"/>
        <w:ind w:left="284"/>
        <w:jc w:val="both"/>
        <w:rPr>
          <w:rFonts w:ascii="Tahoma" w:hAnsi="Tahoma" w:cs="Tahoma"/>
          <w:color w:val="000000"/>
          <w:sz w:val="18"/>
          <w:szCs w:val="18"/>
        </w:rPr>
      </w:pPr>
      <w:r>
        <w:rPr>
          <w:rFonts w:ascii="Tahoma" w:hAnsi="Tahoma" w:cs="Tahoma"/>
          <w:bCs/>
          <w:color w:val="000000"/>
          <w:sz w:val="18"/>
          <w:szCs w:val="18"/>
        </w:rPr>
        <w:t xml:space="preserve">Leszek </w:t>
      </w:r>
      <w:proofErr w:type="spellStart"/>
      <w:r>
        <w:rPr>
          <w:rFonts w:ascii="Tahoma" w:hAnsi="Tahoma" w:cs="Tahoma"/>
          <w:bCs/>
          <w:color w:val="000000"/>
          <w:sz w:val="18"/>
          <w:szCs w:val="18"/>
        </w:rPr>
        <w:t>Poliwko</w:t>
      </w:r>
      <w:proofErr w:type="spellEnd"/>
      <w:r w:rsidRPr="00BE0110">
        <w:rPr>
          <w:rFonts w:ascii="Tahoma" w:hAnsi="Tahoma" w:cs="Tahoma"/>
          <w:b/>
          <w:bCs/>
          <w:color w:val="000000"/>
          <w:sz w:val="18"/>
          <w:szCs w:val="18"/>
        </w:rPr>
        <w:t xml:space="preserve"> – </w:t>
      </w:r>
      <w:r>
        <w:rPr>
          <w:rFonts w:ascii="Tahoma" w:hAnsi="Tahoma" w:cs="Tahoma"/>
          <w:bCs/>
          <w:color w:val="000000"/>
          <w:sz w:val="18"/>
          <w:szCs w:val="18"/>
        </w:rPr>
        <w:t>Inspektor ds. gospodarki gruntami</w:t>
      </w:r>
      <w:r>
        <w:rPr>
          <w:rFonts w:ascii="Tahoma" w:hAnsi="Tahoma" w:cs="Tahoma"/>
          <w:color w:val="000000"/>
          <w:sz w:val="18"/>
          <w:szCs w:val="18"/>
        </w:rPr>
        <w:t xml:space="preserve"> ,</w:t>
      </w:r>
    </w:p>
    <w:p w:rsidR="00F05542" w:rsidRPr="003F5FEE" w:rsidRDefault="00F05542" w:rsidP="00F05542">
      <w:pPr>
        <w:autoSpaceDE w:val="0"/>
        <w:autoSpaceDN w:val="0"/>
        <w:adjustRightInd w:val="0"/>
        <w:spacing w:line="240" w:lineRule="auto"/>
        <w:ind w:left="284"/>
        <w:jc w:val="both"/>
        <w:rPr>
          <w:rFonts w:ascii="Tahoma" w:hAnsi="Tahoma" w:cs="Tahoma"/>
          <w:color w:val="000000"/>
          <w:sz w:val="18"/>
          <w:szCs w:val="18"/>
        </w:rPr>
      </w:pPr>
      <w:r>
        <w:rPr>
          <w:rFonts w:ascii="Tahoma" w:hAnsi="Tahoma" w:cs="Tahoma"/>
          <w:color w:val="000000"/>
          <w:sz w:val="18"/>
          <w:szCs w:val="18"/>
        </w:rPr>
        <w:t>n</w:t>
      </w:r>
      <w:r w:rsidRPr="003F5FEE">
        <w:rPr>
          <w:rFonts w:ascii="Tahoma" w:hAnsi="Tahoma" w:cs="Tahoma"/>
          <w:color w:val="000000"/>
          <w:sz w:val="18"/>
          <w:szCs w:val="18"/>
        </w:rPr>
        <w:t xml:space="preserve">r tel. </w:t>
      </w:r>
      <w:r>
        <w:rPr>
          <w:rFonts w:ascii="Tahoma" w:hAnsi="Tahoma" w:cs="Tahoma"/>
          <w:color w:val="000000"/>
          <w:sz w:val="18"/>
          <w:szCs w:val="18"/>
        </w:rPr>
        <w:t xml:space="preserve">54 2514903 </w:t>
      </w:r>
      <w:r w:rsidRPr="003F5FEE">
        <w:rPr>
          <w:rFonts w:ascii="Tahoma" w:hAnsi="Tahoma" w:cs="Tahoma"/>
          <w:color w:val="000000"/>
          <w:sz w:val="18"/>
          <w:szCs w:val="18"/>
        </w:rPr>
        <w:t>w godzinach urzędowania tzn. poniedziałek</w:t>
      </w:r>
      <w:r>
        <w:rPr>
          <w:rFonts w:ascii="Tahoma" w:hAnsi="Tahoma" w:cs="Tahoma"/>
          <w:color w:val="000000"/>
          <w:sz w:val="18"/>
          <w:szCs w:val="18"/>
        </w:rPr>
        <w:t xml:space="preserve"> – piątek </w:t>
      </w:r>
      <w:r w:rsidRPr="003F5FEE">
        <w:rPr>
          <w:rFonts w:ascii="Tahoma" w:hAnsi="Tahoma" w:cs="Tahoma"/>
          <w:color w:val="000000"/>
          <w:sz w:val="18"/>
          <w:szCs w:val="18"/>
        </w:rPr>
        <w:t xml:space="preserve">od </w:t>
      </w:r>
      <w:r>
        <w:rPr>
          <w:rFonts w:ascii="Tahoma" w:hAnsi="Tahoma" w:cs="Tahoma"/>
          <w:color w:val="000000"/>
          <w:sz w:val="18"/>
          <w:szCs w:val="18"/>
        </w:rPr>
        <w:t>8:00</w:t>
      </w:r>
      <w:r w:rsidRPr="003F5FEE">
        <w:rPr>
          <w:rFonts w:ascii="Tahoma" w:hAnsi="Tahoma" w:cs="Tahoma"/>
          <w:color w:val="000000"/>
          <w:sz w:val="18"/>
          <w:szCs w:val="18"/>
        </w:rPr>
        <w:t xml:space="preserve"> – </w:t>
      </w:r>
      <w:r>
        <w:rPr>
          <w:rFonts w:ascii="Tahoma" w:hAnsi="Tahoma" w:cs="Tahoma"/>
          <w:color w:val="000000"/>
          <w:sz w:val="18"/>
          <w:szCs w:val="18"/>
        </w:rPr>
        <w:t>14:00</w:t>
      </w:r>
      <w:r w:rsidRPr="003F5FEE">
        <w:rPr>
          <w:rFonts w:ascii="Tahoma" w:hAnsi="Tahoma" w:cs="Tahoma"/>
          <w:color w:val="000000"/>
          <w:sz w:val="18"/>
          <w:szCs w:val="18"/>
        </w:rPr>
        <w:t xml:space="preserve">, </w:t>
      </w:r>
    </w:p>
    <w:p w:rsidR="00F05542" w:rsidRPr="00DF65D0" w:rsidRDefault="00F05542" w:rsidP="00F05542">
      <w:pPr>
        <w:autoSpaceDE w:val="0"/>
        <w:autoSpaceDN w:val="0"/>
        <w:adjustRightInd w:val="0"/>
        <w:spacing w:line="240" w:lineRule="auto"/>
        <w:ind w:left="284"/>
        <w:jc w:val="both"/>
        <w:rPr>
          <w:rFonts w:ascii="Tahoma" w:hAnsi="Tahoma" w:cs="Tahoma"/>
          <w:color w:val="0000FF"/>
          <w:sz w:val="18"/>
          <w:szCs w:val="18"/>
          <w:lang w:val="en-US"/>
        </w:rPr>
      </w:pPr>
      <w:r w:rsidRPr="00DF65D0">
        <w:rPr>
          <w:rFonts w:ascii="Tahoma" w:hAnsi="Tahoma" w:cs="Tahoma"/>
          <w:color w:val="000000"/>
          <w:sz w:val="18"/>
          <w:szCs w:val="18"/>
          <w:lang w:val="en-US"/>
        </w:rPr>
        <w:t xml:space="preserve">e-mail: </w:t>
      </w:r>
      <w:r>
        <w:rPr>
          <w:rFonts w:ascii="Tahoma" w:hAnsi="Tahoma" w:cs="Tahoma"/>
          <w:color w:val="000000"/>
          <w:sz w:val="18"/>
          <w:szCs w:val="18"/>
          <w:lang w:val="en-US"/>
        </w:rPr>
        <w:t>lespol2@wp.pl</w:t>
      </w:r>
      <w:r w:rsidRPr="00DF65D0">
        <w:rPr>
          <w:rFonts w:ascii="Tahoma" w:hAnsi="Tahoma" w:cs="Tahoma"/>
          <w:color w:val="000000"/>
          <w:sz w:val="18"/>
          <w:szCs w:val="18"/>
          <w:lang w:val="en-US"/>
        </w:rPr>
        <w:t xml:space="preserve"> ;</w:t>
      </w:r>
    </w:p>
    <w:p w:rsidR="00E81684" w:rsidRPr="00DF65D0" w:rsidRDefault="00E81684" w:rsidP="00593CD0">
      <w:pPr>
        <w:autoSpaceDE w:val="0"/>
        <w:autoSpaceDN w:val="0"/>
        <w:adjustRightInd w:val="0"/>
        <w:spacing w:line="240" w:lineRule="auto"/>
        <w:ind w:left="284"/>
        <w:jc w:val="both"/>
        <w:rPr>
          <w:rFonts w:ascii="Tahoma" w:hAnsi="Tahoma" w:cs="Tahoma"/>
          <w:color w:val="0000FF"/>
          <w:sz w:val="18"/>
          <w:szCs w:val="18"/>
          <w:lang w:val="en-US"/>
        </w:rPr>
      </w:pPr>
    </w:p>
    <w:p w:rsidR="002A17A5" w:rsidRPr="003F5FEE" w:rsidRDefault="002A17A5" w:rsidP="00F11B64">
      <w:pPr>
        <w:pStyle w:val="Akapitzlist"/>
        <w:numPr>
          <w:ilvl w:val="0"/>
          <w:numId w:val="13"/>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rPr>
        <w:t>Specyfikacj</w:t>
      </w:r>
      <w:r w:rsidR="004C72DE">
        <w:rPr>
          <w:rFonts w:ascii="Tahoma" w:hAnsi="Tahoma" w:cs="Tahoma"/>
          <w:color w:val="000000"/>
          <w:sz w:val="18"/>
          <w:szCs w:val="18"/>
        </w:rPr>
        <w:t>ę</w:t>
      </w:r>
      <w:r w:rsidRPr="003F5FEE">
        <w:rPr>
          <w:rFonts w:ascii="Tahoma" w:hAnsi="Tahoma" w:cs="Tahoma"/>
          <w:color w:val="000000"/>
          <w:sz w:val="18"/>
          <w:szCs w:val="18"/>
        </w:rPr>
        <w:t xml:space="preserve"> istotnych warunków zamówienia </w:t>
      </w:r>
      <w:r w:rsidR="00E2761F" w:rsidRPr="00B038B7">
        <w:rPr>
          <w:rFonts w:ascii="Tahoma" w:hAnsi="Tahoma" w:cs="Tahoma"/>
          <w:color w:val="000000"/>
          <w:sz w:val="18"/>
          <w:szCs w:val="18"/>
        </w:rPr>
        <w:t xml:space="preserve">w cenie </w:t>
      </w:r>
      <w:r w:rsidR="00B038B7" w:rsidRPr="00B038B7">
        <w:rPr>
          <w:rFonts w:ascii="Tahoma" w:hAnsi="Tahoma" w:cs="Tahoma"/>
          <w:color w:val="000000"/>
          <w:sz w:val="18"/>
          <w:szCs w:val="18"/>
        </w:rPr>
        <w:t>20,00</w:t>
      </w:r>
      <w:r w:rsidR="00E2761F" w:rsidRPr="00B038B7">
        <w:rPr>
          <w:rFonts w:ascii="Tahoma" w:hAnsi="Tahoma" w:cs="Tahoma"/>
          <w:color w:val="000000"/>
          <w:sz w:val="18"/>
          <w:szCs w:val="18"/>
        </w:rPr>
        <w:t xml:space="preserve"> </w:t>
      </w:r>
      <w:r w:rsidR="00C071BF" w:rsidRPr="00B038B7">
        <w:rPr>
          <w:rFonts w:ascii="Tahoma" w:hAnsi="Tahoma" w:cs="Tahoma"/>
          <w:color w:val="000000"/>
          <w:sz w:val="18"/>
          <w:szCs w:val="18"/>
        </w:rPr>
        <w:t>PLN</w:t>
      </w:r>
      <w:r w:rsidR="00E2761F">
        <w:rPr>
          <w:rFonts w:ascii="Tahoma" w:hAnsi="Tahoma" w:cs="Tahoma"/>
          <w:color w:val="000000"/>
          <w:sz w:val="18"/>
          <w:szCs w:val="18"/>
        </w:rPr>
        <w:t xml:space="preserve"> </w:t>
      </w:r>
      <w:r w:rsidRPr="003F5FEE">
        <w:rPr>
          <w:rFonts w:ascii="Tahoma" w:hAnsi="Tahoma" w:cs="Tahoma"/>
          <w:color w:val="000000"/>
          <w:sz w:val="18"/>
          <w:szCs w:val="18"/>
        </w:rPr>
        <w:t>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na </w:t>
      </w:r>
      <w:r w:rsidR="00095C97" w:rsidRPr="003F5FEE">
        <w:rPr>
          <w:rFonts w:ascii="Tahoma" w:hAnsi="Tahoma" w:cs="Tahoma"/>
          <w:color w:val="000000"/>
          <w:sz w:val="18"/>
          <w:szCs w:val="18"/>
        </w:rPr>
        <w:t>odbierać</w:t>
      </w:r>
      <w:r w:rsidRPr="003F5FEE">
        <w:rPr>
          <w:rFonts w:ascii="Tahoma" w:hAnsi="Tahoma" w:cs="Tahoma"/>
          <w:color w:val="000000"/>
          <w:sz w:val="18"/>
          <w:szCs w:val="18"/>
        </w:rPr>
        <w:t xml:space="preserve"> </w:t>
      </w:r>
      <w:r w:rsidR="00BF03A6" w:rsidRPr="003F5FEE">
        <w:rPr>
          <w:rFonts w:ascii="Tahoma" w:hAnsi="Tahoma" w:cs="Tahoma"/>
          <w:color w:val="000000"/>
          <w:sz w:val="18"/>
          <w:szCs w:val="18"/>
        </w:rPr>
        <w:t xml:space="preserve">osobiście </w:t>
      </w:r>
      <w:r w:rsidRPr="003F5FEE">
        <w:rPr>
          <w:rFonts w:ascii="Tahoma" w:hAnsi="Tahoma" w:cs="Tahoma"/>
          <w:color w:val="000000"/>
          <w:sz w:val="18"/>
          <w:szCs w:val="18"/>
        </w:rPr>
        <w:t xml:space="preserve">w siedzibie </w:t>
      </w:r>
      <w:r w:rsidR="00095C97" w:rsidRPr="003F5FEE">
        <w:rPr>
          <w:rFonts w:ascii="Tahoma" w:hAnsi="Tahoma" w:cs="Tahoma"/>
          <w:color w:val="000000"/>
          <w:sz w:val="18"/>
          <w:szCs w:val="18"/>
        </w:rPr>
        <w:t>Zamawiającego</w:t>
      </w:r>
      <w:r w:rsidR="002A788A">
        <w:rPr>
          <w:rFonts w:ascii="Tahoma" w:hAnsi="Tahoma" w:cs="Tahoma"/>
          <w:color w:val="000000"/>
          <w:sz w:val="18"/>
          <w:szCs w:val="18"/>
        </w:rPr>
        <w:t>,</w:t>
      </w:r>
      <w:r w:rsidRPr="003F5FEE">
        <w:rPr>
          <w:rFonts w:ascii="Tahoma" w:hAnsi="Tahoma" w:cs="Tahoma"/>
          <w:color w:val="000000"/>
          <w:sz w:val="18"/>
          <w:szCs w:val="18"/>
        </w:rPr>
        <w:t xml:space="preserve"> tj. </w:t>
      </w:r>
      <w:r w:rsidR="00095C97" w:rsidRPr="003F5FEE">
        <w:rPr>
          <w:rFonts w:ascii="Tahoma" w:hAnsi="Tahoma" w:cs="Tahoma"/>
          <w:color w:val="000000"/>
          <w:sz w:val="18"/>
          <w:szCs w:val="18"/>
        </w:rPr>
        <w:t>Urzędzie</w:t>
      </w:r>
      <w:r w:rsidRPr="003F5FEE">
        <w:rPr>
          <w:rFonts w:ascii="Tahoma" w:hAnsi="Tahoma" w:cs="Tahoma"/>
          <w:color w:val="000000"/>
          <w:sz w:val="18"/>
          <w:szCs w:val="18"/>
        </w:rPr>
        <w:t xml:space="preserve"> </w:t>
      </w:r>
      <w:r w:rsidR="00F05542">
        <w:rPr>
          <w:rFonts w:ascii="Tahoma" w:hAnsi="Tahoma" w:cs="Tahoma"/>
          <w:color w:val="000000"/>
          <w:sz w:val="18"/>
          <w:szCs w:val="18"/>
        </w:rPr>
        <w:t>Gminy Bobrowniki ul. Nieszawska 10</w:t>
      </w:r>
      <w:r w:rsidRPr="003F5FEE">
        <w:rPr>
          <w:rFonts w:ascii="Tahoma" w:hAnsi="Tahoma" w:cs="Tahoma"/>
          <w:color w:val="000000"/>
          <w:sz w:val="18"/>
          <w:szCs w:val="18"/>
        </w:rPr>
        <w:t xml:space="preserve"> pok. nr </w:t>
      </w:r>
      <w:r w:rsidR="00F05542">
        <w:rPr>
          <w:rFonts w:ascii="Tahoma" w:hAnsi="Tahoma" w:cs="Tahoma"/>
          <w:color w:val="000000"/>
          <w:sz w:val="18"/>
          <w:szCs w:val="18"/>
        </w:rPr>
        <w:t>5</w:t>
      </w:r>
      <w:r w:rsidR="00F57A1A">
        <w:rPr>
          <w:rFonts w:ascii="Tahoma" w:hAnsi="Tahoma" w:cs="Tahoma"/>
          <w:color w:val="000000"/>
          <w:sz w:val="18"/>
          <w:szCs w:val="18"/>
        </w:rPr>
        <w:t xml:space="preserve"> </w:t>
      </w:r>
      <w:r w:rsidR="00735582">
        <w:rPr>
          <w:rFonts w:ascii="Tahoma" w:hAnsi="Tahoma" w:cs="Tahoma"/>
          <w:color w:val="000000"/>
          <w:sz w:val="18"/>
          <w:szCs w:val="18"/>
        </w:rPr>
        <w:t xml:space="preserve"> </w:t>
      </w:r>
      <w:r w:rsidRPr="003F5FEE">
        <w:rPr>
          <w:rFonts w:ascii="Tahoma" w:hAnsi="Tahoma" w:cs="Tahoma"/>
          <w:color w:val="000000"/>
          <w:sz w:val="18"/>
          <w:szCs w:val="18"/>
        </w:rPr>
        <w:t>w godzinach</w:t>
      </w:r>
      <w:r w:rsidR="00B37C99" w:rsidRPr="003F5FEE">
        <w:rPr>
          <w:rFonts w:ascii="Tahoma" w:hAnsi="Tahoma" w:cs="Tahoma"/>
          <w:color w:val="000000"/>
          <w:sz w:val="18"/>
          <w:szCs w:val="18"/>
        </w:rPr>
        <w:t xml:space="preserve"> </w:t>
      </w:r>
      <w:r w:rsidR="00095C97" w:rsidRPr="003F5FEE">
        <w:rPr>
          <w:rFonts w:ascii="Tahoma" w:hAnsi="Tahoma" w:cs="Tahoma"/>
          <w:color w:val="000000"/>
          <w:sz w:val="18"/>
          <w:szCs w:val="18"/>
        </w:rPr>
        <w:t>urzędowania</w:t>
      </w:r>
      <w:r w:rsidRPr="003F5FEE">
        <w:rPr>
          <w:rFonts w:ascii="Tahoma" w:hAnsi="Tahoma" w:cs="Tahoma"/>
          <w:color w:val="000000"/>
          <w:sz w:val="18"/>
          <w:szCs w:val="18"/>
        </w:rPr>
        <w:t xml:space="preserve"> </w:t>
      </w:r>
      <w:r w:rsidR="004126DC">
        <w:rPr>
          <w:rFonts w:ascii="Tahoma" w:hAnsi="Tahoma" w:cs="Tahoma"/>
          <w:color w:val="000000"/>
          <w:sz w:val="18"/>
          <w:szCs w:val="18"/>
        </w:rPr>
        <w:t xml:space="preserve">lub Wykonawca </w:t>
      </w:r>
      <w:r w:rsidRPr="003F5FEE">
        <w:rPr>
          <w:rFonts w:ascii="Tahoma" w:hAnsi="Tahoma" w:cs="Tahoma"/>
          <w:color w:val="000000"/>
          <w:sz w:val="18"/>
          <w:szCs w:val="18"/>
        </w:rPr>
        <w:t xml:space="preserve"> </w:t>
      </w:r>
      <w:r w:rsidR="00E2761F" w:rsidRPr="00B038B7">
        <w:rPr>
          <w:rFonts w:ascii="Tahoma" w:hAnsi="Tahoma" w:cs="Tahoma"/>
          <w:color w:val="000000"/>
          <w:sz w:val="18"/>
          <w:szCs w:val="18"/>
        </w:rPr>
        <w:t>za zaliczeniem</w:t>
      </w:r>
      <w:r w:rsidR="004126DC">
        <w:rPr>
          <w:rFonts w:ascii="Tahoma" w:hAnsi="Tahoma" w:cs="Tahoma"/>
          <w:color w:val="000000"/>
          <w:sz w:val="18"/>
          <w:szCs w:val="18"/>
        </w:rPr>
        <w:t xml:space="preserve"> pocztowym na wniosek Wykonawca</w:t>
      </w:r>
      <w:r w:rsidR="00F57A1A">
        <w:rPr>
          <w:rFonts w:ascii="Tahoma" w:hAnsi="Tahoma" w:cs="Tahoma"/>
          <w:color w:val="000000"/>
          <w:sz w:val="18"/>
          <w:szCs w:val="18"/>
        </w:rPr>
        <w:t xml:space="preserve"> może wystąpić </w:t>
      </w:r>
      <w:r w:rsidR="004126DC">
        <w:rPr>
          <w:rFonts w:ascii="Tahoma" w:hAnsi="Tahoma" w:cs="Tahoma"/>
          <w:color w:val="000000"/>
          <w:sz w:val="18"/>
          <w:szCs w:val="18"/>
        </w:rPr>
        <w:t>z wnioskiem o jej przekazanie. Płatność na konto urzędu lub gotówką w kasie.</w:t>
      </w:r>
    </w:p>
    <w:p w:rsidR="00B37C99" w:rsidRPr="003F5FEE" w:rsidRDefault="00B37C99" w:rsidP="00593CD0">
      <w:pPr>
        <w:autoSpaceDE w:val="0"/>
        <w:autoSpaceDN w:val="0"/>
        <w:adjustRightInd w:val="0"/>
        <w:spacing w:line="240" w:lineRule="auto"/>
        <w:jc w:val="both"/>
        <w:rPr>
          <w:rFonts w:ascii="Tahoma" w:hAnsi="Tahoma" w:cs="Tahoma"/>
          <w:color w:val="000000"/>
          <w:sz w:val="18"/>
          <w:szCs w:val="18"/>
        </w:rPr>
      </w:pPr>
    </w:p>
    <w:p w:rsidR="002A17A5" w:rsidRPr="00A949F6" w:rsidRDefault="00A949F6" w:rsidP="00593CD0">
      <w:pPr>
        <w:autoSpaceDE w:val="0"/>
        <w:autoSpaceDN w:val="0"/>
        <w:adjustRightInd w:val="0"/>
        <w:spacing w:line="240" w:lineRule="auto"/>
        <w:jc w:val="both"/>
        <w:rPr>
          <w:rFonts w:ascii="Tahoma" w:hAnsi="Tahoma" w:cs="Tahoma"/>
          <w:b/>
          <w:bCs/>
          <w:color w:val="000000"/>
          <w:sz w:val="18"/>
          <w:szCs w:val="18"/>
          <w:u w:val="single"/>
        </w:rPr>
      </w:pPr>
      <w:r w:rsidRPr="00A949F6">
        <w:rPr>
          <w:rFonts w:ascii="Tahoma" w:hAnsi="Tahoma" w:cs="Tahoma"/>
          <w:b/>
          <w:bCs/>
          <w:color w:val="000000"/>
          <w:sz w:val="18"/>
          <w:szCs w:val="18"/>
          <w:u w:val="single"/>
        </w:rPr>
        <w:t>§ 9. WYMAGANI</w:t>
      </w:r>
      <w:r>
        <w:rPr>
          <w:rFonts w:ascii="Tahoma" w:hAnsi="Tahoma" w:cs="Tahoma"/>
          <w:b/>
          <w:bCs/>
          <w:color w:val="000000"/>
          <w:sz w:val="18"/>
          <w:szCs w:val="18"/>
          <w:u w:val="single"/>
        </w:rPr>
        <w:t>A</w:t>
      </w:r>
      <w:r w:rsidRPr="00A949F6">
        <w:rPr>
          <w:rFonts w:ascii="Tahoma" w:hAnsi="Tahoma" w:cs="Tahoma"/>
          <w:b/>
          <w:bCs/>
          <w:color w:val="000000"/>
          <w:sz w:val="18"/>
          <w:szCs w:val="18"/>
          <w:u w:val="single"/>
        </w:rPr>
        <w:t xml:space="preserve"> DOTYCZĄCE WADIUM</w:t>
      </w:r>
    </w:p>
    <w:p w:rsidR="00E55512" w:rsidRPr="003F5FEE" w:rsidRDefault="00E55512" w:rsidP="00593CD0">
      <w:pPr>
        <w:autoSpaceDE w:val="0"/>
        <w:autoSpaceDN w:val="0"/>
        <w:adjustRightInd w:val="0"/>
        <w:spacing w:line="240" w:lineRule="auto"/>
        <w:jc w:val="both"/>
        <w:rPr>
          <w:rFonts w:ascii="Tahoma" w:hAnsi="Tahoma" w:cs="Tahoma"/>
          <w:b/>
          <w:bCs/>
          <w:color w:val="000000"/>
          <w:sz w:val="18"/>
          <w:szCs w:val="18"/>
          <w:u w:val="single"/>
        </w:rPr>
      </w:pPr>
    </w:p>
    <w:p w:rsidR="00BF03A6" w:rsidRPr="008D07D3" w:rsidRDefault="00095C97" w:rsidP="00F11B64">
      <w:pPr>
        <w:pStyle w:val="Akapitzlist"/>
        <w:numPr>
          <w:ilvl w:val="0"/>
          <w:numId w:val="17"/>
        </w:numPr>
        <w:autoSpaceDE w:val="0"/>
        <w:autoSpaceDN w:val="0"/>
        <w:adjustRightInd w:val="0"/>
        <w:spacing w:line="240" w:lineRule="auto"/>
        <w:ind w:left="284" w:hanging="284"/>
        <w:jc w:val="both"/>
        <w:rPr>
          <w:rFonts w:ascii="Tahoma" w:hAnsi="Tahoma" w:cs="Tahoma"/>
          <w:b/>
          <w:bCs/>
          <w:color w:val="000000"/>
          <w:sz w:val="18"/>
          <w:szCs w:val="18"/>
        </w:rPr>
      </w:pPr>
      <w:r w:rsidRPr="00EE4D20">
        <w:rPr>
          <w:rFonts w:ascii="Tahoma" w:hAnsi="Tahoma" w:cs="Tahoma"/>
          <w:b/>
          <w:bCs/>
          <w:color w:val="000000"/>
          <w:sz w:val="18"/>
          <w:szCs w:val="18"/>
        </w:rPr>
        <w:t>Zamawiający żą</w:t>
      </w:r>
      <w:r w:rsidR="002A17A5" w:rsidRPr="00EE4D20">
        <w:rPr>
          <w:rFonts w:ascii="Tahoma" w:hAnsi="Tahoma" w:cs="Tahoma"/>
          <w:b/>
          <w:bCs/>
          <w:color w:val="000000"/>
          <w:sz w:val="18"/>
          <w:szCs w:val="18"/>
        </w:rPr>
        <w:t xml:space="preserve">da </w:t>
      </w:r>
      <w:r w:rsidR="002A17A5" w:rsidRPr="00EE4D20">
        <w:rPr>
          <w:rFonts w:ascii="Tahoma" w:hAnsi="Tahoma" w:cs="Tahoma"/>
          <w:color w:val="000000"/>
          <w:sz w:val="18"/>
          <w:szCs w:val="18"/>
        </w:rPr>
        <w:t xml:space="preserve">od Wykonawców </w:t>
      </w:r>
      <w:r w:rsidR="002A17A5" w:rsidRPr="00EE4D20">
        <w:rPr>
          <w:rFonts w:ascii="Tahoma" w:hAnsi="Tahoma" w:cs="Tahoma"/>
          <w:b/>
          <w:bCs/>
          <w:color w:val="000000"/>
          <w:sz w:val="18"/>
          <w:szCs w:val="18"/>
        </w:rPr>
        <w:t xml:space="preserve">wniesienia wadium w </w:t>
      </w:r>
      <w:r w:rsidRPr="00EE4D20">
        <w:rPr>
          <w:rFonts w:ascii="Tahoma" w:hAnsi="Tahoma" w:cs="Tahoma"/>
          <w:b/>
          <w:bCs/>
          <w:color w:val="000000"/>
          <w:sz w:val="18"/>
          <w:szCs w:val="18"/>
        </w:rPr>
        <w:t>wysoko</w:t>
      </w:r>
      <w:r w:rsidRPr="00EB7FD5">
        <w:rPr>
          <w:rFonts w:ascii="Tahoma" w:hAnsi="Tahoma" w:cs="Tahoma"/>
          <w:b/>
          <w:color w:val="000000"/>
          <w:sz w:val="18"/>
          <w:szCs w:val="18"/>
        </w:rPr>
        <w:t>ś</w:t>
      </w:r>
      <w:r w:rsidRPr="00EE4D20">
        <w:rPr>
          <w:rFonts w:ascii="Tahoma" w:hAnsi="Tahoma" w:cs="Tahoma"/>
          <w:b/>
          <w:bCs/>
          <w:color w:val="000000"/>
          <w:sz w:val="18"/>
          <w:szCs w:val="18"/>
        </w:rPr>
        <w:t>ci</w:t>
      </w:r>
      <w:r w:rsidR="002A17A5" w:rsidRPr="00EE4D20">
        <w:rPr>
          <w:rFonts w:ascii="Tahoma" w:hAnsi="Tahoma" w:cs="Tahoma"/>
          <w:b/>
          <w:bCs/>
          <w:color w:val="000000"/>
          <w:sz w:val="18"/>
          <w:szCs w:val="18"/>
        </w:rPr>
        <w:t xml:space="preserve"> </w:t>
      </w:r>
      <w:r w:rsidR="00B038B7">
        <w:rPr>
          <w:rFonts w:ascii="Tahoma" w:hAnsi="Tahoma" w:cs="Tahoma"/>
          <w:b/>
          <w:bCs/>
          <w:color w:val="000000"/>
          <w:sz w:val="18"/>
          <w:szCs w:val="18"/>
        </w:rPr>
        <w:t>25 000,00</w:t>
      </w:r>
      <w:r w:rsidR="002A17A5" w:rsidRPr="00EE4D20">
        <w:rPr>
          <w:rFonts w:ascii="Tahoma" w:hAnsi="Tahoma" w:cs="Tahoma"/>
          <w:b/>
          <w:bCs/>
          <w:color w:val="000000"/>
          <w:sz w:val="18"/>
          <w:szCs w:val="18"/>
        </w:rPr>
        <w:t xml:space="preserve"> </w:t>
      </w:r>
      <w:r w:rsidR="008F4241">
        <w:rPr>
          <w:rFonts w:ascii="Tahoma" w:hAnsi="Tahoma" w:cs="Tahoma"/>
          <w:b/>
          <w:bCs/>
          <w:color w:val="000000"/>
          <w:sz w:val="18"/>
          <w:szCs w:val="18"/>
        </w:rPr>
        <w:t>PLN</w:t>
      </w:r>
      <w:r w:rsidR="002A17A5" w:rsidRPr="00EE4D20">
        <w:rPr>
          <w:rFonts w:ascii="Tahoma" w:hAnsi="Tahoma" w:cs="Tahoma"/>
          <w:color w:val="000000"/>
          <w:sz w:val="18"/>
          <w:szCs w:val="18"/>
        </w:rPr>
        <w:t>,</w:t>
      </w:r>
      <w:r w:rsidR="00BF03A6" w:rsidRPr="00EE4D20">
        <w:rPr>
          <w:rFonts w:ascii="Tahoma" w:hAnsi="Tahoma" w:cs="Tahoma"/>
          <w:color w:val="000000"/>
          <w:sz w:val="18"/>
          <w:szCs w:val="18"/>
        </w:rPr>
        <w:t xml:space="preserve"> </w:t>
      </w:r>
      <w:r w:rsidR="002A17A5" w:rsidRPr="00EE4D20">
        <w:rPr>
          <w:rFonts w:ascii="Tahoma" w:hAnsi="Tahoma" w:cs="Tahoma"/>
          <w:color w:val="000000"/>
          <w:sz w:val="18"/>
          <w:szCs w:val="18"/>
        </w:rPr>
        <w:t xml:space="preserve">słownie: </w:t>
      </w:r>
      <w:r w:rsidR="00B038B7">
        <w:rPr>
          <w:rFonts w:ascii="Tahoma" w:hAnsi="Tahoma" w:cs="Tahoma"/>
          <w:color w:val="000000"/>
          <w:sz w:val="18"/>
          <w:szCs w:val="18"/>
        </w:rPr>
        <w:t>dwadzieścia pięć tysięcy złotych</w:t>
      </w:r>
      <w:r w:rsidR="002A17A5" w:rsidRPr="00EE4D20">
        <w:rPr>
          <w:rFonts w:ascii="Tahoma" w:hAnsi="Tahoma" w:cs="Tahoma"/>
          <w:color w:val="000000"/>
          <w:sz w:val="18"/>
          <w:szCs w:val="18"/>
        </w:rPr>
        <w:t xml:space="preserve"> 00/100 przed upływem terminu składania ofert.</w:t>
      </w:r>
    </w:p>
    <w:p w:rsidR="008D07D3" w:rsidRDefault="008D07D3" w:rsidP="008D07D3">
      <w:pPr>
        <w:pStyle w:val="Akapitzlist"/>
        <w:autoSpaceDE w:val="0"/>
        <w:autoSpaceDN w:val="0"/>
        <w:adjustRightInd w:val="0"/>
        <w:spacing w:line="240" w:lineRule="auto"/>
        <w:ind w:left="284"/>
        <w:jc w:val="both"/>
        <w:rPr>
          <w:rFonts w:ascii="Tahoma" w:hAnsi="Tahoma" w:cs="Tahoma"/>
          <w:b/>
          <w:bCs/>
          <w:color w:val="000000"/>
          <w:sz w:val="18"/>
          <w:szCs w:val="18"/>
        </w:rPr>
      </w:pPr>
    </w:p>
    <w:p w:rsidR="00BF03A6" w:rsidRPr="00BE0110" w:rsidRDefault="002A17A5" w:rsidP="00F11B64">
      <w:pPr>
        <w:pStyle w:val="Akapitzlist"/>
        <w:numPr>
          <w:ilvl w:val="0"/>
          <w:numId w:val="17"/>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b/>
          <w:bCs/>
          <w:color w:val="000000"/>
          <w:sz w:val="18"/>
          <w:szCs w:val="18"/>
        </w:rPr>
        <w:t xml:space="preserve">Wadium </w:t>
      </w:r>
      <w:r w:rsidR="00D80449">
        <w:rPr>
          <w:rFonts w:ascii="Tahoma" w:hAnsi="Tahoma" w:cs="Tahoma"/>
          <w:b/>
          <w:bCs/>
          <w:color w:val="000000"/>
          <w:sz w:val="18"/>
          <w:szCs w:val="18"/>
        </w:rPr>
        <w:t xml:space="preserve">powinno być wniesione </w:t>
      </w:r>
      <w:r w:rsidRPr="003F5FEE">
        <w:rPr>
          <w:rFonts w:ascii="Tahoma" w:hAnsi="Tahoma" w:cs="Tahoma"/>
          <w:color w:val="000000"/>
          <w:sz w:val="18"/>
          <w:szCs w:val="18"/>
        </w:rPr>
        <w:t xml:space="preserve">w nieprzekraczalnym terminie </w:t>
      </w:r>
      <w:r w:rsidRPr="003F5FEE">
        <w:rPr>
          <w:rFonts w:ascii="Tahoma" w:hAnsi="Tahoma" w:cs="Tahoma"/>
          <w:b/>
          <w:bCs/>
          <w:color w:val="000000"/>
          <w:sz w:val="18"/>
          <w:szCs w:val="18"/>
        </w:rPr>
        <w:t xml:space="preserve">do dnia </w:t>
      </w:r>
      <w:r w:rsidR="00B038B7">
        <w:rPr>
          <w:rFonts w:ascii="Tahoma" w:hAnsi="Tahoma" w:cs="Tahoma"/>
          <w:b/>
          <w:bCs/>
          <w:color w:val="000000"/>
          <w:sz w:val="18"/>
          <w:szCs w:val="18"/>
        </w:rPr>
        <w:t>17.11.2014 r.</w:t>
      </w:r>
      <w:r w:rsidRPr="00BE0110">
        <w:rPr>
          <w:rFonts w:ascii="Tahoma" w:hAnsi="Tahoma" w:cs="Tahoma"/>
          <w:b/>
          <w:bCs/>
          <w:color w:val="000000"/>
          <w:sz w:val="18"/>
          <w:szCs w:val="18"/>
        </w:rPr>
        <w:t xml:space="preserve"> do godz. </w:t>
      </w:r>
      <w:r w:rsidR="00B038B7">
        <w:rPr>
          <w:rFonts w:ascii="Tahoma" w:hAnsi="Tahoma" w:cs="Tahoma"/>
          <w:b/>
          <w:bCs/>
          <w:color w:val="000000"/>
          <w:sz w:val="18"/>
          <w:szCs w:val="18"/>
        </w:rPr>
        <w:t>10.00</w:t>
      </w:r>
      <w:r w:rsidR="00BE0110">
        <w:rPr>
          <w:rFonts w:ascii="Tahoma" w:hAnsi="Tahoma" w:cs="Tahoma"/>
          <w:b/>
          <w:bCs/>
          <w:color w:val="000000"/>
          <w:sz w:val="18"/>
          <w:szCs w:val="18"/>
        </w:rPr>
        <w:t xml:space="preserve"> </w:t>
      </w:r>
      <w:r w:rsidR="00BF03A6" w:rsidRPr="00BE0110">
        <w:rPr>
          <w:rFonts w:ascii="Tahoma" w:hAnsi="Tahoma" w:cs="Tahoma"/>
          <w:b/>
          <w:bCs/>
          <w:color w:val="000000"/>
          <w:sz w:val="18"/>
          <w:szCs w:val="18"/>
        </w:rPr>
        <w:t xml:space="preserve"> </w:t>
      </w:r>
      <w:r w:rsidRPr="00BE0110">
        <w:rPr>
          <w:rFonts w:ascii="Tahoma" w:hAnsi="Tahoma" w:cs="Tahoma"/>
          <w:color w:val="000000"/>
          <w:sz w:val="18"/>
          <w:szCs w:val="18"/>
        </w:rPr>
        <w:t>i</w:t>
      </w:r>
      <w:r w:rsidR="00BF03A6" w:rsidRPr="00BE0110">
        <w:rPr>
          <w:rFonts w:ascii="Tahoma" w:hAnsi="Tahoma" w:cs="Tahoma"/>
          <w:color w:val="000000"/>
          <w:sz w:val="18"/>
          <w:szCs w:val="18"/>
        </w:rPr>
        <w:t xml:space="preserve"> </w:t>
      </w:r>
      <w:r w:rsidRPr="00BE0110">
        <w:rPr>
          <w:rFonts w:ascii="Tahoma" w:hAnsi="Tahoma" w:cs="Tahoma"/>
          <w:color w:val="000000"/>
          <w:sz w:val="18"/>
          <w:szCs w:val="18"/>
        </w:rPr>
        <w:t xml:space="preserve">winno </w:t>
      </w:r>
      <w:r w:rsidR="00095C97" w:rsidRPr="00BE0110">
        <w:rPr>
          <w:rFonts w:ascii="Tahoma" w:hAnsi="Tahoma" w:cs="Tahoma"/>
          <w:color w:val="000000"/>
          <w:sz w:val="18"/>
          <w:szCs w:val="18"/>
        </w:rPr>
        <w:t>obejmować</w:t>
      </w:r>
      <w:r w:rsidRPr="00BE0110">
        <w:rPr>
          <w:rFonts w:ascii="Tahoma" w:hAnsi="Tahoma" w:cs="Tahoma"/>
          <w:color w:val="000000"/>
          <w:sz w:val="18"/>
          <w:szCs w:val="18"/>
        </w:rPr>
        <w:t xml:space="preserve"> okres </w:t>
      </w:r>
      <w:r w:rsidR="00095C97" w:rsidRPr="00BE0110">
        <w:rPr>
          <w:rFonts w:ascii="Tahoma" w:hAnsi="Tahoma" w:cs="Tahoma"/>
          <w:color w:val="000000"/>
          <w:sz w:val="18"/>
          <w:szCs w:val="18"/>
        </w:rPr>
        <w:t>związania</w:t>
      </w:r>
      <w:r w:rsidR="00EB11DE" w:rsidRPr="00BE0110">
        <w:rPr>
          <w:rFonts w:ascii="Tahoma" w:hAnsi="Tahoma" w:cs="Tahoma"/>
          <w:color w:val="000000"/>
          <w:sz w:val="18"/>
          <w:szCs w:val="18"/>
        </w:rPr>
        <w:t xml:space="preserve"> ofertą</w:t>
      </w:r>
      <w:r w:rsidRPr="00BE0110">
        <w:rPr>
          <w:rFonts w:ascii="Tahoma" w:hAnsi="Tahoma" w:cs="Tahoma"/>
          <w:color w:val="000000"/>
          <w:sz w:val="18"/>
          <w:szCs w:val="18"/>
        </w:rPr>
        <w:t>.</w:t>
      </w:r>
    </w:p>
    <w:p w:rsidR="00AD104D" w:rsidRPr="00AD104D" w:rsidRDefault="00AD104D" w:rsidP="00AD104D">
      <w:pPr>
        <w:autoSpaceDE w:val="0"/>
        <w:autoSpaceDN w:val="0"/>
        <w:adjustRightInd w:val="0"/>
        <w:spacing w:line="240" w:lineRule="auto"/>
        <w:jc w:val="both"/>
        <w:rPr>
          <w:rFonts w:ascii="Tahoma" w:hAnsi="Tahoma" w:cs="Tahoma"/>
          <w:color w:val="000000"/>
          <w:sz w:val="18"/>
          <w:szCs w:val="18"/>
        </w:rPr>
      </w:pPr>
    </w:p>
    <w:p w:rsidR="002A17A5" w:rsidRPr="003F5FEE" w:rsidRDefault="002A17A5" w:rsidP="00F11B64">
      <w:pPr>
        <w:pStyle w:val="Akapitzlist"/>
        <w:numPr>
          <w:ilvl w:val="0"/>
          <w:numId w:val="17"/>
        </w:numPr>
        <w:autoSpaceDE w:val="0"/>
        <w:autoSpaceDN w:val="0"/>
        <w:adjustRightInd w:val="0"/>
        <w:spacing w:line="240" w:lineRule="auto"/>
        <w:ind w:left="284" w:hanging="284"/>
        <w:jc w:val="both"/>
        <w:rPr>
          <w:rFonts w:ascii="Tahoma" w:hAnsi="Tahoma" w:cs="Tahoma"/>
          <w:color w:val="000000"/>
          <w:sz w:val="18"/>
          <w:szCs w:val="18"/>
        </w:rPr>
      </w:pPr>
      <w:r w:rsidRPr="003F5FEE">
        <w:rPr>
          <w:rFonts w:ascii="Tahoma" w:hAnsi="Tahoma" w:cs="Tahoma"/>
          <w:color w:val="000000"/>
          <w:sz w:val="18"/>
          <w:szCs w:val="18"/>
        </w:rPr>
        <w:t>Wadium mo</w:t>
      </w:r>
      <w:r w:rsidR="00502A65" w:rsidRPr="003F5FEE">
        <w:rPr>
          <w:rFonts w:ascii="Tahoma" w:hAnsi="Tahoma" w:cs="Tahoma"/>
          <w:color w:val="000000"/>
          <w:sz w:val="18"/>
          <w:szCs w:val="18"/>
        </w:rPr>
        <w:t>ż</w:t>
      </w:r>
      <w:r w:rsidRPr="003F5FEE">
        <w:rPr>
          <w:rFonts w:ascii="Tahoma" w:hAnsi="Tahoma" w:cs="Tahoma"/>
          <w:color w:val="000000"/>
          <w:sz w:val="18"/>
          <w:szCs w:val="18"/>
        </w:rPr>
        <w:t xml:space="preserve">e </w:t>
      </w:r>
      <w:r w:rsidR="00B578B2" w:rsidRPr="003F5FEE">
        <w:rPr>
          <w:rFonts w:ascii="Tahoma" w:hAnsi="Tahoma" w:cs="Tahoma"/>
          <w:color w:val="000000"/>
          <w:sz w:val="18"/>
          <w:szCs w:val="18"/>
        </w:rPr>
        <w:t>być</w:t>
      </w:r>
      <w:r w:rsidRPr="003F5FEE">
        <w:rPr>
          <w:rFonts w:ascii="Tahoma" w:hAnsi="Tahoma" w:cs="Tahoma"/>
          <w:color w:val="000000"/>
          <w:sz w:val="18"/>
          <w:szCs w:val="18"/>
        </w:rPr>
        <w:t xml:space="preserve"> wnoszone w jednej lub kilku </w:t>
      </w:r>
      <w:r w:rsidR="00095C97" w:rsidRPr="003F5FEE">
        <w:rPr>
          <w:rFonts w:ascii="Tahoma" w:hAnsi="Tahoma" w:cs="Tahoma"/>
          <w:color w:val="000000"/>
          <w:sz w:val="18"/>
          <w:szCs w:val="18"/>
        </w:rPr>
        <w:t>następujących</w:t>
      </w:r>
      <w:r w:rsidRPr="003F5FEE">
        <w:rPr>
          <w:rFonts w:ascii="Tahoma" w:hAnsi="Tahoma" w:cs="Tahoma"/>
          <w:color w:val="000000"/>
          <w:sz w:val="18"/>
          <w:szCs w:val="18"/>
        </w:rPr>
        <w:t xml:space="preserve"> formach:</w:t>
      </w:r>
    </w:p>
    <w:p w:rsidR="002A17A5" w:rsidRPr="003F5FEE"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pieniądzu</w:t>
      </w:r>
      <w:r w:rsidR="002A17A5" w:rsidRPr="003F5FEE">
        <w:rPr>
          <w:rFonts w:ascii="Tahoma" w:hAnsi="Tahoma" w:cs="Tahoma"/>
          <w:sz w:val="18"/>
          <w:szCs w:val="18"/>
        </w:rPr>
        <w:t>,</w:t>
      </w:r>
    </w:p>
    <w:p w:rsidR="002A17A5" w:rsidRPr="003F5FEE"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2A17A5" w:rsidRPr="003F5FEE">
        <w:rPr>
          <w:rFonts w:ascii="Tahoma" w:hAnsi="Tahoma" w:cs="Tahoma"/>
          <w:sz w:val="18"/>
          <w:szCs w:val="18"/>
        </w:rPr>
        <w:t xml:space="preserve"> bankowych lub </w:t>
      </w:r>
      <w:r w:rsidRPr="003F5FEE">
        <w:rPr>
          <w:rFonts w:ascii="Tahoma" w:hAnsi="Tahoma" w:cs="Tahoma"/>
          <w:sz w:val="18"/>
          <w:szCs w:val="18"/>
        </w:rPr>
        <w:t>poręczeniach</w:t>
      </w:r>
      <w:r w:rsidR="002A17A5" w:rsidRPr="003F5FEE">
        <w:rPr>
          <w:rFonts w:ascii="Tahoma" w:hAnsi="Tahoma" w:cs="Tahoma"/>
          <w:sz w:val="18"/>
          <w:szCs w:val="18"/>
        </w:rPr>
        <w:t xml:space="preserve"> spółdzielczej kasy </w:t>
      </w:r>
      <w:r w:rsidRPr="003F5FEE">
        <w:rPr>
          <w:rFonts w:ascii="Tahoma" w:hAnsi="Tahoma" w:cs="Tahoma"/>
          <w:sz w:val="18"/>
          <w:szCs w:val="18"/>
        </w:rPr>
        <w:t>oszczędnościowo</w:t>
      </w:r>
      <w:r w:rsidR="002A17A5" w:rsidRPr="003F5FEE">
        <w:rPr>
          <w:rFonts w:ascii="Tahoma" w:hAnsi="Tahoma" w:cs="Tahoma"/>
          <w:sz w:val="18"/>
          <w:szCs w:val="18"/>
        </w:rPr>
        <w:t xml:space="preserve"> –</w:t>
      </w:r>
      <w:r w:rsidR="0036488E" w:rsidRPr="003F5FEE">
        <w:rPr>
          <w:rFonts w:ascii="Tahoma" w:hAnsi="Tahoma" w:cs="Tahoma"/>
          <w:sz w:val="18"/>
          <w:szCs w:val="18"/>
        </w:rPr>
        <w:t xml:space="preserve"> </w:t>
      </w:r>
      <w:r w:rsidR="002A17A5" w:rsidRPr="003F5FEE">
        <w:rPr>
          <w:rFonts w:ascii="Tahoma" w:hAnsi="Tahoma" w:cs="Tahoma"/>
          <w:sz w:val="18"/>
          <w:szCs w:val="18"/>
        </w:rPr>
        <w:t xml:space="preserve">kredytowej, z tym </w:t>
      </w:r>
      <w:r w:rsidR="00502A65" w:rsidRPr="003F5FEE">
        <w:rPr>
          <w:rFonts w:ascii="Tahoma" w:hAnsi="Tahoma" w:cs="Tahoma"/>
          <w:sz w:val="18"/>
          <w:szCs w:val="18"/>
        </w:rPr>
        <w:t>ż</w:t>
      </w:r>
      <w:r w:rsidR="002A17A5" w:rsidRPr="003F5FEE">
        <w:rPr>
          <w:rFonts w:ascii="Tahoma" w:hAnsi="Tahoma" w:cs="Tahoma"/>
          <w:sz w:val="18"/>
          <w:szCs w:val="18"/>
        </w:rPr>
        <w:t xml:space="preserve">e </w:t>
      </w:r>
      <w:r w:rsidRPr="003F5FEE">
        <w:rPr>
          <w:rFonts w:ascii="Tahoma" w:hAnsi="Tahoma" w:cs="Tahoma"/>
          <w:sz w:val="18"/>
          <w:szCs w:val="18"/>
        </w:rPr>
        <w:t>poręczenie</w:t>
      </w:r>
      <w:r w:rsidR="002A17A5" w:rsidRPr="003F5FEE">
        <w:rPr>
          <w:rFonts w:ascii="Tahoma" w:hAnsi="Tahoma" w:cs="Tahoma"/>
          <w:sz w:val="18"/>
          <w:szCs w:val="18"/>
        </w:rPr>
        <w:t xml:space="preserve"> kasy jest zawsze </w:t>
      </w:r>
      <w:r w:rsidRPr="003F5FEE">
        <w:rPr>
          <w:rFonts w:ascii="Tahoma" w:hAnsi="Tahoma" w:cs="Tahoma"/>
          <w:sz w:val="18"/>
          <w:szCs w:val="18"/>
        </w:rPr>
        <w:t>poręczeniem</w:t>
      </w:r>
      <w:r w:rsidR="002A17A5" w:rsidRPr="003F5FEE">
        <w:rPr>
          <w:rFonts w:ascii="Tahoma" w:hAnsi="Tahoma" w:cs="Tahoma"/>
          <w:sz w:val="18"/>
          <w:szCs w:val="18"/>
        </w:rPr>
        <w:t xml:space="preserve"> </w:t>
      </w:r>
      <w:r w:rsidRPr="003F5FEE">
        <w:rPr>
          <w:rFonts w:ascii="Tahoma" w:hAnsi="Tahoma" w:cs="Tahoma"/>
          <w:sz w:val="18"/>
          <w:szCs w:val="18"/>
        </w:rPr>
        <w:t>pieniężnym</w:t>
      </w:r>
      <w:r w:rsidR="002A17A5" w:rsidRPr="003F5FEE">
        <w:rPr>
          <w:rFonts w:ascii="Tahoma" w:hAnsi="Tahoma" w:cs="Tahoma"/>
          <w:sz w:val="18"/>
          <w:szCs w:val="18"/>
        </w:rPr>
        <w:t>,</w:t>
      </w:r>
    </w:p>
    <w:p w:rsidR="002A17A5" w:rsidRPr="003F5FEE" w:rsidRDefault="002A17A5"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bankowych,</w:t>
      </w:r>
    </w:p>
    <w:p w:rsidR="002A17A5" w:rsidRPr="003F5FEE" w:rsidRDefault="002A17A5"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ubezpieczeniowych,</w:t>
      </w:r>
    </w:p>
    <w:p w:rsidR="002A17A5" w:rsidRDefault="00095C97" w:rsidP="00F11B64">
      <w:pPr>
        <w:pStyle w:val="Akapitzlist"/>
        <w:numPr>
          <w:ilvl w:val="0"/>
          <w:numId w:val="1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2A17A5" w:rsidRPr="003F5FEE">
        <w:rPr>
          <w:rFonts w:ascii="Tahoma" w:hAnsi="Tahoma" w:cs="Tahoma"/>
          <w:sz w:val="18"/>
          <w:szCs w:val="18"/>
        </w:rPr>
        <w:t xml:space="preserve"> udzielanych przez podmioty, o których mowa w art. 6b ust. 5 pkt. 2</w:t>
      </w:r>
      <w:r w:rsidR="002A291E" w:rsidRPr="003F5FEE">
        <w:rPr>
          <w:rFonts w:ascii="Tahoma" w:hAnsi="Tahoma" w:cs="Tahoma"/>
          <w:sz w:val="18"/>
          <w:szCs w:val="18"/>
        </w:rPr>
        <w:t xml:space="preserve"> </w:t>
      </w:r>
      <w:r w:rsidR="002A17A5" w:rsidRPr="003F5FEE">
        <w:rPr>
          <w:rFonts w:ascii="Tahoma" w:hAnsi="Tahoma" w:cs="Tahoma"/>
          <w:sz w:val="18"/>
          <w:szCs w:val="18"/>
        </w:rPr>
        <w:t>ustawy z dnia 9 listopada 2000 r. o utworzeniu Polskiej Agencji Rozwoju</w:t>
      </w:r>
      <w:r w:rsidR="002A291E" w:rsidRPr="003F5FEE">
        <w:rPr>
          <w:rFonts w:ascii="Tahoma" w:hAnsi="Tahoma" w:cs="Tahoma"/>
          <w:sz w:val="18"/>
          <w:szCs w:val="18"/>
        </w:rPr>
        <w:t xml:space="preserve"> </w:t>
      </w:r>
      <w:r w:rsidRPr="003F5FEE">
        <w:rPr>
          <w:rFonts w:ascii="Tahoma" w:hAnsi="Tahoma" w:cs="Tahoma"/>
          <w:sz w:val="18"/>
          <w:szCs w:val="18"/>
        </w:rPr>
        <w:t>Przedsiębiorczości</w:t>
      </w:r>
      <w:r w:rsidR="002A17A5" w:rsidRPr="003F5FEE">
        <w:rPr>
          <w:rFonts w:ascii="Tahoma" w:hAnsi="Tahoma" w:cs="Tahoma"/>
          <w:sz w:val="18"/>
          <w:szCs w:val="18"/>
        </w:rPr>
        <w:t xml:space="preserve"> (Dz. U. Nr 109, poz. 1158 z póz. zm.).</w:t>
      </w:r>
    </w:p>
    <w:p w:rsidR="00AD104D" w:rsidRPr="00AD104D" w:rsidRDefault="00AD104D" w:rsidP="00AD104D">
      <w:pPr>
        <w:autoSpaceDE w:val="0"/>
        <w:autoSpaceDN w:val="0"/>
        <w:adjustRightInd w:val="0"/>
        <w:spacing w:line="240" w:lineRule="auto"/>
        <w:jc w:val="both"/>
        <w:rPr>
          <w:rFonts w:ascii="Tahoma" w:hAnsi="Tahoma" w:cs="Tahoma"/>
          <w:sz w:val="18"/>
          <w:szCs w:val="18"/>
        </w:rPr>
      </w:pPr>
    </w:p>
    <w:p w:rsidR="00AB27E5" w:rsidRPr="003F5FE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Wadium wnoszone </w:t>
      </w:r>
      <w:r w:rsidRPr="003F5FEE">
        <w:rPr>
          <w:rFonts w:ascii="Tahoma" w:hAnsi="Tahoma" w:cs="Tahoma"/>
          <w:b/>
          <w:bCs/>
          <w:sz w:val="18"/>
          <w:szCs w:val="18"/>
        </w:rPr>
        <w:t xml:space="preserve">w </w:t>
      </w:r>
      <w:r w:rsidR="00095C97" w:rsidRPr="003F5FEE">
        <w:rPr>
          <w:rFonts w:ascii="Tahoma" w:hAnsi="Tahoma" w:cs="Tahoma"/>
          <w:b/>
          <w:bCs/>
          <w:sz w:val="18"/>
          <w:szCs w:val="18"/>
        </w:rPr>
        <w:t>pieniądzu</w:t>
      </w:r>
      <w:r w:rsidRPr="003F5FEE">
        <w:rPr>
          <w:rFonts w:ascii="Tahoma" w:hAnsi="Tahoma" w:cs="Tahoma"/>
          <w:b/>
          <w:bCs/>
          <w:sz w:val="18"/>
          <w:szCs w:val="18"/>
        </w:rPr>
        <w:t xml:space="preserve"> nal</w:t>
      </w:r>
      <w:r w:rsidR="00095C97" w:rsidRPr="003F5FEE">
        <w:rPr>
          <w:rFonts w:ascii="Tahoma" w:hAnsi="Tahoma" w:cs="Tahoma"/>
          <w:b/>
          <w:bCs/>
          <w:sz w:val="18"/>
          <w:szCs w:val="18"/>
        </w:rPr>
        <w:t>eż</w:t>
      </w:r>
      <w:r w:rsidRPr="003F5FEE">
        <w:rPr>
          <w:rFonts w:ascii="Tahoma" w:hAnsi="Tahoma" w:cs="Tahoma"/>
          <w:b/>
          <w:bCs/>
          <w:sz w:val="18"/>
          <w:szCs w:val="18"/>
        </w:rPr>
        <w:t>y wpłaci</w:t>
      </w:r>
      <w:r w:rsidR="00095C97" w:rsidRPr="003F5FEE">
        <w:rPr>
          <w:rFonts w:ascii="Tahoma" w:hAnsi="Tahoma" w:cs="Tahoma"/>
          <w:b/>
          <w:bCs/>
          <w:sz w:val="18"/>
          <w:szCs w:val="18"/>
        </w:rPr>
        <w:t>ć</w:t>
      </w:r>
      <w:r w:rsidRPr="003F5FEE">
        <w:rPr>
          <w:rFonts w:ascii="Tahoma" w:hAnsi="Tahoma" w:cs="Tahoma"/>
          <w:sz w:val="18"/>
          <w:szCs w:val="18"/>
        </w:rPr>
        <w:t xml:space="preserve"> </w:t>
      </w:r>
      <w:r w:rsidRPr="003F5FEE">
        <w:rPr>
          <w:rFonts w:ascii="Tahoma" w:hAnsi="Tahoma" w:cs="Tahoma"/>
          <w:b/>
          <w:bCs/>
          <w:sz w:val="18"/>
          <w:szCs w:val="18"/>
        </w:rPr>
        <w:t>przelewem na rachunek bankowy:</w:t>
      </w:r>
      <w:r w:rsidR="00AB27E5" w:rsidRPr="003F5FEE">
        <w:rPr>
          <w:rFonts w:ascii="Tahoma" w:hAnsi="Tahoma" w:cs="Tahoma"/>
          <w:b/>
          <w:bCs/>
          <w:sz w:val="18"/>
          <w:szCs w:val="18"/>
        </w:rPr>
        <w:t xml:space="preserve"> </w:t>
      </w:r>
    </w:p>
    <w:p w:rsidR="002A17A5" w:rsidRPr="00B038B7" w:rsidRDefault="00B038B7" w:rsidP="00B038B7">
      <w:pPr>
        <w:autoSpaceDE w:val="0"/>
        <w:autoSpaceDN w:val="0"/>
        <w:adjustRightInd w:val="0"/>
        <w:spacing w:line="240" w:lineRule="auto"/>
        <w:jc w:val="both"/>
        <w:rPr>
          <w:rFonts w:ascii="Tahoma" w:hAnsi="Tahoma" w:cs="Tahoma"/>
          <w:b/>
          <w:bCs/>
          <w:sz w:val="18"/>
          <w:szCs w:val="18"/>
        </w:rPr>
      </w:pPr>
      <w:r>
        <w:rPr>
          <w:rFonts w:ascii="Tahoma" w:hAnsi="Tahoma" w:cs="Tahoma"/>
          <w:b/>
          <w:bCs/>
          <w:sz w:val="18"/>
          <w:szCs w:val="18"/>
        </w:rPr>
        <w:t>w BS O/Włocławek</w:t>
      </w:r>
      <w:r w:rsidR="00801B6B" w:rsidRPr="00B038B7">
        <w:rPr>
          <w:rFonts w:ascii="Tahoma" w:hAnsi="Tahoma" w:cs="Tahoma"/>
          <w:b/>
          <w:bCs/>
          <w:sz w:val="18"/>
          <w:szCs w:val="18"/>
        </w:rPr>
        <w:t xml:space="preserve"> </w:t>
      </w:r>
      <w:r w:rsidR="002A17A5" w:rsidRPr="00B038B7">
        <w:rPr>
          <w:rFonts w:ascii="Tahoma" w:hAnsi="Tahoma" w:cs="Tahoma"/>
          <w:b/>
          <w:bCs/>
          <w:sz w:val="18"/>
          <w:szCs w:val="18"/>
        </w:rPr>
        <w:t xml:space="preserve">Nr </w:t>
      </w:r>
      <w:r>
        <w:rPr>
          <w:rFonts w:ascii="Tahoma" w:hAnsi="Tahoma" w:cs="Tahoma"/>
          <w:b/>
          <w:bCs/>
          <w:sz w:val="18"/>
          <w:szCs w:val="18"/>
        </w:rPr>
        <w:t>23 9550 0003 2001 0070 4360 0001</w:t>
      </w:r>
      <w:r w:rsidR="002A17A5" w:rsidRPr="00B038B7">
        <w:rPr>
          <w:rFonts w:ascii="Tahoma" w:hAnsi="Tahoma" w:cs="Tahoma"/>
          <w:b/>
          <w:bCs/>
          <w:sz w:val="18"/>
          <w:szCs w:val="18"/>
        </w:rPr>
        <w:t xml:space="preserve"> z dopiskiem „Wadium</w:t>
      </w:r>
      <w:r w:rsidR="00AB27E5" w:rsidRPr="00B038B7">
        <w:rPr>
          <w:rFonts w:ascii="Tahoma" w:hAnsi="Tahoma" w:cs="Tahoma"/>
          <w:b/>
          <w:bCs/>
          <w:sz w:val="18"/>
          <w:szCs w:val="18"/>
        </w:rPr>
        <w:t xml:space="preserve"> </w:t>
      </w:r>
      <w:r w:rsidR="002A17A5" w:rsidRPr="00B038B7">
        <w:rPr>
          <w:rFonts w:ascii="Tahoma" w:hAnsi="Tahoma" w:cs="Tahoma"/>
          <w:b/>
          <w:bCs/>
          <w:sz w:val="18"/>
          <w:szCs w:val="18"/>
        </w:rPr>
        <w:t xml:space="preserve">na </w:t>
      </w:r>
      <w:r w:rsidR="00B93873" w:rsidRPr="00B038B7">
        <w:rPr>
          <w:rFonts w:ascii="Tahoma" w:hAnsi="Tahoma" w:cs="Tahoma"/>
          <w:b/>
          <w:sz w:val="18"/>
          <w:szCs w:val="18"/>
        </w:rPr>
        <w:t xml:space="preserve">Rekultywację składowiska odpadów innych niż niebezpieczne i obojętne w miejscowości </w:t>
      </w:r>
      <w:r>
        <w:rPr>
          <w:rFonts w:ascii="Tahoma" w:hAnsi="Tahoma" w:cs="Tahoma"/>
          <w:b/>
          <w:sz w:val="18"/>
          <w:szCs w:val="18"/>
        </w:rPr>
        <w:t>Polichnowo</w:t>
      </w:r>
      <w:r w:rsidR="00B93873" w:rsidRPr="00B038B7">
        <w:rPr>
          <w:rFonts w:ascii="Tahoma" w:hAnsi="Tahoma" w:cs="Tahoma"/>
          <w:b/>
          <w:sz w:val="18"/>
          <w:szCs w:val="18"/>
        </w:rPr>
        <w:t xml:space="preserve"> </w:t>
      </w:r>
      <w:r w:rsidR="00E434DB" w:rsidRPr="00B038B7">
        <w:rPr>
          <w:rFonts w:ascii="Tahoma" w:hAnsi="Tahoma" w:cs="Tahoma"/>
          <w:b/>
          <w:sz w:val="18"/>
          <w:szCs w:val="18"/>
        </w:rPr>
        <w:t>gmina</w:t>
      </w:r>
      <w:r w:rsidR="00B93873" w:rsidRPr="00B038B7">
        <w:rPr>
          <w:rFonts w:ascii="Tahoma" w:hAnsi="Tahoma" w:cs="Tahoma"/>
          <w:b/>
          <w:sz w:val="18"/>
          <w:szCs w:val="18"/>
        </w:rPr>
        <w:t xml:space="preserve"> </w:t>
      </w:r>
      <w:r>
        <w:rPr>
          <w:rFonts w:ascii="Tahoma" w:hAnsi="Tahoma" w:cs="Tahoma"/>
          <w:b/>
          <w:sz w:val="18"/>
          <w:szCs w:val="18"/>
        </w:rPr>
        <w:t>Bobrowniki</w:t>
      </w:r>
      <w:r w:rsidR="002A17A5" w:rsidRPr="00B038B7">
        <w:rPr>
          <w:rFonts w:ascii="Tahoma" w:hAnsi="Tahoma" w:cs="Tahoma"/>
          <w:b/>
          <w:bCs/>
          <w:sz w:val="18"/>
          <w:szCs w:val="18"/>
        </w:rPr>
        <w:t>”.</w:t>
      </w:r>
    </w:p>
    <w:p w:rsidR="00AD104D" w:rsidRPr="00AD104D" w:rsidRDefault="00AD104D" w:rsidP="00AD104D">
      <w:pPr>
        <w:autoSpaceDE w:val="0"/>
        <w:autoSpaceDN w:val="0"/>
        <w:adjustRightInd w:val="0"/>
        <w:spacing w:line="240" w:lineRule="auto"/>
        <w:jc w:val="both"/>
        <w:rPr>
          <w:rFonts w:ascii="Tahoma" w:hAnsi="Tahoma" w:cs="Tahoma"/>
          <w:b/>
          <w:bCs/>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Za termin wniesienia wadium w formie pien</w:t>
      </w:r>
      <w:r w:rsidR="00095C97" w:rsidRPr="003F5FEE">
        <w:rPr>
          <w:rFonts w:ascii="Tahoma" w:hAnsi="Tahoma" w:cs="Tahoma"/>
          <w:b/>
          <w:bCs/>
          <w:sz w:val="18"/>
          <w:szCs w:val="18"/>
        </w:rPr>
        <w:t>ięż</w:t>
      </w:r>
      <w:r w:rsidRPr="003F5FEE">
        <w:rPr>
          <w:rFonts w:ascii="Tahoma" w:hAnsi="Tahoma" w:cs="Tahoma"/>
          <w:b/>
          <w:bCs/>
          <w:sz w:val="18"/>
          <w:szCs w:val="18"/>
        </w:rPr>
        <w:t xml:space="preserve">nej przyjmuje </w:t>
      </w:r>
      <w:r w:rsidR="002C75FA" w:rsidRPr="003F5FEE">
        <w:rPr>
          <w:rFonts w:ascii="Tahoma" w:hAnsi="Tahoma" w:cs="Tahoma"/>
          <w:b/>
          <w:bCs/>
          <w:sz w:val="18"/>
          <w:szCs w:val="18"/>
        </w:rPr>
        <w:t>się</w:t>
      </w:r>
      <w:r w:rsidRPr="003F5FEE">
        <w:rPr>
          <w:rFonts w:ascii="Tahoma" w:hAnsi="Tahoma" w:cs="Tahoma"/>
          <w:sz w:val="18"/>
          <w:szCs w:val="18"/>
        </w:rPr>
        <w:t xml:space="preserve"> </w:t>
      </w:r>
      <w:r w:rsidRPr="003F5FEE">
        <w:rPr>
          <w:rFonts w:ascii="Tahoma" w:hAnsi="Tahoma" w:cs="Tahoma"/>
          <w:b/>
          <w:bCs/>
          <w:sz w:val="18"/>
          <w:szCs w:val="18"/>
        </w:rPr>
        <w:t>termin uznania na</w:t>
      </w:r>
      <w:r w:rsidR="00AB27E5" w:rsidRPr="003F5FEE">
        <w:rPr>
          <w:rFonts w:ascii="Tahoma" w:hAnsi="Tahoma" w:cs="Tahoma"/>
          <w:b/>
          <w:bCs/>
          <w:sz w:val="18"/>
          <w:szCs w:val="18"/>
        </w:rPr>
        <w:t xml:space="preserve"> </w:t>
      </w:r>
      <w:r w:rsidRPr="003F5FEE">
        <w:rPr>
          <w:rFonts w:ascii="Tahoma" w:hAnsi="Tahoma" w:cs="Tahoma"/>
          <w:b/>
          <w:bCs/>
          <w:sz w:val="18"/>
          <w:szCs w:val="18"/>
        </w:rPr>
        <w:t xml:space="preserve">rachunku bankowym </w:t>
      </w:r>
      <w:r w:rsidR="005168AF">
        <w:rPr>
          <w:rFonts w:ascii="Tahoma" w:hAnsi="Tahoma" w:cs="Tahoma"/>
          <w:b/>
          <w:bCs/>
          <w:sz w:val="18"/>
          <w:szCs w:val="18"/>
        </w:rPr>
        <w:t>Z</w:t>
      </w:r>
      <w:r w:rsidRPr="003F5FEE">
        <w:rPr>
          <w:rFonts w:ascii="Tahoma" w:hAnsi="Tahoma" w:cs="Tahoma"/>
          <w:b/>
          <w:bCs/>
          <w:sz w:val="18"/>
          <w:szCs w:val="18"/>
        </w:rPr>
        <w:t>amawia</w:t>
      </w:r>
      <w:r w:rsidR="00095C97" w:rsidRPr="003F5FEE">
        <w:rPr>
          <w:rFonts w:ascii="Tahoma" w:hAnsi="Tahoma" w:cs="Tahoma"/>
          <w:b/>
          <w:bCs/>
          <w:sz w:val="18"/>
          <w:szCs w:val="18"/>
        </w:rPr>
        <w:t>ją</w:t>
      </w:r>
      <w:r w:rsidRPr="003F5FEE">
        <w:rPr>
          <w:rFonts w:ascii="Tahoma" w:hAnsi="Tahoma" w:cs="Tahoma"/>
          <w:b/>
          <w:bCs/>
          <w:sz w:val="18"/>
          <w:szCs w:val="18"/>
        </w:rPr>
        <w:t>cego. Zamawia</w:t>
      </w:r>
      <w:r w:rsidR="00095C97" w:rsidRPr="003F5FEE">
        <w:rPr>
          <w:rFonts w:ascii="Tahoma" w:hAnsi="Tahoma" w:cs="Tahoma"/>
          <w:b/>
          <w:bCs/>
          <w:sz w:val="18"/>
          <w:szCs w:val="18"/>
        </w:rPr>
        <w:t>ją</w:t>
      </w:r>
      <w:r w:rsidRPr="003F5FEE">
        <w:rPr>
          <w:rFonts w:ascii="Tahoma" w:hAnsi="Tahoma" w:cs="Tahoma"/>
          <w:b/>
          <w:bCs/>
          <w:sz w:val="18"/>
          <w:szCs w:val="18"/>
        </w:rPr>
        <w:t>cy stwierdzi wniesienie wadium na</w:t>
      </w:r>
      <w:r w:rsidR="00AB27E5" w:rsidRPr="003F5FEE">
        <w:rPr>
          <w:rFonts w:ascii="Tahoma" w:hAnsi="Tahoma" w:cs="Tahoma"/>
          <w:b/>
          <w:bCs/>
          <w:sz w:val="18"/>
          <w:szCs w:val="18"/>
        </w:rPr>
        <w:t xml:space="preserve"> </w:t>
      </w:r>
      <w:r w:rsidRPr="003F5FEE">
        <w:rPr>
          <w:rFonts w:ascii="Tahoma" w:hAnsi="Tahoma" w:cs="Tahoma"/>
          <w:b/>
          <w:bCs/>
          <w:sz w:val="18"/>
          <w:szCs w:val="18"/>
        </w:rPr>
        <w:t>podstawie informacji banku prowadz</w:t>
      </w:r>
      <w:r w:rsidR="00095C97" w:rsidRPr="003F5FEE">
        <w:rPr>
          <w:rFonts w:ascii="Tahoma" w:hAnsi="Tahoma" w:cs="Tahoma"/>
          <w:b/>
          <w:bCs/>
          <w:sz w:val="18"/>
          <w:szCs w:val="18"/>
        </w:rPr>
        <w:t>ą</w:t>
      </w:r>
      <w:r w:rsidRPr="003F5FEE">
        <w:rPr>
          <w:rFonts w:ascii="Tahoma" w:hAnsi="Tahoma" w:cs="Tahoma"/>
          <w:b/>
          <w:bCs/>
          <w:sz w:val="18"/>
          <w:szCs w:val="18"/>
        </w:rPr>
        <w:t>cego w/w rachunek</w:t>
      </w:r>
      <w:r w:rsidRPr="003F5FEE">
        <w:rPr>
          <w:rFonts w:ascii="Tahoma" w:hAnsi="Tahoma" w:cs="Tahoma"/>
          <w:sz w:val="18"/>
          <w:szCs w:val="18"/>
        </w:rPr>
        <w:t>.</w:t>
      </w:r>
    </w:p>
    <w:p w:rsidR="00AD104D" w:rsidRPr="003F5FEE" w:rsidRDefault="00AD104D" w:rsidP="00AD104D">
      <w:pPr>
        <w:pStyle w:val="Akapitzlist"/>
        <w:autoSpaceDE w:val="0"/>
        <w:autoSpaceDN w:val="0"/>
        <w:adjustRightInd w:val="0"/>
        <w:spacing w:line="240" w:lineRule="auto"/>
        <w:ind w:left="426"/>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Wadium wniesione w </w:t>
      </w:r>
      <w:r w:rsidR="00095C97" w:rsidRPr="003F5FEE">
        <w:rPr>
          <w:rFonts w:ascii="Tahoma" w:hAnsi="Tahoma" w:cs="Tahoma"/>
          <w:sz w:val="18"/>
          <w:szCs w:val="18"/>
        </w:rPr>
        <w:t>pieniądzu</w:t>
      </w:r>
      <w:r w:rsidRPr="003F5FEE">
        <w:rPr>
          <w:rFonts w:ascii="Tahoma" w:hAnsi="Tahoma" w:cs="Tahoma"/>
          <w:sz w:val="18"/>
          <w:szCs w:val="18"/>
        </w:rPr>
        <w:t xml:space="preserve"> </w:t>
      </w:r>
      <w:r w:rsidR="000D41F3">
        <w:rPr>
          <w:rFonts w:ascii="Tahoma" w:hAnsi="Tahoma" w:cs="Tahoma"/>
          <w:sz w:val="18"/>
          <w:szCs w:val="18"/>
        </w:rPr>
        <w:t>Z</w:t>
      </w:r>
      <w:r w:rsidR="00095C97" w:rsidRPr="003F5FEE">
        <w:rPr>
          <w:rFonts w:ascii="Tahoma" w:hAnsi="Tahoma" w:cs="Tahoma"/>
          <w:sz w:val="18"/>
          <w:szCs w:val="18"/>
        </w:rPr>
        <w:t>amawiający</w:t>
      </w:r>
      <w:r w:rsidRPr="003F5FEE">
        <w:rPr>
          <w:rFonts w:ascii="Tahoma" w:hAnsi="Tahoma" w:cs="Tahoma"/>
          <w:sz w:val="18"/>
          <w:szCs w:val="18"/>
        </w:rPr>
        <w:t xml:space="preserve"> przechowuje na rachunku bankowym.</w:t>
      </w:r>
      <w:r w:rsidR="00AB27E5" w:rsidRPr="003F5FEE">
        <w:rPr>
          <w:rFonts w:ascii="Tahoma" w:hAnsi="Tahoma" w:cs="Tahoma"/>
          <w:sz w:val="18"/>
          <w:szCs w:val="18"/>
        </w:rPr>
        <w:t xml:space="preserve"> </w:t>
      </w:r>
    </w:p>
    <w:p w:rsidR="00AD104D" w:rsidRPr="00AD104D" w:rsidRDefault="00AD104D" w:rsidP="00AD104D">
      <w:pPr>
        <w:autoSpaceDE w:val="0"/>
        <w:autoSpaceDN w:val="0"/>
        <w:adjustRightInd w:val="0"/>
        <w:spacing w:line="240" w:lineRule="auto"/>
        <w:jc w:val="both"/>
        <w:rPr>
          <w:rFonts w:ascii="Tahoma" w:hAnsi="Tahoma" w:cs="Tahoma"/>
          <w:sz w:val="18"/>
          <w:szCs w:val="18"/>
        </w:rPr>
      </w:pPr>
    </w:p>
    <w:p w:rsidR="00AB27E5" w:rsidRPr="00AD104D"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Wadium wniesione w </w:t>
      </w:r>
      <w:r w:rsidR="00095C97" w:rsidRPr="003F5FEE">
        <w:rPr>
          <w:rFonts w:ascii="Tahoma" w:hAnsi="Tahoma" w:cs="Tahoma"/>
          <w:sz w:val="18"/>
          <w:szCs w:val="18"/>
        </w:rPr>
        <w:t>pieniądzu</w:t>
      </w:r>
      <w:r w:rsidRPr="003F5FEE">
        <w:rPr>
          <w:rFonts w:ascii="Tahoma" w:hAnsi="Tahoma" w:cs="Tahoma"/>
          <w:sz w:val="18"/>
          <w:szCs w:val="18"/>
        </w:rPr>
        <w:t xml:space="preserve"> zostanie zwrócone wraz z odsetkami </w:t>
      </w:r>
      <w:r w:rsidR="00095C97" w:rsidRPr="003F5FEE">
        <w:rPr>
          <w:rFonts w:ascii="Tahoma" w:hAnsi="Tahoma" w:cs="Tahoma"/>
          <w:sz w:val="18"/>
          <w:szCs w:val="18"/>
        </w:rPr>
        <w:t>wynikającymi</w:t>
      </w:r>
      <w:r w:rsidRPr="003F5FEE">
        <w:rPr>
          <w:rFonts w:ascii="Tahoma" w:hAnsi="Tahoma" w:cs="Tahoma"/>
          <w:sz w:val="18"/>
          <w:szCs w:val="18"/>
        </w:rPr>
        <w:t xml:space="preserve"> z</w:t>
      </w:r>
      <w:r w:rsidR="00AB27E5" w:rsidRPr="003F5FEE">
        <w:rPr>
          <w:rFonts w:ascii="Tahoma" w:hAnsi="Tahoma" w:cs="Tahoma"/>
          <w:sz w:val="18"/>
          <w:szCs w:val="18"/>
        </w:rPr>
        <w:t xml:space="preserve"> </w:t>
      </w:r>
      <w:r w:rsidRPr="003F5FEE">
        <w:rPr>
          <w:rFonts w:ascii="Tahoma" w:hAnsi="Tahoma" w:cs="Tahoma"/>
          <w:sz w:val="18"/>
          <w:szCs w:val="18"/>
        </w:rPr>
        <w:t>umowy rachunku bankowego, na którym było ono przechowywane, pomniejszone o</w:t>
      </w:r>
      <w:r w:rsidR="00AB27E5" w:rsidRPr="003F5FEE">
        <w:rPr>
          <w:rFonts w:ascii="Tahoma" w:hAnsi="Tahoma" w:cs="Tahoma"/>
          <w:sz w:val="18"/>
          <w:szCs w:val="18"/>
        </w:rPr>
        <w:t xml:space="preserve"> </w:t>
      </w:r>
      <w:r w:rsidRPr="003F5FEE">
        <w:rPr>
          <w:rFonts w:ascii="Tahoma" w:hAnsi="Tahoma" w:cs="Tahoma"/>
          <w:sz w:val="18"/>
          <w:szCs w:val="18"/>
        </w:rPr>
        <w:t xml:space="preserve">koszty prowadzenia rachunku bankowego oraz prowizji bankowej za przelew </w:t>
      </w:r>
      <w:r w:rsidR="00095C97" w:rsidRPr="003F5FEE">
        <w:rPr>
          <w:rFonts w:ascii="Tahoma" w:hAnsi="Tahoma" w:cs="Tahoma"/>
          <w:sz w:val="18"/>
          <w:szCs w:val="18"/>
        </w:rPr>
        <w:t>pieniędzy</w:t>
      </w:r>
      <w:r w:rsidRPr="003F5FEE">
        <w:rPr>
          <w:rFonts w:ascii="Tahoma" w:hAnsi="Tahoma" w:cs="Tahoma"/>
          <w:sz w:val="18"/>
          <w:szCs w:val="18"/>
        </w:rPr>
        <w:t xml:space="preserve"> na</w:t>
      </w:r>
      <w:r w:rsidR="00AB27E5" w:rsidRPr="003F5FEE">
        <w:rPr>
          <w:rFonts w:ascii="Tahoma" w:hAnsi="Tahoma" w:cs="Tahoma"/>
          <w:sz w:val="18"/>
          <w:szCs w:val="18"/>
        </w:rPr>
        <w:t xml:space="preserve"> </w:t>
      </w:r>
      <w:r w:rsidRPr="003F5FEE">
        <w:rPr>
          <w:rFonts w:ascii="Tahoma" w:hAnsi="Tahoma" w:cs="Tahoma"/>
          <w:sz w:val="18"/>
          <w:szCs w:val="18"/>
        </w:rPr>
        <w:t xml:space="preserve">rachunek bankowy wskazany przez </w:t>
      </w:r>
      <w:r w:rsidR="00502A65" w:rsidRPr="003F5FEE">
        <w:rPr>
          <w:rFonts w:ascii="Tahoma" w:hAnsi="Tahoma" w:cs="Tahoma"/>
          <w:sz w:val="18"/>
          <w:szCs w:val="18"/>
        </w:rPr>
        <w:t>Wykonawcę</w:t>
      </w:r>
      <w:r w:rsidRPr="003F5FEE">
        <w:rPr>
          <w:rFonts w:ascii="Tahoma" w:hAnsi="Tahoma" w:cs="Tahoma"/>
          <w:sz w:val="18"/>
          <w:szCs w:val="18"/>
        </w:rPr>
        <w:t>.</w:t>
      </w:r>
      <w:r w:rsidR="00AB27E5" w:rsidRPr="003F5FEE">
        <w:rPr>
          <w:rFonts w:ascii="Tahoma" w:hAnsi="Tahoma" w:cs="Tahoma"/>
          <w:sz w:val="18"/>
          <w:szCs w:val="18"/>
        </w:rPr>
        <w:t xml:space="preserve"> </w:t>
      </w:r>
    </w:p>
    <w:p w:rsidR="00AD104D" w:rsidRPr="00AD104D" w:rsidRDefault="00AD104D" w:rsidP="00AD104D">
      <w:pPr>
        <w:autoSpaceDE w:val="0"/>
        <w:autoSpaceDN w:val="0"/>
        <w:adjustRightInd w:val="0"/>
        <w:spacing w:line="240" w:lineRule="auto"/>
        <w:jc w:val="both"/>
        <w:rPr>
          <w:rFonts w:ascii="Tahoma" w:hAnsi="Tahoma" w:cs="Tahoma"/>
          <w:b/>
          <w:bCs/>
          <w:sz w:val="18"/>
          <w:szCs w:val="18"/>
        </w:rPr>
      </w:pPr>
    </w:p>
    <w:p w:rsidR="001378A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Wadium wniesione w formie innej ni</w:t>
      </w:r>
      <w:r w:rsidR="00095C97" w:rsidRPr="003F5FEE">
        <w:rPr>
          <w:rFonts w:ascii="Tahoma" w:hAnsi="Tahoma" w:cs="Tahoma"/>
          <w:b/>
          <w:bCs/>
          <w:sz w:val="18"/>
          <w:szCs w:val="18"/>
        </w:rPr>
        <w:t>ż</w:t>
      </w:r>
      <w:r w:rsidRPr="003F5FEE">
        <w:rPr>
          <w:rFonts w:ascii="Tahoma" w:hAnsi="Tahoma" w:cs="Tahoma"/>
          <w:sz w:val="18"/>
          <w:szCs w:val="18"/>
        </w:rPr>
        <w:t xml:space="preserve"> </w:t>
      </w:r>
      <w:r w:rsidR="00095C97" w:rsidRPr="003F5FEE">
        <w:rPr>
          <w:rFonts w:ascii="Tahoma" w:hAnsi="Tahoma" w:cs="Tahoma"/>
          <w:b/>
          <w:bCs/>
          <w:sz w:val="18"/>
          <w:szCs w:val="18"/>
        </w:rPr>
        <w:t>pieniądz</w:t>
      </w:r>
      <w:r w:rsidRPr="003F5FEE">
        <w:rPr>
          <w:rFonts w:ascii="Tahoma" w:hAnsi="Tahoma" w:cs="Tahoma"/>
          <w:b/>
          <w:bCs/>
          <w:sz w:val="18"/>
          <w:szCs w:val="18"/>
        </w:rPr>
        <w:t xml:space="preserve"> nal</w:t>
      </w:r>
      <w:r w:rsidR="00EB11DE" w:rsidRPr="003F5FEE">
        <w:rPr>
          <w:rFonts w:ascii="Tahoma" w:hAnsi="Tahoma" w:cs="Tahoma"/>
          <w:b/>
          <w:bCs/>
          <w:sz w:val="18"/>
          <w:szCs w:val="18"/>
        </w:rPr>
        <w:t>eż</w:t>
      </w:r>
      <w:r w:rsidRPr="003F5FEE">
        <w:rPr>
          <w:rFonts w:ascii="Tahoma" w:hAnsi="Tahoma" w:cs="Tahoma"/>
          <w:b/>
          <w:bCs/>
          <w:sz w:val="18"/>
          <w:szCs w:val="18"/>
        </w:rPr>
        <w:t>y zło</w:t>
      </w:r>
      <w:r w:rsidR="00095C97" w:rsidRPr="003F5FEE">
        <w:rPr>
          <w:rFonts w:ascii="Tahoma" w:hAnsi="Tahoma" w:cs="Tahoma"/>
          <w:b/>
          <w:bCs/>
          <w:sz w:val="18"/>
          <w:szCs w:val="18"/>
        </w:rPr>
        <w:t>żyć</w:t>
      </w:r>
      <w:r w:rsidRPr="003F5FEE">
        <w:rPr>
          <w:rFonts w:ascii="Tahoma" w:hAnsi="Tahoma" w:cs="Tahoma"/>
          <w:sz w:val="18"/>
          <w:szCs w:val="18"/>
        </w:rPr>
        <w:t xml:space="preserve"> </w:t>
      </w:r>
      <w:r w:rsidRPr="003F5FEE">
        <w:rPr>
          <w:rFonts w:ascii="Tahoma" w:hAnsi="Tahoma" w:cs="Tahoma"/>
          <w:b/>
          <w:bCs/>
          <w:sz w:val="18"/>
          <w:szCs w:val="18"/>
        </w:rPr>
        <w:t>w formie oryginału,</w:t>
      </w:r>
      <w:r w:rsidR="00AB27E5" w:rsidRPr="003F5FEE">
        <w:rPr>
          <w:rFonts w:ascii="Tahoma" w:hAnsi="Tahoma" w:cs="Tahoma"/>
          <w:b/>
          <w:bCs/>
          <w:sz w:val="18"/>
          <w:szCs w:val="18"/>
        </w:rPr>
        <w:t xml:space="preserve"> </w:t>
      </w:r>
      <w:r w:rsidRPr="003F5FEE">
        <w:rPr>
          <w:rFonts w:ascii="Tahoma" w:hAnsi="Tahoma" w:cs="Tahoma"/>
          <w:b/>
          <w:bCs/>
          <w:sz w:val="18"/>
          <w:szCs w:val="18"/>
        </w:rPr>
        <w:t>razem z ofert</w:t>
      </w:r>
      <w:r w:rsidR="00095C97" w:rsidRPr="003F5FEE">
        <w:rPr>
          <w:rFonts w:ascii="Tahoma" w:hAnsi="Tahoma" w:cs="Tahoma"/>
          <w:b/>
          <w:bCs/>
          <w:sz w:val="18"/>
          <w:szCs w:val="18"/>
        </w:rPr>
        <w:t>ą</w:t>
      </w:r>
      <w:r w:rsidRPr="003F5FEE">
        <w:rPr>
          <w:rFonts w:ascii="Tahoma" w:hAnsi="Tahoma" w:cs="Tahoma"/>
          <w:sz w:val="18"/>
          <w:szCs w:val="18"/>
        </w:rPr>
        <w:t>.</w:t>
      </w:r>
    </w:p>
    <w:p w:rsidR="00AB27E5" w:rsidRPr="001378A5" w:rsidRDefault="00AB27E5" w:rsidP="001378A5">
      <w:pPr>
        <w:autoSpaceDE w:val="0"/>
        <w:autoSpaceDN w:val="0"/>
        <w:adjustRightInd w:val="0"/>
        <w:spacing w:line="240" w:lineRule="auto"/>
        <w:jc w:val="both"/>
        <w:rPr>
          <w:rFonts w:ascii="Tahoma" w:hAnsi="Tahoma" w:cs="Tahoma"/>
          <w:sz w:val="18"/>
          <w:szCs w:val="18"/>
        </w:rPr>
      </w:pPr>
      <w:r w:rsidRPr="001378A5">
        <w:rPr>
          <w:rFonts w:ascii="Tahoma" w:hAnsi="Tahoma" w:cs="Tahoma"/>
          <w:sz w:val="18"/>
          <w:szCs w:val="18"/>
        </w:rPr>
        <w:lastRenderedPageBreak/>
        <w:t xml:space="preserve"> </w:t>
      </w: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Z </w:t>
      </w:r>
      <w:r w:rsidR="00B578B2" w:rsidRPr="003F5FEE">
        <w:rPr>
          <w:rFonts w:ascii="Tahoma" w:hAnsi="Tahoma" w:cs="Tahoma"/>
          <w:sz w:val="18"/>
          <w:szCs w:val="18"/>
        </w:rPr>
        <w:t>treści</w:t>
      </w:r>
      <w:r w:rsidRPr="003F5FEE">
        <w:rPr>
          <w:rFonts w:ascii="Tahoma" w:hAnsi="Tahoma" w:cs="Tahoma"/>
          <w:sz w:val="18"/>
          <w:szCs w:val="18"/>
        </w:rPr>
        <w:t xml:space="preserve"> polisy, </w:t>
      </w:r>
      <w:r w:rsidR="00095C97" w:rsidRPr="003F5FEE">
        <w:rPr>
          <w:rFonts w:ascii="Tahoma" w:hAnsi="Tahoma" w:cs="Tahoma"/>
          <w:sz w:val="18"/>
          <w:szCs w:val="18"/>
        </w:rPr>
        <w:t>poręczenia</w:t>
      </w:r>
      <w:r w:rsidRPr="003F5FEE">
        <w:rPr>
          <w:rFonts w:ascii="Tahoma" w:hAnsi="Tahoma" w:cs="Tahoma"/>
          <w:sz w:val="18"/>
          <w:szCs w:val="18"/>
        </w:rPr>
        <w:t xml:space="preserve">, gwarancji lub innego dokumentu </w:t>
      </w:r>
      <w:r w:rsidR="00095C97" w:rsidRPr="003F5FEE">
        <w:rPr>
          <w:rFonts w:ascii="Tahoma" w:hAnsi="Tahoma" w:cs="Tahoma"/>
          <w:sz w:val="18"/>
          <w:szCs w:val="18"/>
        </w:rPr>
        <w:t>stanowiącego</w:t>
      </w:r>
      <w:r w:rsidRPr="003F5FEE">
        <w:rPr>
          <w:rFonts w:ascii="Tahoma" w:hAnsi="Tahoma" w:cs="Tahoma"/>
          <w:sz w:val="18"/>
          <w:szCs w:val="18"/>
        </w:rPr>
        <w:t xml:space="preserve"> </w:t>
      </w:r>
      <w:r w:rsidR="00095C97" w:rsidRPr="003F5FEE">
        <w:rPr>
          <w:rFonts w:ascii="Tahoma" w:hAnsi="Tahoma" w:cs="Tahoma"/>
          <w:sz w:val="18"/>
          <w:szCs w:val="18"/>
        </w:rPr>
        <w:t>formę</w:t>
      </w:r>
      <w:r w:rsidRPr="003F5FEE">
        <w:rPr>
          <w:rFonts w:ascii="Tahoma" w:hAnsi="Tahoma" w:cs="Tahoma"/>
          <w:sz w:val="18"/>
          <w:szCs w:val="18"/>
        </w:rPr>
        <w:t xml:space="preserve"> wadium</w:t>
      </w:r>
      <w:r w:rsidR="00AB27E5" w:rsidRPr="003F5FEE">
        <w:rPr>
          <w:rFonts w:ascii="Tahoma" w:hAnsi="Tahoma" w:cs="Tahoma"/>
          <w:sz w:val="18"/>
          <w:szCs w:val="18"/>
        </w:rPr>
        <w:t xml:space="preserve"> </w:t>
      </w:r>
      <w:r w:rsidRPr="003F5FEE">
        <w:rPr>
          <w:rFonts w:ascii="Tahoma" w:hAnsi="Tahoma" w:cs="Tahoma"/>
          <w:sz w:val="18"/>
          <w:szCs w:val="18"/>
        </w:rPr>
        <w:t>winno wynika</w:t>
      </w:r>
      <w:r w:rsidR="00095C97" w:rsidRPr="003F5FEE">
        <w:rPr>
          <w:rFonts w:ascii="Tahoma" w:hAnsi="Tahoma" w:cs="Tahoma"/>
          <w:sz w:val="18"/>
          <w:szCs w:val="18"/>
        </w:rPr>
        <w:t>ć</w:t>
      </w:r>
      <w:r w:rsidRPr="003F5FEE">
        <w:rPr>
          <w:rFonts w:ascii="Tahoma" w:hAnsi="Tahoma" w:cs="Tahoma"/>
          <w:sz w:val="18"/>
          <w:szCs w:val="18"/>
        </w:rPr>
        <w:t xml:space="preserve"> bezwarunkowe, na ka</w:t>
      </w:r>
      <w:r w:rsidR="00502A65" w:rsidRPr="003F5FEE">
        <w:rPr>
          <w:rFonts w:ascii="Tahoma" w:hAnsi="Tahoma" w:cs="Tahoma"/>
          <w:sz w:val="18"/>
          <w:szCs w:val="18"/>
        </w:rPr>
        <w:t>ż</w:t>
      </w:r>
      <w:r w:rsidRPr="003F5FEE">
        <w:rPr>
          <w:rFonts w:ascii="Tahoma" w:hAnsi="Tahoma" w:cs="Tahoma"/>
          <w:sz w:val="18"/>
          <w:szCs w:val="18"/>
        </w:rPr>
        <w:t xml:space="preserve">de pisemne </w:t>
      </w:r>
      <w:r w:rsidR="00095C97" w:rsidRPr="003F5FEE">
        <w:rPr>
          <w:rFonts w:ascii="Tahoma" w:hAnsi="Tahoma" w:cs="Tahoma"/>
          <w:sz w:val="18"/>
          <w:szCs w:val="18"/>
        </w:rPr>
        <w:t>żądanie</w:t>
      </w:r>
      <w:r w:rsidRPr="003F5FEE">
        <w:rPr>
          <w:rFonts w:ascii="Tahoma" w:hAnsi="Tahoma" w:cs="Tahoma"/>
          <w:sz w:val="18"/>
          <w:szCs w:val="18"/>
        </w:rPr>
        <w:t xml:space="preserve"> zgłoszone przez</w:t>
      </w:r>
      <w:r w:rsidR="00AB27E5" w:rsidRPr="003F5FEE">
        <w:rPr>
          <w:rFonts w:ascii="Tahoma" w:hAnsi="Tahoma" w:cs="Tahoma"/>
          <w:sz w:val="18"/>
          <w:szCs w:val="18"/>
        </w:rPr>
        <w:t xml:space="preserve"> </w:t>
      </w:r>
      <w:r w:rsidR="00095C97" w:rsidRPr="003F5FEE">
        <w:rPr>
          <w:rFonts w:ascii="Tahoma" w:hAnsi="Tahoma" w:cs="Tahoma"/>
          <w:sz w:val="18"/>
          <w:szCs w:val="18"/>
        </w:rPr>
        <w:t>Zamawiającego</w:t>
      </w:r>
      <w:r w:rsidRPr="003F5FEE">
        <w:rPr>
          <w:rFonts w:ascii="Tahoma" w:hAnsi="Tahoma" w:cs="Tahoma"/>
          <w:sz w:val="18"/>
          <w:szCs w:val="18"/>
        </w:rPr>
        <w:t xml:space="preserve"> w terminie </w:t>
      </w:r>
      <w:r w:rsidR="006210CB" w:rsidRPr="003F5FEE">
        <w:rPr>
          <w:rFonts w:ascii="Tahoma" w:hAnsi="Tahoma" w:cs="Tahoma"/>
          <w:sz w:val="18"/>
          <w:szCs w:val="18"/>
        </w:rPr>
        <w:t>związania</w:t>
      </w:r>
      <w:r w:rsidRPr="003F5FEE">
        <w:rPr>
          <w:rFonts w:ascii="Tahoma" w:hAnsi="Tahoma" w:cs="Tahoma"/>
          <w:sz w:val="18"/>
          <w:szCs w:val="18"/>
        </w:rPr>
        <w:t xml:space="preserve"> z ofert</w:t>
      </w:r>
      <w:r w:rsidR="00EB11DE" w:rsidRPr="003F5FEE">
        <w:rPr>
          <w:rFonts w:ascii="Tahoma" w:hAnsi="Tahoma" w:cs="Tahoma"/>
          <w:sz w:val="18"/>
          <w:szCs w:val="18"/>
        </w:rPr>
        <w:t>ą</w:t>
      </w:r>
      <w:r w:rsidRPr="003F5FEE">
        <w:rPr>
          <w:rFonts w:ascii="Tahoma" w:hAnsi="Tahoma" w:cs="Tahoma"/>
          <w:sz w:val="18"/>
          <w:szCs w:val="18"/>
        </w:rPr>
        <w:t xml:space="preserve">, </w:t>
      </w:r>
      <w:r w:rsidR="006210CB" w:rsidRPr="003F5FEE">
        <w:rPr>
          <w:rFonts w:ascii="Tahoma" w:hAnsi="Tahoma" w:cs="Tahoma"/>
          <w:sz w:val="18"/>
          <w:szCs w:val="18"/>
        </w:rPr>
        <w:t>zobowiązanie</w:t>
      </w:r>
      <w:r w:rsidRPr="003F5FEE">
        <w:rPr>
          <w:rFonts w:ascii="Tahoma" w:hAnsi="Tahoma" w:cs="Tahoma"/>
          <w:sz w:val="18"/>
          <w:szCs w:val="18"/>
        </w:rPr>
        <w:t xml:space="preserve"> gwaranta/</w:t>
      </w:r>
      <w:r w:rsidR="006210CB" w:rsidRPr="003F5FEE">
        <w:rPr>
          <w:rFonts w:ascii="Tahoma" w:hAnsi="Tahoma" w:cs="Tahoma"/>
          <w:sz w:val="18"/>
          <w:szCs w:val="18"/>
        </w:rPr>
        <w:t>poręczyciela</w:t>
      </w:r>
      <w:r w:rsidRPr="003F5FEE">
        <w:rPr>
          <w:rFonts w:ascii="Tahoma" w:hAnsi="Tahoma" w:cs="Tahoma"/>
          <w:sz w:val="18"/>
          <w:szCs w:val="18"/>
        </w:rPr>
        <w:t xml:space="preserve"> do</w:t>
      </w:r>
      <w:r w:rsidR="00AB27E5" w:rsidRPr="003F5FEE">
        <w:rPr>
          <w:rFonts w:ascii="Tahoma" w:hAnsi="Tahoma" w:cs="Tahoma"/>
          <w:sz w:val="18"/>
          <w:szCs w:val="18"/>
        </w:rPr>
        <w:t xml:space="preserve"> </w:t>
      </w:r>
      <w:r w:rsidRPr="003F5FEE">
        <w:rPr>
          <w:rFonts w:ascii="Tahoma" w:hAnsi="Tahoma" w:cs="Tahoma"/>
          <w:sz w:val="18"/>
          <w:szCs w:val="18"/>
        </w:rPr>
        <w:t xml:space="preserve">wypłaty pełnej kwoty wadium w </w:t>
      </w:r>
      <w:r w:rsidR="006210CB" w:rsidRPr="003F5FEE">
        <w:rPr>
          <w:rFonts w:ascii="Tahoma" w:hAnsi="Tahoma" w:cs="Tahoma"/>
          <w:sz w:val="18"/>
          <w:szCs w:val="18"/>
        </w:rPr>
        <w:t>okolicznościach</w:t>
      </w:r>
      <w:r w:rsidRPr="003F5FEE">
        <w:rPr>
          <w:rFonts w:ascii="Tahoma" w:hAnsi="Tahoma" w:cs="Tahoma"/>
          <w:sz w:val="18"/>
          <w:szCs w:val="18"/>
        </w:rPr>
        <w:t xml:space="preserve"> </w:t>
      </w:r>
      <w:r w:rsidR="006210CB" w:rsidRPr="003F5FEE">
        <w:rPr>
          <w:rFonts w:ascii="Tahoma" w:hAnsi="Tahoma" w:cs="Tahoma"/>
          <w:sz w:val="18"/>
          <w:szCs w:val="18"/>
        </w:rPr>
        <w:t>określonych</w:t>
      </w:r>
      <w:r w:rsidRPr="003F5FEE">
        <w:rPr>
          <w:rFonts w:ascii="Tahoma" w:hAnsi="Tahoma" w:cs="Tahoma"/>
          <w:sz w:val="18"/>
          <w:szCs w:val="18"/>
        </w:rPr>
        <w:t xml:space="preserve"> w art.46 ust.4a i ust.5</w:t>
      </w:r>
      <w:r w:rsidR="00AB27E5" w:rsidRPr="003F5FEE">
        <w:rPr>
          <w:rFonts w:ascii="Tahoma" w:hAnsi="Tahoma" w:cs="Tahoma"/>
          <w:sz w:val="18"/>
          <w:szCs w:val="18"/>
        </w:rPr>
        <w:t xml:space="preserve"> </w:t>
      </w:r>
      <w:r w:rsidRPr="003F5FEE">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w:t>
      </w:r>
    </w:p>
    <w:p w:rsidR="00AD104D" w:rsidRPr="003F5FEE" w:rsidRDefault="00AD104D" w:rsidP="00AD104D">
      <w:pPr>
        <w:pStyle w:val="Akapitzlist"/>
        <w:autoSpaceDE w:val="0"/>
        <w:autoSpaceDN w:val="0"/>
        <w:adjustRightInd w:val="0"/>
        <w:spacing w:line="240" w:lineRule="auto"/>
        <w:ind w:left="426"/>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trakcie </w:t>
      </w:r>
      <w:r w:rsidR="006210CB" w:rsidRPr="003F5FEE">
        <w:rPr>
          <w:rFonts w:ascii="Tahoma" w:hAnsi="Tahoma" w:cs="Tahoma"/>
          <w:sz w:val="18"/>
          <w:szCs w:val="18"/>
        </w:rPr>
        <w:t>postępowania</w:t>
      </w:r>
      <w:r w:rsidRPr="003F5FEE">
        <w:rPr>
          <w:rFonts w:ascii="Tahoma" w:hAnsi="Tahoma" w:cs="Tahoma"/>
          <w:sz w:val="18"/>
          <w:szCs w:val="18"/>
        </w:rPr>
        <w:t xml:space="preserve"> przetargowego czas </w:t>
      </w:r>
      <w:r w:rsidR="006210CB" w:rsidRPr="003F5FEE">
        <w:rPr>
          <w:rFonts w:ascii="Tahoma" w:hAnsi="Tahoma" w:cs="Tahoma"/>
          <w:sz w:val="18"/>
          <w:szCs w:val="18"/>
        </w:rPr>
        <w:t>związania</w:t>
      </w:r>
      <w:r w:rsidR="00EB11DE" w:rsidRPr="003F5FEE">
        <w:rPr>
          <w:rFonts w:ascii="Tahoma" w:hAnsi="Tahoma" w:cs="Tahoma"/>
          <w:sz w:val="18"/>
          <w:szCs w:val="18"/>
        </w:rPr>
        <w:t xml:space="preserve"> ofertą</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ulec przedłu</w:t>
      </w:r>
      <w:r w:rsidR="00502A65" w:rsidRPr="003F5FEE">
        <w:rPr>
          <w:rFonts w:ascii="Tahoma" w:hAnsi="Tahoma" w:cs="Tahoma"/>
          <w:sz w:val="18"/>
          <w:szCs w:val="18"/>
        </w:rPr>
        <w:t>ż</w:t>
      </w:r>
      <w:r w:rsidRPr="003F5FEE">
        <w:rPr>
          <w:rFonts w:ascii="Tahoma" w:hAnsi="Tahoma" w:cs="Tahoma"/>
          <w:sz w:val="18"/>
          <w:szCs w:val="18"/>
        </w:rPr>
        <w:t>eniu o</w:t>
      </w:r>
      <w:r w:rsidR="00AB27E5" w:rsidRPr="003F5FEE">
        <w:rPr>
          <w:rFonts w:ascii="Tahoma" w:hAnsi="Tahoma" w:cs="Tahoma"/>
          <w:sz w:val="18"/>
          <w:szCs w:val="18"/>
        </w:rPr>
        <w:t xml:space="preserve"> </w:t>
      </w:r>
      <w:r w:rsidRPr="003F5FEE">
        <w:rPr>
          <w:rFonts w:ascii="Tahoma" w:hAnsi="Tahoma" w:cs="Tahoma"/>
          <w:sz w:val="18"/>
          <w:szCs w:val="18"/>
        </w:rPr>
        <w:t>oznaczony okres</w:t>
      </w:r>
      <w:r w:rsidR="00073FE8">
        <w:rPr>
          <w:rFonts w:ascii="Tahoma" w:hAnsi="Tahoma" w:cs="Tahoma"/>
          <w:sz w:val="18"/>
          <w:szCs w:val="18"/>
        </w:rPr>
        <w:t>,</w:t>
      </w:r>
      <w:r w:rsidRPr="003F5FEE">
        <w:rPr>
          <w:rFonts w:ascii="Tahoma" w:hAnsi="Tahoma" w:cs="Tahoma"/>
          <w:sz w:val="18"/>
          <w:szCs w:val="18"/>
        </w:rPr>
        <w:t xml:space="preserve"> zgodnie z </w:t>
      </w:r>
      <w:r w:rsidR="006210CB" w:rsidRPr="003F5FEE">
        <w:rPr>
          <w:rFonts w:ascii="Tahoma" w:hAnsi="Tahoma" w:cs="Tahoma"/>
          <w:sz w:val="18"/>
          <w:szCs w:val="18"/>
        </w:rPr>
        <w:t>treścią</w:t>
      </w:r>
      <w:r w:rsidRPr="003F5FEE">
        <w:rPr>
          <w:rFonts w:ascii="Tahoma" w:hAnsi="Tahoma" w:cs="Tahoma"/>
          <w:sz w:val="18"/>
          <w:szCs w:val="18"/>
        </w:rPr>
        <w:t xml:space="preserve"> § 10 </w:t>
      </w:r>
      <w:r w:rsidR="00381DCC">
        <w:rPr>
          <w:rFonts w:ascii="Tahoma" w:hAnsi="Tahoma" w:cs="Tahoma"/>
          <w:sz w:val="18"/>
          <w:szCs w:val="18"/>
        </w:rPr>
        <w:t>niniejszej IDW</w:t>
      </w:r>
      <w:r w:rsidRPr="003F5FEE">
        <w:rPr>
          <w:rFonts w:ascii="Tahoma" w:hAnsi="Tahoma" w:cs="Tahoma"/>
          <w:sz w:val="18"/>
          <w:szCs w:val="18"/>
        </w:rPr>
        <w:t>, co</w:t>
      </w:r>
      <w:r w:rsidR="00AB27E5" w:rsidRPr="003F5FEE">
        <w:rPr>
          <w:rFonts w:ascii="Tahoma" w:hAnsi="Tahoma" w:cs="Tahoma"/>
          <w:sz w:val="18"/>
          <w:szCs w:val="18"/>
        </w:rPr>
        <w:t xml:space="preserve"> </w:t>
      </w:r>
      <w:r w:rsidR="006210CB" w:rsidRPr="003F5FEE">
        <w:rPr>
          <w:rFonts w:ascii="Tahoma" w:hAnsi="Tahoma" w:cs="Tahoma"/>
          <w:sz w:val="18"/>
          <w:szCs w:val="18"/>
        </w:rPr>
        <w:t>pociąga</w:t>
      </w:r>
      <w:r w:rsidRPr="003F5FEE">
        <w:rPr>
          <w:rFonts w:ascii="Tahoma" w:hAnsi="Tahoma" w:cs="Tahoma"/>
          <w:sz w:val="18"/>
          <w:szCs w:val="18"/>
        </w:rPr>
        <w:t xml:space="preserve"> za </w:t>
      </w:r>
      <w:r w:rsidR="006210CB" w:rsidRPr="003F5FEE">
        <w:rPr>
          <w:rFonts w:ascii="Tahoma" w:hAnsi="Tahoma" w:cs="Tahoma"/>
          <w:sz w:val="18"/>
          <w:szCs w:val="18"/>
        </w:rPr>
        <w:t>sobą</w:t>
      </w:r>
      <w:r w:rsidRPr="003F5FEE">
        <w:rPr>
          <w:rFonts w:ascii="Tahoma" w:hAnsi="Tahoma" w:cs="Tahoma"/>
          <w:sz w:val="18"/>
          <w:szCs w:val="18"/>
        </w:rPr>
        <w:t xml:space="preserve"> </w:t>
      </w:r>
      <w:r w:rsidR="006210CB" w:rsidRPr="003F5FEE">
        <w:rPr>
          <w:rFonts w:ascii="Tahoma" w:hAnsi="Tahoma" w:cs="Tahoma"/>
          <w:sz w:val="18"/>
          <w:szCs w:val="18"/>
        </w:rPr>
        <w:t>obowiązek</w:t>
      </w:r>
      <w:r w:rsidRPr="003F5FEE">
        <w:rPr>
          <w:rFonts w:ascii="Tahoma" w:hAnsi="Tahoma" w:cs="Tahoma"/>
          <w:sz w:val="18"/>
          <w:szCs w:val="18"/>
        </w:rPr>
        <w:t xml:space="preserve"> przedłu</w:t>
      </w:r>
      <w:r w:rsidR="00502A65" w:rsidRPr="003F5FEE">
        <w:rPr>
          <w:rFonts w:ascii="Tahoma" w:hAnsi="Tahoma" w:cs="Tahoma"/>
          <w:sz w:val="18"/>
          <w:szCs w:val="18"/>
        </w:rPr>
        <w:t>ż</w:t>
      </w:r>
      <w:r w:rsidRPr="003F5FEE">
        <w:rPr>
          <w:rFonts w:ascii="Tahoma" w:hAnsi="Tahoma" w:cs="Tahoma"/>
          <w:sz w:val="18"/>
          <w:szCs w:val="18"/>
        </w:rPr>
        <w:t xml:space="preserve">enia okresu </w:t>
      </w:r>
      <w:r w:rsidR="006210CB" w:rsidRPr="003F5FEE">
        <w:rPr>
          <w:rFonts w:ascii="Tahoma" w:hAnsi="Tahoma" w:cs="Tahoma"/>
          <w:sz w:val="18"/>
          <w:szCs w:val="18"/>
        </w:rPr>
        <w:t>ważności</w:t>
      </w:r>
      <w:r w:rsidRPr="003F5FEE">
        <w:rPr>
          <w:rFonts w:ascii="Tahoma" w:hAnsi="Tahoma" w:cs="Tahoma"/>
          <w:sz w:val="18"/>
          <w:szCs w:val="18"/>
        </w:rPr>
        <w:t xml:space="preserve"> wadium albo, je</w:t>
      </w:r>
      <w:r w:rsidR="00502A65" w:rsidRPr="003F5FEE">
        <w:rPr>
          <w:rFonts w:ascii="Tahoma" w:hAnsi="Tahoma" w:cs="Tahoma"/>
          <w:sz w:val="18"/>
          <w:szCs w:val="18"/>
        </w:rPr>
        <w:t>ż</w:t>
      </w:r>
      <w:r w:rsidRPr="003F5FEE">
        <w:rPr>
          <w:rFonts w:ascii="Tahoma" w:hAnsi="Tahoma" w:cs="Tahoma"/>
          <w:sz w:val="18"/>
          <w:szCs w:val="18"/>
        </w:rPr>
        <w:t>eli nie jest to</w:t>
      </w:r>
      <w:r w:rsidR="00AB27E5" w:rsidRPr="003F5FEE">
        <w:rPr>
          <w:rFonts w:ascii="Tahoma" w:hAnsi="Tahoma" w:cs="Tahoma"/>
          <w:sz w:val="18"/>
          <w:szCs w:val="18"/>
        </w:rPr>
        <w:t xml:space="preserve"> </w:t>
      </w:r>
      <w:r w:rsidRPr="003F5FEE">
        <w:rPr>
          <w:rFonts w:ascii="Tahoma" w:hAnsi="Tahoma" w:cs="Tahoma"/>
          <w:sz w:val="18"/>
          <w:szCs w:val="18"/>
        </w:rPr>
        <w:t>mo</w:t>
      </w:r>
      <w:r w:rsidR="00502A65" w:rsidRPr="003F5FEE">
        <w:rPr>
          <w:rFonts w:ascii="Tahoma" w:hAnsi="Tahoma" w:cs="Tahoma"/>
          <w:sz w:val="18"/>
          <w:szCs w:val="18"/>
        </w:rPr>
        <w:t>ż</w:t>
      </w:r>
      <w:r w:rsidRPr="003F5FEE">
        <w:rPr>
          <w:rFonts w:ascii="Tahoma" w:hAnsi="Tahoma" w:cs="Tahoma"/>
          <w:sz w:val="18"/>
          <w:szCs w:val="18"/>
        </w:rPr>
        <w:t>liwe, wniesieni</w:t>
      </w:r>
      <w:r w:rsidR="00073FE8">
        <w:rPr>
          <w:rFonts w:ascii="Tahoma" w:hAnsi="Tahoma" w:cs="Tahoma"/>
          <w:sz w:val="18"/>
          <w:szCs w:val="18"/>
        </w:rPr>
        <w:t>a</w:t>
      </w:r>
      <w:r w:rsidRPr="003F5FEE">
        <w:rPr>
          <w:rFonts w:ascii="Tahoma" w:hAnsi="Tahoma" w:cs="Tahoma"/>
          <w:sz w:val="18"/>
          <w:szCs w:val="18"/>
        </w:rPr>
        <w:t xml:space="preserve"> nowego wadium na 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w:t>
      </w:r>
      <w:r w:rsidR="00EB11DE" w:rsidRPr="003F5FEE">
        <w:rPr>
          <w:rFonts w:ascii="Tahoma" w:hAnsi="Tahoma" w:cs="Tahoma"/>
          <w:sz w:val="18"/>
          <w:szCs w:val="18"/>
        </w:rPr>
        <w:t xml:space="preserve"> ofertą</w:t>
      </w:r>
      <w:r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0E3C3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Odmowa wyra</w:t>
      </w:r>
      <w:r w:rsidR="00502A65" w:rsidRPr="003F5FEE">
        <w:rPr>
          <w:rFonts w:ascii="Tahoma" w:hAnsi="Tahoma" w:cs="Tahoma"/>
          <w:sz w:val="18"/>
          <w:szCs w:val="18"/>
        </w:rPr>
        <w:t>ż</w:t>
      </w:r>
      <w:r w:rsidRPr="003F5FEE">
        <w:rPr>
          <w:rFonts w:ascii="Tahoma" w:hAnsi="Tahoma" w:cs="Tahoma"/>
          <w:sz w:val="18"/>
          <w:szCs w:val="18"/>
        </w:rPr>
        <w:t xml:space="preserve">enia </w:t>
      </w:r>
      <w:r w:rsidR="00590F50" w:rsidRPr="003F5FEE">
        <w:rPr>
          <w:rFonts w:ascii="Tahoma" w:hAnsi="Tahoma" w:cs="Tahoma"/>
          <w:sz w:val="18"/>
          <w:szCs w:val="18"/>
        </w:rPr>
        <w:t xml:space="preserve">przez Wykonawcę </w:t>
      </w:r>
      <w:r w:rsidRPr="003F5FEE">
        <w:rPr>
          <w:rFonts w:ascii="Tahoma" w:hAnsi="Tahoma" w:cs="Tahoma"/>
          <w:sz w:val="18"/>
          <w:szCs w:val="18"/>
        </w:rPr>
        <w:t>zgody na przedłu</w:t>
      </w:r>
      <w:r w:rsidR="00502A65" w:rsidRPr="003F5FEE">
        <w:rPr>
          <w:rFonts w:ascii="Tahoma" w:hAnsi="Tahoma" w:cs="Tahoma"/>
          <w:sz w:val="18"/>
          <w:szCs w:val="18"/>
        </w:rPr>
        <w:t>ż</w:t>
      </w:r>
      <w:r w:rsidRPr="003F5FEE">
        <w:rPr>
          <w:rFonts w:ascii="Tahoma" w:hAnsi="Tahoma" w:cs="Tahoma"/>
          <w:sz w:val="18"/>
          <w:szCs w:val="18"/>
        </w:rPr>
        <w:t xml:space="preserve">enie terminu </w:t>
      </w:r>
      <w:r w:rsidR="006210CB" w:rsidRPr="003F5FEE">
        <w:rPr>
          <w:rFonts w:ascii="Tahoma" w:hAnsi="Tahoma" w:cs="Tahoma"/>
          <w:sz w:val="18"/>
          <w:szCs w:val="18"/>
        </w:rPr>
        <w:t>związania</w:t>
      </w:r>
      <w:r w:rsidRPr="003F5FEE">
        <w:rPr>
          <w:rFonts w:ascii="Tahoma" w:hAnsi="Tahoma" w:cs="Tahoma"/>
          <w:sz w:val="18"/>
          <w:szCs w:val="18"/>
        </w:rPr>
        <w:t xml:space="preserve"> ofert</w:t>
      </w:r>
      <w:r w:rsidR="00EB11DE" w:rsidRPr="003F5FEE">
        <w:rPr>
          <w:rFonts w:ascii="Tahoma" w:hAnsi="Tahoma" w:cs="Tahoma"/>
          <w:sz w:val="18"/>
          <w:szCs w:val="18"/>
        </w:rPr>
        <w:t>ą</w:t>
      </w:r>
      <w:r w:rsidRPr="003F5FEE">
        <w:rPr>
          <w:rFonts w:ascii="Tahoma" w:hAnsi="Tahoma" w:cs="Tahoma"/>
          <w:sz w:val="18"/>
          <w:szCs w:val="18"/>
        </w:rPr>
        <w:t xml:space="preserve"> nie</w:t>
      </w:r>
      <w:r w:rsidR="00AB27E5" w:rsidRPr="003F5FEE">
        <w:rPr>
          <w:rFonts w:ascii="Tahoma" w:hAnsi="Tahoma" w:cs="Tahoma"/>
          <w:sz w:val="18"/>
          <w:szCs w:val="18"/>
        </w:rPr>
        <w:t xml:space="preserve"> </w:t>
      </w:r>
      <w:r w:rsidRPr="003F5FEE">
        <w:rPr>
          <w:rFonts w:ascii="Tahoma" w:hAnsi="Tahoma" w:cs="Tahoma"/>
          <w:sz w:val="18"/>
          <w:szCs w:val="18"/>
        </w:rPr>
        <w:t>spowoduje utraty wadium.</w:t>
      </w:r>
    </w:p>
    <w:p w:rsidR="00AB27E5" w:rsidRPr="000E3C3E" w:rsidRDefault="00AB27E5" w:rsidP="000E3C3E">
      <w:pPr>
        <w:autoSpaceDE w:val="0"/>
        <w:autoSpaceDN w:val="0"/>
        <w:adjustRightInd w:val="0"/>
        <w:spacing w:line="240" w:lineRule="auto"/>
        <w:jc w:val="both"/>
        <w:rPr>
          <w:rFonts w:ascii="Tahoma" w:hAnsi="Tahoma" w:cs="Tahoma"/>
          <w:sz w:val="18"/>
          <w:szCs w:val="18"/>
        </w:rPr>
      </w:pPr>
      <w:r w:rsidRPr="000E3C3E">
        <w:rPr>
          <w:rFonts w:ascii="Tahoma" w:hAnsi="Tahoma" w:cs="Tahoma"/>
          <w:sz w:val="18"/>
          <w:szCs w:val="18"/>
        </w:rPr>
        <w:t xml:space="preserve"> </w:t>
      </w: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który nie wniesie wadium do upływu terminu składania oferty, na</w:t>
      </w:r>
      <w:r w:rsidR="00AB27E5"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 ofertą</w:t>
      </w:r>
      <w:r w:rsidRPr="003F5FEE">
        <w:rPr>
          <w:rFonts w:ascii="Tahoma" w:hAnsi="Tahoma" w:cs="Tahoma"/>
          <w:sz w:val="18"/>
          <w:szCs w:val="18"/>
        </w:rPr>
        <w:t xml:space="preserve"> lub w terminie, o którym mowa w art. 46 ust.3 ustawy</w:t>
      </w:r>
      <w:r w:rsidR="00AB27E5" w:rsidRPr="003F5FEE">
        <w:rPr>
          <w:rFonts w:ascii="Tahoma" w:hAnsi="Tahoma" w:cs="Tahoma"/>
          <w:sz w:val="18"/>
          <w:szCs w:val="18"/>
        </w:rPr>
        <w:t xml:space="preserve">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albo nie zgodzi </w:t>
      </w:r>
      <w:r w:rsidR="002C75FA" w:rsidRPr="003F5FEE">
        <w:rPr>
          <w:rFonts w:ascii="Tahoma" w:hAnsi="Tahoma" w:cs="Tahoma"/>
          <w:sz w:val="18"/>
          <w:szCs w:val="18"/>
        </w:rPr>
        <w:t>się</w:t>
      </w:r>
      <w:r w:rsidRPr="003F5FEE">
        <w:rPr>
          <w:rFonts w:ascii="Tahoma" w:hAnsi="Tahoma" w:cs="Tahoma"/>
          <w:sz w:val="18"/>
          <w:szCs w:val="18"/>
        </w:rPr>
        <w:t xml:space="preserve"> na 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w:t>
      </w:r>
      <w:r w:rsidRPr="003F5FEE">
        <w:rPr>
          <w:rFonts w:ascii="Tahoma" w:hAnsi="Tahoma" w:cs="Tahoma"/>
          <w:sz w:val="18"/>
          <w:szCs w:val="18"/>
        </w:rPr>
        <w:t xml:space="preserve"> ofert</w:t>
      </w:r>
      <w:r w:rsidR="005A1E1C">
        <w:rPr>
          <w:rFonts w:ascii="Tahoma" w:hAnsi="Tahoma" w:cs="Tahoma"/>
          <w:sz w:val="18"/>
          <w:szCs w:val="18"/>
        </w:rPr>
        <w:t>ą</w:t>
      </w:r>
      <w:r w:rsidRPr="003F5FEE">
        <w:rPr>
          <w:rFonts w:ascii="Tahoma" w:hAnsi="Tahoma" w:cs="Tahoma"/>
          <w:sz w:val="18"/>
          <w:szCs w:val="18"/>
        </w:rPr>
        <w:t xml:space="preserve"> zostanie wykluczony z</w:t>
      </w:r>
      <w:r w:rsidR="00AB27E5" w:rsidRPr="003F5FEE">
        <w:rPr>
          <w:rFonts w:ascii="Tahoma" w:hAnsi="Tahoma" w:cs="Tahoma"/>
          <w:sz w:val="18"/>
          <w:szCs w:val="18"/>
        </w:rPr>
        <w:t xml:space="preserve"> </w:t>
      </w:r>
      <w:r w:rsidR="006210CB" w:rsidRPr="003F5FEE">
        <w:rPr>
          <w:rFonts w:ascii="Tahoma" w:hAnsi="Tahoma" w:cs="Tahoma"/>
          <w:sz w:val="18"/>
          <w:szCs w:val="18"/>
        </w:rPr>
        <w:t>postępowania</w:t>
      </w:r>
      <w:r w:rsidRPr="003F5FEE">
        <w:rPr>
          <w:rFonts w:ascii="Tahoma" w:hAnsi="Tahoma" w:cs="Tahoma"/>
          <w:sz w:val="18"/>
          <w:szCs w:val="18"/>
        </w:rPr>
        <w:t xml:space="preserve"> o udzielenie zamówienia, a jego </w:t>
      </w:r>
      <w:r w:rsidR="00B578B2" w:rsidRPr="003F5FEE">
        <w:rPr>
          <w:rFonts w:ascii="Tahoma" w:hAnsi="Tahoma" w:cs="Tahoma"/>
          <w:sz w:val="18"/>
          <w:szCs w:val="18"/>
        </w:rPr>
        <w:t>ofertę</w:t>
      </w:r>
      <w:r w:rsidRPr="003F5FEE">
        <w:rPr>
          <w:rFonts w:ascii="Tahoma" w:hAnsi="Tahoma" w:cs="Tahoma"/>
          <w:sz w:val="18"/>
          <w:szCs w:val="18"/>
        </w:rPr>
        <w:t xml:space="preserve"> uzna </w:t>
      </w:r>
      <w:r w:rsidR="002C75FA" w:rsidRPr="003F5FEE">
        <w:rPr>
          <w:rFonts w:ascii="Tahoma" w:hAnsi="Tahoma" w:cs="Tahoma"/>
          <w:sz w:val="18"/>
          <w:szCs w:val="18"/>
        </w:rPr>
        <w:t>się</w:t>
      </w:r>
      <w:r w:rsidRPr="003F5FEE">
        <w:rPr>
          <w:rFonts w:ascii="Tahoma" w:hAnsi="Tahoma" w:cs="Tahoma"/>
          <w:sz w:val="18"/>
          <w:szCs w:val="18"/>
        </w:rPr>
        <w:t xml:space="preserve"> za odrzucon</w:t>
      </w:r>
      <w:r w:rsidR="005A1E1C">
        <w:rPr>
          <w:rFonts w:ascii="Tahoma" w:hAnsi="Tahoma" w:cs="Tahoma"/>
          <w:sz w:val="18"/>
          <w:szCs w:val="18"/>
        </w:rPr>
        <w:t>ą</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zwróci wadium wszystkim wykonawcom niezwłocznie po wyborze oferty</w:t>
      </w:r>
      <w:r w:rsidR="00AB27E5" w:rsidRPr="003F5FEE">
        <w:rPr>
          <w:rFonts w:ascii="Tahoma" w:hAnsi="Tahoma" w:cs="Tahoma"/>
          <w:sz w:val="18"/>
          <w:szCs w:val="18"/>
        </w:rPr>
        <w:t xml:space="preserve"> </w:t>
      </w:r>
      <w:r w:rsidR="002A17A5" w:rsidRPr="003F5FEE">
        <w:rPr>
          <w:rFonts w:ascii="Tahoma" w:hAnsi="Tahoma" w:cs="Tahoma"/>
          <w:sz w:val="18"/>
          <w:szCs w:val="18"/>
        </w:rPr>
        <w:t>najkorzystniejszej lub uniewa</w:t>
      </w:r>
      <w:r w:rsidR="00502A65" w:rsidRPr="003F5FEE">
        <w:rPr>
          <w:rFonts w:ascii="Tahoma" w:hAnsi="Tahoma" w:cs="Tahoma"/>
          <w:sz w:val="18"/>
          <w:szCs w:val="18"/>
        </w:rPr>
        <w:t>ż</w:t>
      </w:r>
      <w:r w:rsidR="002A17A5" w:rsidRPr="003F5FEE">
        <w:rPr>
          <w:rFonts w:ascii="Tahoma" w:hAnsi="Tahoma" w:cs="Tahoma"/>
          <w:sz w:val="18"/>
          <w:szCs w:val="18"/>
        </w:rPr>
        <w:t xml:space="preserve">nieniu </w:t>
      </w:r>
      <w:r w:rsidRPr="003F5FEE">
        <w:rPr>
          <w:rFonts w:ascii="Tahoma" w:hAnsi="Tahoma" w:cs="Tahoma"/>
          <w:sz w:val="18"/>
          <w:szCs w:val="18"/>
        </w:rPr>
        <w:t>postępowania</w:t>
      </w:r>
      <w:r w:rsidR="002A17A5" w:rsidRPr="003F5FEE">
        <w:rPr>
          <w:rFonts w:ascii="Tahoma" w:hAnsi="Tahoma" w:cs="Tahoma"/>
          <w:sz w:val="18"/>
          <w:szCs w:val="18"/>
        </w:rPr>
        <w:t xml:space="preserve">, z </w:t>
      </w:r>
      <w:r w:rsidRPr="003F5FEE">
        <w:rPr>
          <w:rFonts w:ascii="Tahoma" w:hAnsi="Tahoma" w:cs="Tahoma"/>
          <w:sz w:val="18"/>
          <w:szCs w:val="18"/>
        </w:rPr>
        <w:t>wyjątkiem</w:t>
      </w:r>
      <w:r w:rsidR="002A17A5" w:rsidRPr="003F5FEE">
        <w:rPr>
          <w:rFonts w:ascii="Tahoma" w:hAnsi="Tahoma" w:cs="Tahoma"/>
          <w:sz w:val="18"/>
          <w:szCs w:val="18"/>
        </w:rPr>
        <w:t xml:space="preserve"> Wykonawcy, którego</w:t>
      </w:r>
      <w:r w:rsidR="00AB27E5" w:rsidRPr="003F5FEE">
        <w:rPr>
          <w:rFonts w:ascii="Tahoma" w:hAnsi="Tahoma" w:cs="Tahoma"/>
          <w:sz w:val="18"/>
          <w:szCs w:val="18"/>
        </w:rPr>
        <w:t xml:space="preserve"> </w:t>
      </w:r>
      <w:r w:rsidR="002A17A5" w:rsidRPr="003F5FEE">
        <w:rPr>
          <w:rFonts w:ascii="Tahoma" w:hAnsi="Tahoma" w:cs="Tahoma"/>
          <w:sz w:val="18"/>
          <w:szCs w:val="18"/>
        </w:rPr>
        <w:t>oferta została wybrana jako najkorzystniejsza, z zastrze</w:t>
      </w:r>
      <w:r w:rsidR="00502A65" w:rsidRPr="003F5FEE">
        <w:rPr>
          <w:rFonts w:ascii="Tahoma" w:hAnsi="Tahoma" w:cs="Tahoma"/>
          <w:sz w:val="18"/>
          <w:szCs w:val="18"/>
        </w:rPr>
        <w:t>ż</w:t>
      </w:r>
      <w:r w:rsidR="002A17A5" w:rsidRPr="003F5FEE">
        <w:rPr>
          <w:rFonts w:ascii="Tahoma" w:hAnsi="Tahoma" w:cs="Tahoma"/>
          <w:sz w:val="18"/>
          <w:szCs w:val="18"/>
        </w:rPr>
        <w:t xml:space="preserve">eniem art. 46 ust.4a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Wykonawcy, którego oferta została wybrana jako najkorzystniejsza, </w:t>
      </w:r>
      <w:r w:rsidR="006210CB" w:rsidRPr="003F5FEE">
        <w:rPr>
          <w:rFonts w:ascii="Tahoma" w:hAnsi="Tahoma" w:cs="Tahoma"/>
          <w:sz w:val="18"/>
          <w:szCs w:val="18"/>
        </w:rPr>
        <w:t>Zamawiający</w:t>
      </w:r>
      <w:r w:rsidRPr="003F5FEE">
        <w:rPr>
          <w:rFonts w:ascii="Tahoma" w:hAnsi="Tahoma" w:cs="Tahoma"/>
          <w:sz w:val="18"/>
          <w:szCs w:val="18"/>
        </w:rPr>
        <w:t xml:space="preserve"> zwraca</w:t>
      </w:r>
      <w:r w:rsidR="00AB27E5" w:rsidRPr="003F5FEE">
        <w:rPr>
          <w:rFonts w:ascii="Tahoma" w:hAnsi="Tahoma" w:cs="Tahoma"/>
          <w:sz w:val="18"/>
          <w:szCs w:val="18"/>
        </w:rPr>
        <w:t xml:space="preserve"> </w:t>
      </w:r>
      <w:r w:rsidRPr="003F5FEE">
        <w:rPr>
          <w:rFonts w:ascii="Tahoma" w:hAnsi="Tahoma" w:cs="Tahoma"/>
          <w:sz w:val="18"/>
          <w:szCs w:val="18"/>
        </w:rPr>
        <w:t>wadium niezwłocznie po zawarciu umowy w sprawie zamówienia publicznego oraz</w:t>
      </w:r>
      <w:r w:rsidR="00AB27E5" w:rsidRPr="003F5FEE">
        <w:rPr>
          <w:rFonts w:ascii="Tahoma" w:hAnsi="Tahoma" w:cs="Tahoma"/>
          <w:sz w:val="18"/>
          <w:szCs w:val="18"/>
        </w:rPr>
        <w:t xml:space="preserve"> </w:t>
      </w:r>
      <w:r w:rsidRPr="003F5FEE">
        <w:rPr>
          <w:rFonts w:ascii="Tahoma" w:hAnsi="Tahoma" w:cs="Tahoma"/>
          <w:sz w:val="18"/>
          <w:szCs w:val="18"/>
        </w:rPr>
        <w:t>wniesieniu zabezpieczenia nale</w:t>
      </w:r>
      <w:r w:rsidR="00502A65" w:rsidRPr="003F5FEE">
        <w:rPr>
          <w:rFonts w:ascii="Tahoma" w:hAnsi="Tahoma" w:cs="Tahoma"/>
          <w:sz w:val="18"/>
          <w:szCs w:val="18"/>
        </w:rPr>
        <w:t>ż</w:t>
      </w:r>
      <w:r w:rsidR="000E3C3E">
        <w:rPr>
          <w:rFonts w:ascii="Tahoma" w:hAnsi="Tahoma" w:cs="Tahoma"/>
          <w:sz w:val="18"/>
          <w:szCs w:val="18"/>
        </w:rPr>
        <w:t>ytego wykonania umowy.</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zwróci niezwłocznie wadium, na wniosek Wykonawcy, który wycofał </w:t>
      </w:r>
      <w:r w:rsidR="00B578B2" w:rsidRPr="003F5FEE">
        <w:rPr>
          <w:rFonts w:ascii="Tahoma" w:hAnsi="Tahoma" w:cs="Tahoma"/>
          <w:sz w:val="18"/>
          <w:szCs w:val="18"/>
        </w:rPr>
        <w:t>ofertę</w:t>
      </w:r>
      <w:r w:rsidR="00AB27E5" w:rsidRPr="003F5FEE">
        <w:rPr>
          <w:rFonts w:ascii="Tahoma" w:hAnsi="Tahoma" w:cs="Tahoma"/>
          <w:sz w:val="18"/>
          <w:szCs w:val="18"/>
        </w:rPr>
        <w:t xml:space="preserve"> </w:t>
      </w:r>
      <w:r w:rsidR="002A17A5" w:rsidRPr="003F5FEE">
        <w:rPr>
          <w:rFonts w:ascii="Tahoma" w:hAnsi="Tahoma" w:cs="Tahoma"/>
          <w:sz w:val="18"/>
          <w:szCs w:val="18"/>
        </w:rPr>
        <w:t>przed upływem terminu składania ofert.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t>
      </w:r>
      <w:r w:rsidRPr="003F5FEE">
        <w:rPr>
          <w:rFonts w:ascii="Tahoma" w:hAnsi="Tahoma" w:cs="Tahoma"/>
          <w:sz w:val="18"/>
          <w:szCs w:val="18"/>
        </w:rPr>
        <w:t>żąda</w:t>
      </w:r>
      <w:r w:rsidR="002A17A5" w:rsidRPr="003F5FEE">
        <w:rPr>
          <w:rFonts w:ascii="Tahoma" w:hAnsi="Tahoma" w:cs="Tahoma"/>
          <w:sz w:val="18"/>
          <w:szCs w:val="18"/>
        </w:rPr>
        <w:t xml:space="preserve"> ponownego wniesienia wadium przez </w:t>
      </w:r>
      <w:r w:rsidR="00502A65" w:rsidRPr="003F5FEE">
        <w:rPr>
          <w:rFonts w:ascii="Tahoma" w:hAnsi="Tahoma" w:cs="Tahoma"/>
          <w:sz w:val="18"/>
          <w:szCs w:val="18"/>
        </w:rPr>
        <w:t>Wykonawcę</w:t>
      </w:r>
      <w:r w:rsidR="002A17A5" w:rsidRPr="003F5FEE">
        <w:rPr>
          <w:rFonts w:ascii="Tahoma" w:hAnsi="Tahoma" w:cs="Tahoma"/>
          <w:sz w:val="18"/>
          <w:szCs w:val="18"/>
        </w:rPr>
        <w:t>, któremu zwrócono</w:t>
      </w:r>
      <w:r w:rsidR="00AB27E5" w:rsidRPr="003F5FEE">
        <w:rPr>
          <w:rFonts w:ascii="Tahoma" w:hAnsi="Tahoma" w:cs="Tahoma"/>
          <w:sz w:val="18"/>
          <w:szCs w:val="18"/>
        </w:rPr>
        <w:t xml:space="preserve"> </w:t>
      </w:r>
      <w:r w:rsidR="002A17A5" w:rsidRPr="003F5FEE">
        <w:rPr>
          <w:rFonts w:ascii="Tahoma" w:hAnsi="Tahoma" w:cs="Tahoma"/>
          <w:sz w:val="18"/>
          <w:szCs w:val="18"/>
        </w:rPr>
        <w:t xml:space="preserve">wadium na podstawie art. 46 ust.1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 je</w:t>
      </w:r>
      <w:r w:rsidR="00502A65" w:rsidRPr="003F5FEE">
        <w:rPr>
          <w:rFonts w:ascii="Tahoma" w:hAnsi="Tahoma" w:cs="Tahoma"/>
          <w:sz w:val="18"/>
          <w:szCs w:val="18"/>
        </w:rPr>
        <w:t>ż</w:t>
      </w:r>
      <w:r w:rsidR="002A17A5" w:rsidRPr="003F5FEE">
        <w:rPr>
          <w:rFonts w:ascii="Tahoma" w:hAnsi="Tahoma" w:cs="Tahoma"/>
          <w:sz w:val="18"/>
          <w:szCs w:val="18"/>
        </w:rPr>
        <w:t xml:space="preserve">eli w wyniku </w:t>
      </w:r>
      <w:r w:rsidRPr="003F5FEE">
        <w:rPr>
          <w:rFonts w:ascii="Tahoma" w:hAnsi="Tahoma" w:cs="Tahoma"/>
          <w:sz w:val="18"/>
          <w:szCs w:val="18"/>
        </w:rPr>
        <w:t>rozstrzygnięcia</w:t>
      </w:r>
      <w:r w:rsidR="002A17A5" w:rsidRPr="003F5FEE">
        <w:rPr>
          <w:rFonts w:ascii="Tahoma" w:hAnsi="Tahoma" w:cs="Tahoma"/>
          <w:sz w:val="18"/>
          <w:szCs w:val="18"/>
        </w:rPr>
        <w:t xml:space="preserve"> odwołania</w:t>
      </w:r>
      <w:r w:rsidR="00AB27E5" w:rsidRPr="003F5FEE">
        <w:rPr>
          <w:rFonts w:ascii="Tahoma" w:hAnsi="Tahoma" w:cs="Tahoma"/>
          <w:sz w:val="18"/>
          <w:szCs w:val="18"/>
        </w:rPr>
        <w:t xml:space="preserve"> </w:t>
      </w:r>
      <w:r w:rsidR="002A17A5" w:rsidRPr="003F5FEE">
        <w:rPr>
          <w:rFonts w:ascii="Tahoma" w:hAnsi="Tahoma" w:cs="Tahoma"/>
          <w:sz w:val="18"/>
          <w:szCs w:val="18"/>
        </w:rPr>
        <w:t>jego oferta została wybrana jako najkorzystniejsza. Wykonawca wnosi wadium w terminie</w:t>
      </w:r>
      <w:r w:rsidR="00AB27E5" w:rsidRPr="003F5FEE">
        <w:rPr>
          <w:rFonts w:ascii="Tahoma" w:hAnsi="Tahoma" w:cs="Tahoma"/>
          <w:sz w:val="18"/>
          <w:szCs w:val="18"/>
        </w:rPr>
        <w:t xml:space="preserve"> </w:t>
      </w:r>
      <w:r w:rsidR="00B578B2" w:rsidRPr="003F5FEE">
        <w:rPr>
          <w:rFonts w:ascii="Tahoma" w:hAnsi="Tahoma" w:cs="Tahoma"/>
          <w:sz w:val="18"/>
          <w:szCs w:val="18"/>
        </w:rPr>
        <w:t>określonym</w:t>
      </w:r>
      <w:r w:rsidR="002A17A5" w:rsidRPr="003F5FEE">
        <w:rPr>
          <w:rFonts w:ascii="Tahoma" w:hAnsi="Tahoma" w:cs="Tahoma"/>
          <w:sz w:val="18"/>
          <w:szCs w:val="18"/>
        </w:rPr>
        <w:t xml:space="preserve"> przez </w:t>
      </w:r>
      <w:r w:rsidRPr="003F5FEE">
        <w:rPr>
          <w:rFonts w:ascii="Tahoma" w:hAnsi="Tahoma" w:cs="Tahoma"/>
          <w:sz w:val="18"/>
          <w:szCs w:val="18"/>
        </w:rPr>
        <w:t>Zamawiającego</w:t>
      </w:r>
      <w:r w:rsidR="002A17A5" w:rsidRPr="003F5FEE">
        <w:rPr>
          <w:rFonts w:ascii="Tahoma" w:hAnsi="Tahoma" w:cs="Tahoma"/>
          <w:sz w:val="18"/>
          <w:szCs w:val="18"/>
        </w:rPr>
        <w:t>.</w:t>
      </w:r>
      <w:r w:rsidR="00AB27E5" w:rsidRPr="003F5FEE">
        <w:rPr>
          <w:rFonts w:ascii="Tahoma" w:hAnsi="Tahoma" w:cs="Tahoma"/>
          <w:sz w:val="18"/>
          <w:szCs w:val="18"/>
        </w:rPr>
        <w:t xml:space="preserve"> </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AB27E5" w:rsidRDefault="006210CB"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zatrzyma wadium wraz z odsetkami zgodnie z art. 46 ust. 5 ustawy </w:t>
      </w:r>
      <w:proofErr w:type="spellStart"/>
      <w:r w:rsidR="002A17A5" w:rsidRPr="003F5FEE">
        <w:rPr>
          <w:rFonts w:ascii="Tahoma" w:hAnsi="Tahoma" w:cs="Tahoma"/>
          <w:sz w:val="18"/>
          <w:szCs w:val="18"/>
        </w:rPr>
        <w:t>Pzp</w:t>
      </w:r>
      <w:proofErr w:type="spellEnd"/>
      <w:r w:rsidR="002A17A5"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A17A5" w:rsidRPr="003F5FEE" w:rsidRDefault="002A17A5" w:rsidP="00F11B64">
      <w:pPr>
        <w:pStyle w:val="Akapitzlist"/>
        <w:numPr>
          <w:ilvl w:val="0"/>
          <w:numId w:val="1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zakresie wadium </w:t>
      </w:r>
      <w:r w:rsidR="006210CB" w:rsidRPr="003F5FEE">
        <w:rPr>
          <w:rFonts w:ascii="Tahoma" w:hAnsi="Tahoma" w:cs="Tahoma"/>
          <w:sz w:val="18"/>
          <w:szCs w:val="18"/>
        </w:rPr>
        <w:t>obowiązują</w:t>
      </w:r>
      <w:r w:rsidRPr="003F5FEE">
        <w:rPr>
          <w:rFonts w:ascii="Tahoma" w:hAnsi="Tahoma" w:cs="Tahoma"/>
          <w:sz w:val="18"/>
          <w:szCs w:val="18"/>
        </w:rPr>
        <w:t xml:space="preserve"> uregulowania zawarte w art. 45 i 46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AB27E5" w:rsidRPr="003F5FEE">
        <w:rPr>
          <w:rFonts w:ascii="Tahoma" w:hAnsi="Tahoma" w:cs="Tahoma"/>
          <w:sz w:val="18"/>
          <w:szCs w:val="18"/>
        </w:rPr>
        <w:t xml:space="preserve"> </w:t>
      </w:r>
    </w:p>
    <w:p w:rsidR="00AB27E5" w:rsidRPr="003F5FEE" w:rsidRDefault="00AB27E5" w:rsidP="00593CD0">
      <w:pPr>
        <w:pStyle w:val="Akapitzlist"/>
        <w:autoSpaceDE w:val="0"/>
        <w:autoSpaceDN w:val="0"/>
        <w:adjustRightInd w:val="0"/>
        <w:spacing w:line="240" w:lineRule="auto"/>
        <w:ind w:left="426"/>
        <w:jc w:val="both"/>
        <w:rPr>
          <w:rFonts w:ascii="Tahoma" w:hAnsi="Tahoma" w:cs="Tahoma"/>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10. TERMIN ZWIĄZANIA OFERTĄ</w:t>
      </w:r>
    </w:p>
    <w:p w:rsidR="005A1E1C" w:rsidRPr="003F5FEE" w:rsidRDefault="005A1E1C" w:rsidP="00593CD0">
      <w:pPr>
        <w:autoSpaceDE w:val="0"/>
        <w:autoSpaceDN w:val="0"/>
        <w:adjustRightInd w:val="0"/>
        <w:spacing w:line="240" w:lineRule="auto"/>
        <w:jc w:val="both"/>
        <w:rPr>
          <w:rFonts w:ascii="Tahoma" w:hAnsi="Tahoma" w:cs="Tahoma"/>
          <w:b/>
          <w:bCs/>
          <w:sz w:val="18"/>
          <w:szCs w:val="18"/>
          <w:u w:val="single"/>
        </w:rPr>
      </w:pPr>
    </w:p>
    <w:p w:rsidR="0061337F" w:rsidRP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Bieg terminu </w:t>
      </w:r>
      <w:r w:rsidR="006210CB" w:rsidRPr="003F5FEE">
        <w:rPr>
          <w:rFonts w:ascii="Tahoma" w:hAnsi="Tahoma" w:cs="Tahoma"/>
          <w:sz w:val="18"/>
          <w:szCs w:val="18"/>
        </w:rPr>
        <w:t>związania</w:t>
      </w:r>
      <w:r w:rsidR="004C2068" w:rsidRPr="003F5FEE">
        <w:rPr>
          <w:rFonts w:ascii="Tahoma" w:hAnsi="Tahoma" w:cs="Tahoma"/>
          <w:sz w:val="18"/>
          <w:szCs w:val="18"/>
        </w:rPr>
        <w:t xml:space="preserve"> ofertą</w:t>
      </w:r>
      <w:r w:rsidRPr="003F5FEE">
        <w:rPr>
          <w:rFonts w:ascii="Tahoma" w:hAnsi="Tahoma" w:cs="Tahoma"/>
          <w:sz w:val="18"/>
          <w:szCs w:val="18"/>
        </w:rPr>
        <w:t xml:space="preserve"> rozpoczyna </w:t>
      </w:r>
      <w:r w:rsidR="002C75FA" w:rsidRPr="003F5FEE">
        <w:rPr>
          <w:rFonts w:ascii="Tahoma" w:hAnsi="Tahoma" w:cs="Tahoma"/>
          <w:sz w:val="18"/>
          <w:szCs w:val="18"/>
        </w:rPr>
        <w:t>się</w:t>
      </w:r>
      <w:r w:rsidRPr="003F5FEE">
        <w:rPr>
          <w:rFonts w:ascii="Tahoma" w:hAnsi="Tahoma" w:cs="Tahoma"/>
          <w:sz w:val="18"/>
          <w:szCs w:val="18"/>
        </w:rPr>
        <w:t xml:space="preserve"> wraz z upływem terminu składania ofert.</w:t>
      </w:r>
    </w:p>
    <w:p w:rsidR="000E3C3E" w:rsidRPr="003F5FEE" w:rsidRDefault="000E3C3E" w:rsidP="000E3C3E">
      <w:pPr>
        <w:pStyle w:val="Akapitzlist"/>
        <w:autoSpaceDE w:val="0"/>
        <w:autoSpaceDN w:val="0"/>
        <w:adjustRightInd w:val="0"/>
        <w:spacing w:line="240" w:lineRule="auto"/>
        <w:ind w:left="426"/>
        <w:jc w:val="both"/>
        <w:rPr>
          <w:rFonts w:ascii="Tahoma" w:hAnsi="Tahoma" w:cs="Tahoma"/>
          <w:b/>
          <w:bCs/>
          <w:sz w:val="18"/>
          <w:szCs w:val="18"/>
        </w:rPr>
      </w:pPr>
    </w:p>
    <w:p w:rsidR="000E3C3E" w:rsidRP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w:t>
      </w:r>
      <w:r w:rsidR="006210CB" w:rsidRPr="003F5FEE">
        <w:rPr>
          <w:rFonts w:ascii="Tahoma" w:hAnsi="Tahoma" w:cs="Tahoma"/>
          <w:sz w:val="18"/>
          <w:szCs w:val="18"/>
        </w:rPr>
        <w:t>składający</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 xml:space="preserve"> pozostaje </w:t>
      </w:r>
      <w:r w:rsidR="00A930BD" w:rsidRPr="003F5FEE">
        <w:rPr>
          <w:rFonts w:ascii="Tahoma" w:hAnsi="Tahoma" w:cs="Tahoma"/>
          <w:sz w:val="18"/>
          <w:szCs w:val="18"/>
        </w:rPr>
        <w:t>nią</w:t>
      </w:r>
      <w:r w:rsidRPr="003F5FEE">
        <w:rPr>
          <w:rFonts w:ascii="Tahoma" w:hAnsi="Tahoma" w:cs="Tahoma"/>
          <w:sz w:val="18"/>
          <w:szCs w:val="18"/>
        </w:rPr>
        <w:t xml:space="preserve"> </w:t>
      </w:r>
      <w:r w:rsidR="00B261B5" w:rsidRPr="003F5FEE">
        <w:rPr>
          <w:rFonts w:ascii="Tahoma" w:hAnsi="Tahoma" w:cs="Tahoma"/>
          <w:sz w:val="18"/>
          <w:szCs w:val="18"/>
        </w:rPr>
        <w:t>związany</w:t>
      </w:r>
      <w:r w:rsidRPr="003F5FEE">
        <w:rPr>
          <w:rFonts w:ascii="Tahoma" w:hAnsi="Tahoma" w:cs="Tahoma"/>
          <w:sz w:val="18"/>
          <w:szCs w:val="18"/>
        </w:rPr>
        <w:t xml:space="preserve"> przez okres </w:t>
      </w:r>
      <w:r w:rsidR="009070C2">
        <w:rPr>
          <w:rFonts w:ascii="Tahoma" w:hAnsi="Tahoma" w:cs="Tahoma"/>
          <w:b/>
          <w:bCs/>
          <w:sz w:val="18"/>
          <w:szCs w:val="18"/>
        </w:rPr>
        <w:t>6</w:t>
      </w:r>
      <w:r w:rsidRPr="003F5FEE">
        <w:rPr>
          <w:rFonts w:ascii="Tahoma" w:hAnsi="Tahoma" w:cs="Tahoma"/>
          <w:b/>
          <w:bCs/>
          <w:sz w:val="18"/>
          <w:szCs w:val="18"/>
        </w:rPr>
        <w:t>0 dni.</w:t>
      </w:r>
    </w:p>
    <w:p w:rsidR="0061337F" w:rsidRPr="000E3C3E" w:rsidRDefault="0061337F" w:rsidP="000E3C3E">
      <w:pPr>
        <w:autoSpaceDE w:val="0"/>
        <w:autoSpaceDN w:val="0"/>
        <w:adjustRightInd w:val="0"/>
        <w:spacing w:line="240" w:lineRule="auto"/>
        <w:jc w:val="both"/>
        <w:rPr>
          <w:rFonts w:ascii="Tahoma" w:hAnsi="Tahoma" w:cs="Tahoma"/>
          <w:sz w:val="18"/>
          <w:szCs w:val="18"/>
        </w:rPr>
      </w:pPr>
      <w:r w:rsidRPr="000E3C3E">
        <w:rPr>
          <w:rFonts w:ascii="Tahoma" w:hAnsi="Tahoma" w:cs="Tahoma"/>
          <w:b/>
          <w:bCs/>
          <w:sz w:val="18"/>
          <w:szCs w:val="18"/>
        </w:rPr>
        <w:t xml:space="preserve"> </w:t>
      </w: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w:t>
      </w:r>
      <w:r w:rsidR="006210CB" w:rsidRPr="003F5FEE">
        <w:rPr>
          <w:rFonts w:ascii="Tahoma" w:hAnsi="Tahoma" w:cs="Tahoma"/>
          <w:sz w:val="18"/>
          <w:szCs w:val="18"/>
        </w:rPr>
        <w:t>uzasadnionych</w:t>
      </w:r>
      <w:r w:rsidRPr="003F5FEE">
        <w:rPr>
          <w:rFonts w:ascii="Tahoma" w:hAnsi="Tahoma" w:cs="Tahoma"/>
          <w:sz w:val="18"/>
          <w:szCs w:val="18"/>
        </w:rPr>
        <w:t xml:space="preserve"> przypadkach, na co najmniej 3 dni przed upływem terminu </w:t>
      </w:r>
      <w:r w:rsidR="00234338" w:rsidRPr="003F5FEE">
        <w:rPr>
          <w:rFonts w:ascii="Tahoma" w:hAnsi="Tahoma" w:cs="Tahoma"/>
          <w:sz w:val="18"/>
          <w:szCs w:val="18"/>
        </w:rPr>
        <w:t xml:space="preserve">związania </w:t>
      </w:r>
      <w:r w:rsidR="004C2068" w:rsidRPr="003F5FEE">
        <w:rPr>
          <w:rFonts w:ascii="Tahoma" w:hAnsi="Tahoma" w:cs="Tahoma"/>
          <w:sz w:val="18"/>
          <w:szCs w:val="18"/>
        </w:rPr>
        <w:t>ofertą</w:t>
      </w:r>
      <w:r w:rsidRPr="003F5FEE">
        <w:rPr>
          <w:rFonts w:ascii="Tahoma" w:hAnsi="Tahoma" w:cs="Tahoma"/>
          <w:sz w:val="18"/>
          <w:szCs w:val="18"/>
        </w:rPr>
        <w:t>,</w:t>
      </w:r>
      <w:r w:rsidR="00234338" w:rsidRPr="003F5FEE">
        <w:rPr>
          <w:rFonts w:ascii="Tahoma" w:hAnsi="Tahoma" w:cs="Tahoma"/>
          <w:sz w:val="18"/>
          <w:szCs w:val="18"/>
        </w:rPr>
        <w:t xml:space="preserve"> </w:t>
      </w:r>
      <w:r w:rsidR="006210CB"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tylko raz </w:t>
      </w:r>
      <w:r w:rsidR="006210CB" w:rsidRPr="003F5FEE">
        <w:rPr>
          <w:rFonts w:ascii="Tahoma" w:hAnsi="Tahoma" w:cs="Tahoma"/>
          <w:sz w:val="18"/>
          <w:szCs w:val="18"/>
        </w:rPr>
        <w:t>zwrócić</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do Wykonawców o wyra</w:t>
      </w:r>
      <w:r w:rsidR="00502A65" w:rsidRPr="003F5FEE">
        <w:rPr>
          <w:rFonts w:ascii="Tahoma" w:hAnsi="Tahoma" w:cs="Tahoma"/>
          <w:sz w:val="18"/>
          <w:szCs w:val="18"/>
        </w:rPr>
        <w:t>ż</w:t>
      </w:r>
      <w:r w:rsidRPr="003F5FEE">
        <w:rPr>
          <w:rFonts w:ascii="Tahoma" w:hAnsi="Tahoma" w:cs="Tahoma"/>
          <w:sz w:val="18"/>
          <w:szCs w:val="18"/>
        </w:rPr>
        <w:t>enie zgody na</w:t>
      </w:r>
      <w:r w:rsidR="00234338"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enie tego terminu o oznaczony okres, nie dłu</w:t>
      </w:r>
      <w:r w:rsidR="00502A65" w:rsidRPr="003F5FEE">
        <w:rPr>
          <w:rFonts w:ascii="Tahoma" w:hAnsi="Tahoma" w:cs="Tahoma"/>
          <w:sz w:val="18"/>
          <w:szCs w:val="18"/>
        </w:rPr>
        <w:t>ż</w:t>
      </w:r>
      <w:r w:rsidRPr="003F5FEE">
        <w:rPr>
          <w:rFonts w:ascii="Tahoma" w:hAnsi="Tahoma" w:cs="Tahoma"/>
          <w:sz w:val="18"/>
          <w:szCs w:val="18"/>
        </w:rPr>
        <w:t>szy jednak ni</w:t>
      </w:r>
      <w:r w:rsidR="00502A65" w:rsidRPr="003F5FEE">
        <w:rPr>
          <w:rFonts w:ascii="Tahoma" w:hAnsi="Tahoma" w:cs="Tahoma"/>
          <w:sz w:val="18"/>
          <w:szCs w:val="18"/>
        </w:rPr>
        <w:t>ż</w:t>
      </w:r>
      <w:r w:rsidRPr="003F5FEE">
        <w:rPr>
          <w:rFonts w:ascii="Tahoma" w:hAnsi="Tahoma" w:cs="Tahoma"/>
          <w:sz w:val="18"/>
          <w:szCs w:val="18"/>
        </w:rPr>
        <w:t xml:space="preserve"> 60 dni.</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0E3C3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Nie wyra</w:t>
      </w:r>
      <w:r w:rsidR="00502A65" w:rsidRPr="003F5FEE">
        <w:rPr>
          <w:rFonts w:ascii="Tahoma" w:hAnsi="Tahoma" w:cs="Tahoma"/>
          <w:sz w:val="18"/>
          <w:szCs w:val="18"/>
        </w:rPr>
        <w:t>ż</w:t>
      </w:r>
      <w:r w:rsidRPr="003F5FEE">
        <w:rPr>
          <w:rFonts w:ascii="Tahoma" w:hAnsi="Tahoma" w:cs="Tahoma"/>
          <w:sz w:val="18"/>
          <w:szCs w:val="18"/>
        </w:rPr>
        <w:t xml:space="preserve">enie zgody przez </w:t>
      </w:r>
      <w:r w:rsidR="00502A65" w:rsidRPr="003F5FEE">
        <w:rPr>
          <w:rFonts w:ascii="Tahoma" w:hAnsi="Tahoma" w:cs="Tahoma"/>
          <w:sz w:val="18"/>
          <w:szCs w:val="18"/>
        </w:rPr>
        <w:t>Wykonawcę</w:t>
      </w:r>
      <w:r w:rsidRPr="003F5FEE">
        <w:rPr>
          <w:rFonts w:ascii="Tahoma" w:hAnsi="Tahoma" w:cs="Tahoma"/>
          <w:sz w:val="18"/>
          <w:szCs w:val="18"/>
        </w:rPr>
        <w:t xml:space="preserve"> na 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 ofertą</w:t>
      </w:r>
      <w:r w:rsidRPr="003F5FEE">
        <w:rPr>
          <w:rFonts w:ascii="Tahoma" w:hAnsi="Tahoma" w:cs="Tahoma"/>
          <w:sz w:val="18"/>
          <w:szCs w:val="18"/>
        </w:rPr>
        <w:t>,</w:t>
      </w:r>
      <w:r w:rsidR="00234338" w:rsidRPr="003F5FEE">
        <w:rPr>
          <w:rFonts w:ascii="Tahoma" w:hAnsi="Tahoma" w:cs="Tahoma"/>
          <w:sz w:val="18"/>
          <w:szCs w:val="18"/>
        </w:rPr>
        <w:t xml:space="preserve"> </w:t>
      </w:r>
      <w:r w:rsidRPr="003F5FEE">
        <w:rPr>
          <w:rFonts w:ascii="Tahoma" w:hAnsi="Tahoma" w:cs="Tahoma"/>
          <w:sz w:val="18"/>
          <w:szCs w:val="18"/>
        </w:rPr>
        <w:t xml:space="preserve">spowoduje wykluczenie wykonawcy z </w:t>
      </w:r>
      <w:r w:rsidR="006210CB" w:rsidRPr="003F5FEE">
        <w:rPr>
          <w:rFonts w:ascii="Tahoma" w:hAnsi="Tahoma" w:cs="Tahoma"/>
          <w:sz w:val="18"/>
          <w:szCs w:val="18"/>
        </w:rPr>
        <w:t>postępowania</w:t>
      </w:r>
      <w:r w:rsidRPr="003F5FEE">
        <w:rPr>
          <w:rFonts w:ascii="Tahoma" w:hAnsi="Tahoma" w:cs="Tahoma"/>
          <w:sz w:val="18"/>
          <w:szCs w:val="18"/>
        </w:rPr>
        <w:t xml:space="preserve"> o udzielenie zamówienia</w:t>
      </w:r>
      <w:r w:rsidR="009070C2">
        <w:rPr>
          <w:rFonts w:ascii="Tahoma" w:hAnsi="Tahoma" w:cs="Tahoma"/>
          <w:sz w:val="18"/>
          <w:szCs w:val="18"/>
        </w:rPr>
        <w:t>,</w:t>
      </w:r>
      <w:r w:rsidRPr="003F5FEE">
        <w:rPr>
          <w:rFonts w:ascii="Tahoma" w:hAnsi="Tahoma" w:cs="Tahoma"/>
          <w:sz w:val="18"/>
          <w:szCs w:val="18"/>
        </w:rPr>
        <w:t xml:space="preserve"> a jego</w:t>
      </w:r>
      <w:r w:rsidR="00234338"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 xml:space="preserve"> uzna </w:t>
      </w:r>
      <w:r w:rsidR="002C75FA" w:rsidRPr="003F5FEE">
        <w:rPr>
          <w:rFonts w:ascii="Tahoma" w:hAnsi="Tahoma" w:cs="Tahoma"/>
          <w:sz w:val="18"/>
          <w:szCs w:val="18"/>
        </w:rPr>
        <w:t>się</w:t>
      </w:r>
      <w:r w:rsidR="004C2068" w:rsidRPr="003F5FEE">
        <w:rPr>
          <w:rFonts w:ascii="Tahoma" w:hAnsi="Tahoma" w:cs="Tahoma"/>
          <w:sz w:val="18"/>
          <w:szCs w:val="18"/>
        </w:rPr>
        <w:t xml:space="preserve"> za odrzuconą</w:t>
      </w:r>
      <w:r w:rsidRPr="003F5FEE">
        <w:rPr>
          <w:rFonts w:ascii="Tahoma" w:hAnsi="Tahoma" w:cs="Tahoma"/>
          <w:sz w:val="18"/>
          <w:szCs w:val="18"/>
        </w:rPr>
        <w:t>.</w:t>
      </w:r>
    </w:p>
    <w:p w:rsidR="00234338" w:rsidRPr="000E3C3E" w:rsidRDefault="00234338" w:rsidP="000E3C3E">
      <w:pPr>
        <w:autoSpaceDE w:val="0"/>
        <w:autoSpaceDN w:val="0"/>
        <w:adjustRightInd w:val="0"/>
        <w:spacing w:line="240" w:lineRule="auto"/>
        <w:jc w:val="both"/>
        <w:rPr>
          <w:rFonts w:ascii="Tahoma" w:hAnsi="Tahoma" w:cs="Tahoma"/>
          <w:sz w:val="18"/>
          <w:szCs w:val="18"/>
        </w:rPr>
      </w:pPr>
      <w:r w:rsidRPr="000E3C3E">
        <w:rPr>
          <w:rFonts w:ascii="Tahoma" w:hAnsi="Tahoma" w:cs="Tahoma"/>
          <w:sz w:val="18"/>
          <w:szCs w:val="18"/>
        </w:rPr>
        <w:t xml:space="preserve"> </w:t>
      </w: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6210CB" w:rsidRPr="003F5FEE">
        <w:rPr>
          <w:rFonts w:ascii="Tahoma" w:hAnsi="Tahoma" w:cs="Tahoma"/>
          <w:sz w:val="18"/>
          <w:szCs w:val="18"/>
        </w:rPr>
        <w:t>przedłużyć</w:t>
      </w:r>
      <w:r w:rsidRPr="003F5FEE">
        <w:rPr>
          <w:rFonts w:ascii="Tahoma" w:hAnsi="Tahoma" w:cs="Tahoma"/>
          <w:sz w:val="18"/>
          <w:szCs w:val="18"/>
        </w:rPr>
        <w:t xml:space="preserve"> termin </w:t>
      </w:r>
      <w:r w:rsidR="006210CB" w:rsidRPr="003F5FEE">
        <w:rPr>
          <w:rFonts w:ascii="Tahoma" w:hAnsi="Tahoma" w:cs="Tahoma"/>
          <w:sz w:val="18"/>
          <w:szCs w:val="18"/>
        </w:rPr>
        <w:t>związania ofertą</w:t>
      </w:r>
      <w:r w:rsidRPr="003F5FEE">
        <w:rPr>
          <w:rFonts w:ascii="Tahoma" w:hAnsi="Tahoma" w:cs="Tahoma"/>
          <w:sz w:val="18"/>
          <w:szCs w:val="18"/>
        </w:rPr>
        <w:t xml:space="preserve"> </w:t>
      </w:r>
      <w:r w:rsidR="006210CB" w:rsidRPr="003F5FEE">
        <w:rPr>
          <w:rFonts w:ascii="Tahoma" w:hAnsi="Tahoma" w:cs="Tahoma"/>
          <w:sz w:val="18"/>
          <w:szCs w:val="18"/>
        </w:rPr>
        <w:t>samodzielnie</w:t>
      </w:r>
      <w:r w:rsidRPr="003F5FEE">
        <w:rPr>
          <w:rFonts w:ascii="Tahoma" w:hAnsi="Tahoma" w:cs="Tahoma"/>
          <w:sz w:val="18"/>
          <w:szCs w:val="18"/>
        </w:rPr>
        <w:t xml:space="preserve">, </w:t>
      </w:r>
      <w:r w:rsidR="006210CB" w:rsidRPr="003F5FEE">
        <w:rPr>
          <w:rFonts w:ascii="Tahoma" w:hAnsi="Tahoma" w:cs="Tahoma"/>
          <w:sz w:val="18"/>
          <w:szCs w:val="18"/>
        </w:rPr>
        <w:t>zawiadamiając</w:t>
      </w:r>
      <w:r w:rsidRPr="003F5FEE">
        <w:rPr>
          <w:rFonts w:ascii="Tahoma" w:hAnsi="Tahoma" w:cs="Tahoma"/>
          <w:sz w:val="18"/>
          <w:szCs w:val="18"/>
        </w:rPr>
        <w:t xml:space="preserve"> o tym</w:t>
      </w:r>
      <w:r w:rsidR="00234338"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34338"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enie okresu </w:t>
      </w:r>
      <w:r w:rsidR="006210CB" w:rsidRPr="003F5FEE">
        <w:rPr>
          <w:rFonts w:ascii="Tahoma" w:hAnsi="Tahoma" w:cs="Tahoma"/>
          <w:sz w:val="18"/>
          <w:szCs w:val="18"/>
        </w:rPr>
        <w:t>związania ofertą</w:t>
      </w:r>
      <w:r w:rsidRPr="003F5FEE">
        <w:rPr>
          <w:rFonts w:ascii="Tahoma" w:hAnsi="Tahoma" w:cs="Tahoma"/>
          <w:sz w:val="18"/>
          <w:szCs w:val="18"/>
        </w:rPr>
        <w:t xml:space="preserve"> jest dopuszczalne tylko z jednoczesnym</w:t>
      </w:r>
      <w:r w:rsidR="00234338" w:rsidRPr="003F5FEE">
        <w:rPr>
          <w:rFonts w:ascii="Tahoma" w:hAnsi="Tahoma" w:cs="Tahoma"/>
          <w:sz w:val="18"/>
          <w:szCs w:val="18"/>
        </w:rPr>
        <w:t xml:space="preserve"> </w:t>
      </w:r>
      <w:r w:rsidRPr="003F5FEE">
        <w:rPr>
          <w:rFonts w:ascii="Tahoma" w:hAnsi="Tahoma" w:cs="Tahoma"/>
          <w:sz w:val="18"/>
          <w:szCs w:val="18"/>
        </w:rPr>
        <w:t>przedłu</w:t>
      </w:r>
      <w:r w:rsidR="00502A65" w:rsidRPr="003F5FEE">
        <w:rPr>
          <w:rFonts w:ascii="Tahoma" w:hAnsi="Tahoma" w:cs="Tahoma"/>
          <w:sz w:val="18"/>
          <w:szCs w:val="18"/>
        </w:rPr>
        <w:t>ż</w:t>
      </w:r>
      <w:r w:rsidRPr="003F5FEE">
        <w:rPr>
          <w:rFonts w:ascii="Tahoma" w:hAnsi="Tahoma" w:cs="Tahoma"/>
          <w:sz w:val="18"/>
          <w:szCs w:val="18"/>
        </w:rPr>
        <w:t xml:space="preserve">eniem okresu </w:t>
      </w:r>
      <w:r w:rsidR="006210CB" w:rsidRPr="003F5FEE">
        <w:rPr>
          <w:rFonts w:ascii="Tahoma" w:hAnsi="Tahoma" w:cs="Tahoma"/>
          <w:sz w:val="18"/>
          <w:szCs w:val="18"/>
        </w:rPr>
        <w:t>ważności</w:t>
      </w:r>
      <w:r w:rsidRPr="003F5FEE">
        <w:rPr>
          <w:rFonts w:ascii="Tahoma" w:hAnsi="Tahoma" w:cs="Tahoma"/>
          <w:sz w:val="18"/>
          <w:szCs w:val="18"/>
        </w:rPr>
        <w:t xml:space="preserve"> wadium albo, je</w:t>
      </w:r>
      <w:r w:rsidR="00502A65" w:rsidRPr="003F5FEE">
        <w:rPr>
          <w:rFonts w:ascii="Tahoma" w:hAnsi="Tahoma" w:cs="Tahoma"/>
          <w:sz w:val="18"/>
          <w:szCs w:val="18"/>
        </w:rPr>
        <w:t>ż</w:t>
      </w:r>
      <w:r w:rsidRPr="003F5FEE">
        <w:rPr>
          <w:rFonts w:ascii="Tahoma" w:hAnsi="Tahoma" w:cs="Tahoma"/>
          <w:sz w:val="18"/>
          <w:szCs w:val="18"/>
        </w:rPr>
        <w:t>eli nie jest to mo</w:t>
      </w:r>
      <w:r w:rsidR="00502A65" w:rsidRPr="003F5FEE">
        <w:rPr>
          <w:rFonts w:ascii="Tahoma" w:hAnsi="Tahoma" w:cs="Tahoma"/>
          <w:sz w:val="18"/>
          <w:szCs w:val="18"/>
        </w:rPr>
        <w:t>ż</w:t>
      </w:r>
      <w:r w:rsidRPr="003F5FEE">
        <w:rPr>
          <w:rFonts w:ascii="Tahoma" w:hAnsi="Tahoma" w:cs="Tahoma"/>
          <w:sz w:val="18"/>
          <w:szCs w:val="18"/>
        </w:rPr>
        <w:t>liwe, z wniesieniem</w:t>
      </w:r>
      <w:r w:rsidR="00234338" w:rsidRPr="003F5FEE">
        <w:rPr>
          <w:rFonts w:ascii="Tahoma" w:hAnsi="Tahoma" w:cs="Tahoma"/>
          <w:sz w:val="18"/>
          <w:szCs w:val="18"/>
        </w:rPr>
        <w:t xml:space="preserve"> </w:t>
      </w:r>
      <w:r w:rsidRPr="003F5FEE">
        <w:rPr>
          <w:rFonts w:ascii="Tahoma" w:hAnsi="Tahoma" w:cs="Tahoma"/>
          <w:sz w:val="18"/>
          <w:szCs w:val="18"/>
        </w:rPr>
        <w:t>nowego wadium na przedłu</w:t>
      </w:r>
      <w:r w:rsidR="00502A65" w:rsidRPr="003F5FEE">
        <w:rPr>
          <w:rFonts w:ascii="Tahoma" w:hAnsi="Tahoma" w:cs="Tahoma"/>
          <w:sz w:val="18"/>
          <w:szCs w:val="18"/>
        </w:rPr>
        <w:t>ż</w:t>
      </w:r>
      <w:r w:rsidRPr="003F5FEE">
        <w:rPr>
          <w:rFonts w:ascii="Tahoma" w:hAnsi="Tahoma" w:cs="Tahoma"/>
          <w:sz w:val="18"/>
          <w:szCs w:val="18"/>
        </w:rPr>
        <w:t xml:space="preserve">ony okres </w:t>
      </w:r>
      <w:r w:rsidR="006210CB" w:rsidRPr="003F5FEE">
        <w:rPr>
          <w:rFonts w:ascii="Tahoma" w:hAnsi="Tahoma" w:cs="Tahoma"/>
          <w:sz w:val="18"/>
          <w:szCs w:val="18"/>
        </w:rPr>
        <w:t>związania ofertą</w:t>
      </w:r>
      <w:r w:rsidRPr="003F5FEE">
        <w:rPr>
          <w:rFonts w:ascii="Tahoma" w:hAnsi="Tahoma" w:cs="Tahoma"/>
          <w:sz w:val="18"/>
          <w:szCs w:val="18"/>
        </w:rPr>
        <w:t>.</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2A17A5" w:rsidRPr="003F5FEE" w:rsidRDefault="002A17A5" w:rsidP="00F11B64">
      <w:pPr>
        <w:pStyle w:val="Akapitzlist"/>
        <w:numPr>
          <w:ilvl w:val="0"/>
          <w:numId w:val="1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lastRenderedPageBreak/>
        <w:t>Je</w:t>
      </w:r>
      <w:r w:rsidR="00502A65" w:rsidRPr="003F5FEE">
        <w:rPr>
          <w:rFonts w:ascii="Tahoma" w:hAnsi="Tahoma" w:cs="Tahoma"/>
          <w:sz w:val="18"/>
          <w:szCs w:val="18"/>
        </w:rPr>
        <w:t>ż</w:t>
      </w:r>
      <w:r w:rsidRPr="003F5FEE">
        <w:rPr>
          <w:rFonts w:ascii="Tahoma" w:hAnsi="Tahoma" w:cs="Tahoma"/>
          <w:sz w:val="18"/>
          <w:szCs w:val="18"/>
        </w:rPr>
        <w:t>eli przedłu</w:t>
      </w:r>
      <w:r w:rsidR="00502A65" w:rsidRPr="003F5FEE">
        <w:rPr>
          <w:rFonts w:ascii="Tahoma" w:hAnsi="Tahoma" w:cs="Tahoma"/>
          <w:sz w:val="18"/>
          <w:szCs w:val="18"/>
        </w:rPr>
        <w:t>ż</w:t>
      </w:r>
      <w:r w:rsidRPr="003F5FEE">
        <w:rPr>
          <w:rFonts w:ascii="Tahoma" w:hAnsi="Tahoma" w:cs="Tahoma"/>
          <w:sz w:val="18"/>
          <w:szCs w:val="18"/>
        </w:rPr>
        <w:t xml:space="preserve">enie terminu </w:t>
      </w:r>
      <w:r w:rsidR="006210CB" w:rsidRPr="003F5FEE">
        <w:rPr>
          <w:rFonts w:ascii="Tahoma" w:hAnsi="Tahoma" w:cs="Tahoma"/>
          <w:sz w:val="18"/>
          <w:szCs w:val="18"/>
        </w:rPr>
        <w:t>związania ofertą</w:t>
      </w:r>
      <w:r w:rsidRPr="003F5FEE">
        <w:rPr>
          <w:rFonts w:ascii="Tahoma" w:hAnsi="Tahoma" w:cs="Tahoma"/>
          <w:sz w:val="18"/>
          <w:szCs w:val="18"/>
        </w:rPr>
        <w:t xml:space="preserve"> dokonywane jest po wyborze oferty</w:t>
      </w:r>
      <w:r w:rsidR="00234338" w:rsidRPr="003F5FEE">
        <w:rPr>
          <w:rFonts w:ascii="Tahoma" w:hAnsi="Tahoma" w:cs="Tahoma"/>
          <w:sz w:val="18"/>
          <w:szCs w:val="18"/>
        </w:rPr>
        <w:t xml:space="preserve"> </w:t>
      </w:r>
      <w:r w:rsidRPr="003F5FEE">
        <w:rPr>
          <w:rFonts w:ascii="Tahoma" w:hAnsi="Tahoma" w:cs="Tahoma"/>
          <w:sz w:val="18"/>
          <w:szCs w:val="18"/>
        </w:rPr>
        <w:t xml:space="preserve">najkorzystniejszej, </w:t>
      </w:r>
      <w:r w:rsidR="006210CB" w:rsidRPr="003F5FEE">
        <w:rPr>
          <w:rFonts w:ascii="Tahoma" w:hAnsi="Tahoma" w:cs="Tahoma"/>
          <w:sz w:val="18"/>
          <w:szCs w:val="18"/>
        </w:rPr>
        <w:t>obowiązek</w:t>
      </w:r>
      <w:r w:rsidRPr="003F5FEE">
        <w:rPr>
          <w:rFonts w:ascii="Tahoma" w:hAnsi="Tahoma" w:cs="Tahoma"/>
          <w:sz w:val="18"/>
          <w:szCs w:val="18"/>
        </w:rPr>
        <w:t xml:space="preserve"> wniesienia nowego wadium lub jego przedłu</w:t>
      </w:r>
      <w:r w:rsidR="00502A65" w:rsidRPr="003F5FEE">
        <w:rPr>
          <w:rFonts w:ascii="Tahoma" w:hAnsi="Tahoma" w:cs="Tahoma"/>
          <w:sz w:val="18"/>
          <w:szCs w:val="18"/>
        </w:rPr>
        <w:t>ż</w:t>
      </w:r>
      <w:r w:rsidRPr="003F5FEE">
        <w:rPr>
          <w:rFonts w:ascii="Tahoma" w:hAnsi="Tahoma" w:cs="Tahoma"/>
          <w:sz w:val="18"/>
          <w:szCs w:val="18"/>
        </w:rPr>
        <w:t>enia dotyczy</w:t>
      </w:r>
      <w:r w:rsidR="00234338" w:rsidRPr="003F5FEE">
        <w:rPr>
          <w:rFonts w:ascii="Tahoma" w:hAnsi="Tahoma" w:cs="Tahoma"/>
          <w:sz w:val="18"/>
          <w:szCs w:val="18"/>
        </w:rPr>
        <w:t xml:space="preserve"> </w:t>
      </w:r>
      <w:r w:rsidRPr="003F5FEE">
        <w:rPr>
          <w:rFonts w:ascii="Tahoma" w:hAnsi="Tahoma" w:cs="Tahoma"/>
          <w:sz w:val="18"/>
          <w:szCs w:val="18"/>
        </w:rPr>
        <w:t>jedynie Wykonawcy, którego oferta została wybrana jako najkorzystniejsza.</w:t>
      </w:r>
    </w:p>
    <w:p w:rsidR="00234338" w:rsidRPr="003F5FEE" w:rsidRDefault="00234338" w:rsidP="00593CD0">
      <w:pPr>
        <w:pStyle w:val="Akapitzlist"/>
        <w:autoSpaceDE w:val="0"/>
        <w:autoSpaceDN w:val="0"/>
        <w:adjustRightInd w:val="0"/>
        <w:spacing w:line="240" w:lineRule="auto"/>
        <w:ind w:left="426"/>
        <w:rPr>
          <w:rFonts w:ascii="Tahoma" w:hAnsi="Tahoma" w:cs="Tahoma"/>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11. OPIS SPOSOBU PRZYGOTOW</w:t>
      </w:r>
      <w:r w:rsidR="00D50449">
        <w:rPr>
          <w:rFonts w:ascii="Tahoma" w:hAnsi="Tahoma" w:cs="Tahoma"/>
          <w:b/>
          <w:bCs/>
          <w:sz w:val="18"/>
          <w:szCs w:val="18"/>
          <w:u w:val="single"/>
        </w:rPr>
        <w:t>YWANIA</w:t>
      </w:r>
      <w:r w:rsidRPr="003F5FEE">
        <w:rPr>
          <w:rFonts w:ascii="Tahoma" w:hAnsi="Tahoma" w:cs="Tahoma"/>
          <w:b/>
          <w:bCs/>
          <w:sz w:val="18"/>
          <w:szCs w:val="18"/>
          <w:u w:val="single"/>
        </w:rPr>
        <w:t xml:space="preserve"> OFERT</w:t>
      </w:r>
    </w:p>
    <w:p w:rsidR="00C605A7" w:rsidRPr="003F5FEE" w:rsidRDefault="00C605A7" w:rsidP="00593CD0">
      <w:pPr>
        <w:autoSpaceDE w:val="0"/>
        <w:autoSpaceDN w:val="0"/>
        <w:adjustRightInd w:val="0"/>
        <w:spacing w:line="240" w:lineRule="auto"/>
        <w:jc w:val="both"/>
        <w:rPr>
          <w:rFonts w:ascii="Tahoma" w:hAnsi="Tahoma" w:cs="Tahoma"/>
          <w:b/>
          <w:bCs/>
          <w:sz w:val="18"/>
          <w:szCs w:val="18"/>
          <w:u w:val="single"/>
        </w:rPr>
      </w:pP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6210CB" w:rsidRPr="003F5FEE">
        <w:rPr>
          <w:rFonts w:ascii="Tahoma" w:hAnsi="Tahoma" w:cs="Tahoma"/>
          <w:sz w:val="18"/>
          <w:szCs w:val="18"/>
        </w:rPr>
        <w:t>złożyć</w:t>
      </w:r>
      <w:r w:rsidRPr="003F5FEE">
        <w:rPr>
          <w:rFonts w:ascii="Tahoma" w:hAnsi="Tahoma" w:cs="Tahoma"/>
          <w:sz w:val="18"/>
          <w:szCs w:val="18"/>
        </w:rPr>
        <w:t xml:space="preserve"> tylko jedna </w:t>
      </w:r>
      <w:r w:rsidR="00B578B2" w:rsidRPr="003F5FEE">
        <w:rPr>
          <w:rFonts w:ascii="Tahoma" w:hAnsi="Tahoma" w:cs="Tahoma"/>
          <w:sz w:val="18"/>
          <w:szCs w:val="18"/>
        </w:rPr>
        <w:t>ofertę</w:t>
      </w:r>
      <w:r w:rsidRPr="003F5FEE">
        <w:rPr>
          <w:rFonts w:ascii="Tahoma" w:hAnsi="Tahoma" w:cs="Tahoma"/>
          <w:sz w:val="18"/>
          <w:szCs w:val="18"/>
        </w:rPr>
        <w:t xml:space="preserve"> (wraz z </w:t>
      </w:r>
      <w:r w:rsidR="006210CB" w:rsidRPr="003F5FEE">
        <w:rPr>
          <w:rFonts w:ascii="Tahoma" w:hAnsi="Tahoma" w:cs="Tahoma"/>
          <w:sz w:val="18"/>
          <w:szCs w:val="18"/>
        </w:rPr>
        <w:t>wymaganymi</w:t>
      </w:r>
      <w:r w:rsidRPr="003F5FEE">
        <w:rPr>
          <w:rFonts w:ascii="Tahoma" w:hAnsi="Tahoma" w:cs="Tahoma"/>
          <w:sz w:val="18"/>
          <w:szCs w:val="18"/>
        </w:rPr>
        <w:t xml:space="preserve"> </w:t>
      </w:r>
      <w:r w:rsidR="006210CB" w:rsidRPr="003F5FEE">
        <w:rPr>
          <w:rFonts w:ascii="Tahoma" w:hAnsi="Tahoma" w:cs="Tahoma"/>
          <w:sz w:val="18"/>
          <w:szCs w:val="18"/>
        </w:rPr>
        <w:t>załącznikami</w:t>
      </w:r>
      <w:r w:rsidRPr="003F5FEE">
        <w:rPr>
          <w:rFonts w:ascii="Tahoma" w:hAnsi="Tahoma" w:cs="Tahoma"/>
          <w:sz w:val="18"/>
          <w:szCs w:val="18"/>
        </w:rPr>
        <w:t>).</w:t>
      </w:r>
      <w:r w:rsidR="00D65EF9" w:rsidRPr="003F5FEE">
        <w:rPr>
          <w:rFonts w:ascii="Tahoma" w:hAnsi="Tahoma" w:cs="Tahoma"/>
          <w:sz w:val="18"/>
          <w:szCs w:val="18"/>
        </w:rPr>
        <w:t xml:space="preserve"> </w:t>
      </w: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enie </w:t>
      </w:r>
      <w:r w:rsidR="006210CB" w:rsidRPr="003F5FEE">
        <w:rPr>
          <w:rFonts w:ascii="Tahoma" w:hAnsi="Tahoma" w:cs="Tahoma"/>
          <w:sz w:val="18"/>
          <w:szCs w:val="18"/>
        </w:rPr>
        <w:t>większej</w:t>
      </w:r>
      <w:r w:rsidRPr="003F5FEE">
        <w:rPr>
          <w:rFonts w:ascii="Tahoma" w:hAnsi="Tahoma" w:cs="Tahoma"/>
          <w:sz w:val="18"/>
          <w:szCs w:val="18"/>
        </w:rPr>
        <w:t xml:space="preserve"> liczby ofert lub zło</w:t>
      </w:r>
      <w:r w:rsidR="00502A65" w:rsidRPr="003F5FEE">
        <w:rPr>
          <w:rFonts w:ascii="Tahoma" w:hAnsi="Tahoma" w:cs="Tahoma"/>
          <w:sz w:val="18"/>
          <w:szCs w:val="18"/>
        </w:rPr>
        <w:t>ż</w:t>
      </w:r>
      <w:r w:rsidRPr="003F5FEE">
        <w:rPr>
          <w:rFonts w:ascii="Tahoma" w:hAnsi="Tahoma" w:cs="Tahoma"/>
          <w:sz w:val="18"/>
          <w:szCs w:val="18"/>
        </w:rPr>
        <w:t xml:space="preserve">enie oferty </w:t>
      </w:r>
      <w:r w:rsidR="006210CB" w:rsidRPr="003F5FEE">
        <w:rPr>
          <w:rFonts w:ascii="Tahoma" w:hAnsi="Tahoma" w:cs="Tahoma"/>
          <w:sz w:val="18"/>
          <w:szCs w:val="18"/>
        </w:rPr>
        <w:t>częściowej</w:t>
      </w:r>
      <w:r w:rsidRPr="003F5FEE">
        <w:rPr>
          <w:rFonts w:ascii="Tahoma" w:hAnsi="Tahoma" w:cs="Tahoma"/>
          <w:sz w:val="18"/>
          <w:szCs w:val="18"/>
        </w:rPr>
        <w:t xml:space="preserve"> </w:t>
      </w:r>
      <w:r w:rsidR="006210CB" w:rsidRPr="003F5FEE">
        <w:rPr>
          <w:rFonts w:ascii="Tahoma" w:hAnsi="Tahoma" w:cs="Tahoma"/>
          <w:sz w:val="18"/>
          <w:szCs w:val="18"/>
        </w:rPr>
        <w:t>bądź</w:t>
      </w:r>
      <w:r w:rsidRPr="003F5FEE">
        <w:rPr>
          <w:rFonts w:ascii="Tahoma" w:hAnsi="Tahoma" w:cs="Tahoma"/>
          <w:sz w:val="18"/>
          <w:szCs w:val="18"/>
        </w:rPr>
        <w:t xml:space="preserve"> wariantowej spowoduje</w:t>
      </w:r>
      <w:r w:rsidR="00D65EF9" w:rsidRPr="003F5FEE">
        <w:rPr>
          <w:rFonts w:ascii="Tahoma" w:hAnsi="Tahoma" w:cs="Tahoma"/>
          <w:sz w:val="18"/>
          <w:szCs w:val="18"/>
        </w:rPr>
        <w:t xml:space="preserve"> </w:t>
      </w:r>
      <w:r w:rsidRPr="003F5FEE">
        <w:rPr>
          <w:rFonts w:ascii="Tahoma" w:hAnsi="Tahoma" w:cs="Tahoma"/>
          <w:sz w:val="18"/>
          <w:szCs w:val="18"/>
        </w:rPr>
        <w:t>odrzucenie wszystkich ofert zło</w:t>
      </w:r>
      <w:r w:rsidR="00502A65" w:rsidRPr="003F5FEE">
        <w:rPr>
          <w:rFonts w:ascii="Tahoma" w:hAnsi="Tahoma" w:cs="Tahoma"/>
          <w:sz w:val="18"/>
          <w:szCs w:val="18"/>
        </w:rPr>
        <w:t>ż</w:t>
      </w:r>
      <w:r w:rsidRPr="003F5FEE">
        <w:rPr>
          <w:rFonts w:ascii="Tahoma" w:hAnsi="Tahoma" w:cs="Tahoma"/>
          <w:sz w:val="18"/>
          <w:szCs w:val="18"/>
        </w:rPr>
        <w:t xml:space="preserve">onych przez </w:t>
      </w:r>
      <w:r w:rsidR="00502A65" w:rsidRPr="003F5FEE">
        <w:rPr>
          <w:rFonts w:ascii="Tahoma" w:hAnsi="Tahoma" w:cs="Tahoma"/>
          <w:sz w:val="18"/>
          <w:szCs w:val="18"/>
        </w:rPr>
        <w:t>Wykonawcę</w:t>
      </w:r>
      <w:r w:rsidRPr="003F5FEE">
        <w:rPr>
          <w:rFonts w:ascii="Tahoma" w:hAnsi="Tahoma" w:cs="Tahoma"/>
          <w:sz w:val="18"/>
          <w:szCs w:val="18"/>
        </w:rPr>
        <w:t>.</w:t>
      </w:r>
    </w:p>
    <w:p w:rsidR="00D65EF9" w:rsidRDefault="00B578B2"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Ofertę</w:t>
      </w:r>
      <w:r w:rsidR="002A17A5" w:rsidRPr="003F5FEE">
        <w:rPr>
          <w:rFonts w:ascii="Tahoma" w:hAnsi="Tahoma" w:cs="Tahoma"/>
          <w:sz w:val="18"/>
          <w:szCs w:val="18"/>
        </w:rPr>
        <w:t xml:space="preserve"> składa </w:t>
      </w:r>
      <w:r w:rsidR="002C75FA" w:rsidRPr="003F5FEE">
        <w:rPr>
          <w:rFonts w:ascii="Tahoma" w:hAnsi="Tahoma" w:cs="Tahoma"/>
          <w:sz w:val="18"/>
          <w:szCs w:val="18"/>
        </w:rPr>
        <w:t>się</w:t>
      </w:r>
      <w:r w:rsidR="002A17A5" w:rsidRPr="003F5FEE">
        <w:rPr>
          <w:rFonts w:ascii="Tahoma" w:hAnsi="Tahoma" w:cs="Tahoma"/>
          <w:sz w:val="18"/>
          <w:szCs w:val="18"/>
        </w:rPr>
        <w:t xml:space="preserve"> pod rygorem </w:t>
      </w:r>
      <w:r w:rsidR="006210CB" w:rsidRPr="003F5FEE">
        <w:rPr>
          <w:rFonts w:ascii="Tahoma" w:hAnsi="Tahoma" w:cs="Tahoma"/>
          <w:sz w:val="18"/>
          <w:szCs w:val="18"/>
        </w:rPr>
        <w:t>nieważności</w:t>
      </w:r>
      <w:r w:rsidR="002A17A5" w:rsidRPr="003F5FEE">
        <w:rPr>
          <w:rFonts w:ascii="Tahoma" w:hAnsi="Tahoma" w:cs="Tahoma"/>
          <w:sz w:val="18"/>
          <w:szCs w:val="18"/>
        </w:rPr>
        <w:t>, w formie pisemnej.</w:t>
      </w:r>
    </w:p>
    <w:p w:rsidR="000E3C3E" w:rsidRPr="000E3C3E" w:rsidRDefault="000E3C3E" w:rsidP="000E3C3E">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Treść</w:t>
      </w:r>
      <w:r w:rsidR="002A17A5" w:rsidRPr="003F5FEE">
        <w:rPr>
          <w:rFonts w:ascii="Tahoma" w:hAnsi="Tahoma" w:cs="Tahoma"/>
          <w:sz w:val="18"/>
          <w:szCs w:val="18"/>
        </w:rPr>
        <w:t xml:space="preserve"> oferty musi </w:t>
      </w:r>
      <w:r w:rsidRPr="003F5FEE">
        <w:rPr>
          <w:rFonts w:ascii="Tahoma" w:hAnsi="Tahoma" w:cs="Tahoma"/>
          <w:sz w:val="18"/>
          <w:szCs w:val="18"/>
        </w:rPr>
        <w:t>odpowiadać</w:t>
      </w:r>
      <w:r w:rsidR="002A17A5" w:rsidRPr="003F5FEE">
        <w:rPr>
          <w:rFonts w:ascii="Tahoma" w:hAnsi="Tahoma" w:cs="Tahoma"/>
          <w:sz w:val="18"/>
          <w:szCs w:val="18"/>
        </w:rPr>
        <w:t xml:space="preserve"> </w:t>
      </w:r>
      <w:r w:rsidR="00B578B2" w:rsidRPr="003F5FEE">
        <w:rPr>
          <w:rFonts w:ascii="Tahoma" w:hAnsi="Tahoma" w:cs="Tahoma"/>
          <w:sz w:val="18"/>
          <w:szCs w:val="18"/>
        </w:rPr>
        <w:t>treści</w:t>
      </w:r>
      <w:r w:rsidR="002A17A5" w:rsidRPr="003F5FEE">
        <w:rPr>
          <w:rFonts w:ascii="Tahoma" w:hAnsi="Tahoma" w:cs="Tahoma"/>
          <w:sz w:val="18"/>
          <w:szCs w:val="18"/>
        </w:rPr>
        <w:t xml:space="preserve"> specyfikacji istotnych warunków zamówienia.</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winna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sporządzona</w:t>
      </w:r>
      <w:r w:rsidRPr="003F5FEE">
        <w:rPr>
          <w:rFonts w:ascii="Tahoma" w:hAnsi="Tahoma" w:cs="Tahoma"/>
          <w:sz w:val="18"/>
          <w:szCs w:val="18"/>
        </w:rPr>
        <w:t xml:space="preserve"> na </w:t>
      </w:r>
      <w:r w:rsidR="00AC6C16" w:rsidRPr="00AC6C16">
        <w:rPr>
          <w:rFonts w:ascii="Tahoma" w:hAnsi="Tahoma" w:cs="Tahoma"/>
          <w:b/>
          <w:sz w:val="18"/>
          <w:szCs w:val="18"/>
        </w:rPr>
        <w:t>F</w:t>
      </w:r>
      <w:r w:rsidRPr="00AC6C16">
        <w:rPr>
          <w:rFonts w:ascii="Tahoma" w:hAnsi="Tahoma" w:cs="Tahoma"/>
          <w:b/>
          <w:sz w:val="18"/>
          <w:szCs w:val="18"/>
        </w:rPr>
        <w:t>ormularzu oferty</w:t>
      </w:r>
      <w:r w:rsidRPr="003F5FEE">
        <w:rPr>
          <w:rFonts w:ascii="Tahoma" w:hAnsi="Tahoma" w:cs="Tahoma"/>
          <w:sz w:val="18"/>
          <w:szCs w:val="18"/>
        </w:rPr>
        <w:t xml:space="preserve"> </w:t>
      </w:r>
      <w:r w:rsidR="006210CB" w:rsidRPr="003F5FEE">
        <w:rPr>
          <w:rFonts w:ascii="Tahoma" w:hAnsi="Tahoma" w:cs="Tahoma"/>
          <w:sz w:val="18"/>
          <w:szCs w:val="18"/>
        </w:rPr>
        <w:t>stanowiącym</w:t>
      </w:r>
      <w:r w:rsidRPr="003F5FEE">
        <w:rPr>
          <w:rFonts w:ascii="Tahoma" w:hAnsi="Tahoma" w:cs="Tahoma"/>
          <w:sz w:val="18"/>
          <w:szCs w:val="18"/>
        </w:rPr>
        <w:t xml:space="preserve"> </w:t>
      </w:r>
      <w:r w:rsidR="006210CB" w:rsidRPr="003F5FEE">
        <w:rPr>
          <w:rFonts w:ascii="Tahoma" w:hAnsi="Tahoma" w:cs="Tahoma"/>
          <w:sz w:val="18"/>
          <w:szCs w:val="18"/>
        </w:rPr>
        <w:t>Załącznik</w:t>
      </w:r>
      <w:r w:rsidRPr="003F5FEE">
        <w:rPr>
          <w:rFonts w:ascii="Tahoma" w:hAnsi="Tahoma" w:cs="Tahoma"/>
          <w:sz w:val="18"/>
          <w:szCs w:val="18"/>
        </w:rPr>
        <w:t xml:space="preserve"> nr 1 do</w:t>
      </w:r>
      <w:r w:rsidR="00D65EF9" w:rsidRPr="003F5FEE">
        <w:rPr>
          <w:rFonts w:ascii="Tahoma" w:hAnsi="Tahoma" w:cs="Tahoma"/>
          <w:sz w:val="18"/>
          <w:szCs w:val="18"/>
        </w:rPr>
        <w:t xml:space="preserve"> </w:t>
      </w:r>
      <w:r w:rsidR="00381DCC">
        <w:rPr>
          <w:rFonts w:ascii="Tahoma" w:hAnsi="Tahoma" w:cs="Tahoma"/>
          <w:sz w:val="18"/>
          <w:szCs w:val="18"/>
        </w:rPr>
        <w:t>niniejszej IDW</w:t>
      </w:r>
      <w:r w:rsidRPr="003F5FEE">
        <w:rPr>
          <w:rFonts w:ascii="Tahoma" w:hAnsi="Tahoma" w:cs="Tahoma"/>
          <w:sz w:val="18"/>
          <w:szCs w:val="18"/>
        </w:rPr>
        <w:t xml:space="preserve"> lub na własnym formularzu </w:t>
      </w:r>
      <w:r w:rsidR="00D65EF9" w:rsidRPr="003F5FEE">
        <w:rPr>
          <w:rFonts w:ascii="Tahoma" w:hAnsi="Tahoma" w:cs="Tahoma"/>
          <w:sz w:val="18"/>
          <w:szCs w:val="18"/>
        </w:rPr>
        <w:t xml:space="preserve">sporządzonym </w:t>
      </w:r>
      <w:r w:rsidRPr="003F5FEE">
        <w:rPr>
          <w:rFonts w:ascii="Tahoma" w:hAnsi="Tahoma" w:cs="Tahoma"/>
          <w:sz w:val="18"/>
          <w:szCs w:val="18"/>
        </w:rPr>
        <w:t xml:space="preserve">przez </w:t>
      </w:r>
      <w:r w:rsidR="00502A65" w:rsidRPr="003F5FEE">
        <w:rPr>
          <w:rFonts w:ascii="Tahoma" w:hAnsi="Tahoma" w:cs="Tahoma"/>
          <w:sz w:val="18"/>
          <w:szCs w:val="18"/>
        </w:rPr>
        <w:t>Wykonawcę</w:t>
      </w:r>
      <w:r w:rsidRPr="003F5FEE">
        <w:rPr>
          <w:rFonts w:ascii="Tahoma" w:hAnsi="Tahoma" w:cs="Tahoma"/>
          <w:sz w:val="18"/>
          <w:szCs w:val="18"/>
        </w:rPr>
        <w:t xml:space="preserve">, pod warunkiem, </w:t>
      </w:r>
      <w:r w:rsidR="00502A65" w:rsidRPr="003F5FEE">
        <w:rPr>
          <w:rFonts w:ascii="Tahoma" w:hAnsi="Tahoma" w:cs="Tahoma"/>
          <w:sz w:val="18"/>
          <w:szCs w:val="18"/>
        </w:rPr>
        <w:t>ż</w:t>
      </w:r>
      <w:r w:rsidRPr="003F5FEE">
        <w:rPr>
          <w:rFonts w:ascii="Tahoma" w:hAnsi="Tahoma" w:cs="Tahoma"/>
          <w:sz w:val="18"/>
          <w:szCs w:val="18"/>
        </w:rPr>
        <w:t xml:space="preserve">e </w:t>
      </w:r>
      <w:r w:rsidR="00420459">
        <w:rPr>
          <w:rFonts w:ascii="Tahoma" w:hAnsi="Tahoma" w:cs="Tahoma"/>
          <w:sz w:val="18"/>
          <w:szCs w:val="18"/>
        </w:rPr>
        <w:t>je</w:t>
      </w:r>
      <w:r w:rsidR="00B372C3">
        <w:rPr>
          <w:rFonts w:ascii="Tahoma" w:hAnsi="Tahoma" w:cs="Tahoma"/>
          <w:sz w:val="18"/>
          <w:szCs w:val="18"/>
        </w:rPr>
        <w:t>go</w:t>
      </w:r>
      <w:r w:rsidRPr="003F5FEE">
        <w:rPr>
          <w:rFonts w:ascii="Tahoma" w:hAnsi="Tahoma" w:cs="Tahoma"/>
          <w:sz w:val="18"/>
          <w:szCs w:val="18"/>
        </w:rPr>
        <w:t xml:space="preserve"> </w:t>
      </w:r>
      <w:r w:rsidR="006210CB" w:rsidRPr="003F5FEE">
        <w:rPr>
          <w:rFonts w:ascii="Tahoma" w:hAnsi="Tahoma" w:cs="Tahoma"/>
          <w:sz w:val="18"/>
          <w:szCs w:val="18"/>
        </w:rPr>
        <w:t>treść</w:t>
      </w:r>
      <w:r w:rsidR="00B372C3">
        <w:rPr>
          <w:rFonts w:ascii="Tahoma" w:hAnsi="Tahoma" w:cs="Tahoma"/>
          <w:sz w:val="18"/>
          <w:szCs w:val="18"/>
        </w:rPr>
        <w:t xml:space="preserve"> o</w:t>
      </w:r>
      <w:r w:rsidR="006210CB" w:rsidRPr="003F5FEE">
        <w:rPr>
          <w:rFonts w:ascii="Tahoma" w:hAnsi="Tahoma" w:cs="Tahoma"/>
          <w:sz w:val="18"/>
          <w:szCs w:val="18"/>
        </w:rPr>
        <w:t>dpowiadać</w:t>
      </w:r>
      <w:r w:rsidRPr="003F5FEE">
        <w:rPr>
          <w:rFonts w:ascii="Tahoma" w:hAnsi="Tahoma" w:cs="Tahoma"/>
          <w:sz w:val="18"/>
          <w:szCs w:val="18"/>
        </w:rPr>
        <w:t xml:space="preserve"> </w:t>
      </w:r>
      <w:r w:rsidR="006210CB" w:rsidRPr="003F5FEE">
        <w:rPr>
          <w:rFonts w:ascii="Tahoma" w:hAnsi="Tahoma" w:cs="Tahoma"/>
          <w:sz w:val="18"/>
          <w:szCs w:val="18"/>
        </w:rPr>
        <w:t>będzie</w:t>
      </w:r>
      <w:r w:rsidRPr="003F5FEE">
        <w:rPr>
          <w:rFonts w:ascii="Tahoma" w:hAnsi="Tahoma" w:cs="Tahoma"/>
          <w:sz w:val="18"/>
          <w:szCs w:val="18"/>
        </w:rPr>
        <w:t xml:space="preserve"> formularzo</w:t>
      </w:r>
      <w:r w:rsidR="00B372C3">
        <w:rPr>
          <w:rFonts w:ascii="Tahoma" w:hAnsi="Tahoma" w:cs="Tahoma"/>
          <w:sz w:val="18"/>
          <w:szCs w:val="18"/>
        </w:rPr>
        <w:t>wi</w:t>
      </w:r>
      <w:r w:rsidRPr="003F5FEE">
        <w:rPr>
          <w:rFonts w:ascii="Tahoma" w:hAnsi="Tahoma" w:cs="Tahoma"/>
          <w:sz w:val="18"/>
          <w:szCs w:val="18"/>
        </w:rPr>
        <w:t xml:space="preserve"> </w:t>
      </w:r>
      <w:r w:rsidR="00B578B2" w:rsidRPr="003F5FEE">
        <w:rPr>
          <w:rFonts w:ascii="Tahoma" w:hAnsi="Tahoma" w:cs="Tahoma"/>
          <w:sz w:val="18"/>
          <w:szCs w:val="18"/>
        </w:rPr>
        <w:t>określon</w:t>
      </w:r>
      <w:r w:rsidR="00B372C3">
        <w:rPr>
          <w:rFonts w:ascii="Tahoma" w:hAnsi="Tahoma" w:cs="Tahoma"/>
          <w:sz w:val="18"/>
          <w:szCs w:val="18"/>
        </w:rPr>
        <w:t>emu</w:t>
      </w:r>
      <w:r w:rsidRPr="003F5FEE">
        <w:rPr>
          <w:rFonts w:ascii="Tahoma" w:hAnsi="Tahoma" w:cs="Tahoma"/>
          <w:sz w:val="18"/>
          <w:szCs w:val="18"/>
        </w:rPr>
        <w:t xml:space="preserve"> przez </w:t>
      </w:r>
      <w:r w:rsidR="006210CB" w:rsidRPr="003F5FEE">
        <w:rPr>
          <w:rFonts w:ascii="Tahoma" w:hAnsi="Tahoma" w:cs="Tahoma"/>
          <w:sz w:val="18"/>
          <w:szCs w:val="18"/>
        </w:rPr>
        <w:t>Zamawiającego</w:t>
      </w:r>
      <w:r w:rsidR="00D65EF9" w:rsidRPr="003F5FEE">
        <w:rPr>
          <w:rFonts w:ascii="Tahoma" w:hAnsi="Tahoma" w:cs="Tahoma"/>
          <w:sz w:val="18"/>
          <w:szCs w:val="18"/>
        </w:rPr>
        <w:t xml:space="preserve"> </w:t>
      </w:r>
      <w:r w:rsidRPr="003F5FEE">
        <w:rPr>
          <w:rFonts w:ascii="Tahoma" w:hAnsi="Tahoma" w:cs="Tahoma"/>
          <w:sz w:val="18"/>
          <w:szCs w:val="18"/>
        </w:rPr>
        <w:t xml:space="preserve">w </w:t>
      </w:r>
      <w:r w:rsidR="00420459">
        <w:rPr>
          <w:rFonts w:ascii="Tahoma" w:hAnsi="Tahoma" w:cs="Tahoma"/>
          <w:sz w:val="18"/>
          <w:szCs w:val="18"/>
        </w:rPr>
        <w:t>niniejszej IDW</w:t>
      </w:r>
      <w:r w:rsidRPr="003F5FEE">
        <w:rPr>
          <w:rFonts w:ascii="Tahoma" w:hAnsi="Tahoma" w:cs="Tahoma"/>
          <w:sz w:val="18"/>
          <w:szCs w:val="18"/>
        </w:rPr>
        <w:t xml:space="preserve"> (pod rygorem odrzucenia).</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musi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sporządzona</w:t>
      </w:r>
      <w:r w:rsidRPr="003F5FEE">
        <w:rPr>
          <w:rFonts w:ascii="Tahoma" w:hAnsi="Tahoma" w:cs="Tahoma"/>
          <w:sz w:val="18"/>
          <w:szCs w:val="18"/>
        </w:rPr>
        <w:t xml:space="preserve"> w </w:t>
      </w:r>
      <w:r w:rsidR="006210CB" w:rsidRPr="003F5FEE">
        <w:rPr>
          <w:rFonts w:ascii="Tahoma" w:hAnsi="Tahoma" w:cs="Tahoma"/>
          <w:sz w:val="18"/>
          <w:szCs w:val="18"/>
        </w:rPr>
        <w:t>języku</w:t>
      </w:r>
      <w:r w:rsidRPr="003F5FEE">
        <w:rPr>
          <w:rFonts w:ascii="Tahoma" w:hAnsi="Tahoma" w:cs="Tahoma"/>
          <w:sz w:val="18"/>
          <w:szCs w:val="18"/>
        </w:rPr>
        <w:t xml:space="preserve"> polskim. Ka</w:t>
      </w:r>
      <w:r w:rsidR="00502A65" w:rsidRPr="003F5FEE">
        <w:rPr>
          <w:rFonts w:ascii="Tahoma" w:hAnsi="Tahoma" w:cs="Tahoma"/>
          <w:sz w:val="18"/>
          <w:szCs w:val="18"/>
        </w:rPr>
        <w:t>ż</w:t>
      </w:r>
      <w:r w:rsidRPr="003F5FEE">
        <w:rPr>
          <w:rFonts w:ascii="Tahoma" w:hAnsi="Tahoma" w:cs="Tahoma"/>
          <w:sz w:val="18"/>
          <w:szCs w:val="18"/>
        </w:rPr>
        <w:t xml:space="preserve">dy dokument </w:t>
      </w:r>
      <w:r w:rsidR="006210CB" w:rsidRPr="003F5FEE">
        <w:rPr>
          <w:rFonts w:ascii="Tahoma" w:hAnsi="Tahoma" w:cs="Tahoma"/>
          <w:sz w:val="18"/>
          <w:szCs w:val="18"/>
        </w:rPr>
        <w:t>składający</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na </w:t>
      </w:r>
      <w:r w:rsidR="00B578B2" w:rsidRPr="003F5FEE">
        <w:rPr>
          <w:rFonts w:ascii="Tahoma" w:hAnsi="Tahoma" w:cs="Tahoma"/>
          <w:sz w:val="18"/>
          <w:szCs w:val="18"/>
        </w:rPr>
        <w:t>ofertę</w:t>
      </w:r>
      <w:r w:rsidR="00D65EF9" w:rsidRPr="003F5FEE">
        <w:rPr>
          <w:rFonts w:ascii="Tahoma" w:hAnsi="Tahoma" w:cs="Tahoma"/>
          <w:sz w:val="18"/>
          <w:szCs w:val="18"/>
        </w:rPr>
        <w:t xml:space="preserve"> </w:t>
      </w:r>
      <w:r w:rsidR="006210CB" w:rsidRPr="003F5FEE">
        <w:rPr>
          <w:rFonts w:ascii="Tahoma" w:hAnsi="Tahoma" w:cs="Tahoma"/>
          <w:sz w:val="18"/>
          <w:szCs w:val="18"/>
        </w:rPr>
        <w:t>sporządzony</w:t>
      </w:r>
      <w:r w:rsidRPr="003F5FEE">
        <w:rPr>
          <w:rFonts w:ascii="Tahoma" w:hAnsi="Tahoma" w:cs="Tahoma"/>
          <w:sz w:val="18"/>
          <w:szCs w:val="18"/>
        </w:rPr>
        <w:t xml:space="preserve"> w </w:t>
      </w:r>
      <w:r w:rsidR="006210CB" w:rsidRPr="003F5FEE">
        <w:rPr>
          <w:rFonts w:ascii="Tahoma" w:hAnsi="Tahoma" w:cs="Tahoma"/>
          <w:sz w:val="18"/>
          <w:szCs w:val="18"/>
        </w:rPr>
        <w:t>języku</w:t>
      </w:r>
      <w:r w:rsidRPr="003F5FEE">
        <w:rPr>
          <w:rFonts w:ascii="Tahoma" w:hAnsi="Tahoma" w:cs="Tahoma"/>
          <w:sz w:val="18"/>
          <w:szCs w:val="18"/>
        </w:rPr>
        <w:t xml:space="preserve"> obcym winien </w:t>
      </w:r>
      <w:r w:rsidR="00B578B2" w:rsidRPr="003F5FEE">
        <w:rPr>
          <w:rFonts w:ascii="Tahoma" w:hAnsi="Tahoma" w:cs="Tahoma"/>
          <w:sz w:val="18"/>
          <w:szCs w:val="18"/>
        </w:rPr>
        <w:t>być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 xml:space="preserve">ony wraz z tłumaczeniem na </w:t>
      </w:r>
      <w:r w:rsidR="006210CB" w:rsidRPr="003F5FEE">
        <w:rPr>
          <w:rFonts w:ascii="Tahoma" w:hAnsi="Tahoma" w:cs="Tahoma"/>
          <w:sz w:val="18"/>
          <w:szCs w:val="18"/>
        </w:rPr>
        <w:t>język</w:t>
      </w:r>
      <w:r w:rsidR="00B111E2">
        <w:rPr>
          <w:rFonts w:ascii="Tahoma" w:hAnsi="Tahoma" w:cs="Tahoma"/>
          <w:sz w:val="18"/>
          <w:szCs w:val="18"/>
        </w:rPr>
        <w:t xml:space="preserve"> polski.</w:t>
      </w:r>
    </w:p>
    <w:p w:rsidR="00D65EF9"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Oferta wraz z wszystkimi </w:t>
      </w:r>
      <w:r w:rsidR="006210CB" w:rsidRPr="003F5FEE">
        <w:rPr>
          <w:rFonts w:ascii="Tahoma" w:hAnsi="Tahoma" w:cs="Tahoma"/>
          <w:sz w:val="18"/>
          <w:szCs w:val="18"/>
        </w:rPr>
        <w:t>wymaganymi</w:t>
      </w:r>
      <w:r w:rsidRPr="003F5FEE">
        <w:rPr>
          <w:rFonts w:ascii="Tahoma" w:hAnsi="Tahoma" w:cs="Tahoma"/>
          <w:sz w:val="18"/>
          <w:szCs w:val="18"/>
        </w:rPr>
        <w:t xml:space="preserve"> </w:t>
      </w:r>
      <w:r w:rsidR="006210CB" w:rsidRPr="003F5FEE">
        <w:rPr>
          <w:rFonts w:ascii="Tahoma" w:hAnsi="Tahoma" w:cs="Tahoma"/>
          <w:sz w:val="18"/>
          <w:szCs w:val="18"/>
        </w:rPr>
        <w:t>załącznikami</w:t>
      </w:r>
      <w:r w:rsidRPr="003F5FEE">
        <w:rPr>
          <w:rFonts w:ascii="Tahoma" w:hAnsi="Tahoma" w:cs="Tahoma"/>
          <w:sz w:val="18"/>
          <w:szCs w:val="18"/>
        </w:rPr>
        <w:t xml:space="preserve"> winna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podpisana</w:t>
      </w:r>
      <w:r w:rsidRPr="003F5FEE">
        <w:rPr>
          <w:rFonts w:ascii="Tahoma" w:hAnsi="Tahoma" w:cs="Tahoma"/>
          <w:sz w:val="18"/>
          <w:szCs w:val="18"/>
        </w:rPr>
        <w:t xml:space="preserve"> przez osoby</w:t>
      </w:r>
      <w:r w:rsidR="00D65EF9" w:rsidRPr="003F5FEE">
        <w:rPr>
          <w:rFonts w:ascii="Tahoma" w:hAnsi="Tahoma" w:cs="Tahoma"/>
          <w:sz w:val="18"/>
          <w:szCs w:val="18"/>
        </w:rPr>
        <w:t xml:space="preserve"> </w:t>
      </w:r>
      <w:r w:rsidRPr="003F5FEE">
        <w:rPr>
          <w:rFonts w:ascii="Tahoma" w:hAnsi="Tahoma" w:cs="Tahoma"/>
          <w:sz w:val="18"/>
          <w:szCs w:val="18"/>
        </w:rPr>
        <w:t>upowa</w:t>
      </w:r>
      <w:r w:rsidR="00502A65" w:rsidRPr="003F5FEE">
        <w:rPr>
          <w:rFonts w:ascii="Tahoma" w:hAnsi="Tahoma" w:cs="Tahoma"/>
          <w:sz w:val="18"/>
          <w:szCs w:val="18"/>
        </w:rPr>
        <w:t>ż</w:t>
      </w:r>
      <w:r w:rsidRPr="003F5FEE">
        <w:rPr>
          <w:rFonts w:ascii="Tahoma" w:hAnsi="Tahoma" w:cs="Tahoma"/>
          <w:sz w:val="18"/>
          <w:szCs w:val="18"/>
        </w:rPr>
        <w:t xml:space="preserve">nione do </w:t>
      </w:r>
      <w:r w:rsidR="006210CB" w:rsidRPr="003F5FEE">
        <w:rPr>
          <w:rFonts w:ascii="Tahoma" w:hAnsi="Tahoma" w:cs="Tahoma"/>
          <w:sz w:val="18"/>
          <w:szCs w:val="18"/>
        </w:rPr>
        <w:t>zaciągania</w:t>
      </w:r>
      <w:r w:rsidRPr="003F5FEE">
        <w:rPr>
          <w:rFonts w:ascii="Tahoma" w:hAnsi="Tahoma" w:cs="Tahoma"/>
          <w:sz w:val="18"/>
          <w:szCs w:val="18"/>
        </w:rPr>
        <w:t xml:space="preserve"> </w:t>
      </w:r>
      <w:r w:rsidR="006210CB" w:rsidRPr="003F5FEE">
        <w:rPr>
          <w:rFonts w:ascii="Tahoma" w:hAnsi="Tahoma" w:cs="Tahoma"/>
          <w:sz w:val="18"/>
          <w:szCs w:val="18"/>
        </w:rPr>
        <w:t>zobowiązań</w:t>
      </w:r>
      <w:r w:rsidRPr="003F5FEE">
        <w:rPr>
          <w:rFonts w:ascii="Tahoma" w:hAnsi="Tahoma" w:cs="Tahoma"/>
          <w:sz w:val="18"/>
          <w:szCs w:val="18"/>
        </w:rPr>
        <w:t xml:space="preserve"> w imieniu Wykonawcy (wymienione w rejestrze</w:t>
      </w:r>
      <w:r w:rsidR="00D65EF9" w:rsidRPr="003F5FEE">
        <w:rPr>
          <w:rFonts w:ascii="Tahoma" w:hAnsi="Tahoma" w:cs="Tahoma"/>
          <w:sz w:val="18"/>
          <w:szCs w:val="18"/>
        </w:rPr>
        <w:t xml:space="preserve"> </w:t>
      </w:r>
      <w:r w:rsidRPr="003F5FEE">
        <w:rPr>
          <w:rFonts w:ascii="Tahoma" w:hAnsi="Tahoma" w:cs="Tahoma"/>
          <w:sz w:val="18"/>
          <w:szCs w:val="18"/>
        </w:rPr>
        <w:t xml:space="preserve">lub w </w:t>
      </w:r>
      <w:r w:rsidR="00BE0110">
        <w:rPr>
          <w:rFonts w:ascii="Tahoma" w:hAnsi="Tahoma" w:cs="Tahoma"/>
          <w:sz w:val="18"/>
          <w:szCs w:val="18"/>
        </w:rPr>
        <w:t xml:space="preserve"> odpisie Centralnej Ewidencji i Informacji o Działalności Gospodarczej Rzeczypospolitej</w:t>
      </w:r>
      <w:r w:rsidR="00FE05EE">
        <w:rPr>
          <w:rFonts w:ascii="Tahoma" w:hAnsi="Tahoma" w:cs="Tahoma"/>
          <w:sz w:val="18"/>
          <w:szCs w:val="18"/>
        </w:rPr>
        <w:t xml:space="preserve"> Polskiej</w:t>
      </w:r>
      <w:r w:rsidRPr="003F5FEE">
        <w:rPr>
          <w:rFonts w:ascii="Tahoma" w:hAnsi="Tahoma" w:cs="Tahoma"/>
          <w:sz w:val="18"/>
          <w:szCs w:val="18"/>
        </w:rPr>
        <w:t xml:space="preserve"> lub zgodnie z</w:t>
      </w:r>
      <w:r w:rsidR="00D65EF9" w:rsidRPr="003F5FEE">
        <w:rPr>
          <w:rFonts w:ascii="Tahoma" w:hAnsi="Tahoma" w:cs="Tahoma"/>
          <w:sz w:val="18"/>
          <w:szCs w:val="18"/>
        </w:rPr>
        <w:t xml:space="preserve"> </w:t>
      </w:r>
      <w:r w:rsidRPr="003F5FEE">
        <w:rPr>
          <w:rFonts w:ascii="Tahoma" w:hAnsi="Tahoma" w:cs="Tahoma"/>
          <w:sz w:val="18"/>
          <w:szCs w:val="18"/>
        </w:rPr>
        <w:t xml:space="preserve">udzielonym pełnomocnictwem), w sposób </w:t>
      </w:r>
      <w:r w:rsidR="006210CB" w:rsidRPr="003F5FEE">
        <w:rPr>
          <w:rFonts w:ascii="Tahoma" w:hAnsi="Tahoma" w:cs="Tahoma"/>
          <w:sz w:val="18"/>
          <w:szCs w:val="18"/>
        </w:rPr>
        <w:t>umożliwiający</w:t>
      </w:r>
      <w:r w:rsidRPr="003F5FEE">
        <w:rPr>
          <w:rFonts w:ascii="Tahoma" w:hAnsi="Tahoma" w:cs="Tahoma"/>
          <w:sz w:val="18"/>
          <w:szCs w:val="18"/>
        </w:rPr>
        <w:t xml:space="preserve"> identyfikacj</w:t>
      </w:r>
      <w:r w:rsidR="0043373B">
        <w:rPr>
          <w:rFonts w:ascii="Tahoma" w:hAnsi="Tahoma" w:cs="Tahoma"/>
          <w:sz w:val="18"/>
          <w:szCs w:val="18"/>
        </w:rPr>
        <w:t>ę</w:t>
      </w:r>
      <w:r w:rsidRPr="003F5FEE">
        <w:rPr>
          <w:rFonts w:ascii="Tahoma" w:hAnsi="Tahoma" w:cs="Tahoma"/>
          <w:sz w:val="18"/>
          <w:szCs w:val="18"/>
        </w:rPr>
        <w:t xml:space="preserve"> podpisu (np.</w:t>
      </w:r>
      <w:r w:rsidR="00D65EF9" w:rsidRPr="003F5FEE">
        <w:rPr>
          <w:rFonts w:ascii="Tahoma" w:hAnsi="Tahoma" w:cs="Tahoma"/>
          <w:sz w:val="18"/>
          <w:szCs w:val="18"/>
        </w:rPr>
        <w:t xml:space="preserve"> </w:t>
      </w:r>
      <w:r w:rsidRPr="003F5FEE">
        <w:rPr>
          <w:rFonts w:ascii="Tahoma" w:hAnsi="Tahoma" w:cs="Tahoma"/>
          <w:sz w:val="18"/>
          <w:szCs w:val="18"/>
        </w:rPr>
        <w:t>czytelny podpis lub wraz z imienn</w:t>
      </w:r>
      <w:r w:rsidR="0043373B">
        <w:rPr>
          <w:rFonts w:ascii="Tahoma" w:hAnsi="Tahoma" w:cs="Tahoma"/>
          <w:sz w:val="18"/>
          <w:szCs w:val="18"/>
        </w:rPr>
        <w:t>ą</w:t>
      </w:r>
      <w:r w:rsidRPr="003F5FEE">
        <w:rPr>
          <w:rFonts w:ascii="Tahoma" w:hAnsi="Tahoma" w:cs="Tahoma"/>
          <w:sz w:val="18"/>
          <w:szCs w:val="18"/>
        </w:rPr>
        <w:t xml:space="preserve"> </w:t>
      </w:r>
      <w:r w:rsidR="00414D13">
        <w:rPr>
          <w:rFonts w:ascii="Tahoma" w:hAnsi="Tahoma" w:cs="Tahoma"/>
          <w:sz w:val="18"/>
          <w:szCs w:val="18"/>
        </w:rPr>
        <w:t>pieczątką</w:t>
      </w:r>
      <w:r w:rsidRPr="003F5FEE">
        <w:rPr>
          <w:rFonts w:ascii="Tahoma" w:hAnsi="Tahoma" w:cs="Tahoma"/>
          <w:sz w:val="18"/>
          <w:szCs w:val="18"/>
        </w:rPr>
        <w:t xml:space="preserve"> osoby </w:t>
      </w:r>
      <w:r w:rsidR="006210CB" w:rsidRPr="003F5FEE">
        <w:rPr>
          <w:rFonts w:ascii="Tahoma" w:hAnsi="Tahoma" w:cs="Tahoma"/>
          <w:sz w:val="18"/>
          <w:szCs w:val="18"/>
        </w:rPr>
        <w:t>składającej</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2A17A5" w:rsidRDefault="002A17A5"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Pełnomocnictwo do </w:t>
      </w:r>
      <w:r w:rsidR="006210CB" w:rsidRPr="003F5FEE">
        <w:rPr>
          <w:rFonts w:ascii="Tahoma" w:hAnsi="Tahoma" w:cs="Tahoma"/>
          <w:sz w:val="18"/>
          <w:szCs w:val="18"/>
        </w:rPr>
        <w:t>podpisania</w:t>
      </w:r>
      <w:r w:rsidRPr="003F5FEE">
        <w:rPr>
          <w:rFonts w:ascii="Tahoma" w:hAnsi="Tahoma" w:cs="Tahoma"/>
          <w:sz w:val="18"/>
          <w:szCs w:val="18"/>
        </w:rPr>
        <w:t xml:space="preserve"> oferty winno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dołączone</w:t>
      </w:r>
      <w:r w:rsidRPr="003F5FEE">
        <w:rPr>
          <w:rFonts w:ascii="Tahoma" w:hAnsi="Tahoma" w:cs="Tahoma"/>
          <w:sz w:val="18"/>
          <w:szCs w:val="18"/>
        </w:rPr>
        <w:t xml:space="preserve"> do oferty, o ile nie wynika</w:t>
      </w:r>
      <w:r w:rsidR="00D65EF9" w:rsidRPr="003F5FEE">
        <w:rPr>
          <w:rFonts w:ascii="Tahoma" w:hAnsi="Tahoma" w:cs="Tahoma"/>
          <w:sz w:val="18"/>
          <w:szCs w:val="18"/>
        </w:rPr>
        <w:t xml:space="preserve"> </w:t>
      </w:r>
      <w:r w:rsidRPr="003F5FEE">
        <w:rPr>
          <w:rFonts w:ascii="Tahoma" w:hAnsi="Tahoma" w:cs="Tahoma"/>
          <w:sz w:val="18"/>
          <w:szCs w:val="18"/>
        </w:rPr>
        <w:t xml:space="preserve">ono z dokumentów </w:t>
      </w:r>
      <w:r w:rsidR="006210CB" w:rsidRPr="003F5FEE">
        <w:rPr>
          <w:rFonts w:ascii="Tahoma" w:hAnsi="Tahoma" w:cs="Tahoma"/>
          <w:sz w:val="18"/>
          <w:szCs w:val="18"/>
        </w:rPr>
        <w:t>załączonych</w:t>
      </w:r>
      <w:r w:rsidRPr="003F5FEE">
        <w:rPr>
          <w:rFonts w:ascii="Tahoma" w:hAnsi="Tahoma" w:cs="Tahoma"/>
          <w:sz w:val="18"/>
          <w:szCs w:val="18"/>
        </w:rPr>
        <w:t xml:space="preserve"> do niej.</w:t>
      </w:r>
      <w:r w:rsidR="00D65EF9" w:rsidRPr="003F5FEE">
        <w:rPr>
          <w:rFonts w:ascii="Tahoma" w:hAnsi="Tahoma" w:cs="Tahoma"/>
          <w:sz w:val="18"/>
          <w:szCs w:val="18"/>
        </w:rPr>
        <w:t xml:space="preserve"> </w:t>
      </w:r>
      <w:r w:rsidR="006210CB" w:rsidRPr="003F5FEE">
        <w:rPr>
          <w:rFonts w:ascii="Tahoma" w:hAnsi="Tahoma" w:cs="Tahoma"/>
          <w:sz w:val="18"/>
          <w:szCs w:val="18"/>
        </w:rPr>
        <w:t>Treść</w:t>
      </w:r>
      <w:r w:rsidRPr="003F5FEE">
        <w:rPr>
          <w:rFonts w:ascii="Tahoma" w:hAnsi="Tahoma" w:cs="Tahoma"/>
          <w:sz w:val="18"/>
          <w:szCs w:val="18"/>
        </w:rPr>
        <w:t xml:space="preserve"> pełnomocnictwa musi jednoznacznie </w:t>
      </w:r>
      <w:r w:rsidR="006210CB" w:rsidRPr="003F5FEE">
        <w:rPr>
          <w:rFonts w:ascii="Tahoma" w:hAnsi="Tahoma" w:cs="Tahoma"/>
          <w:sz w:val="18"/>
          <w:szCs w:val="18"/>
        </w:rPr>
        <w:t>wskazywać</w:t>
      </w:r>
      <w:r w:rsidRPr="003F5FEE">
        <w:rPr>
          <w:rFonts w:ascii="Tahoma" w:hAnsi="Tahoma" w:cs="Tahoma"/>
          <w:sz w:val="18"/>
          <w:szCs w:val="18"/>
        </w:rPr>
        <w:t xml:space="preserve"> </w:t>
      </w:r>
      <w:r w:rsidR="006210CB" w:rsidRPr="003F5FEE">
        <w:rPr>
          <w:rFonts w:ascii="Tahoma" w:hAnsi="Tahoma" w:cs="Tahoma"/>
          <w:sz w:val="18"/>
          <w:szCs w:val="18"/>
        </w:rPr>
        <w:t>czynności</w:t>
      </w:r>
      <w:r w:rsidRPr="003F5FEE">
        <w:rPr>
          <w:rFonts w:ascii="Tahoma" w:hAnsi="Tahoma" w:cs="Tahoma"/>
          <w:sz w:val="18"/>
          <w:szCs w:val="18"/>
        </w:rPr>
        <w:t>, do wykonania których</w:t>
      </w:r>
      <w:r w:rsidR="00D65EF9" w:rsidRPr="003F5FEE">
        <w:rPr>
          <w:rFonts w:ascii="Tahoma" w:hAnsi="Tahoma" w:cs="Tahoma"/>
          <w:sz w:val="18"/>
          <w:szCs w:val="18"/>
        </w:rPr>
        <w:t xml:space="preserve"> </w:t>
      </w:r>
      <w:r w:rsidRPr="003F5FEE">
        <w:rPr>
          <w:rFonts w:ascii="Tahoma" w:hAnsi="Tahoma" w:cs="Tahoma"/>
          <w:sz w:val="18"/>
          <w:szCs w:val="18"/>
        </w:rPr>
        <w:t>pełnomocnik jest upowa</w:t>
      </w:r>
      <w:r w:rsidR="00502A65" w:rsidRPr="003F5FEE">
        <w:rPr>
          <w:rFonts w:ascii="Tahoma" w:hAnsi="Tahoma" w:cs="Tahoma"/>
          <w:sz w:val="18"/>
          <w:szCs w:val="18"/>
        </w:rPr>
        <w:t>ż</w:t>
      </w:r>
      <w:r w:rsidRPr="003F5FEE">
        <w:rPr>
          <w:rFonts w:ascii="Tahoma" w:hAnsi="Tahoma" w:cs="Tahoma"/>
          <w:sz w:val="18"/>
          <w:szCs w:val="18"/>
        </w:rPr>
        <w:t>niony.</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Załączone</w:t>
      </w:r>
      <w:r w:rsidR="002A17A5" w:rsidRPr="003F5FEE">
        <w:rPr>
          <w:rFonts w:ascii="Tahoma" w:hAnsi="Tahoma" w:cs="Tahoma"/>
          <w:sz w:val="18"/>
          <w:szCs w:val="18"/>
        </w:rPr>
        <w:t xml:space="preserve"> do oferty kopie </w:t>
      </w:r>
      <w:r w:rsidRPr="003F5FEE">
        <w:rPr>
          <w:rFonts w:ascii="Tahoma" w:hAnsi="Tahoma" w:cs="Tahoma"/>
          <w:sz w:val="18"/>
          <w:szCs w:val="18"/>
        </w:rPr>
        <w:t>wymaganych</w:t>
      </w:r>
      <w:r w:rsidR="002A17A5" w:rsidRPr="003F5FEE">
        <w:rPr>
          <w:rFonts w:ascii="Tahoma" w:hAnsi="Tahoma" w:cs="Tahoma"/>
          <w:sz w:val="18"/>
          <w:szCs w:val="18"/>
        </w:rPr>
        <w:t xml:space="preserve"> dokumentów winny </w:t>
      </w:r>
      <w:r w:rsidR="00B578B2" w:rsidRPr="003F5FEE">
        <w:rPr>
          <w:rFonts w:ascii="Tahoma" w:hAnsi="Tahoma" w:cs="Tahoma"/>
          <w:sz w:val="18"/>
          <w:szCs w:val="18"/>
        </w:rPr>
        <w:t>być</w:t>
      </w:r>
      <w:r w:rsidR="002A17A5" w:rsidRPr="003F5FEE">
        <w:rPr>
          <w:rFonts w:ascii="Tahoma" w:hAnsi="Tahoma" w:cs="Tahoma"/>
          <w:sz w:val="18"/>
          <w:szCs w:val="18"/>
        </w:rPr>
        <w:t xml:space="preserve"> </w:t>
      </w:r>
      <w:r w:rsidRPr="003F5FEE">
        <w:rPr>
          <w:rFonts w:ascii="Tahoma" w:hAnsi="Tahoma" w:cs="Tahoma"/>
          <w:sz w:val="18"/>
          <w:szCs w:val="18"/>
        </w:rPr>
        <w:t>poświadczone</w:t>
      </w:r>
      <w:r w:rsidR="002A17A5" w:rsidRPr="003F5FEE">
        <w:rPr>
          <w:rFonts w:ascii="Tahoma" w:hAnsi="Tahoma" w:cs="Tahoma"/>
          <w:sz w:val="18"/>
          <w:szCs w:val="18"/>
        </w:rPr>
        <w:t xml:space="preserve"> za</w:t>
      </w:r>
      <w:r w:rsidR="00D65EF9" w:rsidRPr="003F5FEE">
        <w:rPr>
          <w:rFonts w:ascii="Tahoma" w:hAnsi="Tahoma" w:cs="Tahoma"/>
          <w:sz w:val="18"/>
          <w:szCs w:val="18"/>
        </w:rPr>
        <w:t xml:space="preserve"> </w:t>
      </w:r>
      <w:r w:rsidRPr="003F5FEE">
        <w:rPr>
          <w:rFonts w:ascii="Tahoma" w:hAnsi="Tahoma" w:cs="Tahoma"/>
          <w:sz w:val="18"/>
          <w:szCs w:val="18"/>
        </w:rPr>
        <w:t>zgodność</w:t>
      </w:r>
      <w:r w:rsidR="002A17A5" w:rsidRPr="003F5FEE">
        <w:rPr>
          <w:rFonts w:ascii="Tahoma" w:hAnsi="Tahoma" w:cs="Tahoma"/>
          <w:sz w:val="18"/>
          <w:szCs w:val="18"/>
        </w:rPr>
        <w:t xml:space="preserve"> z oryginałem na ka</w:t>
      </w:r>
      <w:r w:rsidR="00502A65" w:rsidRPr="003F5FEE">
        <w:rPr>
          <w:rFonts w:ascii="Tahoma" w:hAnsi="Tahoma" w:cs="Tahoma"/>
          <w:sz w:val="18"/>
          <w:szCs w:val="18"/>
        </w:rPr>
        <w:t>ż</w:t>
      </w:r>
      <w:r w:rsidR="002A17A5" w:rsidRPr="003F5FEE">
        <w:rPr>
          <w:rFonts w:ascii="Tahoma" w:hAnsi="Tahoma" w:cs="Tahoma"/>
          <w:sz w:val="18"/>
          <w:szCs w:val="18"/>
        </w:rPr>
        <w:t xml:space="preserve">dej </w:t>
      </w:r>
      <w:r w:rsidRPr="003F5FEE">
        <w:rPr>
          <w:rFonts w:ascii="Tahoma" w:hAnsi="Tahoma" w:cs="Tahoma"/>
          <w:sz w:val="18"/>
          <w:szCs w:val="18"/>
        </w:rPr>
        <w:t>zapisanej</w:t>
      </w:r>
      <w:r w:rsidR="002A17A5" w:rsidRPr="003F5FEE">
        <w:rPr>
          <w:rFonts w:ascii="Tahoma" w:hAnsi="Tahoma" w:cs="Tahoma"/>
          <w:sz w:val="18"/>
          <w:szCs w:val="18"/>
        </w:rPr>
        <w:t xml:space="preserve"> stronie dokumentu przez </w:t>
      </w:r>
      <w:r w:rsidR="00502A65" w:rsidRPr="003F5FEE">
        <w:rPr>
          <w:rFonts w:ascii="Tahoma" w:hAnsi="Tahoma" w:cs="Tahoma"/>
          <w:sz w:val="18"/>
          <w:szCs w:val="18"/>
        </w:rPr>
        <w:t>Wykonawcę</w:t>
      </w:r>
      <w:r w:rsidR="002A17A5" w:rsidRPr="003F5FEE">
        <w:rPr>
          <w:rFonts w:ascii="Tahoma" w:hAnsi="Tahoma" w:cs="Tahoma"/>
          <w:sz w:val="18"/>
          <w:szCs w:val="18"/>
        </w:rPr>
        <w:t xml:space="preserve"> lub</w:t>
      </w:r>
      <w:r w:rsidR="00D65EF9" w:rsidRPr="003F5FEE">
        <w:rPr>
          <w:rFonts w:ascii="Tahoma" w:hAnsi="Tahoma" w:cs="Tahoma"/>
          <w:sz w:val="18"/>
          <w:szCs w:val="18"/>
        </w:rPr>
        <w:t xml:space="preserve"> </w:t>
      </w:r>
      <w:r w:rsidRPr="003F5FEE">
        <w:rPr>
          <w:rFonts w:ascii="Tahoma" w:hAnsi="Tahoma" w:cs="Tahoma"/>
          <w:sz w:val="18"/>
          <w:szCs w:val="18"/>
        </w:rPr>
        <w:t>osobę</w:t>
      </w:r>
      <w:r w:rsidR="002A17A5" w:rsidRPr="003F5FEE">
        <w:rPr>
          <w:rFonts w:ascii="Tahoma" w:hAnsi="Tahoma" w:cs="Tahoma"/>
          <w:sz w:val="18"/>
          <w:szCs w:val="18"/>
        </w:rPr>
        <w:t xml:space="preserve">/osoby uprawnione do </w:t>
      </w:r>
      <w:r w:rsidRPr="003F5FEE">
        <w:rPr>
          <w:rFonts w:ascii="Tahoma" w:hAnsi="Tahoma" w:cs="Tahoma"/>
          <w:sz w:val="18"/>
          <w:szCs w:val="18"/>
        </w:rPr>
        <w:t>podpisania</w:t>
      </w:r>
      <w:r w:rsidR="002A17A5" w:rsidRPr="003F5FEE">
        <w:rPr>
          <w:rFonts w:ascii="Tahoma" w:hAnsi="Tahoma" w:cs="Tahoma"/>
          <w:sz w:val="18"/>
          <w:szCs w:val="18"/>
        </w:rPr>
        <w:t xml:space="preserve"> oferty z dopiskiem „ za </w:t>
      </w:r>
      <w:r w:rsidRPr="003F5FEE">
        <w:rPr>
          <w:rFonts w:ascii="Tahoma" w:hAnsi="Tahoma" w:cs="Tahoma"/>
          <w:sz w:val="18"/>
          <w:szCs w:val="18"/>
        </w:rPr>
        <w:t>zgodność</w:t>
      </w:r>
      <w:r w:rsidR="002A17A5" w:rsidRPr="003F5FEE">
        <w:rPr>
          <w:rFonts w:ascii="Tahoma" w:hAnsi="Tahoma" w:cs="Tahoma"/>
          <w:sz w:val="18"/>
          <w:szCs w:val="18"/>
        </w:rPr>
        <w:t xml:space="preserve"> z oryginałem”.</w:t>
      </w:r>
      <w:r w:rsidR="00D65EF9"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Wykonawców wspólnie </w:t>
      </w:r>
      <w:r w:rsidR="006210CB" w:rsidRPr="003F5FEE">
        <w:rPr>
          <w:rFonts w:ascii="Tahoma" w:hAnsi="Tahoma" w:cs="Tahoma"/>
          <w:sz w:val="18"/>
          <w:szCs w:val="18"/>
        </w:rPr>
        <w:t>ubiegających</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 oraz w</w:t>
      </w:r>
      <w:r w:rsidR="00D65EF9" w:rsidRPr="003F5FEE">
        <w:rPr>
          <w:rFonts w:ascii="Tahoma" w:hAnsi="Tahoma" w:cs="Tahoma"/>
          <w:sz w:val="18"/>
          <w:szCs w:val="18"/>
        </w:rPr>
        <w:t xml:space="preserve"> </w:t>
      </w:r>
      <w:r w:rsidRPr="003F5FEE">
        <w:rPr>
          <w:rFonts w:ascii="Tahoma" w:hAnsi="Tahoma" w:cs="Tahoma"/>
          <w:sz w:val="18"/>
          <w:szCs w:val="18"/>
        </w:rPr>
        <w:t>przypadku podmiot</w:t>
      </w:r>
      <w:r w:rsidR="00B111E2">
        <w:rPr>
          <w:rFonts w:ascii="Tahoma" w:hAnsi="Tahoma" w:cs="Tahoma"/>
          <w:sz w:val="18"/>
          <w:szCs w:val="18"/>
        </w:rPr>
        <w:t>ów, o których mowa w § 7 ust. 11</w:t>
      </w:r>
      <w:r w:rsidRPr="003F5FEE">
        <w:rPr>
          <w:rFonts w:ascii="Tahoma" w:hAnsi="Tahoma" w:cs="Tahoma"/>
          <w:sz w:val="18"/>
          <w:szCs w:val="18"/>
        </w:rPr>
        <w:t xml:space="preserve"> </w:t>
      </w:r>
      <w:r w:rsidR="00A50E2F">
        <w:rPr>
          <w:rFonts w:ascii="Tahoma" w:hAnsi="Tahoma" w:cs="Tahoma"/>
          <w:sz w:val="18"/>
          <w:szCs w:val="18"/>
        </w:rPr>
        <w:t>niniejszej IDW</w:t>
      </w:r>
      <w:r w:rsidRPr="003F5FEE">
        <w:rPr>
          <w:rFonts w:ascii="Tahoma" w:hAnsi="Tahoma" w:cs="Tahoma"/>
          <w:sz w:val="18"/>
          <w:szCs w:val="18"/>
        </w:rPr>
        <w:t>, kopie dokumentów</w:t>
      </w:r>
      <w:r w:rsidR="00D65EF9" w:rsidRPr="003F5FEE">
        <w:rPr>
          <w:rFonts w:ascii="Tahoma" w:hAnsi="Tahoma" w:cs="Tahoma"/>
          <w:sz w:val="18"/>
          <w:szCs w:val="18"/>
        </w:rPr>
        <w:t xml:space="preserve"> </w:t>
      </w:r>
      <w:r w:rsidR="006210CB" w:rsidRPr="003F5FEE">
        <w:rPr>
          <w:rFonts w:ascii="Tahoma" w:hAnsi="Tahoma" w:cs="Tahoma"/>
          <w:sz w:val="18"/>
          <w:szCs w:val="18"/>
        </w:rPr>
        <w:t>dotyczących</w:t>
      </w:r>
      <w:r w:rsidRPr="003F5FEE">
        <w:rPr>
          <w:rFonts w:ascii="Tahoma" w:hAnsi="Tahoma" w:cs="Tahoma"/>
          <w:sz w:val="18"/>
          <w:szCs w:val="18"/>
        </w:rPr>
        <w:t xml:space="preserve"> odpowiednio Wykonawcy lub tych podmiotów musz</w:t>
      </w:r>
      <w:r w:rsidR="0043373B">
        <w:rPr>
          <w:rFonts w:ascii="Tahoma" w:hAnsi="Tahoma" w:cs="Tahoma"/>
          <w:sz w:val="18"/>
          <w:szCs w:val="18"/>
        </w:rPr>
        <w:t>ą</w:t>
      </w:r>
      <w:r w:rsidRPr="003F5FEE">
        <w:rPr>
          <w:rFonts w:ascii="Tahoma" w:hAnsi="Tahoma" w:cs="Tahoma"/>
          <w:sz w:val="18"/>
          <w:szCs w:val="18"/>
        </w:rPr>
        <w:t xml:space="preserve">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poświadczone</w:t>
      </w:r>
      <w:r w:rsidRPr="003F5FEE">
        <w:rPr>
          <w:rFonts w:ascii="Tahoma" w:hAnsi="Tahoma" w:cs="Tahoma"/>
          <w:sz w:val="18"/>
          <w:szCs w:val="18"/>
        </w:rPr>
        <w:t xml:space="preserve"> za</w:t>
      </w:r>
      <w:r w:rsidR="00D65EF9" w:rsidRPr="003F5FEE">
        <w:rPr>
          <w:rFonts w:ascii="Tahoma" w:hAnsi="Tahoma" w:cs="Tahoma"/>
          <w:sz w:val="18"/>
          <w:szCs w:val="18"/>
        </w:rPr>
        <w:t xml:space="preserve"> </w:t>
      </w:r>
      <w:r w:rsidR="006210CB" w:rsidRPr="003F5FEE">
        <w:rPr>
          <w:rFonts w:ascii="Tahoma" w:hAnsi="Tahoma" w:cs="Tahoma"/>
          <w:sz w:val="18"/>
          <w:szCs w:val="18"/>
        </w:rPr>
        <w:t>zgodność</w:t>
      </w:r>
      <w:r w:rsidRPr="003F5FEE">
        <w:rPr>
          <w:rFonts w:ascii="Tahoma" w:hAnsi="Tahoma" w:cs="Tahoma"/>
          <w:sz w:val="18"/>
          <w:szCs w:val="18"/>
        </w:rPr>
        <w:t xml:space="preserve"> z oryginałem przez </w:t>
      </w:r>
      <w:r w:rsidR="00502A65" w:rsidRPr="003F5FEE">
        <w:rPr>
          <w:rFonts w:ascii="Tahoma" w:hAnsi="Tahoma" w:cs="Tahoma"/>
          <w:sz w:val="18"/>
          <w:szCs w:val="18"/>
        </w:rPr>
        <w:t>Wykonawcę</w:t>
      </w:r>
      <w:r w:rsidRPr="003F5FEE">
        <w:rPr>
          <w:rFonts w:ascii="Tahoma" w:hAnsi="Tahoma" w:cs="Tahoma"/>
          <w:sz w:val="18"/>
          <w:szCs w:val="18"/>
        </w:rPr>
        <w:t xml:space="preserve"> lub te podmioty.</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t>
      </w:r>
      <w:r w:rsidRPr="003F5FEE">
        <w:rPr>
          <w:rFonts w:ascii="Tahoma" w:hAnsi="Tahoma" w:cs="Tahoma"/>
          <w:sz w:val="18"/>
          <w:szCs w:val="18"/>
        </w:rPr>
        <w:t>zażąda</w:t>
      </w:r>
      <w:r w:rsidR="002A17A5" w:rsidRPr="003F5FEE">
        <w:rPr>
          <w:rFonts w:ascii="Tahoma" w:hAnsi="Tahoma" w:cs="Tahoma"/>
          <w:sz w:val="18"/>
          <w:szCs w:val="18"/>
        </w:rPr>
        <w:t xml:space="preserve"> przedstawienia oryginału lub notarialnie </w:t>
      </w:r>
      <w:r w:rsidRPr="003F5FEE">
        <w:rPr>
          <w:rFonts w:ascii="Tahoma" w:hAnsi="Tahoma" w:cs="Tahoma"/>
          <w:sz w:val="18"/>
          <w:szCs w:val="18"/>
        </w:rPr>
        <w:t>poświadczonej</w:t>
      </w:r>
      <w:r w:rsidR="002A17A5" w:rsidRPr="003F5FEE">
        <w:rPr>
          <w:rFonts w:ascii="Tahoma" w:hAnsi="Tahoma" w:cs="Tahoma"/>
          <w:sz w:val="18"/>
          <w:szCs w:val="18"/>
        </w:rPr>
        <w:t xml:space="preserve"> kopii</w:t>
      </w:r>
      <w:r w:rsidR="00D65EF9" w:rsidRPr="003F5FEE">
        <w:rPr>
          <w:rFonts w:ascii="Tahoma" w:hAnsi="Tahoma" w:cs="Tahoma"/>
          <w:sz w:val="18"/>
          <w:szCs w:val="18"/>
        </w:rPr>
        <w:t xml:space="preserve"> </w:t>
      </w:r>
      <w:r w:rsidR="002A17A5" w:rsidRPr="003F5FEE">
        <w:rPr>
          <w:rFonts w:ascii="Tahoma" w:hAnsi="Tahoma" w:cs="Tahoma"/>
          <w:sz w:val="18"/>
          <w:szCs w:val="18"/>
        </w:rPr>
        <w:t xml:space="preserve">dokumentu </w:t>
      </w:r>
      <w:r w:rsidRPr="003F5FEE">
        <w:rPr>
          <w:rFonts w:ascii="Tahoma" w:hAnsi="Tahoma" w:cs="Tahoma"/>
          <w:sz w:val="18"/>
          <w:szCs w:val="18"/>
        </w:rPr>
        <w:t>wyłącznie</w:t>
      </w:r>
      <w:r w:rsidR="002A17A5" w:rsidRPr="003F5FEE">
        <w:rPr>
          <w:rFonts w:ascii="Tahoma" w:hAnsi="Tahoma" w:cs="Tahoma"/>
          <w:sz w:val="18"/>
          <w:szCs w:val="18"/>
        </w:rPr>
        <w:t xml:space="preserve"> wtedy, gdy zło</w:t>
      </w:r>
      <w:r w:rsidR="00502A65" w:rsidRPr="003F5FEE">
        <w:rPr>
          <w:rFonts w:ascii="Tahoma" w:hAnsi="Tahoma" w:cs="Tahoma"/>
          <w:sz w:val="18"/>
          <w:szCs w:val="18"/>
        </w:rPr>
        <w:t>ż</w:t>
      </w:r>
      <w:r w:rsidR="002A17A5" w:rsidRPr="003F5FEE">
        <w:rPr>
          <w:rFonts w:ascii="Tahoma" w:hAnsi="Tahoma" w:cs="Tahoma"/>
          <w:sz w:val="18"/>
          <w:szCs w:val="18"/>
        </w:rPr>
        <w:t xml:space="preserve">ona przez </w:t>
      </w:r>
      <w:r w:rsidR="00502A65" w:rsidRPr="003F5FEE">
        <w:rPr>
          <w:rFonts w:ascii="Tahoma" w:hAnsi="Tahoma" w:cs="Tahoma"/>
          <w:sz w:val="18"/>
          <w:szCs w:val="18"/>
        </w:rPr>
        <w:t>Wykonawcę</w:t>
      </w:r>
      <w:r w:rsidR="002A17A5" w:rsidRPr="003F5FEE">
        <w:rPr>
          <w:rFonts w:ascii="Tahoma" w:hAnsi="Tahoma" w:cs="Tahoma"/>
          <w:sz w:val="18"/>
          <w:szCs w:val="18"/>
        </w:rPr>
        <w:t xml:space="preserve"> kserokopia dokumentu jest</w:t>
      </w:r>
      <w:r w:rsidR="00D65EF9" w:rsidRPr="003F5FEE">
        <w:rPr>
          <w:rFonts w:ascii="Tahoma" w:hAnsi="Tahoma" w:cs="Tahoma"/>
          <w:sz w:val="18"/>
          <w:szCs w:val="18"/>
        </w:rPr>
        <w:t xml:space="preserve"> </w:t>
      </w:r>
      <w:r w:rsidR="002A17A5" w:rsidRPr="003F5FEE">
        <w:rPr>
          <w:rFonts w:ascii="Tahoma" w:hAnsi="Tahoma" w:cs="Tahoma"/>
          <w:sz w:val="18"/>
          <w:szCs w:val="18"/>
        </w:rPr>
        <w:t xml:space="preserve">nieczytelna lub budzi </w:t>
      </w:r>
      <w:r w:rsidRPr="003F5FEE">
        <w:rPr>
          <w:rFonts w:ascii="Tahoma" w:hAnsi="Tahoma" w:cs="Tahoma"/>
          <w:sz w:val="18"/>
          <w:szCs w:val="18"/>
        </w:rPr>
        <w:t>wątpliwości</w:t>
      </w:r>
      <w:r w:rsidR="002A17A5" w:rsidRPr="003F5FEE">
        <w:rPr>
          <w:rFonts w:ascii="Tahoma" w:hAnsi="Tahoma" w:cs="Tahoma"/>
          <w:sz w:val="18"/>
          <w:szCs w:val="18"/>
        </w:rPr>
        <w:t xml:space="preserve"> co do jej </w:t>
      </w:r>
      <w:r w:rsidRPr="003F5FEE">
        <w:rPr>
          <w:rFonts w:ascii="Tahoma" w:hAnsi="Tahoma" w:cs="Tahoma"/>
          <w:sz w:val="18"/>
          <w:szCs w:val="18"/>
        </w:rPr>
        <w:t>prawdziwości</w:t>
      </w:r>
      <w:r w:rsidR="002A17A5" w:rsidRPr="003F5FEE">
        <w:rPr>
          <w:rFonts w:ascii="Tahoma" w:hAnsi="Tahoma" w:cs="Tahoma"/>
          <w:sz w:val="18"/>
          <w:szCs w:val="18"/>
        </w:rPr>
        <w:t>.</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6210CB"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nie dopuszcza składania elektronicznych kopii dokumentów.</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Do oferty winny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załączone</w:t>
      </w:r>
      <w:r w:rsidRPr="003F5FEE">
        <w:rPr>
          <w:rFonts w:ascii="Tahoma" w:hAnsi="Tahoma" w:cs="Tahoma"/>
          <w:sz w:val="18"/>
          <w:szCs w:val="18"/>
        </w:rPr>
        <w:t xml:space="preserve"> wszystkie dokumenty </w:t>
      </w:r>
      <w:r w:rsidR="006210CB" w:rsidRPr="003F5FEE">
        <w:rPr>
          <w:rFonts w:ascii="Tahoma" w:hAnsi="Tahoma" w:cs="Tahoma"/>
          <w:sz w:val="18"/>
          <w:szCs w:val="18"/>
        </w:rPr>
        <w:t>określone</w:t>
      </w:r>
      <w:r w:rsidRPr="003F5FEE">
        <w:rPr>
          <w:rFonts w:ascii="Tahoma" w:hAnsi="Tahoma" w:cs="Tahoma"/>
          <w:sz w:val="18"/>
          <w:szCs w:val="18"/>
        </w:rPr>
        <w:t xml:space="preserve"> w § 7 </w:t>
      </w:r>
      <w:r w:rsidR="00381DCC">
        <w:rPr>
          <w:rFonts w:ascii="Tahoma" w:hAnsi="Tahoma" w:cs="Tahoma"/>
          <w:sz w:val="18"/>
          <w:szCs w:val="18"/>
        </w:rPr>
        <w:t>niniejszej IDW</w:t>
      </w:r>
      <w:r w:rsidRPr="003F5FEE">
        <w:rPr>
          <w:rFonts w:ascii="Tahoma" w:hAnsi="Tahoma" w:cs="Tahoma"/>
          <w:sz w:val="18"/>
          <w:szCs w:val="18"/>
        </w:rPr>
        <w:t>.</w:t>
      </w:r>
      <w:r w:rsidR="00D65EF9" w:rsidRPr="003F5FEE">
        <w:rPr>
          <w:rFonts w:ascii="Tahoma" w:hAnsi="Tahoma" w:cs="Tahoma"/>
          <w:sz w:val="18"/>
          <w:szCs w:val="18"/>
        </w:rPr>
        <w:t xml:space="preserve"> </w:t>
      </w:r>
      <w:r w:rsidR="006210CB" w:rsidRPr="003F5FEE">
        <w:rPr>
          <w:rFonts w:ascii="Tahoma" w:hAnsi="Tahoma" w:cs="Tahoma"/>
          <w:sz w:val="18"/>
          <w:szCs w:val="18"/>
        </w:rPr>
        <w:t>Załączniki</w:t>
      </w:r>
      <w:r w:rsidRPr="003F5FEE">
        <w:rPr>
          <w:rFonts w:ascii="Tahoma" w:hAnsi="Tahoma" w:cs="Tahoma"/>
          <w:sz w:val="18"/>
          <w:szCs w:val="18"/>
        </w:rPr>
        <w:t xml:space="preserve"> do oferty winny </w:t>
      </w:r>
      <w:r w:rsidR="00B578B2" w:rsidRPr="003F5FEE">
        <w:rPr>
          <w:rFonts w:ascii="Tahoma" w:hAnsi="Tahoma" w:cs="Tahoma"/>
          <w:sz w:val="18"/>
          <w:szCs w:val="18"/>
        </w:rPr>
        <w:t>być</w:t>
      </w:r>
      <w:r w:rsidRPr="003F5FEE">
        <w:rPr>
          <w:rFonts w:ascii="Tahoma" w:hAnsi="Tahoma" w:cs="Tahoma"/>
          <w:sz w:val="18"/>
          <w:szCs w:val="18"/>
        </w:rPr>
        <w:t xml:space="preserve"> </w:t>
      </w:r>
      <w:r w:rsidR="006210CB" w:rsidRPr="003F5FEE">
        <w:rPr>
          <w:rFonts w:ascii="Tahoma" w:hAnsi="Tahoma" w:cs="Tahoma"/>
          <w:sz w:val="18"/>
          <w:szCs w:val="18"/>
        </w:rPr>
        <w:t>sporządzone</w:t>
      </w:r>
      <w:r w:rsidRPr="003F5FEE">
        <w:rPr>
          <w:rFonts w:ascii="Tahoma" w:hAnsi="Tahoma" w:cs="Tahoma"/>
          <w:sz w:val="18"/>
          <w:szCs w:val="18"/>
        </w:rPr>
        <w:t xml:space="preserve"> na formularzach</w:t>
      </w:r>
      <w:r w:rsidR="00012DAC">
        <w:rPr>
          <w:rFonts w:ascii="Tahoma" w:hAnsi="Tahoma" w:cs="Tahoma"/>
          <w:sz w:val="18"/>
          <w:szCs w:val="18"/>
        </w:rPr>
        <w:t xml:space="preserve"> </w:t>
      </w:r>
      <w:r w:rsidRPr="003F5FEE">
        <w:rPr>
          <w:rFonts w:ascii="Tahoma" w:hAnsi="Tahoma" w:cs="Tahoma"/>
          <w:sz w:val="18"/>
          <w:szCs w:val="18"/>
        </w:rPr>
        <w:t>-</w:t>
      </w:r>
      <w:r w:rsidR="00012DAC">
        <w:rPr>
          <w:rFonts w:ascii="Tahoma" w:hAnsi="Tahoma" w:cs="Tahoma"/>
          <w:sz w:val="18"/>
          <w:szCs w:val="18"/>
        </w:rPr>
        <w:t xml:space="preserve"> </w:t>
      </w:r>
      <w:r w:rsidR="006210CB" w:rsidRPr="003F5FEE">
        <w:rPr>
          <w:rFonts w:ascii="Tahoma" w:hAnsi="Tahoma" w:cs="Tahoma"/>
          <w:sz w:val="18"/>
          <w:szCs w:val="18"/>
        </w:rPr>
        <w:t>załącznikach</w:t>
      </w:r>
      <w:r w:rsidR="00D65EF9"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 xml:space="preserve"> lub na formularzach </w:t>
      </w:r>
      <w:r w:rsidR="006210CB" w:rsidRPr="003F5FEE">
        <w:rPr>
          <w:rFonts w:ascii="Tahoma" w:hAnsi="Tahoma" w:cs="Tahoma"/>
          <w:sz w:val="18"/>
          <w:szCs w:val="18"/>
        </w:rPr>
        <w:t>sporządzonych</w:t>
      </w:r>
      <w:r w:rsidRPr="003F5FEE">
        <w:rPr>
          <w:rFonts w:ascii="Tahoma" w:hAnsi="Tahoma" w:cs="Tahoma"/>
          <w:sz w:val="18"/>
          <w:szCs w:val="18"/>
        </w:rPr>
        <w:t xml:space="preserve"> przez </w:t>
      </w:r>
      <w:r w:rsidR="00502A65" w:rsidRPr="003F5FEE">
        <w:rPr>
          <w:rFonts w:ascii="Tahoma" w:hAnsi="Tahoma" w:cs="Tahoma"/>
          <w:sz w:val="18"/>
          <w:szCs w:val="18"/>
        </w:rPr>
        <w:t>Wykonawcę</w:t>
      </w:r>
      <w:r w:rsidRPr="003F5FEE">
        <w:rPr>
          <w:rFonts w:ascii="Tahoma" w:hAnsi="Tahoma" w:cs="Tahoma"/>
          <w:sz w:val="18"/>
          <w:szCs w:val="18"/>
        </w:rPr>
        <w:t xml:space="preserve"> pod warunkiem,</w:t>
      </w:r>
      <w:r w:rsidR="00D65EF9" w:rsidRPr="003F5FEE">
        <w:rPr>
          <w:rFonts w:ascii="Tahoma" w:hAnsi="Tahoma" w:cs="Tahoma"/>
          <w:sz w:val="18"/>
          <w:szCs w:val="18"/>
        </w:rPr>
        <w:t xml:space="preserve"> </w:t>
      </w:r>
      <w:r w:rsidR="00502A65" w:rsidRPr="003F5FEE">
        <w:rPr>
          <w:rFonts w:ascii="Tahoma" w:hAnsi="Tahoma" w:cs="Tahoma"/>
          <w:sz w:val="18"/>
          <w:szCs w:val="18"/>
        </w:rPr>
        <w:t>ż</w:t>
      </w:r>
      <w:r w:rsidRPr="003F5FEE">
        <w:rPr>
          <w:rFonts w:ascii="Tahoma" w:hAnsi="Tahoma" w:cs="Tahoma"/>
          <w:sz w:val="18"/>
          <w:szCs w:val="18"/>
        </w:rPr>
        <w:t xml:space="preserve">e ich </w:t>
      </w:r>
      <w:r w:rsidR="006210CB" w:rsidRPr="003F5FEE">
        <w:rPr>
          <w:rFonts w:ascii="Tahoma" w:hAnsi="Tahoma" w:cs="Tahoma"/>
          <w:sz w:val="18"/>
          <w:szCs w:val="18"/>
        </w:rPr>
        <w:t>treść</w:t>
      </w:r>
      <w:r w:rsidRPr="003F5FEE">
        <w:rPr>
          <w:rFonts w:ascii="Tahoma" w:hAnsi="Tahoma" w:cs="Tahoma"/>
          <w:sz w:val="18"/>
          <w:szCs w:val="18"/>
        </w:rPr>
        <w:t xml:space="preserve">, opisy kolumn i wierszy </w:t>
      </w:r>
      <w:r w:rsidR="006210CB" w:rsidRPr="003F5FEE">
        <w:rPr>
          <w:rFonts w:ascii="Tahoma" w:hAnsi="Tahoma" w:cs="Tahoma"/>
          <w:sz w:val="18"/>
          <w:szCs w:val="18"/>
        </w:rPr>
        <w:t>odpowiadać</w:t>
      </w:r>
      <w:r w:rsidRPr="003F5FEE">
        <w:rPr>
          <w:rFonts w:ascii="Tahoma" w:hAnsi="Tahoma" w:cs="Tahoma"/>
          <w:sz w:val="18"/>
          <w:szCs w:val="18"/>
        </w:rPr>
        <w:t xml:space="preserve"> </w:t>
      </w:r>
      <w:r w:rsidR="006210CB" w:rsidRPr="003F5FEE">
        <w:rPr>
          <w:rFonts w:ascii="Tahoma" w:hAnsi="Tahoma" w:cs="Tahoma"/>
          <w:sz w:val="18"/>
          <w:szCs w:val="18"/>
        </w:rPr>
        <w:t>będzie</w:t>
      </w:r>
      <w:r w:rsidRPr="003F5FEE">
        <w:rPr>
          <w:rFonts w:ascii="Tahoma" w:hAnsi="Tahoma" w:cs="Tahoma"/>
          <w:sz w:val="18"/>
          <w:szCs w:val="18"/>
        </w:rPr>
        <w:t xml:space="preserve"> </w:t>
      </w:r>
      <w:r w:rsidR="006210CB" w:rsidRPr="003F5FEE">
        <w:rPr>
          <w:rFonts w:ascii="Tahoma" w:hAnsi="Tahoma" w:cs="Tahoma"/>
          <w:sz w:val="18"/>
          <w:szCs w:val="18"/>
        </w:rPr>
        <w:t>załącznikom</w:t>
      </w:r>
      <w:r w:rsidRPr="003F5FEE">
        <w:rPr>
          <w:rFonts w:ascii="Tahoma" w:hAnsi="Tahoma" w:cs="Tahoma"/>
          <w:sz w:val="18"/>
          <w:szCs w:val="18"/>
        </w:rPr>
        <w:t xml:space="preserve"> </w:t>
      </w:r>
      <w:r w:rsidR="00B578B2" w:rsidRPr="003F5FEE">
        <w:rPr>
          <w:rFonts w:ascii="Tahoma" w:hAnsi="Tahoma" w:cs="Tahoma"/>
          <w:sz w:val="18"/>
          <w:szCs w:val="18"/>
        </w:rPr>
        <w:t>określonym</w:t>
      </w:r>
      <w:r w:rsidRPr="003F5FEE">
        <w:rPr>
          <w:rFonts w:ascii="Tahoma" w:hAnsi="Tahoma" w:cs="Tahoma"/>
          <w:sz w:val="18"/>
          <w:szCs w:val="18"/>
        </w:rPr>
        <w:t xml:space="preserve"> przez</w:t>
      </w:r>
      <w:r w:rsidR="00D65EF9" w:rsidRPr="003F5FEE">
        <w:rPr>
          <w:rFonts w:ascii="Tahoma" w:hAnsi="Tahoma" w:cs="Tahoma"/>
          <w:sz w:val="18"/>
          <w:szCs w:val="18"/>
        </w:rPr>
        <w:t xml:space="preserve"> </w:t>
      </w:r>
      <w:r w:rsidR="006210CB" w:rsidRPr="003F5FEE">
        <w:rPr>
          <w:rFonts w:ascii="Tahoma" w:hAnsi="Tahoma" w:cs="Tahoma"/>
          <w:sz w:val="18"/>
          <w:szCs w:val="18"/>
        </w:rPr>
        <w:t>Zamawiającego</w:t>
      </w:r>
      <w:r w:rsidRPr="003F5FEE">
        <w:rPr>
          <w:rFonts w:ascii="Tahoma" w:hAnsi="Tahoma" w:cs="Tahoma"/>
          <w:sz w:val="18"/>
          <w:szCs w:val="18"/>
        </w:rPr>
        <w:t xml:space="preserve"> w </w:t>
      </w:r>
      <w:r w:rsidR="00AC5E89">
        <w:rPr>
          <w:rFonts w:ascii="Tahoma" w:hAnsi="Tahoma" w:cs="Tahoma"/>
          <w:sz w:val="18"/>
          <w:szCs w:val="18"/>
        </w:rPr>
        <w:t>niniejszej IDW</w:t>
      </w:r>
      <w:r w:rsidRPr="003F5FEE">
        <w:rPr>
          <w:rFonts w:ascii="Tahoma" w:hAnsi="Tahoma" w:cs="Tahoma"/>
          <w:sz w:val="18"/>
          <w:szCs w:val="18"/>
        </w:rPr>
        <w:t xml:space="preserve">. Wszystkie pola i pozycje tych wzorów winny </w:t>
      </w:r>
      <w:r w:rsidR="00B578B2" w:rsidRPr="003F5FEE">
        <w:rPr>
          <w:rFonts w:ascii="Tahoma" w:hAnsi="Tahoma" w:cs="Tahoma"/>
          <w:sz w:val="18"/>
          <w:szCs w:val="18"/>
        </w:rPr>
        <w:t>być</w:t>
      </w:r>
      <w:r w:rsidRPr="003F5FEE">
        <w:rPr>
          <w:rFonts w:ascii="Tahoma" w:hAnsi="Tahoma" w:cs="Tahoma"/>
          <w:sz w:val="18"/>
          <w:szCs w:val="18"/>
        </w:rPr>
        <w:t xml:space="preserve"> wypełnione, a</w:t>
      </w:r>
      <w:r w:rsidR="00D65EF9" w:rsidRPr="003F5FEE">
        <w:rPr>
          <w:rFonts w:ascii="Tahoma" w:hAnsi="Tahoma" w:cs="Tahoma"/>
          <w:sz w:val="18"/>
          <w:szCs w:val="18"/>
        </w:rPr>
        <w:t xml:space="preserve"> </w:t>
      </w:r>
      <w:r w:rsidRPr="003F5FEE">
        <w:rPr>
          <w:rFonts w:ascii="Tahoma" w:hAnsi="Tahoma" w:cs="Tahoma"/>
          <w:sz w:val="18"/>
          <w:szCs w:val="18"/>
        </w:rPr>
        <w:t xml:space="preserve">w </w:t>
      </w:r>
      <w:r w:rsidR="006210CB" w:rsidRPr="003F5FEE">
        <w:rPr>
          <w:rFonts w:ascii="Tahoma" w:hAnsi="Tahoma" w:cs="Tahoma"/>
          <w:sz w:val="18"/>
          <w:szCs w:val="18"/>
        </w:rPr>
        <w:t>szczególności</w:t>
      </w:r>
      <w:r w:rsidRPr="003F5FEE">
        <w:rPr>
          <w:rFonts w:ascii="Tahoma" w:hAnsi="Tahoma" w:cs="Tahoma"/>
          <w:sz w:val="18"/>
          <w:szCs w:val="18"/>
        </w:rPr>
        <w:t xml:space="preserve"> musz</w:t>
      </w:r>
      <w:r w:rsidR="00012DAC">
        <w:rPr>
          <w:rFonts w:ascii="Tahoma" w:hAnsi="Tahoma" w:cs="Tahoma"/>
          <w:sz w:val="18"/>
          <w:szCs w:val="18"/>
        </w:rPr>
        <w:t>ą</w:t>
      </w:r>
      <w:r w:rsidRPr="003F5FEE">
        <w:rPr>
          <w:rFonts w:ascii="Tahoma" w:hAnsi="Tahoma" w:cs="Tahoma"/>
          <w:sz w:val="18"/>
          <w:szCs w:val="18"/>
        </w:rPr>
        <w:t xml:space="preserve"> </w:t>
      </w:r>
      <w:r w:rsidR="006210CB" w:rsidRPr="003F5FEE">
        <w:rPr>
          <w:rFonts w:ascii="Tahoma" w:hAnsi="Tahoma" w:cs="Tahoma"/>
          <w:sz w:val="18"/>
          <w:szCs w:val="18"/>
        </w:rPr>
        <w:t>zawierać</w:t>
      </w:r>
      <w:r w:rsidRPr="003F5FEE">
        <w:rPr>
          <w:rFonts w:ascii="Tahoma" w:hAnsi="Tahoma" w:cs="Tahoma"/>
          <w:sz w:val="18"/>
          <w:szCs w:val="18"/>
        </w:rPr>
        <w:t xml:space="preserve"> wszystkie </w:t>
      </w:r>
      <w:r w:rsidR="006210CB" w:rsidRPr="003F5FEE">
        <w:rPr>
          <w:rFonts w:ascii="Tahoma" w:hAnsi="Tahoma" w:cs="Tahoma"/>
          <w:sz w:val="18"/>
          <w:szCs w:val="18"/>
        </w:rPr>
        <w:t>wymagane</w:t>
      </w:r>
      <w:r w:rsidRPr="003F5FEE">
        <w:rPr>
          <w:rFonts w:ascii="Tahoma" w:hAnsi="Tahoma" w:cs="Tahoma"/>
          <w:sz w:val="18"/>
          <w:szCs w:val="18"/>
        </w:rPr>
        <w:t xml:space="preserve"> informacje i dane oraz odpowiedzi</w:t>
      </w:r>
      <w:r w:rsidR="00D65EF9" w:rsidRPr="003F5FEE">
        <w:rPr>
          <w:rFonts w:ascii="Tahoma" w:hAnsi="Tahoma" w:cs="Tahoma"/>
          <w:sz w:val="18"/>
          <w:szCs w:val="18"/>
        </w:rPr>
        <w:t xml:space="preserve"> </w:t>
      </w:r>
      <w:r w:rsidRPr="003F5FEE">
        <w:rPr>
          <w:rFonts w:ascii="Tahoma" w:hAnsi="Tahoma" w:cs="Tahoma"/>
          <w:sz w:val="18"/>
          <w:szCs w:val="18"/>
        </w:rPr>
        <w:t xml:space="preserve">na wszystkie pytania. Nie dopuszcza </w:t>
      </w:r>
      <w:r w:rsidR="002C75FA" w:rsidRPr="003F5FEE">
        <w:rPr>
          <w:rFonts w:ascii="Tahoma" w:hAnsi="Tahoma" w:cs="Tahoma"/>
          <w:sz w:val="18"/>
          <w:szCs w:val="18"/>
        </w:rPr>
        <w:t>się</w:t>
      </w:r>
      <w:r w:rsidRPr="003F5FEE">
        <w:rPr>
          <w:rFonts w:ascii="Tahoma" w:hAnsi="Tahoma" w:cs="Tahoma"/>
          <w:sz w:val="18"/>
          <w:szCs w:val="18"/>
        </w:rPr>
        <w:t xml:space="preserve"> składania alternatywnych, co do </w:t>
      </w:r>
      <w:r w:rsidR="00B578B2" w:rsidRPr="003F5FEE">
        <w:rPr>
          <w:rFonts w:ascii="Tahoma" w:hAnsi="Tahoma" w:cs="Tahoma"/>
          <w:sz w:val="18"/>
          <w:szCs w:val="18"/>
        </w:rPr>
        <w:t>treści</w:t>
      </w:r>
      <w:r w:rsidRPr="003F5FEE">
        <w:rPr>
          <w:rFonts w:ascii="Tahoma" w:hAnsi="Tahoma" w:cs="Tahoma"/>
          <w:sz w:val="18"/>
          <w:szCs w:val="18"/>
        </w:rPr>
        <w:t xml:space="preserve"> i formy</w:t>
      </w:r>
      <w:r w:rsidR="00D65EF9" w:rsidRPr="003F5FEE">
        <w:rPr>
          <w:rFonts w:ascii="Tahoma" w:hAnsi="Tahoma" w:cs="Tahoma"/>
          <w:sz w:val="18"/>
          <w:szCs w:val="18"/>
        </w:rPr>
        <w:t xml:space="preserve"> </w:t>
      </w:r>
      <w:r w:rsidRPr="003F5FEE">
        <w:rPr>
          <w:rFonts w:ascii="Tahoma" w:hAnsi="Tahoma" w:cs="Tahoma"/>
          <w:sz w:val="18"/>
          <w:szCs w:val="18"/>
        </w:rPr>
        <w:t>dokumentów.</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Proponuje </w:t>
      </w:r>
      <w:r w:rsidR="002C75FA" w:rsidRPr="003F5FEE">
        <w:rPr>
          <w:rFonts w:ascii="Tahoma" w:hAnsi="Tahoma" w:cs="Tahoma"/>
          <w:sz w:val="18"/>
          <w:szCs w:val="18"/>
        </w:rPr>
        <w:t>się</w:t>
      </w:r>
      <w:r w:rsidRPr="003F5FEE">
        <w:rPr>
          <w:rFonts w:ascii="Tahoma" w:hAnsi="Tahoma" w:cs="Tahoma"/>
          <w:sz w:val="18"/>
          <w:szCs w:val="18"/>
        </w:rPr>
        <w:t xml:space="preserve"> ponumerowanie wszystkich stron </w:t>
      </w:r>
      <w:r w:rsidR="006210CB" w:rsidRPr="003F5FEE">
        <w:rPr>
          <w:rFonts w:ascii="Tahoma" w:hAnsi="Tahoma" w:cs="Tahoma"/>
          <w:sz w:val="18"/>
          <w:szCs w:val="18"/>
        </w:rPr>
        <w:t>zapisanych</w:t>
      </w:r>
      <w:r w:rsidRPr="003F5FEE">
        <w:rPr>
          <w:rFonts w:ascii="Tahoma" w:hAnsi="Tahoma" w:cs="Tahoma"/>
          <w:sz w:val="18"/>
          <w:szCs w:val="18"/>
        </w:rPr>
        <w:t xml:space="preserve"> oferty, w tym tak</w:t>
      </w:r>
      <w:r w:rsidR="00502A65" w:rsidRPr="003F5FEE">
        <w:rPr>
          <w:rFonts w:ascii="Tahoma" w:hAnsi="Tahoma" w:cs="Tahoma"/>
          <w:sz w:val="18"/>
          <w:szCs w:val="18"/>
        </w:rPr>
        <w:t>ż</w:t>
      </w:r>
      <w:r w:rsidRPr="003F5FEE">
        <w:rPr>
          <w:rFonts w:ascii="Tahoma" w:hAnsi="Tahoma" w:cs="Tahoma"/>
          <w:sz w:val="18"/>
          <w:szCs w:val="18"/>
        </w:rPr>
        <w:t>e stron</w:t>
      </w:r>
      <w:r w:rsidR="00D65EF9" w:rsidRPr="003F5FEE">
        <w:rPr>
          <w:rFonts w:ascii="Tahoma" w:hAnsi="Tahoma" w:cs="Tahoma"/>
          <w:sz w:val="18"/>
          <w:szCs w:val="18"/>
        </w:rPr>
        <w:t xml:space="preserve"> </w:t>
      </w:r>
      <w:r w:rsidRPr="003F5FEE">
        <w:rPr>
          <w:rFonts w:ascii="Tahoma" w:hAnsi="Tahoma" w:cs="Tahoma"/>
          <w:sz w:val="18"/>
          <w:szCs w:val="18"/>
        </w:rPr>
        <w:t xml:space="preserve">wszystkich </w:t>
      </w:r>
      <w:r w:rsidR="00B578B2" w:rsidRPr="003F5FEE">
        <w:rPr>
          <w:rFonts w:ascii="Tahoma" w:hAnsi="Tahoma" w:cs="Tahoma"/>
          <w:sz w:val="18"/>
          <w:szCs w:val="18"/>
        </w:rPr>
        <w:t>załączników</w:t>
      </w:r>
      <w:r w:rsidR="009D5E8C">
        <w:rPr>
          <w:rFonts w:ascii="Tahoma" w:hAnsi="Tahoma" w:cs="Tahoma"/>
          <w:sz w:val="18"/>
          <w:szCs w:val="18"/>
        </w:rPr>
        <w:t xml:space="preserve">, z </w:t>
      </w:r>
      <w:r w:rsidRPr="003F5FEE">
        <w:rPr>
          <w:rFonts w:ascii="Tahoma" w:hAnsi="Tahoma" w:cs="Tahoma"/>
          <w:sz w:val="18"/>
          <w:szCs w:val="18"/>
        </w:rPr>
        <w:t>zachowan</w:t>
      </w:r>
      <w:r w:rsidR="009D5E8C">
        <w:rPr>
          <w:rFonts w:ascii="Tahoma" w:hAnsi="Tahoma" w:cs="Tahoma"/>
          <w:sz w:val="18"/>
          <w:szCs w:val="18"/>
        </w:rPr>
        <w:t xml:space="preserve">iem </w:t>
      </w:r>
      <w:r w:rsidR="006210CB" w:rsidRPr="003F5FEE">
        <w:rPr>
          <w:rFonts w:ascii="Tahoma" w:hAnsi="Tahoma" w:cs="Tahoma"/>
          <w:sz w:val="18"/>
          <w:szCs w:val="18"/>
        </w:rPr>
        <w:t>ciągłoś</w:t>
      </w:r>
      <w:r w:rsidR="009D5E8C">
        <w:rPr>
          <w:rFonts w:ascii="Tahoma" w:hAnsi="Tahoma" w:cs="Tahoma"/>
          <w:sz w:val="18"/>
          <w:szCs w:val="18"/>
        </w:rPr>
        <w:t>ci</w:t>
      </w:r>
      <w:r w:rsidRPr="003F5FEE">
        <w:rPr>
          <w:rFonts w:ascii="Tahoma" w:hAnsi="Tahoma" w:cs="Tahoma"/>
          <w:sz w:val="18"/>
          <w:szCs w:val="18"/>
        </w:rPr>
        <w:t xml:space="preserve"> numeracji). Wszystkie strony, a tak</w:t>
      </w:r>
      <w:r w:rsidR="00502A65" w:rsidRPr="003F5FEE">
        <w:rPr>
          <w:rFonts w:ascii="Tahoma" w:hAnsi="Tahoma" w:cs="Tahoma"/>
          <w:sz w:val="18"/>
          <w:szCs w:val="18"/>
        </w:rPr>
        <w:t>ż</w:t>
      </w:r>
      <w:r w:rsidRPr="003F5FEE">
        <w:rPr>
          <w:rFonts w:ascii="Tahoma" w:hAnsi="Tahoma" w:cs="Tahoma"/>
          <w:sz w:val="18"/>
          <w:szCs w:val="18"/>
        </w:rPr>
        <w:t>e</w:t>
      </w:r>
      <w:r w:rsidR="00D65EF9" w:rsidRPr="003F5FEE">
        <w:rPr>
          <w:rFonts w:ascii="Tahoma" w:hAnsi="Tahoma" w:cs="Tahoma"/>
          <w:sz w:val="18"/>
          <w:szCs w:val="18"/>
        </w:rPr>
        <w:t xml:space="preserve"> </w:t>
      </w:r>
      <w:r w:rsidRPr="003F5FEE">
        <w:rPr>
          <w:rFonts w:ascii="Tahoma" w:hAnsi="Tahoma" w:cs="Tahoma"/>
          <w:sz w:val="18"/>
          <w:szCs w:val="18"/>
        </w:rPr>
        <w:t>wszelkie miejsca, w który</w:t>
      </w:r>
      <w:r w:rsidR="006210CB" w:rsidRPr="003F5FEE">
        <w:rPr>
          <w:rFonts w:ascii="Tahoma" w:hAnsi="Tahoma" w:cs="Tahoma"/>
          <w:sz w:val="18"/>
          <w:szCs w:val="18"/>
        </w:rPr>
        <w:t>ch Wykonawca naniósł poprawki (</w:t>
      </w:r>
      <w:r w:rsidRPr="003F5FEE">
        <w:rPr>
          <w:rFonts w:ascii="Tahoma" w:hAnsi="Tahoma" w:cs="Tahoma"/>
          <w:sz w:val="18"/>
          <w:szCs w:val="18"/>
        </w:rPr>
        <w:t xml:space="preserve">przerobienie, </w:t>
      </w:r>
      <w:r w:rsidR="006210CB" w:rsidRPr="003F5FEE">
        <w:rPr>
          <w:rFonts w:ascii="Tahoma" w:hAnsi="Tahoma" w:cs="Tahoma"/>
          <w:sz w:val="18"/>
          <w:szCs w:val="18"/>
        </w:rPr>
        <w:t>przekreślenie</w:t>
      </w:r>
      <w:r w:rsidRPr="003F5FEE">
        <w:rPr>
          <w:rFonts w:ascii="Tahoma" w:hAnsi="Tahoma" w:cs="Tahoma"/>
          <w:sz w:val="18"/>
          <w:szCs w:val="18"/>
        </w:rPr>
        <w:t>,</w:t>
      </w:r>
      <w:r w:rsidR="00D65EF9" w:rsidRPr="003F5FEE">
        <w:rPr>
          <w:rFonts w:ascii="Tahoma" w:hAnsi="Tahoma" w:cs="Tahoma"/>
          <w:sz w:val="18"/>
          <w:szCs w:val="18"/>
        </w:rPr>
        <w:t xml:space="preserve"> </w:t>
      </w:r>
      <w:r w:rsidRPr="003F5FEE">
        <w:rPr>
          <w:rFonts w:ascii="Tahoma" w:hAnsi="Tahoma" w:cs="Tahoma"/>
          <w:sz w:val="18"/>
          <w:szCs w:val="18"/>
        </w:rPr>
        <w:t xml:space="preserve">uzupełnienie, </w:t>
      </w:r>
      <w:r w:rsidR="006210CB" w:rsidRPr="003F5FEE">
        <w:rPr>
          <w:rFonts w:ascii="Tahoma" w:hAnsi="Tahoma" w:cs="Tahoma"/>
          <w:sz w:val="18"/>
          <w:szCs w:val="18"/>
        </w:rPr>
        <w:t>napisanie</w:t>
      </w:r>
      <w:r w:rsidRPr="003F5FEE">
        <w:rPr>
          <w:rFonts w:ascii="Tahoma" w:hAnsi="Tahoma" w:cs="Tahoma"/>
          <w:sz w:val="18"/>
          <w:szCs w:val="18"/>
        </w:rPr>
        <w:t xml:space="preserve">, </w:t>
      </w:r>
      <w:r w:rsidR="006210CB" w:rsidRPr="003F5FEE">
        <w:rPr>
          <w:rFonts w:ascii="Tahoma" w:hAnsi="Tahoma" w:cs="Tahoma"/>
          <w:sz w:val="18"/>
          <w:szCs w:val="18"/>
        </w:rPr>
        <w:t>przesłonięcie</w:t>
      </w:r>
      <w:r w:rsidRPr="003F5FEE">
        <w:rPr>
          <w:rFonts w:ascii="Tahoma" w:hAnsi="Tahoma" w:cs="Tahoma"/>
          <w:sz w:val="18"/>
          <w:szCs w:val="18"/>
        </w:rPr>
        <w:t xml:space="preserve"> korektorem, </w:t>
      </w:r>
      <w:r w:rsidR="00CF41AE">
        <w:rPr>
          <w:rFonts w:ascii="Tahoma" w:hAnsi="Tahoma" w:cs="Tahoma"/>
          <w:sz w:val="18"/>
          <w:szCs w:val="18"/>
        </w:rPr>
        <w:t>itp.</w:t>
      </w:r>
      <w:r w:rsidRPr="003F5FEE">
        <w:rPr>
          <w:rFonts w:ascii="Tahoma" w:hAnsi="Tahoma" w:cs="Tahoma"/>
          <w:sz w:val="18"/>
          <w:szCs w:val="18"/>
        </w:rPr>
        <w:t xml:space="preserve">) proponuje </w:t>
      </w:r>
      <w:r w:rsidR="002C75FA" w:rsidRPr="003F5FEE">
        <w:rPr>
          <w:rFonts w:ascii="Tahoma" w:hAnsi="Tahoma" w:cs="Tahoma"/>
          <w:sz w:val="18"/>
          <w:szCs w:val="18"/>
        </w:rPr>
        <w:t>się</w:t>
      </w:r>
      <w:r w:rsidRPr="003F5FEE">
        <w:rPr>
          <w:rFonts w:ascii="Tahoma" w:hAnsi="Tahoma" w:cs="Tahoma"/>
          <w:sz w:val="18"/>
          <w:szCs w:val="18"/>
        </w:rPr>
        <w:t>, aby były</w:t>
      </w:r>
      <w:r w:rsidR="00D65EF9" w:rsidRPr="003F5FEE">
        <w:rPr>
          <w:rFonts w:ascii="Tahoma" w:hAnsi="Tahoma" w:cs="Tahoma"/>
          <w:sz w:val="18"/>
          <w:szCs w:val="18"/>
        </w:rPr>
        <w:t xml:space="preserve"> </w:t>
      </w:r>
      <w:r w:rsidRPr="003F5FEE">
        <w:rPr>
          <w:rFonts w:ascii="Tahoma" w:hAnsi="Tahoma" w:cs="Tahoma"/>
          <w:sz w:val="18"/>
          <w:szCs w:val="18"/>
        </w:rPr>
        <w:t xml:space="preserve">parafowane przez osoby </w:t>
      </w:r>
      <w:r w:rsidR="0045302A" w:rsidRPr="003F5FEE">
        <w:rPr>
          <w:rFonts w:ascii="Tahoma" w:hAnsi="Tahoma" w:cs="Tahoma"/>
          <w:sz w:val="18"/>
          <w:szCs w:val="18"/>
        </w:rPr>
        <w:t>podpisujące</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D65EF9" w:rsidRDefault="0045302A"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lastRenderedPageBreak/>
        <w:t>Wymagania</w:t>
      </w:r>
      <w:r w:rsidR="002A17A5" w:rsidRPr="003F5FEE">
        <w:rPr>
          <w:rFonts w:ascii="Tahoma" w:hAnsi="Tahoma" w:cs="Tahoma"/>
          <w:sz w:val="18"/>
          <w:szCs w:val="18"/>
        </w:rPr>
        <w:t xml:space="preserve"> powy</w:t>
      </w:r>
      <w:r w:rsidR="00502A65" w:rsidRPr="003F5FEE">
        <w:rPr>
          <w:rFonts w:ascii="Tahoma" w:hAnsi="Tahoma" w:cs="Tahoma"/>
          <w:sz w:val="18"/>
          <w:szCs w:val="18"/>
        </w:rPr>
        <w:t>ż</w:t>
      </w:r>
      <w:r w:rsidR="002A17A5" w:rsidRPr="003F5FEE">
        <w:rPr>
          <w:rFonts w:ascii="Tahoma" w:hAnsi="Tahoma" w:cs="Tahoma"/>
          <w:sz w:val="18"/>
          <w:szCs w:val="18"/>
        </w:rPr>
        <w:t xml:space="preserve">sze nie </w:t>
      </w:r>
      <w:r w:rsidRPr="003F5FEE">
        <w:rPr>
          <w:rFonts w:ascii="Tahoma" w:hAnsi="Tahoma" w:cs="Tahoma"/>
          <w:sz w:val="18"/>
          <w:szCs w:val="18"/>
        </w:rPr>
        <w:t>stanowią</w:t>
      </w:r>
      <w:r w:rsidR="002A17A5" w:rsidRPr="003F5FEE">
        <w:rPr>
          <w:rFonts w:ascii="Tahoma" w:hAnsi="Tahoma" w:cs="Tahoma"/>
          <w:sz w:val="18"/>
          <w:szCs w:val="18"/>
        </w:rPr>
        <w:t xml:space="preserve"> o </w:t>
      </w:r>
      <w:r w:rsidR="00B578B2" w:rsidRPr="003F5FEE">
        <w:rPr>
          <w:rFonts w:ascii="Tahoma" w:hAnsi="Tahoma" w:cs="Tahoma"/>
          <w:sz w:val="18"/>
          <w:szCs w:val="18"/>
        </w:rPr>
        <w:t>treści</w:t>
      </w:r>
      <w:r w:rsidR="002A17A5" w:rsidRPr="003F5FEE">
        <w:rPr>
          <w:rFonts w:ascii="Tahoma" w:hAnsi="Tahoma" w:cs="Tahoma"/>
          <w:sz w:val="18"/>
          <w:szCs w:val="18"/>
        </w:rPr>
        <w:t xml:space="preserve"> oferty i ich niespełnienie nie </w:t>
      </w:r>
      <w:r w:rsidR="00D65EF9" w:rsidRPr="003F5FEE">
        <w:rPr>
          <w:rFonts w:ascii="Tahoma" w:hAnsi="Tahoma" w:cs="Tahoma"/>
          <w:sz w:val="18"/>
          <w:szCs w:val="18"/>
        </w:rPr>
        <w:t xml:space="preserve">będzie </w:t>
      </w:r>
      <w:r w:rsidRPr="003F5FEE">
        <w:rPr>
          <w:rFonts w:ascii="Tahoma" w:hAnsi="Tahoma" w:cs="Tahoma"/>
          <w:sz w:val="18"/>
          <w:szCs w:val="18"/>
        </w:rPr>
        <w:t>skutkować</w:t>
      </w:r>
      <w:r w:rsidR="002A17A5" w:rsidRPr="003F5FEE">
        <w:rPr>
          <w:rFonts w:ascii="Tahoma" w:hAnsi="Tahoma" w:cs="Tahoma"/>
          <w:sz w:val="18"/>
          <w:szCs w:val="18"/>
        </w:rPr>
        <w:t xml:space="preserve"> odrzuceniem oferty; wszelkie negatywne konsekwencje </w:t>
      </w:r>
      <w:r w:rsidRPr="003F5FEE">
        <w:rPr>
          <w:rFonts w:ascii="Tahoma" w:hAnsi="Tahoma" w:cs="Tahoma"/>
          <w:sz w:val="18"/>
          <w:szCs w:val="18"/>
        </w:rPr>
        <w:t>mogące</w:t>
      </w:r>
      <w:r w:rsidR="002A17A5" w:rsidRPr="003F5FEE">
        <w:rPr>
          <w:rFonts w:ascii="Tahoma" w:hAnsi="Tahoma" w:cs="Tahoma"/>
          <w:sz w:val="18"/>
          <w:szCs w:val="18"/>
        </w:rPr>
        <w:t xml:space="preserve"> </w:t>
      </w:r>
      <w:r w:rsidRPr="003F5FEE">
        <w:rPr>
          <w:rFonts w:ascii="Tahoma" w:hAnsi="Tahoma" w:cs="Tahoma"/>
          <w:sz w:val="18"/>
          <w:szCs w:val="18"/>
        </w:rPr>
        <w:t>wyniknąć</w:t>
      </w:r>
      <w:r w:rsidR="002A17A5" w:rsidRPr="003F5FEE">
        <w:rPr>
          <w:rFonts w:ascii="Tahoma" w:hAnsi="Tahoma" w:cs="Tahoma"/>
          <w:sz w:val="18"/>
          <w:szCs w:val="18"/>
        </w:rPr>
        <w:t xml:space="preserve"> z</w:t>
      </w:r>
      <w:r w:rsidR="00D65EF9" w:rsidRPr="003F5FEE">
        <w:rPr>
          <w:rFonts w:ascii="Tahoma" w:hAnsi="Tahoma" w:cs="Tahoma"/>
          <w:sz w:val="18"/>
          <w:szCs w:val="18"/>
        </w:rPr>
        <w:t xml:space="preserve"> </w:t>
      </w:r>
      <w:r w:rsidR="002A17A5" w:rsidRPr="003F5FEE">
        <w:rPr>
          <w:rFonts w:ascii="Tahoma" w:hAnsi="Tahoma" w:cs="Tahoma"/>
          <w:sz w:val="18"/>
          <w:szCs w:val="18"/>
        </w:rPr>
        <w:t xml:space="preserve">niezachowania tych </w:t>
      </w:r>
      <w:r w:rsidR="00B578B2" w:rsidRPr="003F5FEE">
        <w:rPr>
          <w:rFonts w:ascii="Tahoma" w:hAnsi="Tahoma" w:cs="Tahoma"/>
          <w:sz w:val="18"/>
          <w:szCs w:val="18"/>
        </w:rPr>
        <w:t>wymagań</w:t>
      </w:r>
      <w:r w:rsidR="002A17A5" w:rsidRPr="003F5FEE">
        <w:rPr>
          <w:rFonts w:ascii="Tahoma" w:hAnsi="Tahoma" w:cs="Tahoma"/>
          <w:sz w:val="18"/>
          <w:szCs w:val="18"/>
        </w:rPr>
        <w:t xml:space="preserve"> </w:t>
      </w:r>
      <w:r w:rsidR="00F77E87" w:rsidRPr="003F5FEE">
        <w:rPr>
          <w:rFonts w:ascii="Tahoma" w:hAnsi="Tahoma" w:cs="Tahoma"/>
          <w:sz w:val="18"/>
          <w:szCs w:val="18"/>
        </w:rPr>
        <w:t>będą</w:t>
      </w:r>
      <w:r w:rsidR="002A17A5" w:rsidRPr="003F5FEE">
        <w:rPr>
          <w:rFonts w:ascii="Tahoma" w:hAnsi="Tahoma" w:cs="Tahoma"/>
          <w:sz w:val="18"/>
          <w:szCs w:val="18"/>
        </w:rPr>
        <w:t xml:space="preserve"> </w:t>
      </w:r>
      <w:r w:rsidR="00F77E87" w:rsidRPr="003F5FEE">
        <w:rPr>
          <w:rFonts w:ascii="Tahoma" w:hAnsi="Tahoma" w:cs="Tahoma"/>
          <w:sz w:val="18"/>
          <w:szCs w:val="18"/>
        </w:rPr>
        <w:t>obciążały</w:t>
      </w:r>
      <w:r w:rsidR="002A17A5" w:rsidRPr="003F5FEE">
        <w:rPr>
          <w:rFonts w:ascii="Tahoma" w:hAnsi="Tahoma" w:cs="Tahoma"/>
          <w:sz w:val="18"/>
          <w:szCs w:val="18"/>
        </w:rPr>
        <w:t xml:space="preserve"> </w:t>
      </w:r>
      <w:r w:rsidR="00502A65" w:rsidRPr="003F5FEE">
        <w:rPr>
          <w:rFonts w:ascii="Tahoma" w:hAnsi="Tahoma" w:cs="Tahoma"/>
          <w:sz w:val="18"/>
          <w:szCs w:val="18"/>
        </w:rPr>
        <w:t>Wykonawcę</w:t>
      </w:r>
      <w:r w:rsidR="002A17A5" w:rsidRPr="003F5FEE">
        <w:rPr>
          <w:rFonts w:ascii="Tahoma" w:hAnsi="Tahoma" w:cs="Tahoma"/>
          <w:sz w:val="18"/>
          <w:szCs w:val="18"/>
        </w:rPr>
        <w:t>.</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enie przez </w:t>
      </w:r>
      <w:r w:rsidR="00502A65" w:rsidRPr="003F5FEE">
        <w:rPr>
          <w:rFonts w:ascii="Tahoma" w:hAnsi="Tahoma" w:cs="Tahoma"/>
          <w:sz w:val="18"/>
          <w:szCs w:val="18"/>
        </w:rPr>
        <w:t>Wykonawcę</w:t>
      </w:r>
      <w:r w:rsidRPr="003F5FEE">
        <w:rPr>
          <w:rFonts w:ascii="Tahoma" w:hAnsi="Tahoma" w:cs="Tahoma"/>
          <w:sz w:val="18"/>
          <w:szCs w:val="18"/>
        </w:rPr>
        <w:t xml:space="preserve"> nieprawdziwych informacji, </w:t>
      </w:r>
      <w:r w:rsidR="00F77E87" w:rsidRPr="003F5FEE">
        <w:rPr>
          <w:rFonts w:ascii="Tahoma" w:hAnsi="Tahoma" w:cs="Tahoma"/>
          <w:sz w:val="18"/>
          <w:szCs w:val="18"/>
        </w:rPr>
        <w:t>mających</w:t>
      </w:r>
      <w:r w:rsidRPr="003F5FEE">
        <w:rPr>
          <w:rFonts w:ascii="Tahoma" w:hAnsi="Tahoma" w:cs="Tahoma"/>
          <w:sz w:val="18"/>
          <w:szCs w:val="18"/>
        </w:rPr>
        <w:t xml:space="preserve"> wpływ lub </w:t>
      </w:r>
      <w:r w:rsidR="00D65EF9" w:rsidRPr="003F5FEE">
        <w:rPr>
          <w:rFonts w:ascii="Tahoma" w:hAnsi="Tahoma" w:cs="Tahoma"/>
          <w:sz w:val="18"/>
          <w:szCs w:val="18"/>
        </w:rPr>
        <w:t xml:space="preserve">mogących </w:t>
      </w:r>
      <w:r w:rsidR="00F77E87" w:rsidRPr="003F5FEE">
        <w:rPr>
          <w:rFonts w:ascii="Tahoma" w:hAnsi="Tahoma" w:cs="Tahoma"/>
          <w:sz w:val="18"/>
          <w:szCs w:val="18"/>
        </w:rPr>
        <w:t>mięć</w:t>
      </w:r>
      <w:r w:rsidRPr="003F5FEE">
        <w:rPr>
          <w:rFonts w:ascii="Tahoma" w:hAnsi="Tahoma" w:cs="Tahoma"/>
          <w:sz w:val="18"/>
          <w:szCs w:val="18"/>
        </w:rPr>
        <w:t xml:space="preserve"> wpływ na wynik niniejszego </w:t>
      </w:r>
      <w:r w:rsidR="00F77E87" w:rsidRPr="003F5FEE">
        <w:rPr>
          <w:rFonts w:ascii="Tahoma" w:hAnsi="Tahoma" w:cs="Tahoma"/>
          <w:sz w:val="18"/>
          <w:szCs w:val="18"/>
        </w:rPr>
        <w:t>postępowania</w:t>
      </w:r>
      <w:r w:rsidRPr="003F5FEE">
        <w:rPr>
          <w:rFonts w:ascii="Tahoma" w:hAnsi="Tahoma" w:cs="Tahoma"/>
          <w:sz w:val="18"/>
          <w:szCs w:val="18"/>
        </w:rPr>
        <w:t xml:space="preserve">, stanowi </w:t>
      </w:r>
      <w:r w:rsidR="00F77E87" w:rsidRPr="003F5FEE">
        <w:rPr>
          <w:rFonts w:ascii="Tahoma" w:hAnsi="Tahoma" w:cs="Tahoma"/>
          <w:sz w:val="18"/>
          <w:szCs w:val="18"/>
        </w:rPr>
        <w:t>podstawę</w:t>
      </w:r>
      <w:r w:rsidRPr="003F5FEE">
        <w:rPr>
          <w:rFonts w:ascii="Tahoma" w:hAnsi="Tahoma" w:cs="Tahoma"/>
          <w:sz w:val="18"/>
          <w:szCs w:val="18"/>
        </w:rPr>
        <w:t xml:space="preserve"> do wykluczenia z</w:t>
      </w:r>
      <w:r w:rsidR="00D65EF9" w:rsidRPr="003F5FEE">
        <w:rPr>
          <w:rFonts w:ascii="Tahoma" w:hAnsi="Tahoma" w:cs="Tahoma"/>
          <w:sz w:val="18"/>
          <w:szCs w:val="18"/>
        </w:rPr>
        <w:t xml:space="preserve"> </w:t>
      </w:r>
      <w:r w:rsidR="00F77E87" w:rsidRPr="003F5FEE">
        <w:rPr>
          <w:rFonts w:ascii="Tahoma" w:hAnsi="Tahoma" w:cs="Tahoma"/>
          <w:sz w:val="18"/>
          <w:szCs w:val="18"/>
        </w:rPr>
        <w:t>postępowania</w:t>
      </w:r>
      <w:r w:rsidRPr="003F5FEE">
        <w:rPr>
          <w:rFonts w:ascii="Tahoma" w:hAnsi="Tahoma" w:cs="Tahoma"/>
          <w:sz w:val="18"/>
          <w:szCs w:val="18"/>
        </w:rPr>
        <w:t>.</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Wszelkie koszty </w:t>
      </w:r>
      <w:r w:rsidR="00F77E87" w:rsidRPr="003F5FEE">
        <w:rPr>
          <w:rFonts w:ascii="Tahoma" w:hAnsi="Tahoma" w:cs="Tahoma"/>
          <w:sz w:val="18"/>
          <w:szCs w:val="18"/>
        </w:rPr>
        <w:t>związane</w:t>
      </w:r>
      <w:r w:rsidRPr="003F5FEE">
        <w:rPr>
          <w:rFonts w:ascii="Tahoma" w:hAnsi="Tahoma" w:cs="Tahoma"/>
          <w:sz w:val="18"/>
          <w:szCs w:val="18"/>
        </w:rPr>
        <w:t xml:space="preserve"> z przygotowaniem oferty ponosi </w:t>
      </w:r>
      <w:r w:rsidR="00F77E87" w:rsidRPr="003F5FEE">
        <w:rPr>
          <w:rFonts w:ascii="Tahoma" w:hAnsi="Tahoma" w:cs="Tahoma"/>
          <w:sz w:val="18"/>
          <w:szCs w:val="18"/>
        </w:rPr>
        <w:t>składający</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Wskazan</w:t>
      </w:r>
      <w:r w:rsidR="00402059">
        <w:rPr>
          <w:rFonts w:ascii="Tahoma" w:hAnsi="Tahoma" w:cs="Tahoma"/>
          <w:sz w:val="18"/>
          <w:szCs w:val="18"/>
        </w:rPr>
        <w:t>e</w:t>
      </w:r>
      <w:r w:rsidRPr="003F5FEE">
        <w:rPr>
          <w:rFonts w:ascii="Tahoma" w:hAnsi="Tahoma" w:cs="Tahoma"/>
          <w:sz w:val="18"/>
          <w:szCs w:val="18"/>
        </w:rPr>
        <w:t xml:space="preserve"> jest, by pierwsza strona oferty zawierała spis wszystkich dokumentów</w:t>
      </w:r>
      <w:r w:rsidR="00D65EF9" w:rsidRPr="003F5FEE">
        <w:rPr>
          <w:rFonts w:ascii="Tahoma" w:hAnsi="Tahoma" w:cs="Tahoma"/>
          <w:sz w:val="18"/>
          <w:szCs w:val="18"/>
        </w:rPr>
        <w:t xml:space="preserve"> </w:t>
      </w:r>
      <w:r w:rsidR="00F77E87" w:rsidRPr="003F5FEE">
        <w:rPr>
          <w:rFonts w:ascii="Tahoma" w:hAnsi="Tahoma" w:cs="Tahoma"/>
          <w:sz w:val="18"/>
          <w:szCs w:val="18"/>
        </w:rPr>
        <w:t>znajdujących</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w kopercie</w:t>
      </w:r>
      <w:r w:rsidR="00CB51BD">
        <w:rPr>
          <w:rFonts w:ascii="Tahoma" w:hAnsi="Tahoma" w:cs="Tahoma"/>
          <w:sz w:val="18"/>
          <w:szCs w:val="18"/>
        </w:rPr>
        <w:t xml:space="preserve"> </w:t>
      </w:r>
      <w:r w:rsidRPr="003F5FEE">
        <w:rPr>
          <w:rFonts w:ascii="Tahoma" w:hAnsi="Tahoma" w:cs="Tahoma"/>
          <w:sz w:val="18"/>
          <w:szCs w:val="18"/>
        </w:rPr>
        <w:t>/</w:t>
      </w:r>
      <w:r w:rsidR="00CB51BD">
        <w:rPr>
          <w:rFonts w:ascii="Tahoma" w:hAnsi="Tahoma" w:cs="Tahoma"/>
          <w:sz w:val="18"/>
          <w:szCs w:val="18"/>
        </w:rPr>
        <w:t xml:space="preserve"> </w:t>
      </w:r>
      <w:r w:rsidRPr="003F5FEE">
        <w:rPr>
          <w:rFonts w:ascii="Tahoma" w:hAnsi="Tahoma" w:cs="Tahoma"/>
          <w:sz w:val="18"/>
          <w:szCs w:val="18"/>
        </w:rPr>
        <w:t>opakowaniu – brak takiego spisu nie skutkuje odrzuceniem</w:t>
      </w:r>
      <w:r w:rsidR="00D65EF9" w:rsidRPr="003F5FEE">
        <w:rPr>
          <w:rFonts w:ascii="Tahoma" w:hAnsi="Tahoma" w:cs="Tahoma"/>
          <w:sz w:val="18"/>
          <w:szCs w:val="18"/>
        </w:rPr>
        <w:t xml:space="preserve"> </w:t>
      </w:r>
      <w:r w:rsidRPr="003F5FEE">
        <w:rPr>
          <w:rFonts w:ascii="Tahoma" w:hAnsi="Tahoma" w:cs="Tahoma"/>
          <w:sz w:val="18"/>
          <w:szCs w:val="18"/>
        </w:rPr>
        <w:t>oferty.</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F94F4C" w:rsidRPr="00F94F4C"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Opis szczegółowych </w:t>
      </w:r>
      <w:r w:rsidR="00B578B2" w:rsidRPr="003F5FEE">
        <w:rPr>
          <w:rFonts w:ascii="Tahoma" w:hAnsi="Tahoma" w:cs="Tahoma"/>
          <w:sz w:val="18"/>
          <w:szCs w:val="18"/>
        </w:rPr>
        <w:t>wymagań</w:t>
      </w:r>
      <w:r w:rsidRPr="003F5FEE">
        <w:rPr>
          <w:rFonts w:ascii="Tahoma" w:hAnsi="Tahoma" w:cs="Tahoma"/>
          <w:sz w:val="18"/>
          <w:szCs w:val="18"/>
        </w:rPr>
        <w:t xml:space="preserve"> </w:t>
      </w:r>
      <w:r w:rsidR="00F77E87" w:rsidRPr="003F5FEE">
        <w:rPr>
          <w:rFonts w:ascii="Tahoma" w:hAnsi="Tahoma" w:cs="Tahoma"/>
          <w:sz w:val="18"/>
          <w:szCs w:val="18"/>
        </w:rPr>
        <w:t>dotyczących</w:t>
      </w:r>
      <w:r w:rsidRPr="003F5FEE">
        <w:rPr>
          <w:rFonts w:ascii="Tahoma" w:hAnsi="Tahoma" w:cs="Tahoma"/>
          <w:sz w:val="18"/>
          <w:szCs w:val="18"/>
        </w:rPr>
        <w:t xml:space="preserve"> dokumentów </w:t>
      </w:r>
      <w:r w:rsidR="00F77E87" w:rsidRPr="003F5FEE">
        <w:rPr>
          <w:rFonts w:ascii="Tahoma" w:hAnsi="Tahoma" w:cs="Tahoma"/>
          <w:sz w:val="18"/>
          <w:szCs w:val="18"/>
        </w:rPr>
        <w:t>wymaganych</w:t>
      </w:r>
      <w:r w:rsidRPr="003F5FEE">
        <w:rPr>
          <w:rFonts w:ascii="Tahoma" w:hAnsi="Tahoma" w:cs="Tahoma"/>
          <w:sz w:val="18"/>
          <w:szCs w:val="18"/>
        </w:rPr>
        <w:t xml:space="preserve"> w niniejszym</w:t>
      </w:r>
      <w:r w:rsidR="00D65EF9" w:rsidRPr="003F5FEE">
        <w:rPr>
          <w:rFonts w:ascii="Tahoma" w:hAnsi="Tahoma" w:cs="Tahoma"/>
          <w:sz w:val="18"/>
          <w:szCs w:val="18"/>
        </w:rPr>
        <w:t xml:space="preserve"> </w:t>
      </w:r>
      <w:r w:rsidR="00B578B2" w:rsidRPr="003F5FEE">
        <w:rPr>
          <w:rFonts w:ascii="Tahoma" w:hAnsi="Tahoma" w:cs="Tahoma"/>
          <w:sz w:val="18"/>
          <w:szCs w:val="18"/>
        </w:rPr>
        <w:t>postępowaniu</w:t>
      </w:r>
      <w:r w:rsidRPr="003F5FEE">
        <w:rPr>
          <w:rFonts w:ascii="Tahoma" w:hAnsi="Tahoma" w:cs="Tahoma"/>
          <w:sz w:val="18"/>
          <w:szCs w:val="18"/>
        </w:rPr>
        <w:t xml:space="preserve"> znajduje </w:t>
      </w:r>
      <w:r w:rsidR="002C75FA" w:rsidRPr="003F5FEE">
        <w:rPr>
          <w:rFonts w:ascii="Tahoma" w:hAnsi="Tahoma" w:cs="Tahoma"/>
          <w:sz w:val="18"/>
          <w:szCs w:val="18"/>
        </w:rPr>
        <w:t>się</w:t>
      </w:r>
      <w:r w:rsidRPr="003F5FEE">
        <w:rPr>
          <w:rFonts w:ascii="Tahoma" w:hAnsi="Tahoma" w:cs="Tahoma"/>
          <w:sz w:val="18"/>
          <w:szCs w:val="18"/>
        </w:rPr>
        <w:t xml:space="preserve"> w </w:t>
      </w:r>
      <w:r w:rsidRPr="003F5FEE">
        <w:rPr>
          <w:rFonts w:ascii="Tahoma" w:hAnsi="Tahoma" w:cs="Tahoma"/>
          <w:b/>
          <w:bCs/>
          <w:sz w:val="18"/>
          <w:szCs w:val="18"/>
        </w:rPr>
        <w:t xml:space="preserve">§ 7 „Wykaz </w:t>
      </w:r>
      <w:r w:rsidR="00F77E87" w:rsidRPr="003F5FEE">
        <w:rPr>
          <w:rFonts w:ascii="Tahoma" w:hAnsi="Tahoma" w:cs="Tahoma"/>
          <w:b/>
          <w:bCs/>
          <w:sz w:val="18"/>
          <w:szCs w:val="18"/>
        </w:rPr>
        <w:t>o</w:t>
      </w:r>
      <w:r w:rsidR="00F77E87" w:rsidRPr="00C50D6D">
        <w:rPr>
          <w:rFonts w:ascii="Tahoma" w:hAnsi="Tahoma" w:cs="Tahoma"/>
          <w:b/>
          <w:sz w:val="18"/>
          <w:szCs w:val="18"/>
        </w:rPr>
        <w:t>ś</w:t>
      </w:r>
      <w:r w:rsidR="00F77E87" w:rsidRPr="003F5FEE">
        <w:rPr>
          <w:rFonts w:ascii="Tahoma" w:hAnsi="Tahoma" w:cs="Tahoma"/>
          <w:b/>
          <w:bCs/>
          <w:sz w:val="18"/>
          <w:szCs w:val="18"/>
        </w:rPr>
        <w:t>wiadczeń</w:t>
      </w:r>
      <w:r w:rsidRPr="003F5FEE">
        <w:rPr>
          <w:rFonts w:ascii="Tahoma" w:hAnsi="Tahoma" w:cs="Tahoma"/>
          <w:sz w:val="18"/>
          <w:szCs w:val="18"/>
        </w:rPr>
        <w:t xml:space="preserve"> </w:t>
      </w:r>
      <w:r w:rsidRPr="003F5FEE">
        <w:rPr>
          <w:rFonts w:ascii="Tahoma" w:hAnsi="Tahoma" w:cs="Tahoma"/>
          <w:b/>
          <w:bCs/>
          <w:sz w:val="18"/>
          <w:szCs w:val="18"/>
        </w:rPr>
        <w:t xml:space="preserve">lub dokumentów </w:t>
      </w:r>
      <w:r w:rsidR="00F77E87" w:rsidRPr="003F5FEE">
        <w:rPr>
          <w:rFonts w:ascii="Tahoma" w:hAnsi="Tahoma" w:cs="Tahoma"/>
          <w:b/>
          <w:bCs/>
          <w:sz w:val="18"/>
          <w:szCs w:val="18"/>
        </w:rPr>
        <w:t>wymaganych</w:t>
      </w:r>
      <w:r w:rsidRPr="003F5FEE">
        <w:rPr>
          <w:rFonts w:ascii="Tahoma" w:hAnsi="Tahoma" w:cs="Tahoma"/>
          <w:b/>
          <w:bCs/>
          <w:sz w:val="18"/>
          <w:szCs w:val="18"/>
        </w:rPr>
        <w:t xml:space="preserve"> w</w:t>
      </w:r>
      <w:r w:rsidR="00D65EF9" w:rsidRPr="003F5FEE">
        <w:rPr>
          <w:rFonts w:ascii="Tahoma" w:hAnsi="Tahoma" w:cs="Tahoma"/>
          <w:b/>
          <w:bCs/>
          <w:sz w:val="18"/>
          <w:szCs w:val="18"/>
        </w:rPr>
        <w:t xml:space="preserve"> </w:t>
      </w:r>
      <w:r w:rsidR="00B578B2" w:rsidRPr="003F5FEE">
        <w:rPr>
          <w:rFonts w:ascii="Tahoma" w:hAnsi="Tahoma" w:cs="Tahoma"/>
          <w:b/>
          <w:bCs/>
          <w:sz w:val="18"/>
          <w:szCs w:val="18"/>
        </w:rPr>
        <w:t>postępowaniu</w:t>
      </w:r>
      <w:r w:rsidRPr="003F5FEE">
        <w:rPr>
          <w:rFonts w:ascii="Tahoma" w:hAnsi="Tahoma" w:cs="Tahoma"/>
          <w:b/>
          <w:bCs/>
          <w:sz w:val="18"/>
          <w:szCs w:val="18"/>
        </w:rPr>
        <w:t xml:space="preserve">” </w:t>
      </w:r>
      <w:r w:rsidR="00AC5E89" w:rsidRPr="00402059">
        <w:rPr>
          <w:rFonts w:ascii="Tahoma" w:hAnsi="Tahoma" w:cs="Tahoma"/>
          <w:b/>
          <w:sz w:val="18"/>
          <w:szCs w:val="18"/>
        </w:rPr>
        <w:t>niniejszej IDW</w:t>
      </w:r>
      <w:r w:rsidRPr="00402059">
        <w:rPr>
          <w:rFonts w:ascii="Tahoma" w:hAnsi="Tahoma" w:cs="Tahoma"/>
          <w:b/>
          <w:sz w:val="18"/>
          <w:szCs w:val="18"/>
        </w:rPr>
        <w:t>.</w:t>
      </w:r>
    </w:p>
    <w:p w:rsidR="00D65EF9"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Wszystkie strony oferty powinny </w:t>
      </w:r>
      <w:r w:rsidR="00B578B2" w:rsidRPr="003F5FEE">
        <w:rPr>
          <w:rFonts w:ascii="Tahoma" w:hAnsi="Tahoma" w:cs="Tahoma"/>
          <w:sz w:val="18"/>
          <w:szCs w:val="18"/>
        </w:rPr>
        <w:t>być</w:t>
      </w:r>
      <w:r w:rsidRPr="003F5FEE">
        <w:rPr>
          <w:rFonts w:ascii="Tahoma" w:hAnsi="Tahoma" w:cs="Tahoma"/>
          <w:sz w:val="18"/>
          <w:szCs w:val="18"/>
        </w:rPr>
        <w:t xml:space="preserve"> </w:t>
      </w:r>
      <w:r w:rsidR="00F77E87" w:rsidRPr="003F5FEE">
        <w:rPr>
          <w:rFonts w:ascii="Tahoma" w:hAnsi="Tahoma" w:cs="Tahoma"/>
          <w:sz w:val="18"/>
          <w:szCs w:val="18"/>
        </w:rPr>
        <w:t>spięte</w:t>
      </w:r>
      <w:r w:rsidRPr="003F5FEE">
        <w:rPr>
          <w:rFonts w:ascii="Tahoma" w:hAnsi="Tahoma" w:cs="Tahoma"/>
          <w:sz w:val="18"/>
          <w:szCs w:val="18"/>
        </w:rPr>
        <w:t xml:space="preserve"> (zszyte) w sposób trwały, </w:t>
      </w:r>
      <w:r w:rsidR="00F77E87" w:rsidRPr="003F5FEE">
        <w:rPr>
          <w:rFonts w:ascii="Tahoma" w:hAnsi="Tahoma" w:cs="Tahoma"/>
          <w:sz w:val="18"/>
          <w:szCs w:val="18"/>
        </w:rPr>
        <w:t>zapobiegający</w:t>
      </w:r>
      <w:r w:rsidR="00D65EF9" w:rsidRPr="003F5FEE">
        <w:rPr>
          <w:rFonts w:ascii="Tahoma" w:hAnsi="Tahoma" w:cs="Tahoma"/>
          <w:sz w:val="18"/>
          <w:szCs w:val="18"/>
        </w:rPr>
        <w:t xml:space="preserve"> </w:t>
      </w:r>
      <w:r w:rsidR="00F77E87" w:rsidRPr="003F5FEE">
        <w:rPr>
          <w:rFonts w:ascii="Tahoma" w:hAnsi="Tahoma" w:cs="Tahoma"/>
          <w:sz w:val="18"/>
          <w:szCs w:val="18"/>
        </w:rPr>
        <w:t>możliwości</w:t>
      </w:r>
      <w:r w:rsidRPr="003F5FEE">
        <w:rPr>
          <w:rFonts w:ascii="Tahoma" w:hAnsi="Tahoma" w:cs="Tahoma"/>
          <w:sz w:val="18"/>
          <w:szCs w:val="18"/>
        </w:rPr>
        <w:t xml:space="preserve"> </w:t>
      </w:r>
      <w:proofErr w:type="spellStart"/>
      <w:r w:rsidR="00271CBA">
        <w:rPr>
          <w:rFonts w:ascii="Tahoma" w:hAnsi="Tahoma" w:cs="Tahoma"/>
          <w:sz w:val="18"/>
          <w:szCs w:val="18"/>
        </w:rPr>
        <w:t>deko</w:t>
      </w:r>
      <w:r w:rsidR="00F77E87" w:rsidRPr="003F5FEE">
        <w:rPr>
          <w:rFonts w:ascii="Tahoma" w:hAnsi="Tahoma" w:cs="Tahoma"/>
          <w:sz w:val="18"/>
          <w:szCs w:val="18"/>
        </w:rPr>
        <w:t>mpletacji</w:t>
      </w:r>
      <w:proofErr w:type="spellEnd"/>
      <w:r w:rsidRPr="003F5FEE">
        <w:rPr>
          <w:rFonts w:ascii="Tahoma" w:hAnsi="Tahoma" w:cs="Tahoma"/>
          <w:sz w:val="18"/>
          <w:szCs w:val="18"/>
        </w:rPr>
        <w:t xml:space="preserve"> </w:t>
      </w:r>
      <w:r w:rsidR="00F77E87" w:rsidRPr="003F5FEE">
        <w:rPr>
          <w:rFonts w:ascii="Tahoma" w:hAnsi="Tahoma" w:cs="Tahoma"/>
          <w:sz w:val="18"/>
          <w:szCs w:val="18"/>
        </w:rPr>
        <w:t>zawartości</w:t>
      </w:r>
      <w:r w:rsidRPr="003F5FEE">
        <w:rPr>
          <w:rFonts w:ascii="Tahoma" w:hAnsi="Tahoma" w:cs="Tahoma"/>
          <w:sz w:val="18"/>
          <w:szCs w:val="18"/>
        </w:rPr>
        <w:t xml:space="preserve"> oferty.</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Default="00B578B2"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Ofertę</w:t>
      </w:r>
      <w:r w:rsidR="002A17A5" w:rsidRPr="003F5FEE">
        <w:rPr>
          <w:rFonts w:ascii="Tahoma" w:hAnsi="Tahoma" w:cs="Tahoma"/>
          <w:sz w:val="18"/>
          <w:szCs w:val="18"/>
        </w:rPr>
        <w:t xml:space="preserve"> nale</w:t>
      </w:r>
      <w:r w:rsidR="00502A65" w:rsidRPr="003F5FEE">
        <w:rPr>
          <w:rFonts w:ascii="Tahoma" w:hAnsi="Tahoma" w:cs="Tahoma"/>
          <w:sz w:val="18"/>
          <w:szCs w:val="18"/>
        </w:rPr>
        <w:t>ż</w:t>
      </w:r>
      <w:r w:rsidR="002A17A5" w:rsidRPr="003F5FEE">
        <w:rPr>
          <w:rFonts w:ascii="Tahoma" w:hAnsi="Tahoma" w:cs="Tahoma"/>
          <w:sz w:val="18"/>
          <w:szCs w:val="18"/>
        </w:rPr>
        <w:t xml:space="preserve">y </w:t>
      </w:r>
      <w:r w:rsidR="00F77E87" w:rsidRPr="003F5FEE">
        <w:rPr>
          <w:rFonts w:ascii="Tahoma" w:hAnsi="Tahoma" w:cs="Tahoma"/>
          <w:sz w:val="18"/>
          <w:szCs w:val="18"/>
        </w:rPr>
        <w:t>złożyć</w:t>
      </w:r>
      <w:r w:rsidR="002A17A5" w:rsidRPr="003F5FEE">
        <w:rPr>
          <w:rFonts w:ascii="Tahoma" w:hAnsi="Tahoma" w:cs="Tahoma"/>
          <w:sz w:val="18"/>
          <w:szCs w:val="18"/>
        </w:rPr>
        <w:t xml:space="preserve"> w nieprzejrzystej, </w:t>
      </w:r>
      <w:r w:rsidRPr="003F5FEE">
        <w:rPr>
          <w:rFonts w:ascii="Tahoma" w:hAnsi="Tahoma" w:cs="Tahoma"/>
          <w:sz w:val="18"/>
          <w:szCs w:val="18"/>
        </w:rPr>
        <w:t>zamkniętej</w:t>
      </w:r>
      <w:r w:rsidR="002A17A5" w:rsidRPr="003F5FEE">
        <w:rPr>
          <w:rFonts w:ascii="Tahoma" w:hAnsi="Tahoma" w:cs="Tahoma"/>
          <w:sz w:val="18"/>
          <w:szCs w:val="18"/>
        </w:rPr>
        <w:t xml:space="preserve"> </w:t>
      </w:r>
      <w:r w:rsidR="002A17A5" w:rsidRPr="003F5FEE">
        <w:rPr>
          <w:rFonts w:ascii="Tahoma" w:hAnsi="Tahoma" w:cs="Tahoma"/>
          <w:b/>
          <w:bCs/>
          <w:sz w:val="18"/>
          <w:szCs w:val="18"/>
        </w:rPr>
        <w:t>kopercie / opakowaniu</w:t>
      </w:r>
      <w:r w:rsidR="002A17A5" w:rsidRPr="003F5FEE">
        <w:rPr>
          <w:rFonts w:ascii="Tahoma" w:hAnsi="Tahoma" w:cs="Tahoma"/>
          <w:sz w:val="18"/>
          <w:szCs w:val="18"/>
        </w:rPr>
        <w:t>, w sposób</w:t>
      </w:r>
      <w:r w:rsidR="00D65EF9" w:rsidRPr="003F5FEE">
        <w:rPr>
          <w:rFonts w:ascii="Tahoma" w:hAnsi="Tahoma" w:cs="Tahoma"/>
          <w:sz w:val="18"/>
          <w:szCs w:val="18"/>
        </w:rPr>
        <w:t xml:space="preserve"> </w:t>
      </w:r>
      <w:r w:rsidR="00F77E87" w:rsidRPr="003F5FEE">
        <w:rPr>
          <w:rFonts w:ascii="Tahoma" w:hAnsi="Tahoma" w:cs="Tahoma"/>
          <w:sz w:val="18"/>
          <w:szCs w:val="18"/>
        </w:rPr>
        <w:t>gwarantujący</w:t>
      </w:r>
      <w:r w:rsidR="002A17A5" w:rsidRPr="003F5FEE">
        <w:rPr>
          <w:rFonts w:ascii="Tahoma" w:hAnsi="Tahoma" w:cs="Tahoma"/>
          <w:sz w:val="18"/>
          <w:szCs w:val="18"/>
        </w:rPr>
        <w:t xml:space="preserve"> zachowanie </w:t>
      </w:r>
      <w:r w:rsidR="00F77E87" w:rsidRPr="003F5FEE">
        <w:rPr>
          <w:rFonts w:ascii="Tahoma" w:hAnsi="Tahoma" w:cs="Tahoma"/>
          <w:sz w:val="18"/>
          <w:szCs w:val="18"/>
        </w:rPr>
        <w:t>poufności</w:t>
      </w:r>
      <w:r w:rsidR="002A17A5" w:rsidRPr="003F5FEE">
        <w:rPr>
          <w:rFonts w:ascii="Tahoma" w:hAnsi="Tahoma" w:cs="Tahoma"/>
          <w:sz w:val="18"/>
          <w:szCs w:val="18"/>
        </w:rPr>
        <w:t xml:space="preserve"> jej </w:t>
      </w:r>
      <w:r w:rsidRPr="003F5FEE">
        <w:rPr>
          <w:rFonts w:ascii="Tahoma" w:hAnsi="Tahoma" w:cs="Tahoma"/>
          <w:sz w:val="18"/>
          <w:szCs w:val="18"/>
        </w:rPr>
        <w:t>treści</w:t>
      </w:r>
      <w:r w:rsidR="002A17A5" w:rsidRPr="003F5FEE">
        <w:rPr>
          <w:rFonts w:ascii="Tahoma" w:hAnsi="Tahoma" w:cs="Tahoma"/>
          <w:sz w:val="18"/>
          <w:szCs w:val="18"/>
        </w:rPr>
        <w:t xml:space="preserve"> oraz </w:t>
      </w:r>
      <w:r w:rsidR="00F77E87" w:rsidRPr="003F5FEE">
        <w:rPr>
          <w:rFonts w:ascii="Tahoma" w:hAnsi="Tahoma" w:cs="Tahoma"/>
          <w:sz w:val="18"/>
          <w:szCs w:val="18"/>
        </w:rPr>
        <w:t>zabezpieczającej</w:t>
      </w:r>
      <w:r w:rsidR="002A17A5" w:rsidRPr="003F5FEE">
        <w:rPr>
          <w:rFonts w:ascii="Tahoma" w:hAnsi="Tahoma" w:cs="Tahoma"/>
          <w:sz w:val="18"/>
          <w:szCs w:val="18"/>
        </w:rPr>
        <w:t xml:space="preserve"> jej </w:t>
      </w:r>
      <w:r w:rsidR="00F77E87" w:rsidRPr="003F5FEE">
        <w:rPr>
          <w:rFonts w:ascii="Tahoma" w:hAnsi="Tahoma" w:cs="Tahoma"/>
          <w:sz w:val="18"/>
          <w:szCs w:val="18"/>
        </w:rPr>
        <w:t>nienaruszalność</w:t>
      </w:r>
      <w:r w:rsidR="002A17A5" w:rsidRPr="003F5FEE">
        <w:rPr>
          <w:rFonts w:ascii="Tahoma" w:hAnsi="Tahoma" w:cs="Tahoma"/>
          <w:sz w:val="18"/>
          <w:szCs w:val="18"/>
        </w:rPr>
        <w:t xml:space="preserve"> do</w:t>
      </w:r>
      <w:r w:rsidR="00D65EF9" w:rsidRPr="003F5FEE">
        <w:rPr>
          <w:rFonts w:ascii="Tahoma" w:hAnsi="Tahoma" w:cs="Tahoma"/>
          <w:sz w:val="18"/>
          <w:szCs w:val="18"/>
        </w:rPr>
        <w:t xml:space="preserve"> </w:t>
      </w:r>
      <w:r w:rsidR="002A17A5" w:rsidRPr="003F5FEE">
        <w:rPr>
          <w:rFonts w:ascii="Tahoma" w:hAnsi="Tahoma" w:cs="Tahoma"/>
          <w:sz w:val="18"/>
          <w:szCs w:val="18"/>
        </w:rPr>
        <w:t xml:space="preserve">terminu otwarcia ofert. Koperta / opakowanie </w:t>
      </w:r>
      <w:r w:rsidR="00F77E87" w:rsidRPr="003F5FEE">
        <w:rPr>
          <w:rFonts w:ascii="Tahoma" w:hAnsi="Tahoma" w:cs="Tahoma"/>
          <w:sz w:val="18"/>
          <w:szCs w:val="18"/>
        </w:rPr>
        <w:t>zawierające</w:t>
      </w:r>
      <w:r w:rsidR="002A17A5" w:rsidRPr="003F5FEE">
        <w:rPr>
          <w:rFonts w:ascii="Tahoma" w:hAnsi="Tahoma" w:cs="Tahoma"/>
          <w:sz w:val="18"/>
          <w:szCs w:val="18"/>
        </w:rPr>
        <w:t xml:space="preserve"> </w:t>
      </w:r>
      <w:r w:rsidRPr="003F5FEE">
        <w:rPr>
          <w:rFonts w:ascii="Tahoma" w:hAnsi="Tahoma" w:cs="Tahoma"/>
          <w:sz w:val="18"/>
          <w:szCs w:val="18"/>
        </w:rPr>
        <w:t>ofertę</w:t>
      </w:r>
      <w:r w:rsidR="002A17A5" w:rsidRPr="003F5FEE">
        <w:rPr>
          <w:rFonts w:ascii="Tahoma" w:hAnsi="Tahoma" w:cs="Tahoma"/>
          <w:sz w:val="18"/>
          <w:szCs w:val="18"/>
        </w:rPr>
        <w:t xml:space="preserve"> winno </w:t>
      </w:r>
      <w:r w:rsidRPr="003F5FEE">
        <w:rPr>
          <w:rFonts w:ascii="Tahoma" w:hAnsi="Tahoma" w:cs="Tahoma"/>
          <w:sz w:val="18"/>
          <w:szCs w:val="18"/>
        </w:rPr>
        <w:t>być</w:t>
      </w:r>
      <w:r w:rsidR="002A17A5" w:rsidRPr="003F5FEE">
        <w:rPr>
          <w:rFonts w:ascii="Tahoma" w:hAnsi="Tahoma" w:cs="Tahoma"/>
          <w:sz w:val="18"/>
          <w:szCs w:val="18"/>
        </w:rPr>
        <w:t xml:space="preserve"> zaadresowane</w:t>
      </w:r>
      <w:r w:rsidR="00D65EF9" w:rsidRPr="003F5FEE">
        <w:rPr>
          <w:rFonts w:ascii="Tahoma" w:hAnsi="Tahoma" w:cs="Tahoma"/>
          <w:sz w:val="18"/>
          <w:szCs w:val="18"/>
        </w:rPr>
        <w:t xml:space="preserve"> </w:t>
      </w:r>
      <w:r w:rsidR="002A17A5" w:rsidRPr="003F5FEE">
        <w:rPr>
          <w:rFonts w:ascii="Tahoma" w:hAnsi="Tahoma" w:cs="Tahoma"/>
          <w:sz w:val="18"/>
          <w:szCs w:val="18"/>
        </w:rPr>
        <w:t xml:space="preserve">do </w:t>
      </w:r>
      <w:r w:rsidR="00F77E87" w:rsidRPr="003F5FEE">
        <w:rPr>
          <w:rFonts w:ascii="Tahoma" w:hAnsi="Tahoma" w:cs="Tahoma"/>
          <w:sz w:val="18"/>
          <w:szCs w:val="18"/>
        </w:rPr>
        <w:t>Zamawiającego</w:t>
      </w:r>
      <w:r w:rsidR="002A17A5" w:rsidRPr="003F5FEE">
        <w:rPr>
          <w:rFonts w:ascii="Tahoma" w:hAnsi="Tahoma" w:cs="Tahoma"/>
          <w:sz w:val="18"/>
          <w:szCs w:val="18"/>
        </w:rPr>
        <w:t xml:space="preserve"> na adres:</w:t>
      </w:r>
      <w:r w:rsidR="00D65EF9" w:rsidRPr="003F5FEE">
        <w:rPr>
          <w:rFonts w:ascii="Tahoma" w:hAnsi="Tahoma" w:cs="Tahoma"/>
          <w:sz w:val="18"/>
          <w:szCs w:val="18"/>
        </w:rPr>
        <w:t xml:space="preserve"> </w:t>
      </w:r>
    </w:p>
    <w:p w:rsidR="00D463AB" w:rsidRPr="00A21C3A" w:rsidRDefault="00D463AB" w:rsidP="00A21C3A">
      <w:pPr>
        <w:autoSpaceDE w:val="0"/>
        <w:autoSpaceDN w:val="0"/>
        <w:adjustRightInd w:val="0"/>
        <w:spacing w:line="240" w:lineRule="auto"/>
        <w:jc w:val="both"/>
        <w:rPr>
          <w:rFonts w:ascii="Tahoma" w:hAnsi="Tahoma" w:cs="Tahoma"/>
          <w:sz w:val="18"/>
          <w:szCs w:val="18"/>
        </w:rPr>
      </w:pPr>
      <w:bookmarkStart w:id="0" w:name="_GoBack"/>
      <w:bookmarkEnd w:id="0"/>
    </w:p>
    <w:p w:rsidR="00D65EF9" w:rsidRDefault="002A17A5" w:rsidP="008F0181">
      <w:pPr>
        <w:autoSpaceDE w:val="0"/>
        <w:autoSpaceDN w:val="0"/>
        <w:adjustRightInd w:val="0"/>
        <w:spacing w:line="240" w:lineRule="auto"/>
        <w:ind w:left="426"/>
        <w:jc w:val="both"/>
        <w:rPr>
          <w:rFonts w:ascii="Tahoma" w:hAnsi="Tahoma" w:cs="Tahoma"/>
          <w:sz w:val="18"/>
          <w:szCs w:val="18"/>
        </w:rPr>
      </w:pPr>
      <w:r w:rsidRPr="00BE0110">
        <w:rPr>
          <w:rFonts w:ascii="Tahoma" w:hAnsi="Tahoma" w:cs="Tahoma"/>
          <w:b/>
          <w:bCs/>
          <w:sz w:val="18"/>
          <w:szCs w:val="18"/>
        </w:rPr>
        <w:t>Ur</w:t>
      </w:r>
      <w:r w:rsidR="00F77E87" w:rsidRPr="00BE0110">
        <w:rPr>
          <w:rFonts w:ascii="Tahoma" w:hAnsi="Tahoma" w:cs="Tahoma"/>
          <w:b/>
          <w:bCs/>
          <w:sz w:val="18"/>
          <w:szCs w:val="18"/>
        </w:rPr>
        <w:t>zą</w:t>
      </w:r>
      <w:r w:rsidRPr="00BE0110">
        <w:rPr>
          <w:rFonts w:ascii="Tahoma" w:hAnsi="Tahoma" w:cs="Tahoma"/>
          <w:b/>
          <w:bCs/>
          <w:sz w:val="18"/>
          <w:szCs w:val="18"/>
        </w:rPr>
        <w:t xml:space="preserve">d </w:t>
      </w:r>
      <w:r w:rsidR="00B038B7">
        <w:rPr>
          <w:rFonts w:ascii="Tahoma" w:hAnsi="Tahoma" w:cs="Tahoma"/>
          <w:b/>
          <w:bCs/>
          <w:sz w:val="18"/>
          <w:szCs w:val="18"/>
        </w:rPr>
        <w:t>Gminy</w:t>
      </w:r>
      <w:r w:rsidRPr="00BE0110">
        <w:rPr>
          <w:rFonts w:ascii="Tahoma" w:hAnsi="Tahoma" w:cs="Tahoma"/>
          <w:b/>
          <w:bCs/>
          <w:sz w:val="18"/>
          <w:szCs w:val="18"/>
        </w:rPr>
        <w:t xml:space="preserve"> </w:t>
      </w:r>
      <w:r w:rsidR="00B038B7">
        <w:rPr>
          <w:rFonts w:ascii="Tahoma" w:hAnsi="Tahoma" w:cs="Tahoma"/>
          <w:b/>
          <w:bCs/>
          <w:sz w:val="18"/>
          <w:szCs w:val="18"/>
        </w:rPr>
        <w:t>w Bobrownikach</w:t>
      </w:r>
      <w:r w:rsidRPr="00BE0110">
        <w:rPr>
          <w:rFonts w:ascii="Tahoma" w:hAnsi="Tahoma" w:cs="Tahoma"/>
          <w:b/>
          <w:bCs/>
          <w:sz w:val="18"/>
          <w:szCs w:val="18"/>
        </w:rPr>
        <w:t xml:space="preserve">, ul. </w:t>
      </w:r>
      <w:r w:rsidR="00B038B7">
        <w:rPr>
          <w:rFonts w:ascii="Tahoma" w:hAnsi="Tahoma" w:cs="Tahoma"/>
          <w:b/>
          <w:bCs/>
          <w:sz w:val="18"/>
          <w:szCs w:val="18"/>
        </w:rPr>
        <w:t>Nieszawska 10</w:t>
      </w:r>
      <w:r w:rsidRPr="00BE0110">
        <w:rPr>
          <w:rFonts w:ascii="Tahoma" w:hAnsi="Tahoma" w:cs="Tahoma"/>
          <w:b/>
          <w:bCs/>
          <w:sz w:val="18"/>
          <w:szCs w:val="18"/>
        </w:rPr>
        <w:t xml:space="preserve">, </w:t>
      </w:r>
      <w:r w:rsidR="00B038B7">
        <w:rPr>
          <w:rFonts w:ascii="Tahoma" w:hAnsi="Tahoma" w:cs="Tahoma"/>
          <w:b/>
          <w:bCs/>
          <w:sz w:val="18"/>
          <w:szCs w:val="18"/>
        </w:rPr>
        <w:t xml:space="preserve">87 – 617 Bobrowniki </w:t>
      </w:r>
      <w:r w:rsidRPr="00BE0110">
        <w:rPr>
          <w:rFonts w:ascii="Tahoma" w:hAnsi="Tahoma" w:cs="Tahoma"/>
          <w:sz w:val="18"/>
          <w:szCs w:val="18"/>
        </w:rPr>
        <w:t>i</w:t>
      </w:r>
      <w:r w:rsidRPr="003F5FEE">
        <w:rPr>
          <w:rFonts w:ascii="Tahoma" w:hAnsi="Tahoma" w:cs="Tahoma"/>
          <w:sz w:val="18"/>
          <w:szCs w:val="18"/>
        </w:rPr>
        <w:t xml:space="preserve"> winna </w:t>
      </w:r>
      <w:r w:rsidR="00F77E87" w:rsidRPr="003F5FEE">
        <w:rPr>
          <w:rFonts w:ascii="Tahoma" w:hAnsi="Tahoma" w:cs="Tahoma"/>
          <w:sz w:val="18"/>
          <w:szCs w:val="18"/>
        </w:rPr>
        <w:t>posiadać</w:t>
      </w:r>
      <w:r w:rsidR="00D65EF9" w:rsidRPr="003F5FEE">
        <w:rPr>
          <w:rFonts w:ascii="Tahoma" w:hAnsi="Tahoma" w:cs="Tahoma"/>
          <w:sz w:val="18"/>
          <w:szCs w:val="18"/>
        </w:rPr>
        <w:t xml:space="preserve"> </w:t>
      </w:r>
      <w:r w:rsidRPr="003F5FEE">
        <w:rPr>
          <w:rFonts w:ascii="Tahoma" w:hAnsi="Tahoma" w:cs="Tahoma"/>
          <w:sz w:val="18"/>
          <w:szCs w:val="18"/>
        </w:rPr>
        <w:t>oznaczenia:</w:t>
      </w:r>
      <w:r w:rsidR="00D65EF9" w:rsidRPr="003F5FEE">
        <w:rPr>
          <w:rFonts w:ascii="Tahoma" w:hAnsi="Tahoma" w:cs="Tahoma"/>
          <w:sz w:val="18"/>
          <w:szCs w:val="18"/>
        </w:rPr>
        <w:t xml:space="preserve"> </w:t>
      </w:r>
    </w:p>
    <w:p w:rsidR="007D122A" w:rsidRPr="003F5FEE" w:rsidRDefault="007D122A" w:rsidP="008F0181">
      <w:pPr>
        <w:autoSpaceDE w:val="0"/>
        <w:autoSpaceDN w:val="0"/>
        <w:adjustRightInd w:val="0"/>
        <w:spacing w:line="240" w:lineRule="auto"/>
        <w:ind w:left="426"/>
        <w:jc w:val="both"/>
        <w:rPr>
          <w:rFonts w:ascii="Tahoma" w:hAnsi="Tahoma" w:cs="Tahoma"/>
          <w:sz w:val="18"/>
          <w:szCs w:val="18"/>
        </w:rPr>
      </w:pPr>
    </w:p>
    <w:p w:rsidR="00D65EF9" w:rsidRPr="003F5FEE" w:rsidRDefault="002A17A5" w:rsidP="00593CD0">
      <w:pPr>
        <w:pStyle w:val="Akapitzlist"/>
        <w:autoSpaceDE w:val="0"/>
        <w:autoSpaceDN w:val="0"/>
        <w:adjustRightInd w:val="0"/>
        <w:spacing w:line="240" w:lineRule="auto"/>
        <w:ind w:left="426"/>
        <w:jc w:val="center"/>
        <w:rPr>
          <w:rFonts w:ascii="Tahoma" w:hAnsi="Tahoma" w:cs="Tahoma"/>
          <w:b/>
          <w:bCs/>
          <w:sz w:val="18"/>
          <w:szCs w:val="18"/>
        </w:rPr>
      </w:pPr>
      <w:r w:rsidRPr="00BE0110">
        <w:rPr>
          <w:rFonts w:ascii="Tahoma" w:hAnsi="Tahoma" w:cs="Tahoma"/>
          <w:b/>
          <w:bCs/>
          <w:sz w:val="18"/>
          <w:szCs w:val="18"/>
        </w:rPr>
        <w:t xml:space="preserve">„Oferta – </w:t>
      </w:r>
      <w:r w:rsidR="008F0181" w:rsidRPr="00BE0110">
        <w:rPr>
          <w:rFonts w:ascii="Tahoma" w:hAnsi="Tahoma" w:cs="Tahoma"/>
          <w:b/>
          <w:sz w:val="18"/>
          <w:szCs w:val="18"/>
        </w:rPr>
        <w:t xml:space="preserve">Rekultywacja składowiska odpadów innych niż niebezpieczne i obojętne w miejscowości </w:t>
      </w:r>
      <w:r w:rsidR="00B038B7">
        <w:rPr>
          <w:rFonts w:ascii="Tahoma" w:hAnsi="Tahoma" w:cs="Tahoma"/>
          <w:b/>
          <w:sz w:val="18"/>
          <w:szCs w:val="18"/>
        </w:rPr>
        <w:t>Polichnowo</w:t>
      </w:r>
      <w:r w:rsidR="008F0181" w:rsidRPr="00BE0110">
        <w:rPr>
          <w:rFonts w:ascii="Tahoma" w:hAnsi="Tahoma" w:cs="Tahoma"/>
          <w:b/>
          <w:sz w:val="18"/>
          <w:szCs w:val="18"/>
        </w:rPr>
        <w:t xml:space="preserve"> </w:t>
      </w:r>
      <w:r w:rsidR="00123D50" w:rsidRPr="00BE0110">
        <w:rPr>
          <w:rFonts w:ascii="Tahoma" w:hAnsi="Tahoma" w:cs="Tahoma"/>
          <w:b/>
          <w:sz w:val="18"/>
          <w:szCs w:val="18"/>
        </w:rPr>
        <w:t>gmina</w:t>
      </w:r>
      <w:r w:rsidR="008F0181" w:rsidRPr="00BE0110">
        <w:rPr>
          <w:rFonts w:ascii="Tahoma" w:hAnsi="Tahoma" w:cs="Tahoma"/>
          <w:b/>
          <w:sz w:val="18"/>
          <w:szCs w:val="18"/>
        </w:rPr>
        <w:t xml:space="preserve"> </w:t>
      </w:r>
      <w:r w:rsidR="00B038B7">
        <w:rPr>
          <w:rFonts w:ascii="Tahoma" w:hAnsi="Tahoma" w:cs="Tahoma"/>
          <w:b/>
          <w:sz w:val="18"/>
          <w:szCs w:val="18"/>
        </w:rPr>
        <w:t>Bobrowniki</w:t>
      </w:r>
      <w:r w:rsidR="00050F0E">
        <w:rPr>
          <w:rFonts w:ascii="Tahoma" w:hAnsi="Tahoma" w:cs="Tahoma"/>
          <w:b/>
          <w:sz w:val="18"/>
          <w:szCs w:val="18"/>
        </w:rPr>
        <w:t xml:space="preserve"> </w:t>
      </w:r>
      <w:r w:rsidR="008F0181" w:rsidRPr="00BE0110">
        <w:rPr>
          <w:rFonts w:ascii="Tahoma" w:hAnsi="Tahoma" w:cs="Tahoma"/>
          <w:b/>
          <w:sz w:val="18"/>
          <w:szCs w:val="18"/>
        </w:rPr>
        <w:t>.</w:t>
      </w:r>
      <w:r w:rsidRPr="00BE0110">
        <w:rPr>
          <w:rFonts w:ascii="Tahoma" w:hAnsi="Tahoma" w:cs="Tahoma"/>
          <w:b/>
          <w:bCs/>
          <w:sz w:val="18"/>
          <w:szCs w:val="18"/>
        </w:rPr>
        <w:t>”</w:t>
      </w:r>
    </w:p>
    <w:p w:rsidR="007D122A" w:rsidRDefault="007D122A" w:rsidP="00593CD0">
      <w:pPr>
        <w:pStyle w:val="Akapitzlist"/>
        <w:autoSpaceDE w:val="0"/>
        <w:autoSpaceDN w:val="0"/>
        <w:adjustRightInd w:val="0"/>
        <w:spacing w:line="240" w:lineRule="auto"/>
        <w:ind w:left="426"/>
        <w:jc w:val="center"/>
        <w:rPr>
          <w:rFonts w:ascii="Tahoma" w:hAnsi="Tahoma" w:cs="Tahoma"/>
          <w:b/>
          <w:bCs/>
          <w:sz w:val="18"/>
          <w:szCs w:val="18"/>
        </w:rPr>
      </w:pPr>
    </w:p>
    <w:p w:rsidR="007D122A" w:rsidRDefault="002A17A5" w:rsidP="00050F0E">
      <w:pPr>
        <w:pStyle w:val="Akapitzlist"/>
        <w:autoSpaceDE w:val="0"/>
        <w:autoSpaceDN w:val="0"/>
        <w:adjustRightInd w:val="0"/>
        <w:spacing w:line="240" w:lineRule="auto"/>
        <w:ind w:left="426"/>
        <w:jc w:val="center"/>
        <w:rPr>
          <w:rFonts w:ascii="Tahoma" w:hAnsi="Tahoma" w:cs="Tahoma"/>
          <w:sz w:val="18"/>
          <w:szCs w:val="18"/>
        </w:rPr>
      </w:pPr>
      <w:r w:rsidRPr="003F5FEE">
        <w:rPr>
          <w:rFonts w:ascii="Tahoma" w:hAnsi="Tahoma" w:cs="Tahoma"/>
          <w:b/>
          <w:bCs/>
          <w:sz w:val="18"/>
          <w:szCs w:val="18"/>
        </w:rPr>
        <w:t>Nie otwier</w:t>
      </w:r>
      <w:r w:rsidR="00F77E87" w:rsidRPr="003F5FEE">
        <w:rPr>
          <w:rFonts w:ascii="Tahoma" w:hAnsi="Tahoma" w:cs="Tahoma"/>
          <w:b/>
          <w:bCs/>
          <w:sz w:val="18"/>
          <w:szCs w:val="18"/>
        </w:rPr>
        <w:t>ać</w:t>
      </w:r>
      <w:r w:rsidRPr="003F5FEE">
        <w:rPr>
          <w:rFonts w:ascii="Tahoma" w:hAnsi="Tahoma" w:cs="Tahoma"/>
          <w:sz w:val="18"/>
          <w:szCs w:val="18"/>
        </w:rPr>
        <w:t xml:space="preserve"> </w:t>
      </w:r>
      <w:r w:rsidR="00ED7B5D">
        <w:rPr>
          <w:rFonts w:ascii="Tahoma" w:hAnsi="Tahoma" w:cs="Tahoma"/>
          <w:b/>
          <w:bCs/>
          <w:sz w:val="18"/>
          <w:szCs w:val="18"/>
        </w:rPr>
        <w:t>przed 24</w:t>
      </w:r>
      <w:r w:rsidR="00B038B7">
        <w:rPr>
          <w:rFonts w:ascii="Tahoma" w:hAnsi="Tahoma" w:cs="Tahoma"/>
          <w:b/>
          <w:bCs/>
          <w:sz w:val="18"/>
          <w:szCs w:val="18"/>
        </w:rPr>
        <w:t>.11.2014 r.</w:t>
      </w:r>
      <w:r w:rsidR="007D122A">
        <w:rPr>
          <w:rFonts w:ascii="Tahoma" w:hAnsi="Tahoma" w:cs="Tahoma"/>
          <w:b/>
          <w:bCs/>
          <w:sz w:val="18"/>
          <w:szCs w:val="18"/>
        </w:rPr>
        <w:t xml:space="preserve"> </w:t>
      </w:r>
      <w:r w:rsidRPr="003F5FEE">
        <w:rPr>
          <w:rFonts w:ascii="Tahoma" w:hAnsi="Tahoma" w:cs="Tahoma"/>
          <w:b/>
          <w:bCs/>
          <w:sz w:val="18"/>
          <w:szCs w:val="18"/>
        </w:rPr>
        <w:t xml:space="preserve">, </w:t>
      </w:r>
      <w:r w:rsidR="007D122A">
        <w:rPr>
          <w:rFonts w:ascii="Tahoma" w:hAnsi="Tahoma" w:cs="Tahoma"/>
          <w:b/>
          <w:bCs/>
          <w:sz w:val="18"/>
          <w:szCs w:val="18"/>
        </w:rPr>
        <w:t xml:space="preserve">godz. </w:t>
      </w:r>
      <w:r w:rsidR="00ED7B5D">
        <w:rPr>
          <w:rFonts w:ascii="Tahoma" w:hAnsi="Tahoma" w:cs="Tahoma"/>
          <w:b/>
          <w:bCs/>
          <w:sz w:val="18"/>
          <w:szCs w:val="18"/>
        </w:rPr>
        <w:t>10:30</w:t>
      </w:r>
      <w:r w:rsidR="00050F0E">
        <w:rPr>
          <w:rFonts w:ascii="Tahoma" w:hAnsi="Tahoma" w:cs="Tahoma"/>
          <w:b/>
          <w:bCs/>
          <w:sz w:val="18"/>
          <w:szCs w:val="18"/>
        </w:rPr>
        <w:t xml:space="preserve"> .</w:t>
      </w:r>
    </w:p>
    <w:p w:rsidR="00F94F4C" w:rsidRDefault="002A17A5" w:rsidP="00593CD0">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Poza oznaczeniami podanymi powy</w:t>
      </w:r>
      <w:r w:rsidR="00502A65" w:rsidRPr="003F5FEE">
        <w:rPr>
          <w:rFonts w:ascii="Tahoma" w:hAnsi="Tahoma" w:cs="Tahoma"/>
          <w:sz w:val="18"/>
          <w:szCs w:val="18"/>
        </w:rPr>
        <w:t>ż</w:t>
      </w:r>
      <w:r w:rsidRPr="003F5FEE">
        <w:rPr>
          <w:rFonts w:ascii="Tahoma" w:hAnsi="Tahoma" w:cs="Tahoma"/>
          <w:sz w:val="18"/>
          <w:szCs w:val="18"/>
        </w:rPr>
        <w:t xml:space="preserve">ej </w:t>
      </w:r>
      <w:r w:rsidRPr="003F5FEE">
        <w:rPr>
          <w:rFonts w:ascii="Tahoma" w:hAnsi="Tahoma" w:cs="Tahoma"/>
          <w:b/>
          <w:bCs/>
          <w:sz w:val="18"/>
          <w:szCs w:val="18"/>
        </w:rPr>
        <w:t>koperta musi posia</w:t>
      </w:r>
      <w:r w:rsidR="00D10F49" w:rsidRPr="003F5FEE">
        <w:rPr>
          <w:rFonts w:ascii="Tahoma" w:hAnsi="Tahoma" w:cs="Tahoma"/>
          <w:b/>
          <w:bCs/>
          <w:sz w:val="18"/>
          <w:szCs w:val="18"/>
        </w:rPr>
        <w:t>dać</w:t>
      </w:r>
      <w:r w:rsidRPr="003F5FEE">
        <w:rPr>
          <w:rFonts w:ascii="Tahoma" w:hAnsi="Tahoma" w:cs="Tahoma"/>
          <w:sz w:val="18"/>
          <w:szCs w:val="18"/>
        </w:rPr>
        <w:t xml:space="preserve"> </w:t>
      </w:r>
      <w:r w:rsidRPr="003F5FEE">
        <w:rPr>
          <w:rFonts w:ascii="Tahoma" w:hAnsi="Tahoma" w:cs="Tahoma"/>
          <w:b/>
          <w:bCs/>
          <w:sz w:val="18"/>
          <w:szCs w:val="18"/>
        </w:rPr>
        <w:t>naz</w:t>
      </w:r>
      <w:r w:rsidR="00D10F49" w:rsidRPr="003F5FEE">
        <w:rPr>
          <w:rFonts w:ascii="Tahoma" w:hAnsi="Tahoma" w:cs="Tahoma"/>
          <w:b/>
          <w:bCs/>
          <w:sz w:val="18"/>
          <w:szCs w:val="18"/>
        </w:rPr>
        <w:t>wę</w:t>
      </w:r>
      <w:r w:rsidRPr="003F5FEE">
        <w:rPr>
          <w:rFonts w:ascii="Tahoma" w:hAnsi="Tahoma" w:cs="Tahoma"/>
          <w:sz w:val="18"/>
          <w:szCs w:val="18"/>
        </w:rPr>
        <w:t xml:space="preserve"> </w:t>
      </w:r>
      <w:r w:rsidRPr="003F5FEE">
        <w:rPr>
          <w:rFonts w:ascii="Tahoma" w:hAnsi="Tahoma" w:cs="Tahoma"/>
          <w:b/>
          <w:bCs/>
          <w:sz w:val="18"/>
          <w:szCs w:val="18"/>
        </w:rPr>
        <w:t>i adres</w:t>
      </w:r>
      <w:r w:rsidR="00D65EF9" w:rsidRPr="003F5FEE">
        <w:rPr>
          <w:rFonts w:ascii="Tahoma" w:hAnsi="Tahoma" w:cs="Tahoma"/>
          <w:b/>
          <w:bCs/>
          <w:sz w:val="18"/>
          <w:szCs w:val="18"/>
        </w:rPr>
        <w:t xml:space="preserve"> </w:t>
      </w:r>
      <w:r w:rsidRPr="003F5FEE">
        <w:rPr>
          <w:rFonts w:ascii="Tahoma" w:hAnsi="Tahoma" w:cs="Tahoma"/>
          <w:b/>
          <w:bCs/>
          <w:sz w:val="18"/>
          <w:szCs w:val="18"/>
        </w:rPr>
        <w:t>Wykonawcy</w:t>
      </w:r>
      <w:r w:rsidRPr="003F5FEE">
        <w:rPr>
          <w:rFonts w:ascii="Tahoma" w:hAnsi="Tahoma" w:cs="Tahoma"/>
          <w:sz w:val="18"/>
          <w:szCs w:val="18"/>
        </w:rPr>
        <w:t>, aby mo</w:t>
      </w:r>
      <w:r w:rsidR="00502A65" w:rsidRPr="003F5FEE">
        <w:rPr>
          <w:rFonts w:ascii="Tahoma" w:hAnsi="Tahoma" w:cs="Tahoma"/>
          <w:sz w:val="18"/>
          <w:szCs w:val="18"/>
        </w:rPr>
        <w:t>ż</w:t>
      </w:r>
      <w:r w:rsidR="00A930BD" w:rsidRPr="003F5FEE">
        <w:rPr>
          <w:rFonts w:ascii="Tahoma" w:hAnsi="Tahoma" w:cs="Tahoma"/>
          <w:sz w:val="18"/>
          <w:szCs w:val="18"/>
        </w:rPr>
        <w:t>na ją</w:t>
      </w:r>
      <w:r w:rsidRPr="003F5FEE">
        <w:rPr>
          <w:rFonts w:ascii="Tahoma" w:hAnsi="Tahoma" w:cs="Tahoma"/>
          <w:sz w:val="18"/>
          <w:szCs w:val="18"/>
        </w:rPr>
        <w:t xml:space="preserve"> </w:t>
      </w:r>
      <w:r w:rsidR="00D10F49" w:rsidRPr="003F5FEE">
        <w:rPr>
          <w:rFonts w:ascii="Tahoma" w:hAnsi="Tahoma" w:cs="Tahoma"/>
          <w:sz w:val="18"/>
          <w:szCs w:val="18"/>
        </w:rPr>
        <w:t>zwrócić</w:t>
      </w:r>
      <w:r w:rsidRPr="003F5FEE">
        <w:rPr>
          <w:rFonts w:ascii="Tahoma" w:hAnsi="Tahoma" w:cs="Tahoma"/>
          <w:sz w:val="18"/>
          <w:szCs w:val="18"/>
        </w:rPr>
        <w:t xml:space="preserve"> niezwłocznie w przypadku zło</w:t>
      </w:r>
      <w:r w:rsidR="00502A65" w:rsidRPr="003F5FEE">
        <w:rPr>
          <w:rFonts w:ascii="Tahoma" w:hAnsi="Tahoma" w:cs="Tahoma"/>
          <w:sz w:val="18"/>
          <w:szCs w:val="18"/>
        </w:rPr>
        <w:t>ż</w:t>
      </w:r>
      <w:r w:rsidRPr="003F5FEE">
        <w:rPr>
          <w:rFonts w:ascii="Tahoma" w:hAnsi="Tahoma" w:cs="Tahoma"/>
          <w:sz w:val="18"/>
          <w:szCs w:val="18"/>
        </w:rPr>
        <w:t>enia jej po</w:t>
      </w:r>
      <w:r w:rsidR="00D65EF9" w:rsidRPr="003F5FEE">
        <w:rPr>
          <w:rFonts w:ascii="Tahoma" w:hAnsi="Tahoma" w:cs="Tahoma"/>
          <w:sz w:val="18"/>
          <w:szCs w:val="18"/>
        </w:rPr>
        <w:t xml:space="preserve"> </w:t>
      </w:r>
      <w:r w:rsidR="00D10F49" w:rsidRPr="003F5FEE">
        <w:rPr>
          <w:rFonts w:ascii="Tahoma" w:hAnsi="Tahoma" w:cs="Tahoma"/>
          <w:sz w:val="18"/>
          <w:szCs w:val="18"/>
        </w:rPr>
        <w:t>wymaganym</w:t>
      </w:r>
      <w:r w:rsidRPr="003F5FEE">
        <w:rPr>
          <w:rFonts w:ascii="Tahoma" w:hAnsi="Tahoma" w:cs="Tahoma"/>
          <w:sz w:val="18"/>
          <w:szCs w:val="18"/>
        </w:rPr>
        <w:t xml:space="preserve"> terminie.</w:t>
      </w:r>
    </w:p>
    <w:p w:rsidR="002A17A5" w:rsidRPr="00F94F4C" w:rsidRDefault="00D65EF9" w:rsidP="00F94F4C">
      <w:pPr>
        <w:autoSpaceDE w:val="0"/>
        <w:autoSpaceDN w:val="0"/>
        <w:adjustRightInd w:val="0"/>
        <w:spacing w:line="240" w:lineRule="auto"/>
        <w:jc w:val="both"/>
        <w:rPr>
          <w:rFonts w:ascii="Tahoma" w:hAnsi="Tahoma" w:cs="Tahoma"/>
          <w:sz w:val="18"/>
          <w:szCs w:val="18"/>
        </w:rPr>
      </w:pPr>
      <w:r w:rsidRPr="00F94F4C">
        <w:rPr>
          <w:rFonts w:ascii="Tahoma" w:hAnsi="Tahoma" w:cs="Tahoma"/>
          <w:sz w:val="18"/>
          <w:szCs w:val="18"/>
        </w:rPr>
        <w:t xml:space="preserve"> </w:t>
      </w:r>
    </w:p>
    <w:p w:rsidR="00D65EF9"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w:t>
      </w:r>
      <w:r w:rsidR="00D10F49" w:rsidRPr="003F5FEE">
        <w:rPr>
          <w:rFonts w:ascii="Tahoma" w:hAnsi="Tahoma" w:cs="Tahoma"/>
          <w:sz w:val="18"/>
          <w:szCs w:val="18"/>
        </w:rPr>
        <w:t>wprowadzić</w:t>
      </w:r>
      <w:r w:rsidRPr="003F5FEE">
        <w:rPr>
          <w:rFonts w:ascii="Tahoma" w:hAnsi="Tahoma" w:cs="Tahoma"/>
          <w:sz w:val="18"/>
          <w:szCs w:val="18"/>
        </w:rPr>
        <w:t xml:space="preserve"> zmiany lub </w:t>
      </w:r>
      <w:r w:rsidR="00D10F49" w:rsidRPr="003F5FEE">
        <w:rPr>
          <w:rFonts w:ascii="Tahoma" w:hAnsi="Tahoma" w:cs="Tahoma"/>
          <w:sz w:val="18"/>
          <w:szCs w:val="18"/>
        </w:rPr>
        <w:t>wycofać</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w:t>
      </w:r>
      <w:r w:rsidR="00953791">
        <w:rPr>
          <w:rFonts w:ascii="Tahoma" w:hAnsi="Tahoma" w:cs="Tahoma"/>
          <w:sz w:val="18"/>
          <w:szCs w:val="18"/>
        </w:rPr>
        <w:t>ą</w:t>
      </w:r>
      <w:r w:rsidRPr="003F5FEE">
        <w:rPr>
          <w:rFonts w:ascii="Tahoma" w:hAnsi="Tahoma" w:cs="Tahoma"/>
          <w:sz w:val="18"/>
          <w:szCs w:val="18"/>
        </w:rPr>
        <w:t xml:space="preserve"> przez siebie </w:t>
      </w:r>
      <w:r w:rsidR="00B578B2" w:rsidRPr="003F5FEE">
        <w:rPr>
          <w:rFonts w:ascii="Tahoma" w:hAnsi="Tahoma" w:cs="Tahoma"/>
          <w:sz w:val="18"/>
          <w:szCs w:val="18"/>
        </w:rPr>
        <w:t>ofertę</w:t>
      </w:r>
      <w:r w:rsidRPr="003F5FEE">
        <w:rPr>
          <w:rFonts w:ascii="Tahoma" w:hAnsi="Tahoma" w:cs="Tahoma"/>
          <w:sz w:val="18"/>
          <w:szCs w:val="18"/>
        </w:rPr>
        <w:t xml:space="preserve"> pod</w:t>
      </w:r>
      <w:r w:rsidR="00D65EF9" w:rsidRPr="003F5FEE">
        <w:rPr>
          <w:rFonts w:ascii="Tahoma" w:hAnsi="Tahoma" w:cs="Tahoma"/>
          <w:sz w:val="18"/>
          <w:szCs w:val="18"/>
        </w:rPr>
        <w:t xml:space="preserve"> </w:t>
      </w:r>
      <w:r w:rsidRPr="003F5FEE">
        <w:rPr>
          <w:rFonts w:ascii="Tahoma" w:hAnsi="Tahoma" w:cs="Tahoma"/>
          <w:sz w:val="18"/>
          <w:szCs w:val="18"/>
        </w:rPr>
        <w:t xml:space="preserve">warunkiem, </w:t>
      </w:r>
      <w:r w:rsidR="00502A65" w:rsidRPr="003F5FEE">
        <w:rPr>
          <w:rFonts w:ascii="Tahoma" w:hAnsi="Tahoma" w:cs="Tahoma"/>
          <w:sz w:val="18"/>
          <w:szCs w:val="18"/>
        </w:rPr>
        <w:t>ż</w:t>
      </w:r>
      <w:r w:rsidRPr="003F5FEE">
        <w:rPr>
          <w:rFonts w:ascii="Tahoma" w:hAnsi="Tahoma" w:cs="Tahoma"/>
          <w:sz w:val="18"/>
          <w:szCs w:val="18"/>
        </w:rPr>
        <w:t xml:space="preserve">e </w:t>
      </w:r>
      <w:r w:rsidR="00953791">
        <w:rPr>
          <w:rFonts w:ascii="Tahoma" w:hAnsi="Tahoma" w:cs="Tahoma"/>
          <w:sz w:val="18"/>
          <w:szCs w:val="18"/>
        </w:rPr>
        <w:t>Z</w:t>
      </w:r>
      <w:r w:rsidR="00D10F49" w:rsidRPr="003F5FEE">
        <w:rPr>
          <w:rFonts w:ascii="Tahoma" w:hAnsi="Tahoma" w:cs="Tahoma"/>
          <w:sz w:val="18"/>
          <w:szCs w:val="18"/>
        </w:rPr>
        <w:t>amawiający</w:t>
      </w:r>
      <w:r w:rsidRPr="003F5FEE">
        <w:rPr>
          <w:rFonts w:ascii="Tahoma" w:hAnsi="Tahoma" w:cs="Tahoma"/>
          <w:sz w:val="18"/>
          <w:szCs w:val="18"/>
        </w:rPr>
        <w:t xml:space="preserve"> otrzyma pisemne powiadomienie o wprowadzeniu zmian lub</w:t>
      </w:r>
      <w:r w:rsidR="00D65EF9" w:rsidRPr="003F5FEE">
        <w:rPr>
          <w:rFonts w:ascii="Tahoma" w:hAnsi="Tahoma" w:cs="Tahoma"/>
          <w:sz w:val="18"/>
          <w:szCs w:val="18"/>
        </w:rPr>
        <w:t xml:space="preserve"> </w:t>
      </w:r>
      <w:r w:rsidRPr="003F5FEE">
        <w:rPr>
          <w:rFonts w:ascii="Tahoma" w:hAnsi="Tahoma" w:cs="Tahoma"/>
          <w:sz w:val="18"/>
          <w:szCs w:val="18"/>
        </w:rPr>
        <w:t>wycofaniu, przed upływem terminu składania ofert. Powiadomienie o wprowadzeniu</w:t>
      </w:r>
      <w:r w:rsidR="00D65EF9" w:rsidRPr="003F5FEE">
        <w:rPr>
          <w:rFonts w:ascii="Tahoma" w:hAnsi="Tahoma" w:cs="Tahoma"/>
          <w:sz w:val="18"/>
          <w:szCs w:val="18"/>
        </w:rPr>
        <w:t xml:space="preserve"> </w:t>
      </w:r>
      <w:r w:rsidRPr="003F5FEE">
        <w:rPr>
          <w:rFonts w:ascii="Tahoma" w:hAnsi="Tahoma" w:cs="Tahoma"/>
          <w:sz w:val="18"/>
          <w:szCs w:val="18"/>
        </w:rPr>
        <w:t xml:space="preserve">zmian lub wycofaniu oferty zostanie przygotowane, </w:t>
      </w:r>
      <w:r w:rsidR="00571983" w:rsidRPr="003F5FEE">
        <w:rPr>
          <w:rFonts w:ascii="Tahoma" w:hAnsi="Tahoma" w:cs="Tahoma"/>
          <w:sz w:val="18"/>
          <w:szCs w:val="18"/>
        </w:rPr>
        <w:t>opieczętowane</w:t>
      </w:r>
      <w:r w:rsidRPr="003F5FEE">
        <w:rPr>
          <w:rFonts w:ascii="Tahoma" w:hAnsi="Tahoma" w:cs="Tahoma"/>
          <w:sz w:val="18"/>
          <w:szCs w:val="18"/>
        </w:rPr>
        <w:t xml:space="preserve"> i oznaczone zgodnie z</w:t>
      </w:r>
      <w:r w:rsidR="00D65EF9" w:rsidRPr="003F5FEE">
        <w:rPr>
          <w:rFonts w:ascii="Tahoma" w:hAnsi="Tahoma" w:cs="Tahoma"/>
          <w:sz w:val="18"/>
          <w:szCs w:val="18"/>
        </w:rPr>
        <w:t xml:space="preserve"> </w:t>
      </w:r>
      <w:r w:rsidRPr="003F5FEE">
        <w:rPr>
          <w:rFonts w:ascii="Tahoma" w:hAnsi="Tahoma" w:cs="Tahoma"/>
          <w:sz w:val="18"/>
          <w:szCs w:val="18"/>
        </w:rPr>
        <w:t xml:space="preserve">ust. 18, a koperta </w:t>
      </w:r>
      <w:r w:rsidR="00571983" w:rsidRPr="003F5FEE">
        <w:rPr>
          <w:rFonts w:ascii="Tahoma" w:hAnsi="Tahoma" w:cs="Tahoma"/>
          <w:sz w:val="18"/>
          <w:szCs w:val="18"/>
        </w:rPr>
        <w:t>bę</w:t>
      </w:r>
      <w:r w:rsidRPr="003F5FEE">
        <w:rPr>
          <w:rFonts w:ascii="Tahoma" w:hAnsi="Tahoma" w:cs="Tahoma"/>
          <w:sz w:val="18"/>
          <w:szCs w:val="18"/>
        </w:rPr>
        <w:t xml:space="preserve">dzie dodatkowo oznaczona </w:t>
      </w:r>
      <w:r w:rsidR="00571983" w:rsidRPr="003F5FEE">
        <w:rPr>
          <w:rFonts w:ascii="Tahoma" w:hAnsi="Tahoma" w:cs="Tahoma"/>
          <w:sz w:val="18"/>
          <w:szCs w:val="18"/>
        </w:rPr>
        <w:t>określeniami</w:t>
      </w:r>
      <w:r w:rsidRPr="003F5FEE">
        <w:rPr>
          <w:rFonts w:ascii="Tahoma" w:hAnsi="Tahoma" w:cs="Tahoma"/>
          <w:sz w:val="18"/>
          <w:szCs w:val="18"/>
        </w:rPr>
        <w:t xml:space="preserve"> </w:t>
      </w:r>
      <w:r w:rsidRPr="003F5FEE">
        <w:rPr>
          <w:rFonts w:ascii="Tahoma" w:hAnsi="Tahoma" w:cs="Tahoma"/>
          <w:b/>
          <w:bCs/>
          <w:sz w:val="18"/>
          <w:szCs w:val="18"/>
        </w:rPr>
        <w:t xml:space="preserve">„ZMIANA” </w:t>
      </w:r>
      <w:r w:rsidRPr="003F5FEE">
        <w:rPr>
          <w:rFonts w:ascii="Tahoma" w:hAnsi="Tahoma" w:cs="Tahoma"/>
          <w:sz w:val="18"/>
          <w:szCs w:val="18"/>
        </w:rPr>
        <w:t>lub</w:t>
      </w:r>
      <w:r w:rsidR="00D65EF9" w:rsidRPr="003F5FEE">
        <w:rPr>
          <w:rFonts w:ascii="Tahoma" w:hAnsi="Tahoma" w:cs="Tahoma"/>
          <w:sz w:val="18"/>
          <w:szCs w:val="18"/>
        </w:rPr>
        <w:t xml:space="preserve"> </w:t>
      </w:r>
      <w:r w:rsidRPr="003F5FEE">
        <w:rPr>
          <w:rFonts w:ascii="Tahoma" w:hAnsi="Tahoma" w:cs="Tahoma"/>
          <w:b/>
          <w:bCs/>
          <w:sz w:val="18"/>
          <w:szCs w:val="18"/>
        </w:rPr>
        <w:t>„WYCOFANE”</w:t>
      </w:r>
      <w:r w:rsidRPr="003F5FEE">
        <w:rPr>
          <w:rFonts w:ascii="Tahoma" w:hAnsi="Tahoma" w:cs="Tahoma"/>
          <w:sz w:val="18"/>
          <w:szCs w:val="18"/>
        </w:rPr>
        <w:t>.</w:t>
      </w:r>
      <w:r w:rsidR="00D65EF9"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D65EF9" w:rsidRDefault="00571983" w:rsidP="00F11B64">
      <w:pPr>
        <w:pStyle w:val="Akapitzlist"/>
        <w:numPr>
          <w:ilvl w:val="0"/>
          <w:numId w:val="2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nie ponosi </w:t>
      </w:r>
      <w:r w:rsidRPr="003F5FEE">
        <w:rPr>
          <w:rFonts w:ascii="Tahoma" w:hAnsi="Tahoma" w:cs="Tahoma"/>
          <w:sz w:val="18"/>
          <w:szCs w:val="18"/>
        </w:rPr>
        <w:t>odpowiedzialności</w:t>
      </w:r>
      <w:r w:rsidR="002A17A5" w:rsidRPr="003F5FEE">
        <w:rPr>
          <w:rFonts w:ascii="Tahoma" w:hAnsi="Tahoma" w:cs="Tahoma"/>
          <w:sz w:val="18"/>
          <w:szCs w:val="18"/>
        </w:rPr>
        <w:t xml:space="preserve"> za zdarzenia wynikłe z nienale</w:t>
      </w:r>
      <w:r w:rsidR="00502A65" w:rsidRPr="003F5FEE">
        <w:rPr>
          <w:rFonts w:ascii="Tahoma" w:hAnsi="Tahoma" w:cs="Tahoma"/>
          <w:sz w:val="18"/>
          <w:szCs w:val="18"/>
        </w:rPr>
        <w:t>ż</w:t>
      </w:r>
      <w:r w:rsidR="002A17A5" w:rsidRPr="003F5FEE">
        <w:rPr>
          <w:rFonts w:ascii="Tahoma" w:hAnsi="Tahoma" w:cs="Tahoma"/>
          <w:sz w:val="18"/>
          <w:szCs w:val="18"/>
        </w:rPr>
        <w:t>ytego</w:t>
      </w:r>
      <w:r w:rsidR="00D65EF9" w:rsidRPr="003F5FEE">
        <w:rPr>
          <w:rFonts w:ascii="Tahoma" w:hAnsi="Tahoma" w:cs="Tahoma"/>
          <w:sz w:val="18"/>
          <w:szCs w:val="18"/>
        </w:rPr>
        <w:t xml:space="preserve"> </w:t>
      </w:r>
      <w:r w:rsidR="002A17A5" w:rsidRPr="003F5FEE">
        <w:rPr>
          <w:rFonts w:ascii="Tahoma" w:hAnsi="Tahoma" w:cs="Tahoma"/>
          <w:sz w:val="18"/>
          <w:szCs w:val="18"/>
        </w:rPr>
        <w:t xml:space="preserve">oznakowania koperty / opakowania lub braku którejkolwiek z </w:t>
      </w:r>
      <w:r w:rsidRPr="003F5FEE">
        <w:rPr>
          <w:rFonts w:ascii="Tahoma" w:hAnsi="Tahoma" w:cs="Tahoma"/>
          <w:sz w:val="18"/>
          <w:szCs w:val="18"/>
        </w:rPr>
        <w:t>wymaganych</w:t>
      </w:r>
      <w:r w:rsidR="002A17A5" w:rsidRPr="003F5FEE">
        <w:rPr>
          <w:rFonts w:ascii="Tahoma" w:hAnsi="Tahoma" w:cs="Tahoma"/>
          <w:sz w:val="18"/>
          <w:szCs w:val="18"/>
        </w:rPr>
        <w:t xml:space="preserve"> informacji.</w:t>
      </w:r>
      <w:r w:rsidR="00D65EF9" w:rsidRPr="003F5FEE">
        <w:rPr>
          <w:rFonts w:ascii="Tahoma" w:hAnsi="Tahoma" w:cs="Tahoma"/>
          <w:sz w:val="18"/>
          <w:szCs w:val="18"/>
        </w:rPr>
        <w:t xml:space="preserve"> </w:t>
      </w:r>
    </w:p>
    <w:p w:rsidR="00F94F4C" w:rsidRPr="00F94F4C" w:rsidRDefault="00F94F4C" w:rsidP="00F94F4C">
      <w:pPr>
        <w:autoSpaceDE w:val="0"/>
        <w:autoSpaceDN w:val="0"/>
        <w:adjustRightInd w:val="0"/>
        <w:spacing w:line="240" w:lineRule="auto"/>
        <w:jc w:val="both"/>
        <w:rPr>
          <w:rFonts w:ascii="Tahoma" w:hAnsi="Tahoma" w:cs="Tahoma"/>
          <w:sz w:val="18"/>
          <w:szCs w:val="18"/>
        </w:rPr>
      </w:pPr>
    </w:p>
    <w:p w:rsidR="00D65EF9" w:rsidRPr="00F94F4C" w:rsidRDefault="00571983" w:rsidP="00F11B64">
      <w:pPr>
        <w:pStyle w:val="Akapitzlist"/>
        <w:numPr>
          <w:ilvl w:val="0"/>
          <w:numId w:val="2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Przygotowując</w:t>
      </w:r>
      <w:r w:rsidR="002A17A5" w:rsidRPr="003F5FEE">
        <w:rPr>
          <w:rFonts w:ascii="Tahoma" w:hAnsi="Tahoma" w:cs="Tahoma"/>
          <w:sz w:val="18"/>
          <w:szCs w:val="18"/>
        </w:rPr>
        <w:t xml:space="preserve"> </w:t>
      </w:r>
      <w:r w:rsidR="00B578B2" w:rsidRPr="003F5FEE">
        <w:rPr>
          <w:rFonts w:ascii="Tahoma" w:hAnsi="Tahoma" w:cs="Tahoma"/>
          <w:sz w:val="18"/>
          <w:szCs w:val="18"/>
        </w:rPr>
        <w:t>ofertę</w:t>
      </w:r>
      <w:r w:rsidR="002A17A5" w:rsidRPr="003F5FEE">
        <w:rPr>
          <w:rFonts w:ascii="Tahoma" w:hAnsi="Tahoma" w:cs="Tahoma"/>
          <w:sz w:val="18"/>
          <w:szCs w:val="18"/>
        </w:rPr>
        <w:t xml:space="preserve">, Wykonawca winien dokładnie </w:t>
      </w:r>
      <w:r w:rsidRPr="003F5FEE">
        <w:rPr>
          <w:rFonts w:ascii="Tahoma" w:hAnsi="Tahoma" w:cs="Tahoma"/>
          <w:sz w:val="18"/>
          <w:szCs w:val="18"/>
        </w:rPr>
        <w:t>zapoznać</w:t>
      </w:r>
      <w:r w:rsidR="002A17A5" w:rsidRPr="003F5FEE">
        <w:rPr>
          <w:rFonts w:ascii="Tahoma" w:hAnsi="Tahoma" w:cs="Tahoma"/>
          <w:sz w:val="18"/>
          <w:szCs w:val="18"/>
        </w:rPr>
        <w:t xml:space="preserve"> </w:t>
      </w:r>
      <w:r w:rsidR="002C75FA" w:rsidRPr="003F5FEE">
        <w:rPr>
          <w:rFonts w:ascii="Tahoma" w:hAnsi="Tahoma" w:cs="Tahoma"/>
          <w:sz w:val="18"/>
          <w:szCs w:val="18"/>
        </w:rPr>
        <w:t>się</w:t>
      </w:r>
      <w:r w:rsidR="002A17A5" w:rsidRPr="003F5FEE">
        <w:rPr>
          <w:rFonts w:ascii="Tahoma" w:hAnsi="Tahoma" w:cs="Tahoma"/>
          <w:sz w:val="18"/>
          <w:szCs w:val="18"/>
        </w:rPr>
        <w:t xml:space="preserve"> z </w:t>
      </w:r>
      <w:r w:rsidR="00D65EF9" w:rsidRPr="003F5FEE">
        <w:rPr>
          <w:rFonts w:ascii="Tahoma" w:hAnsi="Tahoma" w:cs="Tahoma"/>
          <w:sz w:val="18"/>
          <w:szCs w:val="18"/>
        </w:rPr>
        <w:t xml:space="preserve">zawartością </w:t>
      </w:r>
      <w:r w:rsidR="002A17A5" w:rsidRPr="003F5FEE">
        <w:rPr>
          <w:rFonts w:ascii="Tahoma" w:hAnsi="Tahoma" w:cs="Tahoma"/>
          <w:sz w:val="18"/>
          <w:szCs w:val="18"/>
        </w:rPr>
        <w:t xml:space="preserve">wszystkich </w:t>
      </w:r>
      <w:r w:rsidR="00D65EF9" w:rsidRPr="003F5FEE">
        <w:rPr>
          <w:rFonts w:ascii="Tahoma" w:hAnsi="Tahoma" w:cs="Tahoma"/>
          <w:sz w:val="18"/>
          <w:szCs w:val="18"/>
        </w:rPr>
        <w:t>d</w:t>
      </w:r>
      <w:r w:rsidR="002A17A5" w:rsidRPr="003F5FEE">
        <w:rPr>
          <w:rFonts w:ascii="Tahoma" w:hAnsi="Tahoma" w:cs="Tahoma"/>
          <w:sz w:val="18"/>
          <w:szCs w:val="18"/>
        </w:rPr>
        <w:t xml:space="preserve">okumentów </w:t>
      </w:r>
      <w:r w:rsidRPr="003F5FEE">
        <w:rPr>
          <w:rFonts w:ascii="Tahoma" w:hAnsi="Tahoma" w:cs="Tahoma"/>
          <w:sz w:val="18"/>
          <w:szCs w:val="18"/>
        </w:rPr>
        <w:t>składających</w:t>
      </w:r>
      <w:r w:rsidR="002A17A5" w:rsidRPr="003F5FEE">
        <w:rPr>
          <w:rFonts w:ascii="Tahoma" w:hAnsi="Tahoma" w:cs="Tahoma"/>
          <w:sz w:val="18"/>
          <w:szCs w:val="18"/>
        </w:rPr>
        <w:t xml:space="preserve"> </w:t>
      </w:r>
      <w:r w:rsidR="002C75FA" w:rsidRPr="003F5FEE">
        <w:rPr>
          <w:rFonts w:ascii="Tahoma" w:hAnsi="Tahoma" w:cs="Tahoma"/>
          <w:sz w:val="18"/>
          <w:szCs w:val="18"/>
        </w:rPr>
        <w:t>się</w:t>
      </w:r>
      <w:r w:rsidR="002A17A5" w:rsidRPr="003F5FEE">
        <w:rPr>
          <w:rFonts w:ascii="Tahoma" w:hAnsi="Tahoma" w:cs="Tahoma"/>
          <w:sz w:val="18"/>
          <w:szCs w:val="18"/>
        </w:rPr>
        <w:t xml:space="preserve"> na specyfikacj</w:t>
      </w:r>
      <w:r w:rsidR="00953791">
        <w:rPr>
          <w:rFonts w:ascii="Tahoma" w:hAnsi="Tahoma" w:cs="Tahoma"/>
          <w:sz w:val="18"/>
          <w:szCs w:val="18"/>
        </w:rPr>
        <w:t>ę</w:t>
      </w:r>
      <w:r w:rsidR="002A17A5" w:rsidRPr="003F5FEE">
        <w:rPr>
          <w:rFonts w:ascii="Tahoma" w:hAnsi="Tahoma" w:cs="Tahoma"/>
          <w:sz w:val="18"/>
          <w:szCs w:val="18"/>
        </w:rPr>
        <w:t xml:space="preserve"> istotnych warunków</w:t>
      </w:r>
      <w:r w:rsidR="00D65EF9" w:rsidRPr="003F5FEE">
        <w:rPr>
          <w:rFonts w:ascii="Tahoma" w:hAnsi="Tahoma" w:cs="Tahoma"/>
          <w:sz w:val="18"/>
          <w:szCs w:val="18"/>
        </w:rPr>
        <w:t xml:space="preserve"> </w:t>
      </w:r>
      <w:r w:rsidR="00A930BD" w:rsidRPr="003F5FEE">
        <w:rPr>
          <w:rFonts w:ascii="Tahoma" w:hAnsi="Tahoma" w:cs="Tahoma"/>
          <w:sz w:val="18"/>
          <w:szCs w:val="18"/>
        </w:rPr>
        <w:t>zamówienia, którą</w:t>
      </w:r>
      <w:r w:rsidR="002A17A5" w:rsidRPr="003F5FEE">
        <w:rPr>
          <w:rFonts w:ascii="Tahoma" w:hAnsi="Tahoma" w:cs="Tahoma"/>
          <w:sz w:val="18"/>
          <w:szCs w:val="18"/>
        </w:rPr>
        <w:t xml:space="preserve"> nale</w:t>
      </w:r>
      <w:r w:rsidR="00502A65" w:rsidRPr="003F5FEE">
        <w:rPr>
          <w:rFonts w:ascii="Tahoma" w:hAnsi="Tahoma" w:cs="Tahoma"/>
          <w:sz w:val="18"/>
          <w:szCs w:val="18"/>
        </w:rPr>
        <w:t>ż</w:t>
      </w:r>
      <w:r w:rsidR="002A17A5" w:rsidRPr="003F5FEE">
        <w:rPr>
          <w:rFonts w:ascii="Tahoma" w:hAnsi="Tahoma" w:cs="Tahoma"/>
          <w:sz w:val="18"/>
          <w:szCs w:val="18"/>
        </w:rPr>
        <w:t xml:space="preserve">y </w:t>
      </w:r>
      <w:r w:rsidRPr="003F5FEE">
        <w:rPr>
          <w:rFonts w:ascii="Tahoma" w:hAnsi="Tahoma" w:cs="Tahoma"/>
          <w:sz w:val="18"/>
          <w:szCs w:val="18"/>
        </w:rPr>
        <w:t>odczytywać</w:t>
      </w:r>
      <w:r w:rsidR="002A17A5" w:rsidRPr="003F5FEE">
        <w:rPr>
          <w:rFonts w:ascii="Tahoma" w:hAnsi="Tahoma" w:cs="Tahoma"/>
          <w:sz w:val="18"/>
          <w:szCs w:val="18"/>
        </w:rPr>
        <w:t xml:space="preserve"> wraz z ewentualnymi modyfikacjami i zmianami</w:t>
      </w:r>
      <w:r w:rsidR="00D65EF9" w:rsidRPr="003F5FEE">
        <w:rPr>
          <w:rFonts w:ascii="Tahoma" w:hAnsi="Tahoma" w:cs="Tahoma"/>
          <w:sz w:val="18"/>
          <w:szCs w:val="18"/>
        </w:rPr>
        <w:t xml:space="preserve"> </w:t>
      </w:r>
      <w:r w:rsidR="002A17A5" w:rsidRPr="003F5FEE">
        <w:rPr>
          <w:rFonts w:ascii="Tahoma" w:hAnsi="Tahoma" w:cs="Tahoma"/>
          <w:sz w:val="18"/>
          <w:szCs w:val="18"/>
        </w:rPr>
        <w:t xml:space="preserve">wnoszonymi przez </w:t>
      </w:r>
      <w:r w:rsidRPr="003F5FEE">
        <w:rPr>
          <w:rFonts w:ascii="Tahoma" w:hAnsi="Tahoma" w:cs="Tahoma"/>
          <w:sz w:val="18"/>
          <w:szCs w:val="18"/>
        </w:rPr>
        <w:t>Zamawiającego</w:t>
      </w:r>
      <w:r w:rsidR="002A17A5" w:rsidRPr="003F5FEE">
        <w:rPr>
          <w:rFonts w:ascii="Tahoma" w:hAnsi="Tahoma" w:cs="Tahoma"/>
          <w:sz w:val="18"/>
          <w:szCs w:val="18"/>
        </w:rPr>
        <w:t>.</w:t>
      </w:r>
    </w:p>
    <w:p w:rsidR="00F94F4C" w:rsidRPr="00F94F4C" w:rsidRDefault="00F94F4C" w:rsidP="00F94F4C">
      <w:pPr>
        <w:autoSpaceDE w:val="0"/>
        <w:autoSpaceDN w:val="0"/>
        <w:adjustRightInd w:val="0"/>
        <w:spacing w:line="240" w:lineRule="auto"/>
        <w:jc w:val="both"/>
        <w:rPr>
          <w:rFonts w:ascii="Tahoma" w:hAnsi="Tahoma" w:cs="Tahoma"/>
          <w:b/>
          <w:bCs/>
          <w:sz w:val="18"/>
          <w:szCs w:val="18"/>
        </w:rPr>
      </w:pPr>
    </w:p>
    <w:p w:rsidR="002A17A5" w:rsidRPr="003F5FEE" w:rsidRDefault="002A17A5" w:rsidP="00F11B64">
      <w:pPr>
        <w:pStyle w:val="Akapitzlist"/>
        <w:numPr>
          <w:ilvl w:val="0"/>
          <w:numId w:val="2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Postanowienia w sprawie </w:t>
      </w:r>
      <w:r w:rsidRPr="003F5FEE">
        <w:rPr>
          <w:rFonts w:ascii="Tahoma" w:hAnsi="Tahoma" w:cs="Tahoma"/>
          <w:b/>
          <w:bCs/>
          <w:sz w:val="18"/>
          <w:szCs w:val="18"/>
        </w:rPr>
        <w:t>dokumentów zastrz</w:t>
      </w:r>
      <w:r w:rsidR="00A930BD" w:rsidRPr="003F5FEE">
        <w:rPr>
          <w:rFonts w:ascii="Tahoma" w:hAnsi="Tahoma" w:cs="Tahoma"/>
          <w:b/>
          <w:bCs/>
          <w:sz w:val="18"/>
          <w:szCs w:val="18"/>
        </w:rPr>
        <w:t>eż</w:t>
      </w:r>
      <w:r w:rsidRPr="003F5FEE">
        <w:rPr>
          <w:rFonts w:ascii="Tahoma" w:hAnsi="Tahoma" w:cs="Tahoma"/>
          <w:b/>
          <w:bCs/>
          <w:sz w:val="18"/>
          <w:szCs w:val="18"/>
        </w:rPr>
        <w:t>onych.</w:t>
      </w:r>
    </w:p>
    <w:p w:rsidR="00D65EF9"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wszystkie dokumenty zło</w:t>
      </w:r>
      <w:r w:rsidR="00502A65" w:rsidRPr="003F5FEE">
        <w:rPr>
          <w:rFonts w:ascii="Tahoma" w:hAnsi="Tahoma" w:cs="Tahoma"/>
          <w:sz w:val="18"/>
          <w:szCs w:val="18"/>
        </w:rPr>
        <w:t>ż</w:t>
      </w:r>
      <w:r w:rsidRPr="003F5FEE">
        <w:rPr>
          <w:rFonts w:ascii="Tahoma" w:hAnsi="Tahoma" w:cs="Tahoma"/>
          <w:sz w:val="18"/>
          <w:szCs w:val="18"/>
        </w:rPr>
        <w:t xml:space="preserve">one w prowadzonym </w:t>
      </w:r>
      <w:r w:rsidR="00B578B2" w:rsidRPr="003F5FEE">
        <w:rPr>
          <w:rFonts w:ascii="Tahoma" w:hAnsi="Tahoma" w:cs="Tahoma"/>
          <w:sz w:val="18"/>
          <w:szCs w:val="18"/>
        </w:rPr>
        <w:t>postępowaniu</w:t>
      </w:r>
      <w:r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 xml:space="preserve"> jawne z </w:t>
      </w:r>
      <w:r w:rsidR="00D65EF9" w:rsidRPr="003F5FEE">
        <w:rPr>
          <w:rFonts w:ascii="Tahoma" w:hAnsi="Tahoma" w:cs="Tahoma"/>
          <w:sz w:val="18"/>
          <w:szCs w:val="18"/>
        </w:rPr>
        <w:t xml:space="preserve">wyjątkiem </w:t>
      </w:r>
      <w:r w:rsidRPr="003F5FEE">
        <w:rPr>
          <w:rFonts w:ascii="Tahoma" w:hAnsi="Tahoma" w:cs="Tahoma"/>
          <w:sz w:val="18"/>
          <w:szCs w:val="18"/>
        </w:rPr>
        <w:t>informacji zastrze</w:t>
      </w:r>
      <w:r w:rsidR="00502A65" w:rsidRPr="003F5FEE">
        <w:rPr>
          <w:rFonts w:ascii="Tahoma" w:hAnsi="Tahoma" w:cs="Tahoma"/>
          <w:sz w:val="18"/>
          <w:szCs w:val="18"/>
        </w:rPr>
        <w:t>ż</w:t>
      </w:r>
      <w:r w:rsidRPr="003F5FEE">
        <w:rPr>
          <w:rFonts w:ascii="Tahoma" w:hAnsi="Tahoma" w:cs="Tahoma"/>
          <w:sz w:val="18"/>
          <w:szCs w:val="18"/>
        </w:rPr>
        <w:t xml:space="preserve">onych przez </w:t>
      </w:r>
      <w:r w:rsidR="00571983" w:rsidRPr="003F5FEE">
        <w:rPr>
          <w:rFonts w:ascii="Tahoma" w:hAnsi="Tahoma" w:cs="Tahoma"/>
          <w:sz w:val="18"/>
          <w:szCs w:val="18"/>
        </w:rPr>
        <w:t>składającego</w:t>
      </w:r>
      <w:r w:rsidRPr="003F5FEE">
        <w:rPr>
          <w:rFonts w:ascii="Tahoma" w:hAnsi="Tahoma" w:cs="Tahoma"/>
          <w:sz w:val="18"/>
          <w:szCs w:val="18"/>
        </w:rPr>
        <w:t xml:space="preserve"> </w:t>
      </w:r>
      <w:r w:rsidR="00B578B2" w:rsidRPr="003F5FEE">
        <w:rPr>
          <w:rFonts w:ascii="Tahoma" w:hAnsi="Tahoma" w:cs="Tahoma"/>
          <w:sz w:val="18"/>
          <w:szCs w:val="18"/>
        </w:rPr>
        <w:t>ofertę</w:t>
      </w:r>
      <w:r w:rsidRPr="003F5FEE">
        <w:rPr>
          <w:rFonts w:ascii="Tahoma" w:hAnsi="Tahoma" w:cs="Tahoma"/>
          <w:sz w:val="18"/>
          <w:szCs w:val="18"/>
        </w:rPr>
        <w:t>,</w:t>
      </w:r>
      <w:r w:rsidR="00D65EF9" w:rsidRPr="003F5FEE">
        <w:rPr>
          <w:rFonts w:ascii="Tahoma" w:hAnsi="Tahoma" w:cs="Tahoma"/>
          <w:sz w:val="18"/>
          <w:szCs w:val="18"/>
        </w:rPr>
        <w:t xml:space="preserve"> </w:t>
      </w:r>
    </w:p>
    <w:p w:rsidR="00D65EF9"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dokumenty niejawne, zastrze</w:t>
      </w:r>
      <w:r w:rsidR="00502A65" w:rsidRPr="003F5FEE">
        <w:rPr>
          <w:rFonts w:ascii="Tahoma" w:hAnsi="Tahoma" w:cs="Tahoma"/>
          <w:sz w:val="18"/>
          <w:szCs w:val="18"/>
        </w:rPr>
        <w:t>ż</w:t>
      </w:r>
      <w:r w:rsidRPr="003F5FEE">
        <w:rPr>
          <w:rFonts w:ascii="Tahoma" w:hAnsi="Tahoma" w:cs="Tahoma"/>
          <w:sz w:val="18"/>
          <w:szCs w:val="18"/>
        </w:rPr>
        <w:t xml:space="preserve">one składane w ofercie, </w:t>
      </w:r>
      <w:r w:rsidR="00097ED0">
        <w:rPr>
          <w:rFonts w:ascii="Tahoma" w:hAnsi="Tahoma" w:cs="Tahoma"/>
          <w:sz w:val="18"/>
          <w:szCs w:val="18"/>
        </w:rPr>
        <w:t>W</w:t>
      </w:r>
      <w:r w:rsidRPr="003F5FEE">
        <w:rPr>
          <w:rFonts w:ascii="Tahoma" w:hAnsi="Tahoma" w:cs="Tahoma"/>
          <w:sz w:val="18"/>
          <w:szCs w:val="18"/>
        </w:rPr>
        <w:t>ykonawca wydziela lub oznacza</w:t>
      </w:r>
      <w:r w:rsidR="00D65EF9" w:rsidRPr="003F5FEE">
        <w:rPr>
          <w:rFonts w:ascii="Tahoma" w:hAnsi="Tahoma" w:cs="Tahoma"/>
          <w:sz w:val="18"/>
          <w:szCs w:val="18"/>
        </w:rPr>
        <w:t xml:space="preserve"> </w:t>
      </w:r>
      <w:r w:rsidRPr="003F5FEE">
        <w:rPr>
          <w:rFonts w:ascii="Tahoma" w:hAnsi="Tahoma" w:cs="Tahoma"/>
          <w:sz w:val="18"/>
          <w:szCs w:val="18"/>
        </w:rPr>
        <w:t xml:space="preserve">w wybrany przez </w:t>
      </w:r>
      <w:r w:rsidR="00571983" w:rsidRPr="003F5FEE">
        <w:rPr>
          <w:rFonts w:ascii="Tahoma" w:hAnsi="Tahoma" w:cs="Tahoma"/>
          <w:sz w:val="18"/>
          <w:szCs w:val="18"/>
        </w:rPr>
        <w:t>siebie</w:t>
      </w:r>
      <w:r w:rsidRPr="003F5FEE">
        <w:rPr>
          <w:rFonts w:ascii="Tahoma" w:hAnsi="Tahoma" w:cs="Tahoma"/>
          <w:sz w:val="18"/>
          <w:szCs w:val="18"/>
        </w:rPr>
        <w:t xml:space="preserve"> sposób,</w:t>
      </w:r>
    </w:p>
    <w:p w:rsidR="00D65EF9" w:rsidRPr="003F5FEE" w:rsidRDefault="00D65EF9"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w:t>
      </w:r>
      <w:r w:rsidR="002A17A5" w:rsidRPr="003F5FEE">
        <w:rPr>
          <w:rFonts w:ascii="Tahoma" w:hAnsi="Tahoma" w:cs="Tahoma"/>
          <w:sz w:val="18"/>
          <w:szCs w:val="18"/>
        </w:rPr>
        <w:t xml:space="preserve">o dokonaniu </w:t>
      </w:r>
      <w:r w:rsidR="00571983" w:rsidRPr="003F5FEE">
        <w:rPr>
          <w:rFonts w:ascii="Tahoma" w:hAnsi="Tahoma" w:cs="Tahoma"/>
          <w:sz w:val="18"/>
          <w:szCs w:val="18"/>
        </w:rPr>
        <w:t>czynności</w:t>
      </w:r>
      <w:r w:rsidR="002A17A5" w:rsidRPr="003F5FEE">
        <w:rPr>
          <w:rFonts w:ascii="Tahoma" w:hAnsi="Tahoma" w:cs="Tahoma"/>
          <w:sz w:val="18"/>
          <w:szCs w:val="18"/>
        </w:rPr>
        <w:t xml:space="preserve"> otwarcia ofert Komisja </w:t>
      </w:r>
      <w:r w:rsidR="00571983" w:rsidRPr="003F5FEE">
        <w:rPr>
          <w:rFonts w:ascii="Tahoma" w:hAnsi="Tahoma" w:cs="Tahoma"/>
          <w:sz w:val="18"/>
          <w:szCs w:val="18"/>
        </w:rPr>
        <w:t>Zamawiającego</w:t>
      </w:r>
      <w:r w:rsidR="002A17A5" w:rsidRPr="003F5FEE">
        <w:rPr>
          <w:rFonts w:ascii="Tahoma" w:hAnsi="Tahoma" w:cs="Tahoma"/>
          <w:sz w:val="18"/>
          <w:szCs w:val="18"/>
        </w:rPr>
        <w:t xml:space="preserve"> dokona analizy ofert,</w:t>
      </w:r>
      <w:r w:rsidRPr="003F5FEE">
        <w:rPr>
          <w:rFonts w:ascii="Tahoma" w:hAnsi="Tahoma" w:cs="Tahoma"/>
          <w:sz w:val="18"/>
          <w:szCs w:val="18"/>
        </w:rPr>
        <w:t xml:space="preserve"> </w:t>
      </w:r>
      <w:r w:rsidR="002A17A5" w:rsidRPr="003F5FEE">
        <w:rPr>
          <w:rFonts w:ascii="Tahoma" w:hAnsi="Tahoma" w:cs="Tahoma"/>
          <w:sz w:val="18"/>
          <w:szCs w:val="18"/>
        </w:rPr>
        <w:t xml:space="preserve">które w tej </w:t>
      </w:r>
      <w:r w:rsidR="00571983" w:rsidRPr="003F5FEE">
        <w:rPr>
          <w:rFonts w:ascii="Tahoma" w:hAnsi="Tahoma" w:cs="Tahoma"/>
          <w:sz w:val="18"/>
          <w:szCs w:val="18"/>
        </w:rPr>
        <w:t>części</w:t>
      </w:r>
      <w:r w:rsidR="002A17A5" w:rsidRPr="003F5FEE">
        <w:rPr>
          <w:rFonts w:ascii="Tahoma" w:hAnsi="Tahoma" w:cs="Tahoma"/>
          <w:sz w:val="18"/>
          <w:szCs w:val="18"/>
        </w:rPr>
        <w:t xml:space="preserve"> </w:t>
      </w:r>
      <w:r w:rsidR="00571983" w:rsidRPr="003F5FEE">
        <w:rPr>
          <w:rFonts w:ascii="Tahoma" w:hAnsi="Tahoma" w:cs="Tahoma"/>
          <w:sz w:val="18"/>
          <w:szCs w:val="18"/>
        </w:rPr>
        <w:t>mogą</w:t>
      </w:r>
      <w:r w:rsidR="002A17A5" w:rsidRPr="003F5FEE">
        <w:rPr>
          <w:rFonts w:ascii="Tahoma" w:hAnsi="Tahoma" w:cs="Tahoma"/>
          <w:sz w:val="18"/>
          <w:szCs w:val="18"/>
        </w:rPr>
        <w:t xml:space="preserve"> </w:t>
      </w:r>
      <w:r w:rsidR="00B578B2" w:rsidRPr="003F5FEE">
        <w:rPr>
          <w:rFonts w:ascii="Tahoma" w:hAnsi="Tahoma" w:cs="Tahoma"/>
          <w:sz w:val="18"/>
          <w:szCs w:val="18"/>
        </w:rPr>
        <w:t>być</w:t>
      </w:r>
      <w:r w:rsidR="002A17A5" w:rsidRPr="003F5FEE">
        <w:rPr>
          <w:rFonts w:ascii="Tahoma" w:hAnsi="Tahoma" w:cs="Tahoma"/>
          <w:sz w:val="18"/>
          <w:szCs w:val="18"/>
        </w:rPr>
        <w:t xml:space="preserve"> </w:t>
      </w:r>
      <w:r w:rsidR="00571983" w:rsidRPr="003F5FEE">
        <w:rPr>
          <w:rFonts w:ascii="Tahoma" w:hAnsi="Tahoma" w:cs="Tahoma"/>
          <w:sz w:val="18"/>
          <w:szCs w:val="18"/>
        </w:rPr>
        <w:t>udostępnione</w:t>
      </w:r>
      <w:r w:rsidR="002A17A5" w:rsidRPr="003F5FEE">
        <w:rPr>
          <w:rFonts w:ascii="Tahoma" w:hAnsi="Tahoma" w:cs="Tahoma"/>
          <w:sz w:val="18"/>
          <w:szCs w:val="18"/>
        </w:rPr>
        <w:t xml:space="preserve"> innym uczestnikom </w:t>
      </w:r>
      <w:r w:rsidR="00571983" w:rsidRPr="003F5FEE">
        <w:rPr>
          <w:rFonts w:ascii="Tahoma" w:hAnsi="Tahoma" w:cs="Tahoma"/>
          <w:sz w:val="18"/>
          <w:szCs w:val="18"/>
        </w:rPr>
        <w:t>postępowania</w:t>
      </w:r>
      <w:r w:rsidR="002A17A5" w:rsidRPr="003F5FEE">
        <w:rPr>
          <w:rFonts w:ascii="Tahoma" w:hAnsi="Tahoma" w:cs="Tahoma"/>
          <w:sz w:val="18"/>
          <w:szCs w:val="18"/>
        </w:rPr>
        <w:t xml:space="preserve"> na ich</w:t>
      </w:r>
      <w:r w:rsidRPr="003F5FEE">
        <w:rPr>
          <w:rFonts w:ascii="Tahoma" w:hAnsi="Tahoma" w:cs="Tahoma"/>
          <w:sz w:val="18"/>
          <w:szCs w:val="18"/>
        </w:rPr>
        <w:t xml:space="preserve"> </w:t>
      </w:r>
      <w:r w:rsidR="002A17A5" w:rsidRPr="003F5FEE">
        <w:rPr>
          <w:rFonts w:ascii="Tahoma" w:hAnsi="Tahoma" w:cs="Tahoma"/>
          <w:sz w:val="18"/>
          <w:szCs w:val="18"/>
        </w:rPr>
        <w:t>wniosek,</w:t>
      </w:r>
      <w:r w:rsidRPr="003F5FEE">
        <w:rPr>
          <w:rFonts w:ascii="Tahoma" w:hAnsi="Tahoma" w:cs="Tahoma"/>
          <w:sz w:val="18"/>
          <w:szCs w:val="18"/>
        </w:rPr>
        <w:t xml:space="preserve"> </w:t>
      </w:r>
    </w:p>
    <w:p w:rsidR="00D65EF9" w:rsidRPr="003F5FEE" w:rsidRDefault="00097ED0"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W</w:t>
      </w:r>
      <w:r w:rsidR="002A17A5" w:rsidRPr="003F5FEE">
        <w:rPr>
          <w:rFonts w:ascii="Tahoma" w:hAnsi="Tahoma" w:cs="Tahoma"/>
          <w:sz w:val="18"/>
          <w:szCs w:val="18"/>
        </w:rPr>
        <w:t>ykonawca nie mo</w:t>
      </w:r>
      <w:r w:rsidR="00502A65" w:rsidRPr="003F5FEE">
        <w:rPr>
          <w:rFonts w:ascii="Tahoma" w:hAnsi="Tahoma" w:cs="Tahoma"/>
          <w:sz w:val="18"/>
          <w:szCs w:val="18"/>
        </w:rPr>
        <w:t>ż</w:t>
      </w:r>
      <w:r w:rsidR="002A17A5" w:rsidRPr="003F5FEE">
        <w:rPr>
          <w:rFonts w:ascii="Tahoma" w:hAnsi="Tahoma" w:cs="Tahoma"/>
          <w:sz w:val="18"/>
          <w:szCs w:val="18"/>
        </w:rPr>
        <w:t xml:space="preserve">e zastrzec informacji i dokumentów, których </w:t>
      </w:r>
      <w:r w:rsidR="00571983" w:rsidRPr="003F5FEE">
        <w:rPr>
          <w:rFonts w:ascii="Tahoma" w:hAnsi="Tahoma" w:cs="Tahoma"/>
          <w:sz w:val="18"/>
          <w:szCs w:val="18"/>
        </w:rPr>
        <w:t>jawność</w:t>
      </w:r>
      <w:r w:rsidR="002A17A5" w:rsidRPr="003F5FEE">
        <w:rPr>
          <w:rFonts w:ascii="Tahoma" w:hAnsi="Tahoma" w:cs="Tahoma"/>
          <w:sz w:val="18"/>
          <w:szCs w:val="18"/>
        </w:rPr>
        <w:t xml:space="preserve"> wynika z</w:t>
      </w:r>
      <w:r w:rsidR="00D65EF9" w:rsidRPr="003F5FEE">
        <w:rPr>
          <w:rFonts w:ascii="Tahoma" w:hAnsi="Tahoma" w:cs="Tahoma"/>
          <w:sz w:val="18"/>
          <w:szCs w:val="18"/>
        </w:rPr>
        <w:t xml:space="preserve"> </w:t>
      </w:r>
      <w:r w:rsidR="002A17A5" w:rsidRPr="003F5FEE">
        <w:rPr>
          <w:rFonts w:ascii="Tahoma" w:hAnsi="Tahoma" w:cs="Tahoma"/>
          <w:sz w:val="18"/>
          <w:szCs w:val="18"/>
        </w:rPr>
        <w:t xml:space="preserve">innych aktów prawnych, w tym m.in. z zapisu art. 86 ust 4 ustawy </w:t>
      </w:r>
      <w:proofErr w:type="spellStart"/>
      <w:r w:rsidR="002A17A5" w:rsidRPr="003F5FEE">
        <w:rPr>
          <w:rFonts w:ascii="Tahoma" w:hAnsi="Tahoma" w:cs="Tahoma"/>
          <w:sz w:val="18"/>
          <w:szCs w:val="18"/>
        </w:rPr>
        <w:t>P</w:t>
      </w:r>
      <w:r>
        <w:rPr>
          <w:rFonts w:ascii="Tahoma" w:hAnsi="Tahoma" w:cs="Tahoma"/>
          <w:sz w:val="18"/>
          <w:szCs w:val="18"/>
        </w:rPr>
        <w:t>zp</w:t>
      </w:r>
      <w:proofErr w:type="spellEnd"/>
      <w:r w:rsidR="002A17A5" w:rsidRPr="003F5FEE">
        <w:rPr>
          <w:rFonts w:ascii="Tahoma" w:hAnsi="Tahoma" w:cs="Tahoma"/>
          <w:sz w:val="18"/>
          <w:szCs w:val="18"/>
        </w:rPr>
        <w:t>,</w:t>
      </w:r>
      <w:r w:rsidR="00D65EF9" w:rsidRPr="003F5FEE">
        <w:rPr>
          <w:rFonts w:ascii="Tahoma" w:hAnsi="Tahoma" w:cs="Tahoma"/>
          <w:sz w:val="18"/>
          <w:szCs w:val="18"/>
        </w:rPr>
        <w:t xml:space="preserve"> </w:t>
      </w:r>
    </w:p>
    <w:p w:rsidR="002A17A5" w:rsidRPr="003F5FEE" w:rsidRDefault="002A17A5" w:rsidP="00F11B64">
      <w:pPr>
        <w:pStyle w:val="Akapitzlist"/>
        <w:numPr>
          <w:ilvl w:val="0"/>
          <w:numId w:val="2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zgodnie z art. 11 ust. 4 ustawy z dnia 16 kwietnia 1993 r. o zwalczaniu nieuczciwej</w:t>
      </w:r>
      <w:r w:rsidR="00D65EF9" w:rsidRPr="003F5FEE">
        <w:rPr>
          <w:rFonts w:ascii="Tahoma" w:hAnsi="Tahoma" w:cs="Tahoma"/>
          <w:sz w:val="18"/>
          <w:szCs w:val="18"/>
        </w:rPr>
        <w:t xml:space="preserve"> </w:t>
      </w:r>
      <w:r w:rsidRPr="003F5FEE">
        <w:rPr>
          <w:rFonts w:ascii="Tahoma" w:hAnsi="Tahoma" w:cs="Tahoma"/>
          <w:sz w:val="18"/>
          <w:szCs w:val="18"/>
        </w:rPr>
        <w:t>konkurencji (Dz. U. z 2003 r., Nr 153, poz. 1503 z póz. zm.) poprzez tajemnic</w:t>
      </w:r>
      <w:r w:rsidR="005F3B2C" w:rsidRPr="003F5FEE">
        <w:rPr>
          <w:rFonts w:ascii="Tahoma" w:hAnsi="Tahoma" w:cs="Tahoma"/>
          <w:sz w:val="18"/>
          <w:szCs w:val="18"/>
        </w:rPr>
        <w:t>ę</w:t>
      </w:r>
      <w:r w:rsidR="00D65EF9" w:rsidRPr="003F5FEE">
        <w:rPr>
          <w:rFonts w:ascii="Tahoma" w:hAnsi="Tahoma" w:cs="Tahoma"/>
          <w:sz w:val="18"/>
          <w:szCs w:val="18"/>
        </w:rPr>
        <w:t xml:space="preserve"> </w:t>
      </w:r>
      <w:r w:rsidR="00571983" w:rsidRPr="003F5FEE">
        <w:rPr>
          <w:rFonts w:ascii="Tahoma" w:hAnsi="Tahoma" w:cs="Tahoma"/>
          <w:sz w:val="18"/>
          <w:szCs w:val="18"/>
        </w:rPr>
        <w:t>przedsiębiorstwa</w:t>
      </w:r>
      <w:r w:rsidRPr="003F5FEE">
        <w:rPr>
          <w:rFonts w:ascii="Tahoma" w:hAnsi="Tahoma" w:cs="Tahoma"/>
          <w:sz w:val="18"/>
          <w:szCs w:val="18"/>
        </w:rPr>
        <w:t xml:space="preserve"> rozumie </w:t>
      </w:r>
      <w:r w:rsidR="002C75FA" w:rsidRPr="003F5FEE">
        <w:rPr>
          <w:rFonts w:ascii="Tahoma" w:hAnsi="Tahoma" w:cs="Tahoma"/>
          <w:sz w:val="18"/>
          <w:szCs w:val="18"/>
        </w:rPr>
        <w:t>się</w:t>
      </w:r>
      <w:r w:rsidRPr="003F5FEE">
        <w:rPr>
          <w:rFonts w:ascii="Tahoma" w:hAnsi="Tahoma" w:cs="Tahoma"/>
          <w:sz w:val="18"/>
          <w:szCs w:val="18"/>
        </w:rPr>
        <w:t xml:space="preserve"> nieujawnione do </w:t>
      </w:r>
      <w:r w:rsidR="00571983" w:rsidRPr="003F5FEE">
        <w:rPr>
          <w:rFonts w:ascii="Tahoma" w:hAnsi="Tahoma" w:cs="Tahoma"/>
          <w:sz w:val="18"/>
          <w:szCs w:val="18"/>
        </w:rPr>
        <w:t>wiadomości</w:t>
      </w:r>
      <w:r w:rsidRPr="003F5FEE">
        <w:rPr>
          <w:rFonts w:ascii="Tahoma" w:hAnsi="Tahoma" w:cs="Tahoma"/>
          <w:sz w:val="18"/>
          <w:szCs w:val="18"/>
        </w:rPr>
        <w:t xml:space="preserve"> publicznej informacje</w:t>
      </w:r>
      <w:r w:rsidR="00D65EF9" w:rsidRPr="003F5FEE">
        <w:rPr>
          <w:rFonts w:ascii="Tahoma" w:hAnsi="Tahoma" w:cs="Tahoma"/>
          <w:sz w:val="18"/>
          <w:szCs w:val="18"/>
        </w:rPr>
        <w:t xml:space="preserve"> </w:t>
      </w:r>
      <w:r w:rsidRPr="003F5FEE">
        <w:rPr>
          <w:rFonts w:ascii="Tahoma" w:hAnsi="Tahoma" w:cs="Tahoma"/>
          <w:sz w:val="18"/>
          <w:szCs w:val="18"/>
        </w:rPr>
        <w:t xml:space="preserve">techniczne, technologiczne, organizacyjne </w:t>
      </w:r>
      <w:r w:rsidR="00571983" w:rsidRPr="003F5FEE">
        <w:rPr>
          <w:rFonts w:ascii="Tahoma" w:hAnsi="Tahoma" w:cs="Tahoma"/>
          <w:sz w:val="18"/>
          <w:szCs w:val="18"/>
        </w:rPr>
        <w:t>przedsiębiorstwa</w:t>
      </w:r>
      <w:r w:rsidRPr="003F5FEE">
        <w:rPr>
          <w:rFonts w:ascii="Tahoma" w:hAnsi="Tahoma" w:cs="Tahoma"/>
          <w:sz w:val="18"/>
          <w:szCs w:val="18"/>
        </w:rPr>
        <w:t xml:space="preserve"> lub inne </w:t>
      </w:r>
      <w:r w:rsidRPr="003F5FEE">
        <w:rPr>
          <w:rFonts w:ascii="Tahoma" w:hAnsi="Tahoma" w:cs="Tahoma"/>
          <w:sz w:val="18"/>
          <w:szCs w:val="18"/>
        </w:rPr>
        <w:lastRenderedPageBreak/>
        <w:t>informacje</w:t>
      </w:r>
      <w:r w:rsidR="00D65EF9" w:rsidRPr="003F5FEE">
        <w:rPr>
          <w:rFonts w:ascii="Tahoma" w:hAnsi="Tahoma" w:cs="Tahoma"/>
          <w:sz w:val="18"/>
          <w:szCs w:val="18"/>
        </w:rPr>
        <w:t xml:space="preserve"> </w:t>
      </w:r>
      <w:r w:rsidR="00571983" w:rsidRPr="003F5FEE">
        <w:rPr>
          <w:rFonts w:ascii="Tahoma" w:hAnsi="Tahoma" w:cs="Tahoma"/>
          <w:sz w:val="18"/>
          <w:szCs w:val="18"/>
        </w:rPr>
        <w:t>posiadające</w:t>
      </w:r>
      <w:r w:rsidRPr="003F5FEE">
        <w:rPr>
          <w:rFonts w:ascii="Tahoma" w:hAnsi="Tahoma" w:cs="Tahoma"/>
          <w:sz w:val="18"/>
          <w:szCs w:val="18"/>
        </w:rPr>
        <w:t xml:space="preserve"> </w:t>
      </w:r>
      <w:r w:rsidR="00571983" w:rsidRPr="003F5FEE">
        <w:rPr>
          <w:rFonts w:ascii="Tahoma" w:hAnsi="Tahoma" w:cs="Tahoma"/>
          <w:sz w:val="18"/>
          <w:szCs w:val="18"/>
        </w:rPr>
        <w:t>wartość</w:t>
      </w:r>
      <w:r w:rsidRPr="003F5FEE">
        <w:rPr>
          <w:rFonts w:ascii="Tahoma" w:hAnsi="Tahoma" w:cs="Tahoma"/>
          <w:sz w:val="18"/>
          <w:szCs w:val="18"/>
        </w:rPr>
        <w:t xml:space="preserve"> gospodarcz</w:t>
      </w:r>
      <w:r w:rsidR="00097ED0">
        <w:rPr>
          <w:rFonts w:ascii="Tahoma" w:hAnsi="Tahoma" w:cs="Tahoma"/>
          <w:sz w:val="18"/>
          <w:szCs w:val="18"/>
        </w:rPr>
        <w:t>ą</w:t>
      </w:r>
      <w:r w:rsidRPr="003F5FEE">
        <w:rPr>
          <w:rFonts w:ascii="Tahoma" w:hAnsi="Tahoma" w:cs="Tahoma"/>
          <w:sz w:val="18"/>
          <w:szCs w:val="18"/>
        </w:rPr>
        <w:t xml:space="preserve">, co do których </w:t>
      </w:r>
      <w:r w:rsidR="00571983" w:rsidRPr="003F5FEE">
        <w:rPr>
          <w:rFonts w:ascii="Tahoma" w:hAnsi="Tahoma" w:cs="Tahoma"/>
          <w:sz w:val="18"/>
          <w:szCs w:val="18"/>
        </w:rPr>
        <w:t>przedsiębiorca</w:t>
      </w:r>
      <w:r w:rsidRPr="003F5FEE">
        <w:rPr>
          <w:rFonts w:ascii="Tahoma" w:hAnsi="Tahoma" w:cs="Tahoma"/>
          <w:sz w:val="18"/>
          <w:szCs w:val="18"/>
        </w:rPr>
        <w:t xml:space="preserve"> </w:t>
      </w:r>
      <w:r w:rsidR="00571983" w:rsidRPr="003F5FEE">
        <w:rPr>
          <w:rFonts w:ascii="Tahoma" w:hAnsi="Tahoma" w:cs="Tahoma"/>
          <w:sz w:val="18"/>
          <w:szCs w:val="18"/>
        </w:rPr>
        <w:t>podjął</w:t>
      </w:r>
      <w:r w:rsidRPr="003F5FEE">
        <w:rPr>
          <w:rFonts w:ascii="Tahoma" w:hAnsi="Tahoma" w:cs="Tahoma"/>
          <w:sz w:val="18"/>
          <w:szCs w:val="18"/>
        </w:rPr>
        <w:t xml:space="preserve"> </w:t>
      </w:r>
      <w:r w:rsidR="00D65EF9" w:rsidRPr="003F5FEE">
        <w:rPr>
          <w:rFonts w:ascii="Tahoma" w:hAnsi="Tahoma" w:cs="Tahoma"/>
          <w:sz w:val="18"/>
          <w:szCs w:val="18"/>
        </w:rPr>
        <w:t xml:space="preserve">niezbędne </w:t>
      </w:r>
      <w:r w:rsidRPr="003F5FEE">
        <w:rPr>
          <w:rFonts w:ascii="Tahoma" w:hAnsi="Tahoma" w:cs="Tahoma"/>
          <w:sz w:val="18"/>
          <w:szCs w:val="18"/>
        </w:rPr>
        <w:t xml:space="preserve">działania w celu zachowania ich </w:t>
      </w:r>
      <w:r w:rsidR="00D65EF9" w:rsidRPr="003F5FEE">
        <w:rPr>
          <w:rFonts w:ascii="Tahoma" w:hAnsi="Tahoma" w:cs="Tahoma"/>
          <w:sz w:val="18"/>
          <w:szCs w:val="18"/>
        </w:rPr>
        <w:t>poufności.</w:t>
      </w:r>
    </w:p>
    <w:p w:rsidR="00D65EF9" w:rsidRPr="003F5FEE" w:rsidRDefault="00D65EF9" w:rsidP="00593CD0">
      <w:pPr>
        <w:autoSpaceDE w:val="0"/>
        <w:autoSpaceDN w:val="0"/>
        <w:adjustRightInd w:val="0"/>
        <w:spacing w:line="240" w:lineRule="auto"/>
        <w:rPr>
          <w:rFonts w:ascii="Tahoma" w:hAnsi="Tahoma" w:cs="Tahoma"/>
          <w:b/>
          <w:bCs/>
          <w:sz w:val="18"/>
          <w:szCs w:val="18"/>
        </w:rPr>
      </w:pPr>
    </w:p>
    <w:p w:rsidR="002A17A5"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12. MIEJSCE ORAZ TERMIN SKŁADANIA I OTWARCIA OFERT</w:t>
      </w:r>
    </w:p>
    <w:p w:rsidR="00097ED0" w:rsidRPr="003F5FEE" w:rsidRDefault="00097ED0" w:rsidP="00593CD0">
      <w:pPr>
        <w:autoSpaceDE w:val="0"/>
        <w:autoSpaceDN w:val="0"/>
        <w:adjustRightInd w:val="0"/>
        <w:spacing w:line="240" w:lineRule="auto"/>
        <w:jc w:val="both"/>
        <w:rPr>
          <w:rFonts w:ascii="Tahoma" w:hAnsi="Tahoma" w:cs="Tahoma"/>
          <w:b/>
          <w:bCs/>
          <w:sz w:val="18"/>
          <w:szCs w:val="18"/>
          <w:u w:val="single"/>
        </w:rPr>
      </w:pPr>
    </w:p>
    <w:p w:rsidR="00C56597" w:rsidRPr="003F5FEE"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Oferty nal</w:t>
      </w:r>
      <w:r w:rsidR="005F3B2C" w:rsidRPr="003F5FEE">
        <w:rPr>
          <w:rFonts w:ascii="Tahoma" w:hAnsi="Tahoma" w:cs="Tahoma"/>
          <w:b/>
          <w:bCs/>
          <w:sz w:val="18"/>
          <w:szCs w:val="18"/>
        </w:rPr>
        <w:t>eż</w:t>
      </w:r>
      <w:r w:rsidRPr="003F5FEE">
        <w:rPr>
          <w:rFonts w:ascii="Tahoma" w:hAnsi="Tahoma" w:cs="Tahoma"/>
          <w:b/>
          <w:bCs/>
          <w:sz w:val="18"/>
          <w:szCs w:val="18"/>
        </w:rPr>
        <w:t>y przesł</w:t>
      </w:r>
      <w:r w:rsidR="00571983" w:rsidRPr="003F5FEE">
        <w:rPr>
          <w:rFonts w:ascii="Tahoma" w:hAnsi="Tahoma" w:cs="Tahoma"/>
          <w:b/>
          <w:bCs/>
          <w:sz w:val="18"/>
          <w:szCs w:val="18"/>
        </w:rPr>
        <w:t>ać</w:t>
      </w:r>
      <w:r w:rsidRPr="003F5FEE">
        <w:rPr>
          <w:rFonts w:ascii="Tahoma" w:hAnsi="Tahoma" w:cs="Tahoma"/>
          <w:sz w:val="18"/>
          <w:szCs w:val="18"/>
        </w:rPr>
        <w:t xml:space="preserve"> </w:t>
      </w:r>
      <w:r w:rsidRPr="003F5FEE">
        <w:rPr>
          <w:rFonts w:ascii="Tahoma" w:hAnsi="Tahoma" w:cs="Tahoma"/>
          <w:b/>
          <w:bCs/>
          <w:sz w:val="18"/>
          <w:szCs w:val="18"/>
        </w:rPr>
        <w:t>/ skład</w:t>
      </w:r>
      <w:r w:rsidR="00571983" w:rsidRPr="003F5FEE">
        <w:rPr>
          <w:rFonts w:ascii="Tahoma" w:hAnsi="Tahoma" w:cs="Tahoma"/>
          <w:b/>
          <w:bCs/>
          <w:sz w:val="18"/>
          <w:szCs w:val="18"/>
        </w:rPr>
        <w:t>ać</w:t>
      </w:r>
      <w:r w:rsidRPr="003F5FEE">
        <w:rPr>
          <w:rFonts w:ascii="Tahoma" w:hAnsi="Tahoma" w:cs="Tahoma"/>
          <w:sz w:val="18"/>
          <w:szCs w:val="18"/>
        </w:rPr>
        <w:t xml:space="preserve"> </w:t>
      </w:r>
      <w:r w:rsidRPr="003F5FEE">
        <w:rPr>
          <w:rFonts w:ascii="Tahoma" w:hAnsi="Tahoma" w:cs="Tahoma"/>
          <w:b/>
          <w:bCs/>
          <w:sz w:val="18"/>
          <w:szCs w:val="18"/>
        </w:rPr>
        <w:t xml:space="preserve">do dnia </w:t>
      </w:r>
      <w:r w:rsidR="00ED7B5D">
        <w:rPr>
          <w:rFonts w:ascii="Tahoma" w:hAnsi="Tahoma" w:cs="Tahoma"/>
          <w:b/>
          <w:bCs/>
          <w:sz w:val="18"/>
          <w:szCs w:val="18"/>
        </w:rPr>
        <w:t>24</w:t>
      </w:r>
      <w:r w:rsidR="00B038B7">
        <w:rPr>
          <w:rFonts w:ascii="Tahoma" w:hAnsi="Tahoma" w:cs="Tahoma"/>
          <w:b/>
          <w:bCs/>
          <w:sz w:val="18"/>
          <w:szCs w:val="18"/>
        </w:rPr>
        <w:t>.11.2014 r.</w:t>
      </w:r>
      <w:r w:rsidR="00097ED0">
        <w:rPr>
          <w:rFonts w:ascii="Tahoma" w:hAnsi="Tahoma" w:cs="Tahoma"/>
          <w:b/>
          <w:bCs/>
          <w:sz w:val="18"/>
          <w:szCs w:val="18"/>
        </w:rPr>
        <w:t xml:space="preserve"> do godz. </w:t>
      </w:r>
      <w:r w:rsidR="00ED7B5D">
        <w:rPr>
          <w:rFonts w:ascii="Tahoma" w:hAnsi="Tahoma" w:cs="Tahoma"/>
          <w:b/>
          <w:bCs/>
          <w:sz w:val="18"/>
          <w:szCs w:val="18"/>
        </w:rPr>
        <w:t>10:00</w:t>
      </w:r>
      <w:r w:rsidR="00571983" w:rsidRPr="003F5FEE">
        <w:rPr>
          <w:rFonts w:ascii="Tahoma" w:hAnsi="Tahoma" w:cs="Tahoma"/>
          <w:b/>
          <w:bCs/>
          <w:sz w:val="18"/>
          <w:szCs w:val="18"/>
        </w:rPr>
        <w:t xml:space="preserve"> </w:t>
      </w:r>
      <w:r w:rsidRPr="003F5FEE">
        <w:rPr>
          <w:rFonts w:ascii="Tahoma" w:hAnsi="Tahoma" w:cs="Tahoma"/>
          <w:sz w:val="18"/>
          <w:szCs w:val="18"/>
        </w:rPr>
        <w:t>na adres siedziby</w:t>
      </w:r>
      <w:r w:rsidR="00C56597" w:rsidRPr="003F5FEE">
        <w:rPr>
          <w:rFonts w:ascii="Tahoma" w:hAnsi="Tahoma" w:cs="Tahoma"/>
          <w:sz w:val="18"/>
          <w:szCs w:val="18"/>
        </w:rPr>
        <w:t xml:space="preserve"> </w:t>
      </w:r>
      <w:r w:rsidR="000A14EE">
        <w:rPr>
          <w:rFonts w:ascii="Tahoma" w:hAnsi="Tahoma" w:cs="Tahoma"/>
          <w:sz w:val="18"/>
          <w:szCs w:val="18"/>
        </w:rPr>
        <w:t>Z</w:t>
      </w:r>
      <w:r w:rsidR="00571983" w:rsidRPr="003F5FEE">
        <w:rPr>
          <w:rFonts w:ascii="Tahoma" w:hAnsi="Tahoma" w:cs="Tahoma"/>
          <w:sz w:val="18"/>
          <w:szCs w:val="18"/>
        </w:rPr>
        <w:t>amawiającego</w:t>
      </w:r>
      <w:r w:rsidRPr="003F5FEE">
        <w:rPr>
          <w:rFonts w:ascii="Tahoma" w:hAnsi="Tahoma" w:cs="Tahoma"/>
          <w:sz w:val="18"/>
          <w:szCs w:val="18"/>
        </w:rPr>
        <w:t>:</w:t>
      </w:r>
      <w:r w:rsidR="00C56597" w:rsidRPr="003F5FEE">
        <w:rPr>
          <w:rFonts w:ascii="Tahoma" w:hAnsi="Tahoma" w:cs="Tahoma"/>
          <w:sz w:val="18"/>
          <w:szCs w:val="18"/>
        </w:rPr>
        <w:t xml:space="preserve"> </w:t>
      </w:r>
    </w:p>
    <w:p w:rsidR="002A17A5" w:rsidRDefault="000A14EE" w:rsidP="00593CD0">
      <w:pPr>
        <w:pStyle w:val="Akapitzlist"/>
        <w:autoSpaceDE w:val="0"/>
        <w:autoSpaceDN w:val="0"/>
        <w:adjustRightInd w:val="0"/>
        <w:spacing w:line="240" w:lineRule="auto"/>
        <w:ind w:left="426"/>
        <w:jc w:val="both"/>
        <w:rPr>
          <w:rFonts w:ascii="Tahoma" w:hAnsi="Tahoma" w:cs="Tahoma"/>
          <w:b/>
          <w:bCs/>
          <w:sz w:val="18"/>
          <w:szCs w:val="18"/>
        </w:rPr>
      </w:pPr>
      <w:r w:rsidRPr="00BE0110">
        <w:rPr>
          <w:rFonts w:ascii="Tahoma" w:hAnsi="Tahoma" w:cs="Tahoma"/>
          <w:b/>
          <w:bCs/>
          <w:sz w:val="18"/>
          <w:szCs w:val="18"/>
        </w:rPr>
        <w:t xml:space="preserve">Urząd </w:t>
      </w:r>
      <w:r w:rsidR="00B038B7">
        <w:rPr>
          <w:rFonts w:ascii="Tahoma" w:hAnsi="Tahoma" w:cs="Tahoma"/>
          <w:b/>
          <w:bCs/>
          <w:sz w:val="18"/>
          <w:szCs w:val="18"/>
        </w:rPr>
        <w:t>Gminy</w:t>
      </w:r>
      <w:r w:rsidRPr="00BE0110">
        <w:rPr>
          <w:rFonts w:ascii="Tahoma" w:hAnsi="Tahoma" w:cs="Tahoma"/>
          <w:b/>
          <w:bCs/>
          <w:sz w:val="18"/>
          <w:szCs w:val="18"/>
        </w:rPr>
        <w:t xml:space="preserve"> w </w:t>
      </w:r>
      <w:r w:rsidR="00B038B7">
        <w:rPr>
          <w:rFonts w:ascii="Tahoma" w:hAnsi="Tahoma" w:cs="Tahoma"/>
          <w:b/>
          <w:bCs/>
          <w:sz w:val="18"/>
          <w:szCs w:val="18"/>
        </w:rPr>
        <w:t>Bobrownikach</w:t>
      </w:r>
      <w:r w:rsidRPr="00BE0110">
        <w:rPr>
          <w:rFonts w:ascii="Tahoma" w:hAnsi="Tahoma" w:cs="Tahoma"/>
          <w:b/>
          <w:bCs/>
          <w:sz w:val="18"/>
          <w:szCs w:val="18"/>
        </w:rPr>
        <w:t xml:space="preserve">, ul. </w:t>
      </w:r>
      <w:r w:rsidR="00B038B7">
        <w:rPr>
          <w:rFonts w:ascii="Tahoma" w:hAnsi="Tahoma" w:cs="Tahoma"/>
          <w:b/>
          <w:bCs/>
          <w:sz w:val="18"/>
          <w:szCs w:val="18"/>
        </w:rPr>
        <w:t>Nieszawska 10</w:t>
      </w:r>
      <w:r w:rsidRPr="00BE0110">
        <w:rPr>
          <w:rFonts w:ascii="Tahoma" w:hAnsi="Tahoma" w:cs="Tahoma"/>
          <w:b/>
          <w:bCs/>
          <w:sz w:val="18"/>
          <w:szCs w:val="18"/>
        </w:rPr>
        <w:t xml:space="preserve">, </w:t>
      </w:r>
      <w:r w:rsidR="00B038B7">
        <w:rPr>
          <w:rFonts w:ascii="Tahoma" w:hAnsi="Tahoma" w:cs="Tahoma"/>
          <w:b/>
          <w:bCs/>
          <w:sz w:val="18"/>
          <w:szCs w:val="18"/>
        </w:rPr>
        <w:t>87 – 617 Bobrowniki</w:t>
      </w:r>
      <w:r w:rsidR="008D66E8">
        <w:rPr>
          <w:rFonts w:ascii="Tahoma" w:hAnsi="Tahoma" w:cs="Tahoma"/>
          <w:b/>
          <w:bCs/>
          <w:sz w:val="18"/>
          <w:szCs w:val="18"/>
        </w:rPr>
        <w:t xml:space="preserve"> </w:t>
      </w:r>
      <w:r w:rsidR="00E82925">
        <w:rPr>
          <w:rFonts w:ascii="Tahoma" w:hAnsi="Tahoma" w:cs="Tahoma"/>
          <w:b/>
          <w:bCs/>
          <w:sz w:val="18"/>
          <w:szCs w:val="18"/>
        </w:rPr>
        <w:t xml:space="preserve">, </w:t>
      </w:r>
      <w:r w:rsidR="00571983" w:rsidRPr="00BE0110">
        <w:rPr>
          <w:rFonts w:ascii="Tahoma" w:hAnsi="Tahoma" w:cs="Tahoma"/>
          <w:b/>
          <w:bCs/>
          <w:sz w:val="18"/>
          <w:szCs w:val="18"/>
        </w:rPr>
        <w:t xml:space="preserve">pok. nr </w:t>
      </w:r>
      <w:r w:rsidR="005368CA" w:rsidRPr="00BE0110">
        <w:rPr>
          <w:rFonts w:ascii="Tahoma" w:hAnsi="Tahoma" w:cs="Tahoma"/>
          <w:b/>
          <w:bCs/>
          <w:sz w:val="18"/>
          <w:szCs w:val="18"/>
        </w:rPr>
        <w:t xml:space="preserve"> </w:t>
      </w:r>
      <w:r w:rsidR="00B038B7">
        <w:rPr>
          <w:rFonts w:ascii="Tahoma" w:hAnsi="Tahoma" w:cs="Tahoma"/>
          <w:b/>
          <w:bCs/>
          <w:sz w:val="18"/>
          <w:szCs w:val="18"/>
        </w:rPr>
        <w:t>25 (sekretariat)</w:t>
      </w:r>
      <w:r w:rsidR="00F94F4C" w:rsidRPr="00BE0110">
        <w:rPr>
          <w:rFonts w:ascii="Tahoma" w:hAnsi="Tahoma" w:cs="Tahoma"/>
          <w:b/>
          <w:bCs/>
          <w:sz w:val="18"/>
          <w:szCs w:val="18"/>
        </w:rPr>
        <w:t>.</w:t>
      </w:r>
    </w:p>
    <w:p w:rsidR="00F94F4C" w:rsidRPr="003F5FEE" w:rsidRDefault="00F94F4C" w:rsidP="00593CD0">
      <w:pPr>
        <w:pStyle w:val="Akapitzlist"/>
        <w:autoSpaceDE w:val="0"/>
        <w:autoSpaceDN w:val="0"/>
        <w:adjustRightInd w:val="0"/>
        <w:spacing w:line="240" w:lineRule="auto"/>
        <w:ind w:left="426"/>
        <w:jc w:val="both"/>
        <w:rPr>
          <w:rFonts w:ascii="Tahoma" w:hAnsi="Tahoma" w:cs="Tahoma"/>
          <w:b/>
          <w:bCs/>
          <w:sz w:val="18"/>
          <w:szCs w:val="18"/>
        </w:rPr>
      </w:pPr>
    </w:p>
    <w:p w:rsidR="00C56597"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mo</w:t>
      </w:r>
      <w:r w:rsidR="00502A65" w:rsidRPr="003F5FEE">
        <w:rPr>
          <w:rFonts w:ascii="Tahoma" w:hAnsi="Tahoma" w:cs="Tahoma"/>
          <w:sz w:val="18"/>
          <w:szCs w:val="18"/>
        </w:rPr>
        <w:t>ż</w:t>
      </w:r>
      <w:r w:rsidRPr="003F5FEE">
        <w:rPr>
          <w:rFonts w:ascii="Tahoma" w:hAnsi="Tahoma" w:cs="Tahoma"/>
          <w:sz w:val="18"/>
          <w:szCs w:val="18"/>
        </w:rPr>
        <w:t xml:space="preserve">e przed upływem terminu do składania ofert, </w:t>
      </w:r>
      <w:r w:rsidRPr="003F5FEE">
        <w:rPr>
          <w:rFonts w:ascii="Tahoma" w:hAnsi="Tahoma" w:cs="Tahoma"/>
          <w:b/>
          <w:bCs/>
          <w:sz w:val="18"/>
          <w:szCs w:val="18"/>
        </w:rPr>
        <w:t>zmien</w:t>
      </w:r>
      <w:r w:rsidR="00571983" w:rsidRPr="003F5FEE">
        <w:rPr>
          <w:rFonts w:ascii="Tahoma" w:hAnsi="Tahoma" w:cs="Tahoma"/>
          <w:b/>
          <w:bCs/>
          <w:sz w:val="18"/>
          <w:szCs w:val="18"/>
        </w:rPr>
        <w:t>ić</w:t>
      </w:r>
      <w:r w:rsidRPr="003F5FEE">
        <w:rPr>
          <w:rFonts w:ascii="Tahoma" w:hAnsi="Tahoma" w:cs="Tahoma"/>
          <w:sz w:val="18"/>
          <w:szCs w:val="18"/>
        </w:rPr>
        <w:t xml:space="preserve"> </w:t>
      </w:r>
      <w:r w:rsidRPr="003F5FEE">
        <w:rPr>
          <w:rFonts w:ascii="Tahoma" w:hAnsi="Tahoma" w:cs="Tahoma"/>
          <w:b/>
          <w:bCs/>
          <w:sz w:val="18"/>
          <w:szCs w:val="18"/>
        </w:rPr>
        <w:t>lub wycofa</w:t>
      </w:r>
      <w:r w:rsidR="00571983" w:rsidRPr="003F5FEE">
        <w:rPr>
          <w:rFonts w:ascii="Tahoma" w:hAnsi="Tahoma" w:cs="Tahoma"/>
          <w:b/>
          <w:bCs/>
          <w:sz w:val="18"/>
          <w:szCs w:val="18"/>
        </w:rPr>
        <w:t>ć</w:t>
      </w:r>
      <w:r w:rsidR="00C56597" w:rsidRPr="003F5FEE">
        <w:rPr>
          <w:rFonts w:ascii="Tahoma" w:hAnsi="Tahoma" w:cs="Tahoma"/>
          <w:sz w:val="18"/>
          <w:szCs w:val="18"/>
        </w:rPr>
        <w:t xml:space="preserve"> </w:t>
      </w:r>
      <w:r w:rsidR="00B578B2" w:rsidRPr="003F5FEE">
        <w:rPr>
          <w:rFonts w:ascii="Tahoma" w:hAnsi="Tahoma" w:cs="Tahoma"/>
          <w:b/>
          <w:bCs/>
          <w:sz w:val="18"/>
          <w:szCs w:val="18"/>
        </w:rPr>
        <w:t>ofertę</w:t>
      </w:r>
      <w:r w:rsidRPr="003F5FEE">
        <w:rPr>
          <w:rFonts w:ascii="Tahoma" w:hAnsi="Tahoma" w:cs="Tahoma"/>
          <w:sz w:val="18"/>
          <w:szCs w:val="18"/>
        </w:rPr>
        <w:t xml:space="preserve"> zgodnie z wymogami § 11 ust. 19 </w:t>
      </w:r>
      <w:r w:rsidR="00A50E2F">
        <w:rPr>
          <w:rFonts w:ascii="Tahoma" w:hAnsi="Tahoma" w:cs="Tahoma"/>
          <w:sz w:val="18"/>
          <w:szCs w:val="18"/>
        </w:rPr>
        <w:t>niniejszej IDW</w:t>
      </w:r>
      <w:r w:rsidRPr="003F5FEE">
        <w:rPr>
          <w:rFonts w:ascii="Tahoma" w:hAnsi="Tahoma" w:cs="Tahoma"/>
          <w:sz w:val="18"/>
          <w:szCs w:val="18"/>
        </w:rPr>
        <w:t>.</w:t>
      </w:r>
      <w:r w:rsidR="00C56597" w:rsidRPr="003F5FEE">
        <w:rPr>
          <w:rFonts w:ascii="Tahoma" w:hAnsi="Tahoma" w:cs="Tahoma"/>
          <w:sz w:val="18"/>
          <w:szCs w:val="18"/>
        </w:rPr>
        <w:t xml:space="preserve"> </w:t>
      </w:r>
    </w:p>
    <w:p w:rsidR="00F94F4C" w:rsidRPr="003F5FEE" w:rsidRDefault="00F94F4C" w:rsidP="00F94F4C">
      <w:pPr>
        <w:pStyle w:val="Akapitzlist"/>
        <w:autoSpaceDE w:val="0"/>
        <w:autoSpaceDN w:val="0"/>
        <w:adjustRightInd w:val="0"/>
        <w:spacing w:line="240" w:lineRule="auto"/>
        <w:ind w:left="426"/>
        <w:jc w:val="both"/>
        <w:rPr>
          <w:rFonts w:ascii="Tahoma" w:hAnsi="Tahoma" w:cs="Tahoma"/>
          <w:sz w:val="18"/>
          <w:szCs w:val="18"/>
        </w:rPr>
      </w:pPr>
    </w:p>
    <w:p w:rsidR="00C56597" w:rsidRPr="000A7A3B"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Oferty zło</w:t>
      </w:r>
      <w:r w:rsidR="00502A65" w:rsidRPr="003F5FEE">
        <w:rPr>
          <w:rFonts w:ascii="Tahoma" w:hAnsi="Tahoma" w:cs="Tahoma"/>
          <w:sz w:val="18"/>
          <w:szCs w:val="18"/>
        </w:rPr>
        <w:t>ż</w:t>
      </w:r>
      <w:r w:rsidRPr="003F5FEE">
        <w:rPr>
          <w:rFonts w:ascii="Tahoma" w:hAnsi="Tahoma" w:cs="Tahoma"/>
          <w:sz w:val="18"/>
          <w:szCs w:val="18"/>
        </w:rPr>
        <w:t>one po terminie podanym powy</w:t>
      </w:r>
      <w:r w:rsidR="00502A65" w:rsidRPr="003F5FEE">
        <w:rPr>
          <w:rFonts w:ascii="Tahoma" w:hAnsi="Tahoma" w:cs="Tahoma"/>
          <w:sz w:val="18"/>
          <w:szCs w:val="18"/>
        </w:rPr>
        <w:t>ż</w:t>
      </w:r>
      <w:r w:rsidRPr="003F5FEE">
        <w:rPr>
          <w:rFonts w:ascii="Tahoma" w:hAnsi="Tahoma" w:cs="Tahoma"/>
          <w:sz w:val="18"/>
          <w:szCs w:val="18"/>
        </w:rPr>
        <w:t xml:space="preserve">ej </w:t>
      </w:r>
      <w:r w:rsidR="00571983" w:rsidRPr="003F5FEE">
        <w:rPr>
          <w:rFonts w:ascii="Tahoma" w:hAnsi="Tahoma" w:cs="Tahoma"/>
          <w:sz w:val="18"/>
          <w:szCs w:val="18"/>
        </w:rPr>
        <w:t>zostaną</w:t>
      </w:r>
      <w:r w:rsidRPr="003F5FEE">
        <w:rPr>
          <w:rFonts w:ascii="Tahoma" w:hAnsi="Tahoma" w:cs="Tahoma"/>
          <w:sz w:val="18"/>
          <w:szCs w:val="18"/>
        </w:rPr>
        <w:t xml:space="preserve"> niezwłocznie zwrócone</w:t>
      </w:r>
      <w:r w:rsidR="00C56597" w:rsidRPr="003F5FEE">
        <w:rPr>
          <w:rFonts w:ascii="Tahoma" w:hAnsi="Tahoma" w:cs="Tahoma"/>
          <w:sz w:val="18"/>
          <w:szCs w:val="18"/>
        </w:rPr>
        <w:t xml:space="preserve"> </w:t>
      </w:r>
      <w:r w:rsidRPr="003F5FEE">
        <w:rPr>
          <w:rFonts w:ascii="Tahoma" w:hAnsi="Tahoma" w:cs="Tahoma"/>
          <w:sz w:val="18"/>
          <w:szCs w:val="18"/>
        </w:rPr>
        <w:t>Wykonawcom.</w:t>
      </w:r>
    </w:p>
    <w:p w:rsidR="000A7A3B" w:rsidRPr="000A7A3B" w:rsidRDefault="000A7A3B" w:rsidP="000A7A3B">
      <w:pPr>
        <w:pStyle w:val="Akapitzlist"/>
        <w:rPr>
          <w:rFonts w:ascii="Tahoma" w:hAnsi="Tahoma" w:cs="Tahoma"/>
          <w:b/>
          <w:bCs/>
          <w:sz w:val="18"/>
          <w:szCs w:val="18"/>
        </w:rPr>
      </w:pPr>
    </w:p>
    <w:p w:rsidR="000A7A3B" w:rsidRPr="00BD3D87" w:rsidRDefault="000A7A3B" w:rsidP="00F11B64">
      <w:pPr>
        <w:pStyle w:val="Akapitzlist"/>
        <w:numPr>
          <w:ilvl w:val="0"/>
          <w:numId w:val="22"/>
        </w:numPr>
        <w:autoSpaceDE w:val="0"/>
        <w:autoSpaceDN w:val="0"/>
        <w:adjustRightInd w:val="0"/>
        <w:spacing w:line="240" w:lineRule="auto"/>
        <w:ind w:left="426" w:hanging="426"/>
        <w:jc w:val="both"/>
        <w:rPr>
          <w:rFonts w:ascii="Tahoma" w:hAnsi="Tahoma" w:cs="Tahoma"/>
          <w:bCs/>
          <w:sz w:val="18"/>
          <w:szCs w:val="18"/>
        </w:rPr>
      </w:pPr>
      <w:r>
        <w:rPr>
          <w:rFonts w:ascii="Tahoma" w:hAnsi="Tahoma" w:cs="Tahoma"/>
          <w:b/>
          <w:bCs/>
          <w:sz w:val="18"/>
          <w:szCs w:val="18"/>
        </w:rPr>
        <w:t xml:space="preserve">Otwarcie </w:t>
      </w:r>
      <w:r w:rsidR="00BD3D87">
        <w:rPr>
          <w:rFonts w:ascii="Tahoma" w:hAnsi="Tahoma" w:cs="Tahoma"/>
          <w:b/>
          <w:bCs/>
          <w:sz w:val="18"/>
          <w:szCs w:val="18"/>
        </w:rPr>
        <w:t>złożonych</w:t>
      </w:r>
      <w:r>
        <w:rPr>
          <w:rFonts w:ascii="Tahoma" w:hAnsi="Tahoma" w:cs="Tahoma"/>
          <w:b/>
          <w:bCs/>
          <w:sz w:val="18"/>
          <w:szCs w:val="18"/>
        </w:rPr>
        <w:t xml:space="preserve"> ofert </w:t>
      </w:r>
      <w:r w:rsidR="00BD3D87" w:rsidRPr="00BD3D87">
        <w:rPr>
          <w:rFonts w:ascii="Tahoma" w:hAnsi="Tahoma" w:cs="Tahoma"/>
          <w:bCs/>
          <w:sz w:val="18"/>
          <w:szCs w:val="18"/>
        </w:rPr>
        <w:t>nastąpi</w:t>
      </w:r>
      <w:r w:rsidRPr="00BD3D87">
        <w:rPr>
          <w:rFonts w:ascii="Tahoma" w:hAnsi="Tahoma" w:cs="Tahoma"/>
          <w:bCs/>
          <w:sz w:val="18"/>
          <w:szCs w:val="18"/>
        </w:rPr>
        <w:t xml:space="preserve"> </w:t>
      </w:r>
      <w:r w:rsidR="00ED7B5D">
        <w:rPr>
          <w:rFonts w:ascii="Tahoma" w:hAnsi="Tahoma" w:cs="Tahoma"/>
          <w:b/>
          <w:bCs/>
          <w:sz w:val="18"/>
          <w:szCs w:val="18"/>
        </w:rPr>
        <w:t>w dniu 24</w:t>
      </w:r>
      <w:r w:rsidR="00B038B7">
        <w:rPr>
          <w:rFonts w:ascii="Tahoma" w:hAnsi="Tahoma" w:cs="Tahoma"/>
          <w:b/>
          <w:bCs/>
          <w:sz w:val="18"/>
          <w:szCs w:val="18"/>
        </w:rPr>
        <w:t>.11.2014 r.</w:t>
      </w:r>
      <w:r>
        <w:rPr>
          <w:rFonts w:ascii="Tahoma" w:hAnsi="Tahoma" w:cs="Tahoma"/>
          <w:b/>
          <w:bCs/>
          <w:sz w:val="18"/>
          <w:szCs w:val="18"/>
        </w:rPr>
        <w:t xml:space="preserve"> o godz. </w:t>
      </w:r>
      <w:r w:rsidR="00ED7B5D">
        <w:rPr>
          <w:rFonts w:ascii="Tahoma" w:hAnsi="Tahoma" w:cs="Tahoma"/>
          <w:b/>
          <w:bCs/>
          <w:sz w:val="18"/>
          <w:szCs w:val="18"/>
        </w:rPr>
        <w:t>10:30</w:t>
      </w:r>
      <w:r>
        <w:rPr>
          <w:rFonts w:ascii="Tahoma" w:hAnsi="Tahoma" w:cs="Tahoma"/>
          <w:b/>
          <w:bCs/>
          <w:sz w:val="18"/>
          <w:szCs w:val="18"/>
        </w:rPr>
        <w:t xml:space="preserve"> </w:t>
      </w:r>
      <w:r w:rsidRPr="00BD3D87">
        <w:rPr>
          <w:rFonts w:ascii="Tahoma" w:hAnsi="Tahoma" w:cs="Tahoma"/>
          <w:bCs/>
          <w:sz w:val="18"/>
          <w:szCs w:val="18"/>
        </w:rPr>
        <w:t xml:space="preserve">w siedzibie </w:t>
      </w:r>
      <w:r w:rsidR="00BD3D87" w:rsidRPr="00BD3D87">
        <w:rPr>
          <w:rFonts w:ascii="Tahoma" w:hAnsi="Tahoma" w:cs="Tahoma"/>
          <w:bCs/>
          <w:sz w:val="18"/>
          <w:szCs w:val="18"/>
        </w:rPr>
        <w:t>Zamawiającego</w:t>
      </w:r>
      <w:r w:rsidRPr="00BD3D87">
        <w:rPr>
          <w:rFonts w:ascii="Tahoma" w:hAnsi="Tahoma" w:cs="Tahoma"/>
          <w:bCs/>
          <w:sz w:val="18"/>
          <w:szCs w:val="18"/>
        </w:rPr>
        <w:t>:</w:t>
      </w:r>
    </w:p>
    <w:p w:rsidR="00FF7E40" w:rsidRPr="00FF7E40" w:rsidRDefault="00B038B7" w:rsidP="00FF7E40">
      <w:pPr>
        <w:autoSpaceDE w:val="0"/>
        <w:autoSpaceDN w:val="0"/>
        <w:adjustRightInd w:val="0"/>
        <w:spacing w:line="240" w:lineRule="auto"/>
        <w:ind w:left="426"/>
        <w:jc w:val="both"/>
        <w:rPr>
          <w:rFonts w:ascii="Tahoma" w:hAnsi="Tahoma" w:cs="Tahoma"/>
          <w:b/>
          <w:bCs/>
          <w:sz w:val="18"/>
          <w:szCs w:val="18"/>
        </w:rPr>
      </w:pPr>
      <w:r>
        <w:rPr>
          <w:rFonts w:ascii="Tahoma" w:hAnsi="Tahoma" w:cs="Tahoma"/>
          <w:b/>
          <w:bCs/>
          <w:sz w:val="18"/>
          <w:szCs w:val="18"/>
        </w:rPr>
        <w:t>Urząd Gminy w Bobrownikach, ul. Nieszawska 10</w:t>
      </w:r>
      <w:r w:rsidR="00FF7E40" w:rsidRPr="00FF7E40">
        <w:rPr>
          <w:rFonts w:ascii="Tahoma" w:hAnsi="Tahoma" w:cs="Tahoma"/>
          <w:b/>
          <w:bCs/>
          <w:sz w:val="18"/>
          <w:szCs w:val="18"/>
        </w:rPr>
        <w:t xml:space="preserve">, </w:t>
      </w:r>
      <w:r>
        <w:rPr>
          <w:rFonts w:ascii="Tahoma" w:hAnsi="Tahoma" w:cs="Tahoma"/>
          <w:b/>
          <w:bCs/>
          <w:sz w:val="18"/>
          <w:szCs w:val="18"/>
        </w:rPr>
        <w:t>87 – 617 Bobrowniki</w:t>
      </w:r>
      <w:r w:rsidR="00FF7E40" w:rsidRPr="00FF7E40">
        <w:rPr>
          <w:rFonts w:ascii="Tahoma" w:hAnsi="Tahoma" w:cs="Tahoma"/>
          <w:b/>
          <w:bCs/>
          <w:sz w:val="18"/>
          <w:szCs w:val="18"/>
        </w:rPr>
        <w:t xml:space="preserve"> , pok. nr  </w:t>
      </w:r>
      <w:r>
        <w:rPr>
          <w:rFonts w:ascii="Tahoma" w:hAnsi="Tahoma" w:cs="Tahoma"/>
          <w:b/>
          <w:bCs/>
          <w:sz w:val="18"/>
          <w:szCs w:val="18"/>
        </w:rPr>
        <w:t>12 (sala konferencyjna – parter)</w:t>
      </w:r>
      <w:r w:rsidR="00FF7E40" w:rsidRPr="00FF7E40">
        <w:rPr>
          <w:rFonts w:ascii="Tahoma" w:hAnsi="Tahoma" w:cs="Tahoma"/>
          <w:b/>
          <w:bCs/>
          <w:sz w:val="18"/>
          <w:szCs w:val="18"/>
        </w:rPr>
        <w:t>.</w:t>
      </w:r>
    </w:p>
    <w:p w:rsidR="00F94F4C" w:rsidRPr="008460A6" w:rsidRDefault="00F94F4C" w:rsidP="008460A6">
      <w:pPr>
        <w:autoSpaceDE w:val="0"/>
        <w:autoSpaceDN w:val="0"/>
        <w:adjustRightInd w:val="0"/>
        <w:spacing w:line="240" w:lineRule="auto"/>
        <w:ind w:left="426"/>
        <w:jc w:val="both"/>
        <w:rPr>
          <w:rFonts w:ascii="Tahoma" w:hAnsi="Tahoma" w:cs="Tahoma"/>
          <w:b/>
          <w:bCs/>
          <w:sz w:val="18"/>
          <w:szCs w:val="18"/>
        </w:rPr>
      </w:pPr>
    </w:p>
    <w:p w:rsidR="007732E8"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Z </w:t>
      </w:r>
      <w:r w:rsidR="00076297" w:rsidRPr="003F5FEE">
        <w:rPr>
          <w:rFonts w:ascii="Tahoma" w:hAnsi="Tahoma" w:cs="Tahoma"/>
          <w:sz w:val="18"/>
          <w:szCs w:val="18"/>
        </w:rPr>
        <w:t>zawartością</w:t>
      </w:r>
      <w:r w:rsidRPr="003F5FEE">
        <w:rPr>
          <w:rFonts w:ascii="Tahoma" w:hAnsi="Tahoma" w:cs="Tahoma"/>
          <w:sz w:val="18"/>
          <w:szCs w:val="18"/>
        </w:rPr>
        <w:t xml:space="preserve"> ofert nie mo</w:t>
      </w:r>
      <w:r w:rsidR="00502A65" w:rsidRPr="003F5FEE">
        <w:rPr>
          <w:rFonts w:ascii="Tahoma" w:hAnsi="Tahoma" w:cs="Tahoma"/>
          <w:sz w:val="18"/>
          <w:szCs w:val="18"/>
        </w:rPr>
        <w:t>ż</w:t>
      </w:r>
      <w:r w:rsidRPr="003F5FEE">
        <w:rPr>
          <w:rFonts w:ascii="Tahoma" w:hAnsi="Tahoma" w:cs="Tahoma"/>
          <w:sz w:val="18"/>
          <w:szCs w:val="18"/>
        </w:rPr>
        <w:t xml:space="preserve">na </w:t>
      </w:r>
      <w:r w:rsidR="00076297" w:rsidRPr="003F5FEE">
        <w:rPr>
          <w:rFonts w:ascii="Tahoma" w:hAnsi="Tahoma" w:cs="Tahoma"/>
          <w:sz w:val="18"/>
          <w:szCs w:val="18"/>
        </w:rPr>
        <w:t>zapoznać</w:t>
      </w:r>
      <w:r w:rsidRPr="003F5FEE">
        <w:rPr>
          <w:rFonts w:ascii="Tahoma" w:hAnsi="Tahoma" w:cs="Tahoma"/>
          <w:sz w:val="18"/>
          <w:szCs w:val="18"/>
        </w:rPr>
        <w:t xml:space="preserve"> </w:t>
      </w:r>
      <w:r w:rsidR="002C75FA" w:rsidRPr="003F5FEE">
        <w:rPr>
          <w:rFonts w:ascii="Tahoma" w:hAnsi="Tahoma" w:cs="Tahoma"/>
          <w:sz w:val="18"/>
          <w:szCs w:val="18"/>
        </w:rPr>
        <w:t>się</w:t>
      </w:r>
      <w:r w:rsidRPr="003F5FEE">
        <w:rPr>
          <w:rFonts w:ascii="Tahoma" w:hAnsi="Tahoma" w:cs="Tahoma"/>
          <w:sz w:val="18"/>
          <w:szCs w:val="18"/>
        </w:rPr>
        <w:t xml:space="preserve"> przed upływem terminu otwarcia ofert.</w:t>
      </w:r>
    </w:p>
    <w:p w:rsidR="00C56597" w:rsidRPr="003F5FEE" w:rsidRDefault="00C56597" w:rsidP="007732E8">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2A17A5" w:rsidRPr="003F5FEE" w:rsidRDefault="002A17A5" w:rsidP="00F11B64">
      <w:pPr>
        <w:pStyle w:val="Akapitzlist"/>
        <w:numPr>
          <w:ilvl w:val="0"/>
          <w:numId w:val="22"/>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Sesja otwarcia ofert</w:t>
      </w:r>
      <w:r w:rsidRPr="003F5FEE">
        <w:rPr>
          <w:rFonts w:ascii="Tahoma" w:hAnsi="Tahoma" w:cs="Tahoma"/>
          <w:sz w:val="18"/>
          <w:szCs w:val="18"/>
        </w:rPr>
        <w:t>:</w:t>
      </w:r>
    </w:p>
    <w:p w:rsidR="006E1FFB" w:rsidRPr="003F5FEE" w:rsidRDefault="00076297"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bezpośrednio</w:t>
      </w:r>
      <w:r w:rsidR="002A17A5" w:rsidRPr="003F5FEE">
        <w:rPr>
          <w:rFonts w:ascii="Tahoma" w:hAnsi="Tahoma" w:cs="Tahoma"/>
          <w:sz w:val="18"/>
          <w:szCs w:val="18"/>
        </w:rPr>
        <w:t xml:space="preserve"> przed otwarciem ofert </w:t>
      </w:r>
      <w:r w:rsidRPr="003F5FEE">
        <w:rPr>
          <w:rFonts w:ascii="Tahoma" w:hAnsi="Tahoma" w:cs="Tahoma"/>
          <w:sz w:val="18"/>
          <w:szCs w:val="18"/>
        </w:rPr>
        <w:t>Zamawiający</w:t>
      </w:r>
      <w:r w:rsidR="002A17A5" w:rsidRPr="003F5FEE">
        <w:rPr>
          <w:rFonts w:ascii="Tahoma" w:hAnsi="Tahoma" w:cs="Tahoma"/>
          <w:sz w:val="18"/>
          <w:szCs w:val="18"/>
        </w:rPr>
        <w:t xml:space="preserve"> przeka</w:t>
      </w:r>
      <w:r w:rsidR="00502A65" w:rsidRPr="003F5FEE">
        <w:rPr>
          <w:rFonts w:ascii="Tahoma" w:hAnsi="Tahoma" w:cs="Tahoma"/>
          <w:sz w:val="18"/>
          <w:szCs w:val="18"/>
        </w:rPr>
        <w:t>ż</w:t>
      </w:r>
      <w:r w:rsidR="002A17A5" w:rsidRPr="003F5FEE">
        <w:rPr>
          <w:rFonts w:ascii="Tahoma" w:hAnsi="Tahoma" w:cs="Tahoma"/>
          <w:sz w:val="18"/>
          <w:szCs w:val="18"/>
        </w:rPr>
        <w:t>e zebranym wykonawcom</w:t>
      </w:r>
      <w:r w:rsidR="006E1FFB" w:rsidRPr="003F5FEE">
        <w:rPr>
          <w:rFonts w:ascii="Tahoma" w:hAnsi="Tahoma" w:cs="Tahoma"/>
          <w:sz w:val="18"/>
          <w:szCs w:val="18"/>
        </w:rPr>
        <w:t xml:space="preserve"> </w:t>
      </w:r>
      <w:r w:rsidR="0035088A" w:rsidRPr="003F5FEE">
        <w:rPr>
          <w:rFonts w:ascii="Tahoma" w:hAnsi="Tahoma" w:cs="Tahoma"/>
          <w:sz w:val="18"/>
          <w:szCs w:val="18"/>
        </w:rPr>
        <w:t>informację</w:t>
      </w:r>
      <w:r w:rsidR="002A17A5" w:rsidRPr="003F5FEE">
        <w:rPr>
          <w:rFonts w:ascii="Tahoma" w:hAnsi="Tahoma" w:cs="Tahoma"/>
          <w:sz w:val="18"/>
          <w:szCs w:val="18"/>
        </w:rPr>
        <w:t xml:space="preserve"> o </w:t>
      </w:r>
      <w:r w:rsidRPr="003F5FEE">
        <w:rPr>
          <w:rFonts w:ascii="Tahoma" w:hAnsi="Tahoma" w:cs="Tahoma"/>
          <w:sz w:val="18"/>
          <w:szCs w:val="18"/>
        </w:rPr>
        <w:t>wysokości</w:t>
      </w:r>
      <w:r w:rsidR="002A17A5" w:rsidRPr="003F5FEE">
        <w:rPr>
          <w:rFonts w:ascii="Tahoma" w:hAnsi="Tahoma" w:cs="Tahoma"/>
          <w:sz w:val="18"/>
          <w:szCs w:val="18"/>
        </w:rPr>
        <w:t xml:space="preserve"> kwoty, jak</w:t>
      </w:r>
      <w:r w:rsidR="00437572">
        <w:rPr>
          <w:rFonts w:ascii="Tahoma" w:hAnsi="Tahoma" w:cs="Tahoma"/>
          <w:sz w:val="18"/>
          <w:szCs w:val="18"/>
        </w:rPr>
        <w:t>ą</w:t>
      </w:r>
      <w:r w:rsidR="002A17A5" w:rsidRPr="003F5FEE">
        <w:rPr>
          <w:rFonts w:ascii="Tahoma" w:hAnsi="Tahoma" w:cs="Tahoma"/>
          <w:sz w:val="18"/>
          <w:szCs w:val="18"/>
        </w:rPr>
        <w:t xml:space="preserve"> zamierza </w:t>
      </w:r>
      <w:r w:rsidRPr="003F5FEE">
        <w:rPr>
          <w:rFonts w:ascii="Tahoma" w:hAnsi="Tahoma" w:cs="Tahoma"/>
          <w:sz w:val="18"/>
          <w:szCs w:val="18"/>
        </w:rPr>
        <w:t>przeznaczyć</w:t>
      </w:r>
      <w:r w:rsidR="002A17A5" w:rsidRPr="003F5FEE">
        <w:rPr>
          <w:rFonts w:ascii="Tahoma" w:hAnsi="Tahoma" w:cs="Tahoma"/>
          <w:sz w:val="18"/>
          <w:szCs w:val="18"/>
        </w:rPr>
        <w:t xml:space="preserve"> na sfinansowanie</w:t>
      </w:r>
      <w:r w:rsidR="006E1FFB" w:rsidRPr="003F5FEE">
        <w:rPr>
          <w:rFonts w:ascii="Tahoma" w:hAnsi="Tahoma" w:cs="Tahoma"/>
          <w:sz w:val="18"/>
          <w:szCs w:val="18"/>
        </w:rPr>
        <w:t xml:space="preserve"> </w:t>
      </w:r>
      <w:r w:rsidR="002A17A5" w:rsidRPr="003F5FEE">
        <w:rPr>
          <w:rFonts w:ascii="Tahoma" w:hAnsi="Tahoma" w:cs="Tahoma"/>
          <w:sz w:val="18"/>
          <w:szCs w:val="18"/>
        </w:rPr>
        <w:t>zamówienia,</w:t>
      </w:r>
      <w:r w:rsidR="006E1FFB" w:rsidRPr="003F5FEE">
        <w:rPr>
          <w:rFonts w:ascii="Tahoma" w:hAnsi="Tahoma" w:cs="Tahoma"/>
          <w:sz w:val="18"/>
          <w:szCs w:val="18"/>
        </w:rPr>
        <w:t xml:space="preserve">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b/>
          <w:bCs/>
          <w:sz w:val="18"/>
          <w:szCs w:val="18"/>
        </w:rPr>
        <w:t xml:space="preserve">otwarcie ofert jest jawne </w:t>
      </w:r>
      <w:r w:rsidRPr="003F5FEE">
        <w:rPr>
          <w:rFonts w:ascii="Tahoma" w:hAnsi="Tahoma" w:cs="Tahoma"/>
          <w:sz w:val="18"/>
          <w:szCs w:val="18"/>
        </w:rPr>
        <w:t xml:space="preserve">i </w:t>
      </w:r>
      <w:r w:rsidR="00076297" w:rsidRPr="003F5FEE">
        <w:rPr>
          <w:rFonts w:ascii="Tahoma" w:hAnsi="Tahoma" w:cs="Tahoma"/>
          <w:sz w:val="18"/>
          <w:szCs w:val="18"/>
        </w:rPr>
        <w:t>nastąpi</w:t>
      </w:r>
      <w:r w:rsidRPr="003F5FEE">
        <w:rPr>
          <w:rFonts w:ascii="Tahoma" w:hAnsi="Tahoma" w:cs="Tahoma"/>
          <w:sz w:val="18"/>
          <w:szCs w:val="18"/>
        </w:rPr>
        <w:t xml:space="preserve"> </w:t>
      </w:r>
      <w:r w:rsidR="00076297" w:rsidRPr="003F5FEE">
        <w:rPr>
          <w:rFonts w:ascii="Tahoma" w:hAnsi="Tahoma" w:cs="Tahoma"/>
          <w:sz w:val="18"/>
          <w:szCs w:val="18"/>
        </w:rPr>
        <w:t>bezpośrednio</w:t>
      </w:r>
      <w:r w:rsidRPr="003F5FEE">
        <w:rPr>
          <w:rFonts w:ascii="Tahoma" w:hAnsi="Tahoma" w:cs="Tahoma"/>
          <w:sz w:val="18"/>
          <w:szCs w:val="18"/>
        </w:rPr>
        <w:t xml:space="preserve"> po przekazaniu w/w informacji, w</w:t>
      </w:r>
      <w:r w:rsidR="006E1FFB" w:rsidRPr="003F5FEE">
        <w:rPr>
          <w:rFonts w:ascii="Tahoma" w:hAnsi="Tahoma" w:cs="Tahoma"/>
          <w:sz w:val="18"/>
          <w:szCs w:val="18"/>
        </w:rPr>
        <w:t xml:space="preserve"> </w:t>
      </w:r>
      <w:r w:rsidR="00076297" w:rsidRPr="003F5FEE">
        <w:rPr>
          <w:rFonts w:ascii="Tahoma" w:hAnsi="Tahoma" w:cs="Tahoma"/>
          <w:sz w:val="18"/>
          <w:szCs w:val="18"/>
        </w:rPr>
        <w:t>kolejności</w:t>
      </w:r>
      <w:r w:rsidRPr="003F5FEE">
        <w:rPr>
          <w:rFonts w:ascii="Tahoma" w:hAnsi="Tahoma" w:cs="Tahoma"/>
          <w:sz w:val="18"/>
          <w:szCs w:val="18"/>
        </w:rPr>
        <w:t xml:space="preserve"> w jakiej </w:t>
      </w:r>
      <w:r w:rsidR="00437572">
        <w:rPr>
          <w:rFonts w:ascii="Tahoma" w:hAnsi="Tahoma" w:cs="Tahoma"/>
          <w:sz w:val="18"/>
          <w:szCs w:val="18"/>
        </w:rPr>
        <w:t xml:space="preserve">oferty </w:t>
      </w:r>
      <w:r w:rsidRPr="003F5FEE">
        <w:rPr>
          <w:rFonts w:ascii="Tahoma" w:hAnsi="Tahoma" w:cs="Tahoma"/>
          <w:sz w:val="18"/>
          <w:szCs w:val="18"/>
        </w:rPr>
        <w:t>zostały zło</w:t>
      </w:r>
      <w:r w:rsidR="00502A65" w:rsidRPr="003F5FEE">
        <w:rPr>
          <w:rFonts w:ascii="Tahoma" w:hAnsi="Tahoma" w:cs="Tahoma"/>
          <w:sz w:val="18"/>
          <w:szCs w:val="18"/>
        </w:rPr>
        <w:t>ż</w:t>
      </w:r>
      <w:r w:rsidRPr="003F5FEE">
        <w:rPr>
          <w:rFonts w:ascii="Tahoma" w:hAnsi="Tahoma" w:cs="Tahoma"/>
          <w:sz w:val="18"/>
          <w:szCs w:val="18"/>
        </w:rPr>
        <w:t xml:space="preserve">one u </w:t>
      </w:r>
      <w:r w:rsidR="00076297" w:rsidRPr="003F5FEE">
        <w:rPr>
          <w:rFonts w:ascii="Tahoma" w:hAnsi="Tahoma" w:cs="Tahoma"/>
          <w:sz w:val="18"/>
          <w:szCs w:val="18"/>
        </w:rPr>
        <w:t>Zamawiającego</w:t>
      </w:r>
      <w:r w:rsidRPr="003F5FEE">
        <w:rPr>
          <w:rFonts w:ascii="Tahoma" w:hAnsi="Tahoma" w:cs="Tahoma"/>
          <w:sz w:val="18"/>
          <w:szCs w:val="18"/>
        </w:rPr>
        <w:t>,</w:t>
      </w:r>
      <w:r w:rsidR="006E1FFB" w:rsidRPr="003F5FEE">
        <w:rPr>
          <w:rFonts w:ascii="Tahoma" w:hAnsi="Tahoma" w:cs="Tahoma"/>
          <w:sz w:val="18"/>
          <w:szCs w:val="18"/>
        </w:rPr>
        <w:t xml:space="preserve">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podczas otwarcia</w:t>
      </w:r>
      <w:r w:rsidR="006E1FFB" w:rsidRPr="003F5FEE">
        <w:rPr>
          <w:rFonts w:ascii="Tahoma" w:hAnsi="Tahoma" w:cs="Tahoma"/>
          <w:sz w:val="18"/>
          <w:szCs w:val="18"/>
        </w:rPr>
        <w:t xml:space="preserve"> ofert </w:t>
      </w:r>
      <w:r w:rsidR="00076297" w:rsidRPr="003F5FEE">
        <w:rPr>
          <w:rFonts w:ascii="Tahoma" w:hAnsi="Tahoma" w:cs="Tahoma"/>
          <w:sz w:val="18"/>
          <w:szCs w:val="18"/>
        </w:rPr>
        <w:t>Zamawiający</w:t>
      </w:r>
      <w:r w:rsidR="006E1FFB" w:rsidRPr="003F5FEE">
        <w:rPr>
          <w:rFonts w:ascii="Tahoma" w:hAnsi="Tahoma" w:cs="Tahoma"/>
          <w:sz w:val="18"/>
          <w:szCs w:val="18"/>
        </w:rPr>
        <w:t xml:space="preserve"> poda nazwy (</w:t>
      </w:r>
      <w:r w:rsidRPr="003F5FEE">
        <w:rPr>
          <w:rFonts w:ascii="Tahoma" w:hAnsi="Tahoma" w:cs="Tahoma"/>
          <w:sz w:val="18"/>
          <w:szCs w:val="18"/>
        </w:rPr>
        <w:t>firmy) oraz adresy Wykonawców, a</w:t>
      </w:r>
      <w:r w:rsidR="006E1FFB" w:rsidRPr="003F5FEE">
        <w:rPr>
          <w:rFonts w:ascii="Tahoma" w:hAnsi="Tahoma" w:cs="Tahoma"/>
          <w:sz w:val="18"/>
          <w:szCs w:val="18"/>
        </w:rPr>
        <w:t xml:space="preserve"> </w:t>
      </w:r>
      <w:r w:rsidRPr="003F5FEE">
        <w:rPr>
          <w:rFonts w:ascii="Tahoma" w:hAnsi="Tahoma" w:cs="Tahoma"/>
          <w:sz w:val="18"/>
          <w:szCs w:val="18"/>
        </w:rPr>
        <w:t>tak</w:t>
      </w:r>
      <w:r w:rsidR="00502A65" w:rsidRPr="003F5FEE">
        <w:rPr>
          <w:rFonts w:ascii="Tahoma" w:hAnsi="Tahoma" w:cs="Tahoma"/>
          <w:sz w:val="18"/>
          <w:szCs w:val="18"/>
        </w:rPr>
        <w:t>ż</w:t>
      </w:r>
      <w:r w:rsidRPr="003F5FEE">
        <w:rPr>
          <w:rFonts w:ascii="Tahoma" w:hAnsi="Tahoma" w:cs="Tahoma"/>
          <w:sz w:val="18"/>
          <w:szCs w:val="18"/>
        </w:rPr>
        <w:t xml:space="preserve">e informacje </w:t>
      </w:r>
      <w:r w:rsidR="00076297" w:rsidRPr="003F5FEE">
        <w:rPr>
          <w:rFonts w:ascii="Tahoma" w:hAnsi="Tahoma" w:cs="Tahoma"/>
          <w:sz w:val="18"/>
          <w:szCs w:val="18"/>
        </w:rPr>
        <w:t>dotyczące</w:t>
      </w:r>
      <w:r w:rsidRPr="003F5FEE">
        <w:rPr>
          <w:rFonts w:ascii="Tahoma" w:hAnsi="Tahoma" w:cs="Tahoma"/>
          <w:sz w:val="18"/>
          <w:szCs w:val="18"/>
        </w:rPr>
        <w:t xml:space="preserve"> ceny, terminu wykonania zamówienia, okresu gwarancji i</w:t>
      </w:r>
      <w:r w:rsidR="006E1FFB" w:rsidRPr="003F5FEE">
        <w:rPr>
          <w:rFonts w:ascii="Tahoma" w:hAnsi="Tahoma" w:cs="Tahoma"/>
          <w:sz w:val="18"/>
          <w:szCs w:val="18"/>
        </w:rPr>
        <w:t xml:space="preserve"> </w:t>
      </w:r>
      <w:r w:rsidRPr="003F5FEE">
        <w:rPr>
          <w:rFonts w:ascii="Tahoma" w:hAnsi="Tahoma" w:cs="Tahoma"/>
          <w:sz w:val="18"/>
          <w:szCs w:val="18"/>
        </w:rPr>
        <w:t>warunków</w:t>
      </w:r>
      <w:r w:rsidR="006E1FFB" w:rsidRPr="003F5FEE">
        <w:rPr>
          <w:rFonts w:ascii="Tahoma" w:hAnsi="Tahoma" w:cs="Tahoma"/>
          <w:sz w:val="18"/>
          <w:szCs w:val="18"/>
        </w:rPr>
        <w:t xml:space="preserve"> </w:t>
      </w:r>
      <w:r w:rsidR="00076297" w:rsidRPr="003F5FEE">
        <w:rPr>
          <w:rFonts w:ascii="Tahoma" w:hAnsi="Tahoma" w:cs="Tahoma"/>
          <w:sz w:val="18"/>
          <w:szCs w:val="18"/>
        </w:rPr>
        <w:t>płatności</w:t>
      </w:r>
      <w:r w:rsidR="006E1FFB" w:rsidRPr="003F5FEE">
        <w:rPr>
          <w:rFonts w:ascii="Tahoma" w:hAnsi="Tahoma" w:cs="Tahoma"/>
          <w:sz w:val="18"/>
          <w:szCs w:val="18"/>
        </w:rPr>
        <w:t xml:space="preserve"> zawartych w ofertach, </w:t>
      </w:r>
    </w:p>
    <w:p w:rsidR="006E1FFB"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Wykonawcom, którzy nie byli obecni przy otwarciu ofert, na ich wniosek </w:t>
      </w:r>
      <w:r w:rsidR="00076297" w:rsidRPr="003F5FEE">
        <w:rPr>
          <w:rFonts w:ascii="Tahoma" w:hAnsi="Tahoma" w:cs="Tahoma"/>
          <w:sz w:val="18"/>
          <w:szCs w:val="18"/>
        </w:rPr>
        <w:t>Zamawiający</w:t>
      </w:r>
      <w:r w:rsidR="006E1FFB" w:rsidRPr="003F5FEE">
        <w:rPr>
          <w:rFonts w:ascii="Tahoma" w:hAnsi="Tahoma" w:cs="Tahoma"/>
          <w:sz w:val="18"/>
          <w:szCs w:val="18"/>
        </w:rPr>
        <w:t xml:space="preserve"> </w:t>
      </w:r>
      <w:r w:rsidRPr="003F5FEE">
        <w:rPr>
          <w:rFonts w:ascii="Tahoma" w:hAnsi="Tahoma" w:cs="Tahoma"/>
          <w:sz w:val="18"/>
          <w:szCs w:val="18"/>
        </w:rPr>
        <w:t>niezwłocznie przeka</w:t>
      </w:r>
      <w:r w:rsidR="00502A65" w:rsidRPr="003F5FEE">
        <w:rPr>
          <w:rFonts w:ascii="Tahoma" w:hAnsi="Tahoma" w:cs="Tahoma"/>
          <w:sz w:val="18"/>
          <w:szCs w:val="18"/>
        </w:rPr>
        <w:t>ż</w:t>
      </w:r>
      <w:r w:rsidRPr="003F5FEE">
        <w:rPr>
          <w:rFonts w:ascii="Tahoma" w:hAnsi="Tahoma" w:cs="Tahoma"/>
          <w:sz w:val="18"/>
          <w:szCs w:val="18"/>
        </w:rPr>
        <w:t>e informacje, które zostały ogłoszone przed i podczas otwarcia</w:t>
      </w:r>
      <w:r w:rsidR="006E1FFB" w:rsidRPr="003F5FEE">
        <w:rPr>
          <w:rFonts w:ascii="Tahoma" w:hAnsi="Tahoma" w:cs="Tahoma"/>
          <w:sz w:val="18"/>
          <w:szCs w:val="18"/>
        </w:rPr>
        <w:t xml:space="preserve"> </w:t>
      </w:r>
      <w:r w:rsidRPr="003F5FEE">
        <w:rPr>
          <w:rFonts w:ascii="Tahoma" w:hAnsi="Tahoma" w:cs="Tahoma"/>
          <w:sz w:val="18"/>
          <w:szCs w:val="18"/>
        </w:rPr>
        <w:t>ofert,</w:t>
      </w:r>
      <w:r w:rsidR="006E1FFB" w:rsidRPr="003F5FEE">
        <w:rPr>
          <w:rFonts w:ascii="Tahoma" w:hAnsi="Tahoma" w:cs="Tahoma"/>
          <w:sz w:val="18"/>
          <w:szCs w:val="18"/>
        </w:rPr>
        <w:t xml:space="preserve"> </w:t>
      </w:r>
    </w:p>
    <w:p w:rsidR="002A17A5" w:rsidRPr="003F5FEE" w:rsidRDefault="002A17A5" w:rsidP="00F11B64">
      <w:pPr>
        <w:pStyle w:val="Akapitzlist"/>
        <w:numPr>
          <w:ilvl w:val="0"/>
          <w:numId w:val="2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koperty oznaczone „WYCOFANE” </w:t>
      </w:r>
      <w:r w:rsidR="00076297" w:rsidRPr="003F5FEE">
        <w:rPr>
          <w:rFonts w:ascii="Tahoma" w:hAnsi="Tahoma" w:cs="Tahoma"/>
          <w:sz w:val="18"/>
          <w:szCs w:val="18"/>
        </w:rPr>
        <w:t>zostaną</w:t>
      </w:r>
      <w:r w:rsidRPr="003F5FEE">
        <w:rPr>
          <w:rFonts w:ascii="Tahoma" w:hAnsi="Tahoma" w:cs="Tahoma"/>
          <w:sz w:val="18"/>
          <w:szCs w:val="18"/>
        </w:rPr>
        <w:t xml:space="preserve"> otwarte i odczytane w pierwszej </w:t>
      </w:r>
      <w:r w:rsidR="00076297" w:rsidRPr="003F5FEE">
        <w:rPr>
          <w:rFonts w:ascii="Tahoma" w:hAnsi="Tahoma" w:cs="Tahoma"/>
          <w:sz w:val="18"/>
          <w:szCs w:val="18"/>
        </w:rPr>
        <w:t>kolejności</w:t>
      </w:r>
      <w:r w:rsidRPr="003F5FEE">
        <w:rPr>
          <w:rFonts w:ascii="Tahoma" w:hAnsi="Tahoma" w:cs="Tahoma"/>
          <w:sz w:val="18"/>
          <w:szCs w:val="18"/>
        </w:rPr>
        <w:t>.</w:t>
      </w:r>
    </w:p>
    <w:p w:rsidR="006E1FFB" w:rsidRDefault="006E1FFB" w:rsidP="00593CD0">
      <w:pPr>
        <w:autoSpaceDE w:val="0"/>
        <w:autoSpaceDN w:val="0"/>
        <w:adjustRightInd w:val="0"/>
        <w:spacing w:line="240" w:lineRule="auto"/>
        <w:jc w:val="both"/>
        <w:rPr>
          <w:rFonts w:ascii="Tahoma" w:hAnsi="Tahoma" w:cs="Tahoma"/>
          <w:b/>
          <w:bCs/>
          <w:sz w:val="18"/>
          <w:szCs w:val="18"/>
        </w:rPr>
      </w:pPr>
    </w:p>
    <w:p w:rsidR="00414D13" w:rsidRPr="003F5FEE" w:rsidRDefault="00414D13" w:rsidP="00593CD0">
      <w:pPr>
        <w:autoSpaceDE w:val="0"/>
        <w:autoSpaceDN w:val="0"/>
        <w:adjustRightInd w:val="0"/>
        <w:spacing w:line="240" w:lineRule="auto"/>
        <w:jc w:val="both"/>
        <w:rPr>
          <w:rFonts w:ascii="Tahoma" w:hAnsi="Tahoma" w:cs="Tahoma"/>
          <w:b/>
          <w:bCs/>
          <w:sz w:val="18"/>
          <w:szCs w:val="18"/>
        </w:rPr>
      </w:pPr>
    </w:p>
    <w:p w:rsidR="006E1FFB" w:rsidRDefault="00A949F6" w:rsidP="00EA789B">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13. OPIS SPOSOBU OBLICZENIA CENY</w:t>
      </w:r>
    </w:p>
    <w:p w:rsidR="008E398D" w:rsidRPr="008E398D" w:rsidRDefault="008E398D" w:rsidP="00EA789B">
      <w:pPr>
        <w:autoSpaceDE w:val="0"/>
        <w:autoSpaceDN w:val="0"/>
        <w:adjustRightInd w:val="0"/>
        <w:spacing w:line="240" w:lineRule="auto"/>
        <w:jc w:val="both"/>
        <w:rPr>
          <w:rFonts w:ascii="Tahoma" w:hAnsi="Tahoma" w:cs="Tahoma"/>
          <w:b/>
          <w:bCs/>
          <w:sz w:val="18"/>
          <w:szCs w:val="18"/>
          <w:u w:val="single"/>
        </w:rPr>
      </w:pPr>
    </w:p>
    <w:p w:rsidR="007732E8" w:rsidRPr="007732E8" w:rsidRDefault="008E398D"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 xml:space="preserve">Cena oferty jest </w:t>
      </w:r>
      <w:r w:rsidRPr="00C977E6">
        <w:rPr>
          <w:rFonts w:ascii="Tahoma" w:hAnsi="Tahoma" w:cs="Tahoma"/>
          <w:b/>
          <w:bCs/>
          <w:sz w:val="18"/>
          <w:szCs w:val="18"/>
        </w:rPr>
        <w:t>ceną ryczałtową.</w:t>
      </w:r>
    </w:p>
    <w:p w:rsidR="008E398D" w:rsidRPr="00D54370" w:rsidRDefault="008E398D" w:rsidP="007732E8">
      <w:pPr>
        <w:pStyle w:val="Akapitzlist"/>
        <w:autoSpaceDE w:val="0"/>
        <w:autoSpaceDN w:val="0"/>
        <w:adjustRightInd w:val="0"/>
        <w:spacing w:line="240" w:lineRule="auto"/>
        <w:ind w:left="426"/>
        <w:jc w:val="both"/>
        <w:rPr>
          <w:rFonts w:ascii="Tahoma" w:hAnsi="Tahoma" w:cs="Tahoma"/>
          <w:bCs/>
          <w:sz w:val="18"/>
          <w:szCs w:val="18"/>
        </w:rPr>
      </w:pPr>
      <w:r w:rsidRPr="00D54370">
        <w:rPr>
          <w:rFonts w:ascii="Tahoma" w:hAnsi="Tahoma" w:cs="Tahoma"/>
          <w:bCs/>
          <w:sz w:val="18"/>
          <w:szCs w:val="18"/>
        </w:rPr>
        <w:t xml:space="preserve"> </w:t>
      </w:r>
    </w:p>
    <w:p w:rsidR="005A3F5D" w:rsidRDefault="00C13B32"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 xml:space="preserve">Cena oferty stanowić będzie ryczałtowe i ostateczne wynagrodzenie Wykonawcy za </w:t>
      </w:r>
      <w:r w:rsidR="005A3F5D" w:rsidRPr="00D54370">
        <w:rPr>
          <w:rFonts w:ascii="Tahoma" w:hAnsi="Tahoma" w:cs="Tahoma"/>
          <w:bCs/>
          <w:sz w:val="18"/>
          <w:szCs w:val="18"/>
        </w:rPr>
        <w:t>wykonanie przedmiotu zamówienia, niezależnie od rozmiaru robót i innych świadczeń oraz ponoszonych przez Wykonawcę kosztów ich realizacji, które winny być uwzględnione w cenie oferty.</w:t>
      </w:r>
    </w:p>
    <w:p w:rsidR="007732E8" w:rsidRPr="007732E8" w:rsidRDefault="007732E8" w:rsidP="007732E8">
      <w:pPr>
        <w:autoSpaceDE w:val="0"/>
        <w:autoSpaceDN w:val="0"/>
        <w:adjustRightInd w:val="0"/>
        <w:spacing w:line="240" w:lineRule="auto"/>
        <w:jc w:val="both"/>
        <w:rPr>
          <w:rFonts w:ascii="Tahoma" w:hAnsi="Tahoma" w:cs="Tahoma"/>
          <w:bCs/>
          <w:sz w:val="18"/>
          <w:szCs w:val="18"/>
        </w:rPr>
      </w:pPr>
    </w:p>
    <w:p w:rsidR="007732E8" w:rsidRDefault="00063A96" w:rsidP="007732E8">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D54370">
        <w:rPr>
          <w:rFonts w:ascii="Tahoma" w:hAnsi="Tahoma" w:cs="Tahoma"/>
          <w:bCs/>
          <w:sz w:val="18"/>
          <w:szCs w:val="18"/>
        </w:rPr>
        <w:t>P</w:t>
      </w:r>
      <w:r w:rsidR="00C540D2" w:rsidRPr="00D54370">
        <w:rPr>
          <w:rFonts w:ascii="Tahoma" w:hAnsi="Tahoma" w:cs="Tahoma"/>
          <w:bCs/>
          <w:sz w:val="18"/>
          <w:szCs w:val="18"/>
        </w:rPr>
        <w:t>odstaw</w:t>
      </w:r>
      <w:r w:rsidRPr="00D54370">
        <w:rPr>
          <w:rFonts w:ascii="Tahoma" w:hAnsi="Tahoma" w:cs="Tahoma"/>
          <w:bCs/>
          <w:sz w:val="18"/>
          <w:szCs w:val="18"/>
        </w:rPr>
        <w:t>ą</w:t>
      </w:r>
      <w:r w:rsidR="00C540D2" w:rsidRPr="00D54370">
        <w:rPr>
          <w:rFonts w:ascii="Tahoma" w:hAnsi="Tahoma" w:cs="Tahoma"/>
          <w:bCs/>
          <w:sz w:val="18"/>
          <w:szCs w:val="18"/>
        </w:rPr>
        <w:t xml:space="preserve"> wyliczenia ceny oferty powinna być dla Wykonawcy jego własna kalkulacja, oparta na rachunku ekonomicznym, </w:t>
      </w:r>
      <w:r w:rsidR="00E6496B" w:rsidRPr="00D54370">
        <w:rPr>
          <w:rFonts w:ascii="Tahoma" w:hAnsi="Tahoma" w:cs="Tahoma"/>
          <w:bCs/>
          <w:sz w:val="18"/>
          <w:szCs w:val="18"/>
        </w:rPr>
        <w:t>uwzględniająca</w:t>
      </w:r>
      <w:r w:rsidR="00C540D2" w:rsidRPr="00D54370">
        <w:rPr>
          <w:rFonts w:ascii="Tahoma" w:hAnsi="Tahoma" w:cs="Tahoma"/>
          <w:bCs/>
          <w:sz w:val="18"/>
          <w:szCs w:val="18"/>
        </w:rPr>
        <w:t xml:space="preserve"> wszelkie bezpośrednie i pośrednie koszty wykonania zamówienia. </w:t>
      </w:r>
      <w:r w:rsidR="00C1011F">
        <w:rPr>
          <w:rFonts w:ascii="Tahoma" w:hAnsi="Tahoma" w:cs="Tahoma"/>
          <w:bCs/>
          <w:sz w:val="18"/>
          <w:szCs w:val="18"/>
        </w:rPr>
        <w:t>C</w:t>
      </w:r>
      <w:r w:rsidR="00C540D2" w:rsidRPr="00D54370">
        <w:rPr>
          <w:rFonts w:ascii="Tahoma" w:hAnsi="Tahoma" w:cs="Tahoma"/>
          <w:bCs/>
          <w:sz w:val="18"/>
          <w:szCs w:val="18"/>
        </w:rPr>
        <w:t xml:space="preserve">ena ofertowa ma obejmować wszystkie prace i czynności niezbędne do prawidłowego wykonania przedmiotu zamówienia. </w:t>
      </w:r>
      <w:r w:rsidR="00E6496B" w:rsidRPr="00217FB5">
        <w:rPr>
          <w:rFonts w:ascii="Tahoma" w:hAnsi="Tahoma" w:cs="Tahoma"/>
          <w:bCs/>
          <w:sz w:val="18"/>
          <w:szCs w:val="18"/>
        </w:rPr>
        <w:t xml:space="preserve">Przedmiar robót dołączony jest wyłącznie w celach </w:t>
      </w:r>
      <w:r w:rsidR="009F2A98" w:rsidRPr="00217FB5">
        <w:rPr>
          <w:rFonts w:ascii="Tahoma" w:hAnsi="Tahoma" w:cs="Tahoma"/>
          <w:bCs/>
          <w:sz w:val="18"/>
          <w:szCs w:val="18"/>
        </w:rPr>
        <w:t xml:space="preserve">informacyjnych i </w:t>
      </w:r>
      <w:r w:rsidR="00301C41">
        <w:rPr>
          <w:rFonts w:ascii="Tahoma" w:hAnsi="Tahoma" w:cs="Tahoma"/>
          <w:bCs/>
          <w:sz w:val="18"/>
          <w:szCs w:val="18"/>
        </w:rPr>
        <w:t>pomocniczych.</w:t>
      </w:r>
    </w:p>
    <w:p w:rsidR="00414D13" w:rsidRPr="00414D13" w:rsidRDefault="00414D13" w:rsidP="00414D13">
      <w:pPr>
        <w:autoSpaceDE w:val="0"/>
        <w:autoSpaceDN w:val="0"/>
        <w:adjustRightInd w:val="0"/>
        <w:spacing w:line="240" w:lineRule="auto"/>
        <w:jc w:val="both"/>
        <w:rPr>
          <w:rFonts w:ascii="Tahoma" w:hAnsi="Tahoma" w:cs="Tahoma"/>
          <w:bCs/>
          <w:sz w:val="18"/>
          <w:szCs w:val="18"/>
        </w:rPr>
      </w:pPr>
    </w:p>
    <w:p w:rsidR="004A3A23" w:rsidRPr="0079129E" w:rsidRDefault="0079129E"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79129E">
        <w:rPr>
          <w:rFonts w:ascii="Tahoma" w:hAnsi="Tahoma" w:cs="Tahoma"/>
          <w:sz w:val="18"/>
          <w:szCs w:val="18"/>
        </w:rPr>
        <w:t xml:space="preserve">Przed obliczeniem ceny oferty Wykonawca powinien dokładnie i szczegółowo zapoznać się z opisem zamówienia, dokumentacją projektową, przedmiarem robót, oraz uzyskać niezbędne do sporządzenia oferty informacje mające wpływ na wartość zamówienia. </w:t>
      </w:r>
      <w:r w:rsidR="004A3A23" w:rsidRPr="0079129E">
        <w:rPr>
          <w:rFonts w:ascii="Tahoma" w:hAnsi="Tahoma" w:cs="Tahoma"/>
          <w:sz w:val="18"/>
          <w:szCs w:val="18"/>
        </w:rPr>
        <w:t xml:space="preserve">Niedoszacowanie, pominięcie oraz brak rozpoznania zakresu przedmiotu umowy nie będą podstawą do żądania zmiany wynagrodzenia wskazanego w ofercie. </w:t>
      </w:r>
    </w:p>
    <w:p w:rsidR="004A3A23" w:rsidRPr="004A3A23" w:rsidRDefault="004A3A23" w:rsidP="004A3A23">
      <w:pPr>
        <w:autoSpaceDE w:val="0"/>
        <w:autoSpaceDN w:val="0"/>
        <w:adjustRightInd w:val="0"/>
        <w:spacing w:line="240" w:lineRule="auto"/>
        <w:jc w:val="both"/>
        <w:rPr>
          <w:rFonts w:ascii="Tahoma" w:hAnsi="Tahoma" w:cs="Tahoma"/>
          <w:b/>
          <w:bCs/>
          <w:sz w:val="18"/>
          <w:szCs w:val="18"/>
          <w:u w:val="single"/>
        </w:rPr>
      </w:pPr>
    </w:p>
    <w:p w:rsidR="007732E8" w:rsidRDefault="00384C51" w:rsidP="00F11B64">
      <w:pPr>
        <w:pStyle w:val="Akapitzlist"/>
        <w:numPr>
          <w:ilvl w:val="0"/>
          <w:numId w:val="58"/>
        </w:numPr>
        <w:autoSpaceDE w:val="0"/>
        <w:autoSpaceDN w:val="0"/>
        <w:adjustRightInd w:val="0"/>
        <w:spacing w:line="240" w:lineRule="auto"/>
        <w:ind w:left="426" w:hanging="426"/>
        <w:jc w:val="both"/>
        <w:rPr>
          <w:rFonts w:ascii="Tahoma" w:hAnsi="Tahoma" w:cs="Tahoma"/>
          <w:bCs/>
          <w:sz w:val="18"/>
          <w:szCs w:val="18"/>
        </w:rPr>
      </w:pPr>
      <w:r w:rsidRPr="00384C51">
        <w:rPr>
          <w:rFonts w:ascii="Tahoma" w:hAnsi="Tahoma" w:cs="Tahoma"/>
          <w:bCs/>
          <w:sz w:val="18"/>
          <w:szCs w:val="18"/>
        </w:rPr>
        <w:t>Cena obliczona wg powyższych zasad nie będzie podlegała waloryzacji ze względu na inflację.</w:t>
      </w:r>
    </w:p>
    <w:p w:rsidR="00384C51" w:rsidRPr="007732E8" w:rsidRDefault="00384C51" w:rsidP="007732E8">
      <w:pPr>
        <w:autoSpaceDE w:val="0"/>
        <w:autoSpaceDN w:val="0"/>
        <w:adjustRightInd w:val="0"/>
        <w:spacing w:line="240" w:lineRule="auto"/>
        <w:jc w:val="both"/>
        <w:rPr>
          <w:rFonts w:ascii="Tahoma" w:hAnsi="Tahoma" w:cs="Tahoma"/>
          <w:bCs/>
          <w:sz w:val="18"/>
          <w:szCs w:val="18"/>
        </w:rPr>
      </w:pPr>
      <w:r w:rsidRPr="007732E8">
        <w:rPr>
          <w:rFonts w:ascii="Tahoma" w:hAnsi="Tahoma" w:cs="Tahoma"/>
          <w:bCs/>
          <w:sz w:val="18"/>
          <w:szCs w:val="18"/>
        </w:rPr>
        <w:t xml:space="preserve"> </w:t>
      </w:r>
    </w:p>
    <w:p w:rsidR="00AC6C16" w:rsidRDefault="002A17A5"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C977E6">
        <w:rPr>
          <w:rFonts w:ascii="Tahoma" w:hAnsi="Tahoma" w:cs="Tahoma"/>
          <w:bCs/>
          <w:sz w:val="18"/>
          <w:szCs w:val="18"/>
        </w:rPr>
        <w:t>Wykonawca oblicza cen</w:t>
      </w:r>
      <w:r w:rsidR="00EA789B" w:rsidRPr="00C977E6">
        <w:rPr>
          <w:rFonts w:ascii="Tahoma" w:hAnsi="Tahoma" w:cs="Tahoma"/>
          <w:bCs/>
          <w:sz w:val="18"/>
          <w:szCs w:val="18"/>
        </w:rPr>
        <w:t>ę</w:t>
      </w:r>
      <w:r w:rsidRPr="00C977E6">
        <w:rPr>
          <w:rFonts w:ascii="Tahoma" w:hAnsi="Tahoma" w:cs="Tahoma"/>
          <w:sz w:val="18"/>
          <w:szCs w:val="18"/>
        </w:rPr>
        <w:t xml:space="preserve"> </w:t>
      </w:r>
      <w:r w:rsidRPr="00C977E6">
        <w:rPr>
          <w:rFonts w:ascii="Tahoma" w:hAnsi="Tahoma" w:cs="Tahoma"/>
          <w:bCs/>
          <w:sz w:val="18"/>
          <w:szCs w:val="18"/>
        </w:rPr>
        <w:t>oferty</w:t>
      </w:r>
      <w:r w:rsidRPr="00C977E6">
        <w:rPr>
          <w:rFonts w:ascii="Tahoma" w:hAnsi="Tahoma" w:cs="Tahoma"/>
          <w:sz w:val="18"/>
          <w:szCs w:val="18"/>
        </w:rPr>
        <w:t>,</w:t>
      </w:r>
      <w:r w:rsidR="006E1FFB" w:rsidRPr="00AC6C16">
        <w:rPr>
          <w:rFonts w:ascii="Tahoma" w:hAnsi="Tahoma" w:cs="Tahoma"/>
          <w:sz w:val="18"/>
          <w:szCs w:val="18"/>
        </w:rPr>
        <w:t xml:space="preserve"> </w:t>
      </w:r>
      <w:r w:rsidRPr="00C977E6">
        <w:rPr>
          <w:rFonts w:ascii="Tahoma" w:hAnsi="Tahoma" w:cs="Tahoma"/>
          <w:bCs/>
          <w:sz w:val="18"/>
          <w:szCs w:val="18"/>
        </w:rPr>
        <w:t>spor</w:t>
      </w:r>
      <w:r w:rsidR="00EA789B" w:rsidRPr="00C977E6">
        <w:rPr>
          <w:rFonts w:ascii="Tahoma" w:hAnsi="Tahoma" w:cs="Tahoma"/>
          <w:bCs/>
          <w:sz w:val="18"/>
          <w:szCs w:val="18"/>
        </w:rPr>
        <w:t>zą</w:t>
      </w:r>
      <w:r w:rsidRPr="00C977E6">
        <w:rPr>
          <w:rFonts w:ascii="Tahoma" w:hAnsi="Tahoma" w:cs="Tahoma"/>
          <w:bCs/>
          <w:sz w:val="18"/>
          <w:szCs w:val="18"/>
        </w:rPr>
        <w:t>dza</w:t>
      </w:r>
      <w:r w:rsidR="00EA789B" w:rsidRPr="00C977E6">
        <w:rPr>
          <w:rFonts w:ascii="Tahoma" w:hAnsi="Tahoma" w:cs="Tahoma"/>
          <w:bCs/>
          <w:sz w:val="18"/>
          <w:szCs w:val="18"/>
        </w:rPr>
        <w:t>ją</w:t>
      </w:r>
      <w:r w:rsidRPr="00C977E6">
        <w:rPr>
          <w:rFonts w:ascii="Tahoma" w:hAnsi="Tahoma" w:cs="Tahoma"/>
          <w:bCs/>
          <w:sz w:val="18"/>
          <w:szCs w:val="18"/>
        </w:rPr>
        <w:t xml:space="preserve">c </w:t>
      </w:r>
      <w:r w:rsidR="00D4669E" w:rsidRPr="00AC6C16">
        <w:rPr>
          <w:rFonts w:ascii="Tahoma" w:hAnsi="Tahoma" w:cs="Tahoma"/>
          <w:b/>
          <w:bCs/>
          <w:sz w:val="18"/>
          <w:szCs w:val="18"/>
        </w:rPr>
        <w:t>Wykaz cen</w:t>
      </w:r>
      <w:r w:rsidR="00D959C8" w:rsidRPr="00AC6C16">
        <w:rPr>
          <w:rFonts w:ascii="Tahoma" w:hAnsi="Tahoma" w:cs="Tahoma"/>
          <w:b/>
          <w:bCs/>
          <w:sz w:val="18"/>
          <w:szCs w:val="18"/>
        </w:rPr>
        <w:t xml:space="preserve"> </w:t>
      </w:r>
      <w:r w:rsidR="00D959C8" w:rsidRPr="00AC6C16">
        <w:rPr>
          <w:rFonts w:ascii="Tahoma" w:hAnsi="Tahoma" w:cs="Tahoma"/>
          <w:bCs/>
          <w:sz w:val="18"/>
          <w:szCs w:val="18"/>
        </w:rPr>
        <w:t>na formularzu stanowiącym</w:t>
      </w:r>
      <w:r w:rsidR="009F182C">
        <w:rPr>
          <w:rFonts w:ascii="Tahoma" w:hAnsi="Tahoma" w:cs="Tahoma"/>
          <w:sz w:val="18"/>
          <w:szCs w:val="18"/>
        </w:rPr>
        <w:t xml:space="preserve"> Załącznik nr 1</w:t>
      </w:r>
      <w:r w:rsidR="003E3BC0">
        <w:rPr>
          <w:rFonts w:ascii="Tahoma" w:hAnsi="Tahoma" w:cs="Tahoma"/>
          <w:sz w:val="18"/>
          <w:szCs w:val="18"/>
        </w:rPr>
        <w:t>a</w:t>
      </w:r>
      <w:r w:rsidR="00AC6C16" w:rsidRPr="003F5FEE">
        <w:rPr>
          <w:rFonts w:ascii="Tahoma" w:hAnsi="Tahoma" w:cs="Tahoma"/>
          <w:sz w:val="18"/>
          <w:szCs w:val="18"/>
        </w:rPr>
        <w:t xml:space="preserve"> do </w:t>
      </w:r>
      <w:r w:rsidR="00AC6C16">
        <w:rPr>
          <w:rFonts w:ascii="Tahoma" w:hAnsi="Tahoma" w:cs="Tahoma"/>
          <w:sz w:val="18"/>
          <w:szCs w:val="18"/>
        </w:rPr>
        <w:t>niniejszej IDW</w:t>
      </w:r>
      <w:r w:rsidR="00AC6C16" w:rsidRPr="003F5FEE">
        <w:rPr>
          <w:rFonts w:ascii="Tahoma" w:hAnsi="Tahoma" w:cs="Tahoma"/>
          <w:sz w:val="18"/>
          <w:szCs w:val="18"/>
        </w:rPr>
        <w:t xml:space="preserve"> lub na własnym formularzu sporządzonym przez Wykonawcę, pod warunkiem, że </w:t>
      </w:r>
      <w:r w:rsidR="00AC6C16">
        <w:rPr>
          <w:rFonts w:ascii="Tahoma" w:hAnsi="Tahoma" w:cs="Tahoma"/>
          <w:sz w:val="18"/>
          <w:szCs w:val="18"/>
        </w:rPr>
        <w:t>je</w:t>
      </w:r>
      <w:r w:rsidR="003E3BC0">
        <w:rPr>
          <w:rFonts w:ascii="Tahoma" w:hAnsi="Tahoma" w:cs="Tahoma"/>
          <w:sz w:val="18"/>
          <w:szCs w:val="18"/>
        </w:rPr>
        <w:t>go</w:t>
      </w:r>
      <w:r w:rsidR="00AC6C16" w:rsidRPr="003F5FEE">
        <w:rPr>
          <w:rFonts w:ascii="Tahoma" w:hAnsi="Tahoma" w:cs="Tahoma"/>
          <w:sz w:val="18"/>
          <w:szCs w:val="18"/>
        </w:rPr>
        <w:t xml:space="preserve"> treść, </w:t>
      </w:r>
      <w:r w:rsidR="00AC6C16" w:rsidRPr="003F5FEE">
        <w:rPr>
          <w:rFonts w:ascii="Tahoma" w:hAnsi="Tahoma" w:cs="Tahoma"/>
          <w:sz w:val="18"/>
          <w:szCs w:val="18"/>
        </w:rPr>
        <w:lastRenderedPageBreak/>
        <w:t>opisy kolumn i wierszy odpowiadać będ</w:t>
      </w:r>
      <w:r w:rsidR="003E3BC0">
        <w:rPr>
          <w:rFonts w:ascii="Tahoma" w:hAnsi="Tahoma" w:cs="Tahoma"/>
          <w:sz w:val="18"/>
          <w:szCs w:val="18"/>
        </w:rPr>
        <w:t>ą</w:t>
      </w:r>
      <w:r w:rsidR="00AC6C16" w:rsidRPr="003F5FEE">
        <w:rPr>
          <w:rFonts w:ascii="Tahoma" w:hAnsi="Tahoma" w:cs="Tahoma"/>
          <w:sz w:val="18"/>
          <w:szCs w:val="18"/>
        </w:rPr>
        <w:t xml:space="preserve"> formularzo</w:t>
      </w:r>
      <w:r w:rsidR="003E3BC0">
        <w:rPr>
          <w:rFonts w:ascii="Tahoma" w:hAnsi="Tahoma" w:cs="Tahoma"/>
          <w:sz w:val="18"/>
          <w:szCs w:val="18"/>
        </w:rPr>
        <w:t>wi</w:t>
      </w:r>
      <w:r w:rsidR="00AC6C16" w:rsidRPr="003F5FEE">
        <w:rPr>
          <w:rFonts w:ascii="Tahoma" w:hAnsi="Tahoma" w:cs="Tahoma"/>
          <w:sz w:val="18"/>
          <w:szCs w:val="18"/>
        </w:rPr>
        <w:t xml:space="preserve"> określon</w:t>
      </w:r>
      <w:r w:rsidR="003E3BC0">
        <w:rPr>
          <w:rFonts w:ascii="Tahoma" w:hAnsi="Tahoma" w:cs="Tahoma"/>
          <w:sz w:val="18"/>
          <w:szCs w:val="18"/>
        </w:rPr>
        <w:t>emu</w:t>
      </w:r>
      <w:r w:rsidR="00AC6C16" w:rsidRPr="003F5FEE">
        <w:rPr>
          <w:rFonts w:ascii="Tahoma" w:hAnsi="Tahoma" w:cs="Tahoma"/>
          <w:sz w:val="18"/>
          <w:szCs w:val="18"/>
        </w:rPr>
        <w:t xml:space="preserve"> przez Zamawiającego w </w:t>
      </w:r>
      <w:r w:rsidR="00AC6C16">
        <w:rPr>
          <w:rFonts w:ascii="Tahoma" w:hAnsi="Tahoma" w:cs="Tahoma"/>
          <w:sz w:val="18"/>
          <w:szCs w:val="18"/>
        </w:rPr>
        <w:t>niniejszej IDW</w:t>
      </w:r>
      <w:r w:rsidR="00AC6C16" w:rsidRPr="003F5FEE">
        <w:rPr>
          <w:rFonts w:ascii="Tahoma" w:hAnsi="Tahoma" w:cs="Tahoma"/>
          <w:sz w:val="18"/>
          <w:szCs w:val="18"/>
        </w:rPr>
        <w:t xml:space="preserve"> (pod rygorem odrzucenia).</w:t>
      </w:r>
    </w:p>
    <w:p w:rsidR="00EB316E" w:rsidRPr="00EB316E" w:rsidRDefault="00EB316E" w:rsidP="00EB316E">
      <w:pPr>
        <w:pStyle w:val="Akapitzlist"/>
        <w:rPr>
          <w:rFonts w:ascii="Tahoma" w:hAnsi="Tahoma" w:cs="Tahoma"/>
          <w:sz w:val="18"/>
          <w:szCs w:val="18"/>
        </w:rPr>
      </w:pPr>
    </w:p>
    <w:p w:rsidR="00EB316E" w:rsidRDefault="00EB316E"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Wszystkie składniki ceny oferty </w:t>
      </w:r>
      <w:r w:rsidR="000C3AE9">
        <w:rPr>
          <w:rFonts w:ascii="Tahoma" w:hAnsi="Tahoma" w:cs="Tahoma"/>
          <w:sz w:val="18"/>
          <w:szCs w:val="18"/>
        </w:rPr>
        <w:t xml:space="preserve">w Wykazie cen </w:t>
      </w:r>
      <w:r>
        <w:rPr>
          <w:rFonts w:ascii="Tahoma" w:hAnsi="Tahoma" w:cs="Tahoma"/>
          <w:sz w:val="18"/>
          <w:szCs w:val="18"/>
        </w:rPr>
        <w:t xml:space="preserve">winny być wyrażone w złotych polskich (PLN) </w:t>
      </w:r>
      <w:r w:rsidR="003F6104">
        <w:rPr>
          <w:rFonts w:ascii="Tahoma" w:hAnsi="Tahoma" w:cs="Tahoma"/>
          <w:sz w:val="18"/>
          <w:szCs w:val="18"/>
        </w:rPr>
        <w:t xml:space="preserve">i podane z dokładnością do dwóch miejsc po przecinku. Brak wskazania liczb po przecinku oznacza, ze Wykonawca podał </w:t>
      </w:r>
      <w:r w:rsidR="000C3AE9">
        <w:rPr>
          <w:rFonts w:ascii="Tahoma" w:hAnsi="Tahoma" w:cs="Tahoma"/>
          <w:sz w:val="18"/>
          <w:szCs w:val="18"/>
        </w:rPr>
        <w:t>liczbę</w:t>
      </w:r>
      <w:r w:rsidR="003F6104">
        <w:rPr>
          <w:rFonts w:ascii="Tahoma" w:hAnsi="Tahoma" w:cs="Tahoma"/>
          <w:sz w:val="18"/>
          <w:szCs w:val="18"/>
        </w:rPr>
        <w:t xml:space="preserve"> całkowitą (np. </w:t>
      </w:r>
      <w:r w:rsidR="000C3AE9">
        <w:rPr>
          <w:rFonts w:ascii="Tahoma" w:hAnsi="Tahoma" w:cs="Tahoma"/>
          <w:sz w:val="18"/>
          <w:szCs w:val="18"/>
        </w:rPr>
        <w:t>100 zł oznacza 100 złotych 0 groszy – 100,00 zł).</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6E1FFB" w:rsidRDefault="002A17A5"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sidRPr="00AC6C16">
        <w:rPr>
          <w:rFonts w:ascii="Tahoma" w:hAnsi="Tahoma" w:cs="Tahoma"/>
          <w:b/>
          <w:bCs/>
          <w:sz w:val="18"/>
          <w:szCs w:val="18"/>
        </w:rPr>
        <w:t xml:space="preserve">Cena oferty </w:t>
      </w:r>
      <w:r w:rsidR="00EA789B" w:rsidRPr="00AC6C16">
        <w:rPr>
          <w:rFonts w:ascii="Tahoma" w:hAnsi="Tahoma" w:cs="Tahoma"/>
          <w:sz w:val="18"/>
          <w:szCs w:val="18"/>
        </w:rPr>
        <w:t>wynikająca</w:t>
      </w:r>
      <w:r w:rsidRPr="00AC6C16">
        <w:rPr>
          <w:rFonts w:ascii="Tahoma" w:hAnsi="Tahoma" w:cs="Tahoma"/>
          <w:sz w:val="18"/>
          <w:szCs w:val="18"/>
        </w:rPr>
        <w:t xml:space="preserve"> </w:t>
      </w:r>
      <w:r w:rsidRPr="00AC6C16">
        <w:rPr>
          <w:rFonts w:ascii="Tahoma" w:hAnsi="Tahoma" w:cs="Tahoma"/>
          <w:b/>
          <w:bCs/>
          <w:sz w:val="18"/>
          <w:szCs w:val="18"/>
        </w:rPr>
        <w:t xml:space="preserve">z </w:t>
      </w:r>
      <w:r w:rsidR="004B6303">
        <w:rPr>
          <w:rFonts w:ascii="Tahoma" w:hAnsi="Tahoma" w:cs="Tahoma"/>
          <w:b/>
          <w:bCs/>
          <w:sz w:val="18"/>
          <w:szCs w:val="18"/>
        </w:rPr>
        <w:t xml:space="preserve">Wykazu cen </w:t>
      </w:r>
      <w:r w:rsidRPr="00AC6C16">
        <w:rPr>
          <w:rFonts w:ascii="Tahoma" w:hAnsi="Tahoma" w:cs="Tahoma"/>
          <w:sz w:val="18"/>
          <w:szCs w:val="18"/>
        </w:rPr>
        <w:t xml:space="preserve">winna </w:t>
      </w:r>
      <w:r w:rsidR="00B578B2" w:rsidRPr="00AC6C16">
        <w:rPr>
          <w:rFonts w:ascii="Tahoma" w:hAnsi="Tahoma" w:cs="Tahoma"/>
          <w:sz w:val="18"/>
          <w:szCs w:val="18"/>
        </w:rPr>
        <w:t>być</w:t>
      </w:r>
      <w:r w:rsidRPr="00AC6C16">
        <w:rPr>
          <w:rFonts w:ascii="Tahoma" w:hAnsi="Tahoma" w:cs="Tahoma"/>
          <w:sz w:val="18"/>
          <w:szCs w:val="18"/>
        </w:rPr>
        <w:t xml:space="preserve"> wpi</w:t>
      </w:r>
      <w:r w:rsidR="00EA789B" w:rsidRPr="00AC6C16">
        <w:rPr>
          <w:rFonts w:ascii="Tahoma" w:hAnsi="Tahoma" w:cs="Tahoma"/>
          <w:sz w:val="18"/>
          <w:szCs w:val="18"/>
        </w:rPr>
        <w:t>sana</w:t>
      </w:r>
      <w:r w:rsidRPr="00AC6C16">
        <w:rPr>
          <w:rFonts w:ascii="Tahoma" w:hAnsi="Tahoma" w:cs="Tahoma"/>
          <w:sz w:val="18"/>
          <w:szCs w:val="18"/>
        </w:rPr>
        <w:t xml:space="preserve"> w </w:t>
      </w:r>
      <w:r w:rsidRPr="00AC6C16">
        <w:rPr>
          <w:rFonts w:ascii="Tahoma" w:hAnsi="Tahoma" w:cs="Tahoma"/>
          <w:b/>
          <w:bCs/>
          <w:sz w:val="18"/>
          <w:szCs w:val="18"/>
        </w:rPr>
        <w:t>Formularzu</w:t>
      </w:r>
      <w:r w:rsidR="006E1FFB" w:rsidRPr="00AC6C16">
        <w:rPr>
          <w:rFonts w:ascii="Tahoma" w:hAnsi="Tahoma" w:cs="Tahoma"/>
          <w:b/>
          <w:bCs/>
          <w:sz w:val="18"/>
          <w:szCs w:val="18"/>
        </w:rPr>
        <w:t xml:space="preserve"> </w:t>
      </w:r>
      <w:r w:rsidRPr="00AC6C16">
        <w:rPr>
          <w:rFonts w:ascii="Tahoma" w:hAnsi="Tahoma" w:cs="Tahoma"/>
          <w:b/>
          <w:bCs/>
          <w:sz w:val="18"/>
          <w:szCs w:val="18"/>
        </w:rPr>
        <w:t xml:space="preserve">oferty </w:t>
      </w:r>
      <w:r w:rsidR="00EA789B" w:rsidRPr="00AC6C16">
        <w:rPr>
          <w:rFonts w:ascii="Tahoma" w:hAnsi="Tahoma" w:cs="Tahoma"/>
          <w:sz w:val="18"/>
          <w:szCs w:val="18"/>
        </w:rPr>
        <w:t>stanowiącym</w:t>
      </w:r>
      <w:r w:rsidRPr="00AC6C16">
        <w:rPr>
          <w:rFonts w:ascii="Tahoma" w:hAnsi="Tahoma" w:cs="Tahoma"/>
          <w:sz w:val="18"/>
          <w:szCs w:val="18"/>
        </w:rPr>
        <w:t xml:space="preserve"> </w:t>
      </w:r>
      <w:r w:rsidRPr="004B6303">
        <w:rPr>
          <w:rFonts w:ascii="Tahoma" w:hAnsi="Tahoma" w:cs="Tahoma"/>
          <w:bCs/>
          <w:sz w:val="18"/>
          <w:szCs w:val="18"/>
        </w:rPr>
        <w:t>Zał</w:t>
      </w:r>
      <w:r w:rsidR="004B6303" w:rsidRPr="004B6303">
        <w:rPr>
          <w:rFonts w:ascii="Tahoma" w:hAnsi="Tahoma" w:cs="Tahoma"/>
          <w:bCs/>
          <w:sz w:val="18"/>
          <w:szCs w:val="18"/>
        </w:rPr>
        <w:t xml:space="preserve">ącznik </w:t>
      </w:r>
      <w:r w:rsidRPr="004B6303">
        <w:rPr>
          <w:rFonts w:ascii="Tahoma" w:hAnsi="Tahoma" w:cs="Tahoma"/>
          <w:bCs/>
          <w:sz w:val="18"/>
          <w:szCs w:val="18"/>
        </w:rPr>
        <w:t>nr 1</w:t>
      </w:r>
      <w:r w:rsidRPr="00AC6C16">
        <w:rPr>
          <w:rFonts w:ascii="Tahoma" w:hAnsi="Tahoma" w:cs="Tahoma"/>
          <w:b/>
          <w:bCs/>
          <w:sz w:val="18"/>
          <w:szCs w:val="18"/>
        </w:rPr>
        <w:t xml:space="preserve"> </w:t>
      </w:r>
      <w:r w:rsidR="00EA789B" w:rsidRPr="00AC6C16">
        <w:rPr>
          <w:rFonts w:ascii="Tahoma" w:hAnsi="Tahoma" w:cs="Tahoma"/>
          <w:sz w:val="18"/>
          <w:szCs w:val="18"/>
        </w:rPr>
        <w:t xml:space="preserve">do </w:t>
      </w:r>
      <w:r w:rsidR="004B6303">
        <w:rPr>
          <w:rFonts w:ascii="Tahoma" w:hAnsi="Tahoma" w:cs="Tahoma"/>
          <w:sz w:val="18"/>
          <w:szCs w:val="18"/>
        </w:rPr>
        <w:t>niniejszej IDW</w:t>
      </w:r>
      <w:r w:rsidR="006F0CE6">
        <w:rPr>
          <w:rFonts w:ascii="Tahoma" w:hAnsi="Tahoma" w:cs="Tahoma"/>
          <w:sz w:val="18"/>
          <w:szCs w:val="18"/>
        </w:rPr>
        <w:t>.</w:t>
      </w:r>
      <w:r w:rsidR="006E1FFB" w:rsidRPr="00AC6C16">
        <w:rPr>
          <w:rFonts w:ascii="Tahoma" w:hAnsi="Tahoma" w:cs="Tahoma"/>
          <w:sz w:val="18"/>
          <w:szCs w:val="18"/>
        </w:rPr>
        <w:t xml:space="preserve"> </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384C51" w:rsidRDefault="00D54370" w:rsidP="00F11B64">
      <w:pPr>
        <w:pStyle w:val="Default"/>
        <w:numPr>
          <w:ilvl w:val="0"/>
          <w:numId w:val="58"/>
        </w:numPr>
        <w:spacing w:after="28"/>
        <w:ind w:left="426" w:hanging="426"/>
        <w:jc w:val="both"/>
        <w:rPr>
          <w:rFonts w:ascii="Tahoma" w:hAnsi="Tahoma" w:cs="Tahoma"/>
          <w:b/>
          <w:sz w:val="18"/>
          <w:szCs w:val="18"/>
        </w:rPr>
      </w:pPr>
      <w:r w:rsidRPr="00E403D4">
        <w:rPr>
          <w:rFonts w:ascii="Tahoma" w:hAnsi="Tahoma" w:cs="Tahoma"/>
          <w:b/>
          <w:sz w:val="18"/>
          <w:szCs w:val="18"/>
        </w:rPr>
        <w:t xml:space="preserve">Ceną oferty jest kwota brutto wymieniona w Formularzu </w:t>
      </w:r>
      <w:r w:rsidR="00C977E6" w:rsidRPr="00E403D4">
        <w:rPr>
          <w:rFonts w:ascii="Tahoma" w:hAnsi="Tahoma" w:cs="Tahoma"/>
          <w:b/>
          <w:sz w:val="18"/>
          <w:szCs w:val="18"/>
        </w:rPr>
        <w:t>oferty</w:t>
      </w:r>
      <w:r w:rsidR="00EB316E">
        <w:rPr>
          <w:rFonts w:ascii="Tahoma" w:hAnsi="Tahoma" w:cs="Tahoma"/>
          <w:b/>
          <w:sz w:val="18"/>
          <w:szCs w:val="18"/>
        </w:rPr>
        <w:t>, wyrażona w złotych polskich</w:t>
      </w:r>
      <w:r w:rsidR="00A13F4E">
        <w:rPr>
          <w:rFonts w:ascii="Tahoma" w:hAnsi="Tahoma" w:cs="Tahoma"/>
          <w:b/>
          <w:sz w:val="18"/>
          <w:szCs w:val="18"/>
        </w:rPr>
        <w:t xml:space="preserve"> (PLN)</w:t>
      </w:r>
      <w:r w:rsidR="009C25AF">
        <w:rPr>
          <w:rFonts w:ascii="Tahoma" w:hAnsi="Tahoma" w:cs="Tahoma"/>
          <w:b/>
          <w:sz w:val="18"/>
          <w:szCs w:val="18"/>
        </w:rPr>
        <w:t>.</w:t>
      </w:r>
      <w:r w:rsidR="00C977E6" w:rsidRPr="00E403D4">
        <w:rPr>
          <w:rFonts w:ascii="Tahoma" w:hAnsi="Tahoma" w:cs="Tahoma"/>
          <w:b/>
          <w:sz w:val="18"/>
          <w:szCs w:val="18"/>
        </w:rPr>
        <w:t xml:space="preserve"> </w:t>
      </w:r>
    </w:p>
    <w:p w:rsidR="007732E8" w:rsidRPr="007732E8" w:rsidRDefault="007732E8" w:rsidP="007732E8">
      <w:pPr>
        <w:autoSpaceDE w:val="0"/>
        <w:autoSpaceDN w:val="0"/>
        <w:adjustRightInd w:val="0"/>
        <w:spacing w:line="240" w:lineRule="auto"/>
        <w:jc w:val="both"/>
        <w:rPr>
          <w:rFonts w:ascii="Tahoma" w:hAnsi="Tahoma" w:cs="Tahoma"/>
          <w:sz w:val="18"/>
          <w:szCs w:val="18"/>
        </w:rPr>
      </w:pPr>
    </w:p>
    <w:p w:rsidR="00890EA8" w:rsidRPr="006E40C2" w:rsidRDefault="00890EA8" w:rsidP="00F11B64">
      <w:pPr>
        <w:pStyle w:val="Akapitzlist"/>
        <w:numPr>
          <w:ilvl w:val="0"/>
          <w:numId w:val="58"/>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 xml:space="preserve">Rozliczenia za realizację przedmiotu zamówienia pomiędzy </w:t>
      </w:r>
      <w:r w:rsidR="00EA2960">
        <w:rPr>
          <w:rFonts w:ascii="Tahoma" w:hAnsi="Tahoma" w:cs="Tahoma"/>
          <w:sz w:val="18"/>
          <w:szCs w:val="18"/>
        </w:rPr>
        <w:t>Z</w:t>
      </w:r>
      <w:r>
        <w:rPr>
          <w:rFonts w:ascii="Tahoma" w:hAnsi="Tahoma" w:cs="Tahoma"/>
          <w:sz w:val="18"/>
          <w:szCs w:val="18"/>
        </w:rPr>
        <w:t xml:space="preserve">amawiającym a Wykonawcą </w:t>
      </w:r>
      <w:r w:rsidR="00E4121E">
        <w:rPr>
          <w:rFonts w:ascii="Tahoma" w:hAnsi="Tahoma" w:cs="Tahoma"/>
          <w:sz w:val="18"/>
          <w:szCs w:val="18"/>
        </w:rPr>
        <w:t>odbywać</w:t>
      </w:r>
      <w:r>
        <w:rPr>
          <w:rFonts w:ascii="Tahoma" w:hAnsi="Tahoma" w:cs="Tahoma"/>
          <w:sz w:val="18"/>
          <w:szCs w:val="18"/>
        </w:rPr>
        <w:t xml:space="preserve"> się będą w złotych polskich</w:t>
      </w:r>
      <w:r w:rsidR="0051583C">
        <w:rPr>
          <w:rFonts w:ascii="Tahoma" w:hAnsi="Tahoma" w:cs="Tahoma"/>
          <w:sz w:val="18"/>
          <w:szCs w:val="18"/>
        </w:rPr>
        <w:t xml:space="preserve"> (PLN)</w:t>
      </w:r>
      <w:r>
        <w:rPr>
          <w:rFonts w:ascii="Tahoma" w:hAnsi="Tahoma" w:cs="Tahoma"/>
          <w:sz w:val="18"/>
          <w:szCs w:val="18"/>
        </w:rPr>
        <w:t>.</w:t>
      </w:r>
    </w:p>
    <w:p w:rsidR="00A46D93" w:rsidRPr="003F5FEE" w:rsidRDefault="00A46D93" w:rsidP="006E40C2">
      <w:pPr>
        <w:pStyle w:val="Akapitzlist"/>
        <w:autoSpaceDE w:val="0"/>
        <w:autoSpaceDN w:val="0"/>
        <w:adjustRightInd w:val="0"/>
        <w:spacing w:line="240" w:lineRule="auto"/>
        <w:ind w:left="426"/>
        <w:jc w:val="both"/>
        <w:rPr>
          <w:rFonts w:ascii="Tahoma" w:hAnsi="Tahoma" w:cs="Tahoma"/>
          <w:sz w:val="18"/>
          <w:szCs w:val="18"/>
        </w:rPr>
      </w:pPr>
    </w:p>
    <w:p w:rsidR="005E713E" w:rsidRPr="003F5FEE" w:rsidRDefault="005E713E" w:rsidP="00EA789B">
      <w:pPr>
        <w:pStyle w:val="Akapitzlist"/>
        <w:autoSpaceDE w:val="0"/>
        <w:autoSpaceDN w:val="0"/>
        <w:adjustRightInd w:val="0"/>
        <w:spacing w:line="240" w:lineRule="auto"/>
        <w:ind w:left="567"/>
        <w:jc w:val="both"/>
        <w:rPr>
          <w:rFonts w:ascii="Tahoma" w:hAnsi="Tahoma" w:cs="Tahoma"/>
          <w:b/>
          <w:bCs/>
          <w:sz w:val="18"/>
          <w:szCs w:val="18"/>
        </w:rPr>
      </w:pPr>
    </w:p>
    <w:p w:rsidR="002A17A5" w:rsidRDefault="00A949F6" w:rsidP="00100003">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14. OPIS KRYTERIÓW, KTÓRYMI ZAMAWIAJĄCY BĘDZIE SIĘ</w:t>
      </w:r>
      <w:r w:rsidRPr="003F5FEE">
        <w:rPr>
          <w:rFonts w:ascii="Tahoma" w:hAnsi="Tahoma" w:cs="Tahoma"/>
          <w:sz w:val="18"/>
          <w:szCs w:val="18"/>
          <w:u w:val="single"/>
        </w:rPr>
        <w:t xml:space="preserve"> </w:t>
      </w:r>
      <w:r w:rsidRPr="003F5FEE">
        <w:rPr>
          <w:rFonts w:ascii="Tahoma" w:hAnsi="Tahoma" w:cs="Tahoma"/>
          <w:b/>
          <w:bCs/>
          <w:sz w:val="18"/>
          <w:szCs w:val="18"/>
          <w:u w:val="single"/>
        </w:rPr>
        <w:t>KIEROWAŁ PRZY WYBORZE OFERTY, WRAZ Z PODANIEM ZNACZENIA TYCH KRYTERIÓW I SPOSOBU OCENY OFERT</w:t>
      </w:r>
    </w:p>
    <w:p w:rsidR="002F4A67" w:rsidRPr="003F5FEE" w:rsidRDefault="002F4A67" w:rsidP="00100003">
      <w:pPr>
        <w:autoSpaceDE w:val="0"/>
        <w:autoSpaceDN w:val="0"/>
        <w:adjustRightInd w:val="0"/>
        <w:spacing w:line="240" w:lineRule="auto"/>
        <w:jc w:val="both"/>
        <w:rPr>
          <w:rFonts w:ascii="Tahoma" w:hAnsi="Tahoma" w:cs="Tahoma"/>
          <w:b/>
          <w:bCs/>
          <w:sz w:val="18"/>
          <w:szCs w:val="18"/>
          <w:u w:val="single"/>
        </w:rPr>
      </w:pPr>
    </w:p>
    <w:p w:rsidR="002A17A5" w:rsidRPr="003F5FEE" w:rsidRDefault="00B379E7" w:rsidP="00F11B64">
      <w:pPr>
        <w:pStyle w:val="Akapitzlist"/>
        <w:numPr>
          <w:ilvl w:val="0"/>
          <w:numId w:val="24"/>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uzna oferty za </w:t>
      </w:r>
      <w:r w:rsidR="00EA789B" w:rsidRPr="003F5FEE">
        <w:rPr>
          <w:rFonts w:ascii="Tahoma" w:hAnsi="Tahoma" w:cs="Tahoma"/>
          <w:sz w:val="18"/>
          <w:szCs w:val="18"/>
        </w:rPr>
        <w:t>spełniające</w:t>
      </w:r>
      <w:r w:rsidR="002A17A5" w:rsidRPr="003F5FEE">
        <w:rPr>
          <w:rFonts w:ascii="Tahoma" w:hAnsi="Tahoma" w:cs="Tahoma"/>
          <w:sz w:val="18"/>
          <w:szCs w:val="18"/>
        </w:rPr>
        <w:t xml:space="preserve"> </w:t>
      </w:r>
      <w:r w:rsidR="00EA789B" w:rsidRPr="003F5FEE">
        <w:rPr>
          <w:rFonts w:ascii="Tahoma" w:hAnsi="Tahoma" w:cs="Tahoma"/>
          <w:sz w:val="18"/>
          <w:szCs w:val="18"/>
        </w:rPr>
        <w:t>wymagania</w:t>
      </w:r>
      <w:r w:rsidR="002A17A5" w:rsidRPr="003F5FEE">
        <w:rPr>
          <w:rFonts w:ascii="Tahoma" w:hAnsi="Tahoma" w:cs="Tahoma"/>
          <w:sz w:val="18"/>
          <w:szCs w:val="18"/>
        </w:rPr>
        <w:t xml:space="preserve"> i przyjmie je do szczegółowego</w:t>
      </w:r>
      <w:r w:rsidR="00FD3B42" w:rsidRPr="003F5FEE">
        <w:rPr>
          <w:rFonts w:ascii="Tahoma" w:hAnsi="Tahoma" w:cs="Tahoma"/>
          <w:sz w:val="18"/>
          <w:szCs w:val="18"/>
        </w:rPr>
        <w:t xml:space="preserve"> </w:t>
      </w:r>
      <w:r w:rsidR="002A17A5" w:rsidRPr="003F5FEE">
        <w:rPr>
          <w:rFonts w:ascii="Tahoma" w:hAnsi="Tahoma" w:cs="Tahoma"/>
          <w:sz w:val="18"/>
          <w:szCs w:val="18"/>
        </w:rPr>
        <w:t>rozpatrywania, je</w:t>
      </w:r>
      <w:r w:rsidR="00502A65" w:rsidRPr="003F5FEE">
        <w:rPr>
          <w:rFonts w:ascii="Tahoma" w:hAnsi="Tahoma" w:cs="Tahoma"/>
          <w:sz w:val="18"/>
          <w:szCs w:val="18"/>
        </w:rPr>
        <w:t>ż</w:t>
      </w:r>
      <w:r w:rsidR="002A17A5" w:rsidRPr="003F5FEE">
        <w:rPr>
          <w:rFonts w:ascii="Tahoma" w:hAnsi="Tahoma" w:cs="Tahoma"/>
          <w:sz w:val="18"/>
          <w:szCs w:val="18"/>
        </w:rPr>
        <w:t>eli:</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oferta co do formy opracowania i </w:t>
      </w:r>
      <w:r w:rsidR="00B578B2" w:rsidRPr="003F5FEE">
        <w:rPr>
          <w:rFonts w:ascii="Tahoma" w:hAnsi="Tahoma" w:cs="Tahoma"/>
          <w:sz w:val="18"/>
          <w:szCs w:val="18"/>
        </w:rPr>
        <w:t>treści</w:t>
      </w:r>
      <w:r w:rsidRPr="003F5FEE">
        <w:rPr>
          <w:rFonts w:ascii="Tahoma" w:hAnsi="Tahoma" w:cs="Tahoma"/>
          <w:sz w:val="18"/>
          <w:szCs w:val="18"/>
        </w:rPr>
        <w:t xml:space="preserve"> spełnia </w:t>
      </w:r>
      <w:r w:rsidR="00EA789B" w:rsidRPr="003F5FEE">
        <w:rPr>
          <w:rFonts w:ascii="Tahoma" w:hAnsi="Tahoma" w:cs="Tahoma"/>
          <w:sz w:val="18"/>
          <w:szCs w:val="18"/>
        </w:rPr>
        <w:t>wymagania</w:t>
      </w:r>
      <w:r w:rsidRPr="003F5FEE">
        <w:rPr>
          <w:rFonts w:ascii="Tahoma" w:hAnsi="Tahoma" w:cs="Tahoma"/>
          <w:sz w:val="18"/>
          <w:szCs w:val="18"/>
        </w:rPr>
        <w:t xml:space="preserve"> </w:t>
      </w:r>
      <w:r w:rsidR="00EA789B" w:rsidRPr="003F5FEE">
        <w:rPr>
          <w:rFonts w:ascii="Tahoma" w:hAnsi="Tahoma" w:cs="Tahoma"/>
          <w:sz w:val="18"/>
          <w:szCs w:val="18"/>
        </w:rPr>
        <w:t>określone</w:t>
      </w:r>
      <w:r w:rsidRPr="003F5FEE">
        <w:rPr>
          <w:rFonts w:ascii="Tahoma" w:hAnsi="Tahoma" w:cs="Tahoma"/>
          <w:sz w:val="18"/>
          <w:szCs w:val="18"/>
        </w:rPr>
        <w:t xml:space="preserve"> </w:t>
      </w:r>
      <w:r w:rsidR="00381DCC">
        <w:rPr>
          <w:rFonts w:ascii="Tahoma" w:hAnsi="Tahoma" w:cs="Tahoma"/>
          <w:sz w:val="18"/>
          <w:szCs w:val="18"/>
        </w:rPr>
        <w:t>niniejszą IDW</w:t>
      </w:r>
      <w:r w:rsidRPr="003F5FEE">
        <w:rPr>
          <w:rFonts w:ascii="Tahoma" w:hAnsi="Tahoma" w:cs="Tahoma"/>
          <w:sz w:val="18"/>
          <w:szCs w:val="18"/>
        </w:rPr>
        <w:t>,</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 liczby i </w:t>
      </w:r>
      <w:r w:rsidR="00B578B2" w:rsidRPr="003F5FEE">
        <w:rPr>
          <w:rFonts w:ascii="Tahoma" w:hAnsi="Tahoma" w:cs="Tahoma"/>
          <w:sz w:val="18"/>
          <w:szCs w:val="18"/>
        </w:rPr>
        <w:t>treści</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 xml:space="preserve">onych dokumentów wynika, </w:t>
      </w:r>
      <w:r w:rsidR="00502A65" w:rsidRPr="003F5FEE">
        <w:rPr>
          <w:rFonts w:ascii="Tahoma" w:hAnsi="Tahoma" w:cs="Tahoma"/>
          <w:sz w:val="18"/>
          <w:szCs w:val="18"/>
        </w:rPr>
        <w:t>ż</w:t>
      </w:r>
      <w:r w:rsidRPr="003F5FEE">
        <w:rPr>
          <w:rFonts w:ascii="Tahoma" w:hAnsi="Tahoma" w:cs="Tahoma"/>
          <w:sz w:val="18"/>
          <w:szCs w:val="18"/>
        </w:rPr>
        <w:t>e wykonawca spełnia warunki</w:t>
      </w:r>
      <w:r w:rsidR="00FD3B42" w:rsidRPr="003F5FEE">
        <w:rPr>
          <w:rFonts w:ascii="Tahoma" w:hAnsi="Tahoma" w:cs="Tahoma"/>
          <w:sz w:val="18"/>
          <w:szCs w:val="18"/>
        </w:rPr>
        <w:t xml:space="preserve"> </w:t>
      </w:r>
      <w:r w:rsidRPr="003F5FEE">
        <w:rPr>
          <w:rFonts w:ascii="Tahoma" w:hAnsi="Tahoma" w:cs="Tahoma"/>
          <w:sz w:val="18"/>
          <w:szCs w:val="18"/>
        </w:rPr>
        <w:t xml:space="preserve">formalne </w:t>
      </w:r>
      <w:r w:rsidR="00EA789B" w:rsidRPr="003F5FEE">
        <w:rPr>
          <w:rFonts w:ascii="Tahoma" w:hAnsi="Tahoma" w:cs="Tahoma"/>
          <w:sz w:val="18"/>
          <w:szCs w:val="18"/>
        </w:rPr>
        <w:t>określone</w:t>
      </w:r>
      <w:r w:rsidRPr="003F5FEE">
        <w:rPr>
          <w:rFonts w:ascii="Tahoma" w:hAnsi="Tahoma" w:cs="Tahoma"/>
          <w:sz w:val="18"/>
          <w:szCs w:val="18"/>
        </w:rPr>
        <w:t xml:space="preserve"> </w:t>
      </w:r>
      <w:r w:rsidR="00381DCC">
        <w:rPr>
          <w:rFonts w:ascii="Tahoma" w:hAnsi="Tahoma" w:cs="Tahoma"/>
          <w:sz w:val="18"/>
          <w:szCs w:val="18"/>
        </w:rPr>
        <w:t>niniejszą IDW</w:t>
      </w:r>
      <w:r w:rsidRPr="003F5FEE">
        <w:rPr>
          <w:rFonts w:ascii="Tahoma" w:hAnsi="Tahoma" w:cs="Tahoma"/>
          <w:sz w:val="18"/>
          <w:szCs w:val="18"/>
        </w:rPr>
        <w:t>,</w:t>
      </w:r>
      <w:r w:rsidR="00FD3B42" w:rsidRPr="003F5FEE">
        <w:rPr>
          <w:rFonts w:ascii="Tahoma" w:hAnsi="Tahoma" w:cs="Tahoma"/>
          <w:sz w:val="18"/>
          <w:szCs w:val="18"/>
        </w:rPr>
        <w:t xml:space="preserve"> </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 xml:space="preserve">one </w:t>
      </w:r>
      <w:r w:rsidR="00EA789B" w:rsidRPr="003F5FEE">
        <w:rPr>
          <w:rFonts w:ascii="Tahoma" w:hAnsi="Tahoma" w:cs="Tahoma"/>
          <w:sz w:val="18"/>
          <w:szCs w:val="18"/>
        </w:rPr>
        <w:t>oświadczenia</w:t>
      </w:r>
      <w:r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 xml:space="preserve"> aktualne i </w:t>
      </w:r>
      <w:r w:rsidR="00EA789B" w:rsidRPr="003F5FEE">
        <w:rPr>
          <w:rFonts w:ascii="Tahoma" w:hAnsi="Tahoma" w:cs="Tahoma"/>
          <w:sz w:val="18"/>
          <w:szCs w:val="18"/>
        </w:rPr>
        <w:t>podpisane</w:t>
      </w:r>
      <w:r w:rsidRPr="003F5FEE">
        <w:rPr>
          <w:rFonts w:ascii="Tahoma" w:hAnsi="Tahoma" w:cs="Tahoma"/>
          <w:sz w:val="18"/>
          <w:szCs w:val="18"/>
        </w:rPr>
        <w:t xml:space="preserve"> przez osoby uprawnione,</w:t>
      </w:r>
      <w:r w:rsidR="00FD3B42" w:rsidRPr="003F5FEE">
        <w:rPr>
          <w:rFonts w:ascii="Tahoma" w:hAnsi="Tahoma" w:cs="Tahoma"/>
          <w:sz w:val="18"/>
          <w:szCs w:val="18"/>
        </w:rPr>
        <w:t xml:space="preserve"> </w:t>
      </w:r>
    </w:p>
    <w:p w:rsidR="00FD3B42" w:rsidRPr="003F5FEE"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oferta została zło</w:t>
      </w:r>
      <w:r w:rsidR="00502A65" w:rsidRPr="003F5FEE">
        <w:rPr>
          <w:rFonts w:ascii="Tahoma" w:hAnsi="Tahoma" w:cs="Tahoma"/>
          <w:sz w:val="18"/>
          <w:szCs w:val="18"/>
        </w:rPr>
        <w:t>ż</w:t>
      </w:r>
      <w:r w:rsidRPr="003F5FEE">
        <w:rPr>
          <w:rFonts w:ascii="Tahoma" w:hAnsi="Tahoma" w:cs="Tahoma"/>
          <w:sz w:val="18"/>
          <w:szCs w:val="18"/>
        </w:rPr>
        <w:t xml:space="preserve">ona w </w:t>
      </w:r>
      <w:r w:rsidR="00B578B2" w:rsidRPr="003F5FEE">
        <w:rPr>
          <w:rFonts w:ascii="Tahoma" w:hAnsi="Tahoma" w:cs="Tahoma"/>
          <w:sz w:val="18"/>
          <w:szCs w:val="18"/>
        </w:rPr>
        <w:t>określonym</w:t>
      </w:r>
      <w:r w:rsidRPr="003F5FEE">
        <w:rPr>
          <w:rFonts w:ascii="Tahoma" w:hAnsi="Tahoma" w:cs="Tahoma"/>
          <w:sz w:val="18"/>
          <w:szCs w:val="18"/>
        </w:rPr>
        <w:t xml:space="preserve"> przez </w:t>
      </w:r>
      <w:r w:rsidR="00274F6D">
        <w:rPr>
          <w:rFonts w:ascii="Tahoma" w:hAnsi="Tahoma" w:cs="Tahoma"/>
          <w:sz w:val="18"/>
          <w:szCs w:val="18"/>
        </w:rPr>
        <w:t>Z</w:t>
      </w:r>
      <w:r w:rsidR="00EA789B" w:rsidRPr="003F5FEE">
        <w:rPr>
          <w:rFonts w:ascii="Tahoma" w:hAnsi="Tahoma" w:cs="Tahoma"/>
          <w:sz w:val="18"/>
          <w:szCs w:val="18"/>
        </w:rPr>
        <w:t>amawiającego</w:t>
      </w:r>
      <w:r w:rsidRPr="003F5FEE">
        <w:rPr>
          <w:rFonts w:ascii="Tahoma" w:hAnsi="Tahoma" w:cs="Tahoma"/>
          <w:sz w:val="18"/>
          <w:szCs w:val="18"/>
        </w:rPr>
        <w:t xml:space="preserve"> terminie,</w:t>
      </w:r>
      <w:r w:rsidR="00FD3B42" w:rsidRPr="003F5FEE">
        <w:rPr>
          <w:rFonts w:ascii="Tahoma" w:hAnsi="Tahoma" w:cs="Tahoma"/>
          <w:sz w:val="18"/>
          <w:szCs w:val="18"/>
        </w:rPr>
        <w:t xml:space="preserve"> </w:t>
      </w:r>
    </w:p>
    <w:p w:rsidR="002A17A5" w:rsidRDefault="002A17A5" w:rsidP="00F11B64">
      <w:pPr>
        <w:pStyle w:val="Akapitzlist"/>
        <w:numPr>
          <w:ilvl w:val="0"/>
          <w:numId w:val="25"/>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 przedstawił </w:t>
      </w:r>
      <w:r w:rsidR="00B578B2" w:rsidRPr="003F5FEE">
        <w:rPr>
          <w:rFonts w:ascii="Tahoma" w:hAnsi="Tahoma" w:cs="Tahoma"/>
          <w:sz w:val="18"/>
          <w:szCs w:val="18"/>
        </w:rPr>
        <w:t>ofertę</w:t>
      </w:r>
      <w:r w:rsidRPr="003F5FEE">
        <w:rPr>
          <w:rFonts w:ascii="Tahoma" w:hAnsi="Tahoma" w:cs="Tahoma"/>
          <w:sz w:val="18"/>
          <w:szCs w:val="18"/>
        </w:rPr>
        <w:t xml:space="preserve"> zgodn</w:t>
      </w:r>
      <w:r w:rsidR="00274F6D">
        <w:rPr>
          <w:rFonts w:ascii="Tahoma" w:hAnsi="Tahoma" w:cs="Tahoma"/>
          <w:sz w:val="18"/>
          <w:szCs w:val="18"/>
        </w:rPr>
        <w:t>ą</w:t>
      </w:r>
      <w:r w:rsidRPr="003F5FEE">
        <w:rPr>
          <w:rFonts w:ascii="Tahoma" w:hAnsi="Tahoma" w:cs="Tahoma"/>
          <w:sz w:val="18"/>
          <w:szCs w:val="18"/>
        </w:rPr>
        <w:t xml:space="preserve"> co do </w:t>
      </w:r>
      <w:r w:rsidR="00B578B2" w:rsidRPr="003F5FEE">
        <w:rPr>
          <w:rFonts w:ascii="Tahoma" w:hAnsi="Tahoma" w:cs="Tahoma"/>
          <w:sz w:val="18"/>
          <w:szCs w:val="18"/>
        </w:rPr>
        <w:t>treści</w:t>
      </w:r>
      <w:r w:rsidRPr="003F5FEE">
        <w:rPr>
          <w:rFonts w:ascii="Tahoma" w:hAnsi="Tahoma" w:cs="Tahoma"/>
          <w:sz w:val="18"/>
          <w:szCs w:val="18"/>
        </w:rPr>
        <w:t xml:space="preserve"> z </w:t>
      </w:r>
      <w:r w:rsidR="00EA789B" w:rsidRPr="003F5FEE">
        <w:rPr>
          <w:rFonts w:ascii="Tahoma" w:hAnsi="Tahoma" w:cs="Tahoma"/>
          <w:sz w:val="18"/>
          <w:szCs w:val="18"/>
        </w:rPr>
        <w:t>wymaganiami</w:t>
      </w:r>
      <w:r w:rsidRPr="003F5FEE">
        <w:rPr>
          <w:rFonts w:ascii="Tahoma" w:hAnsi="Tahoma" w:cs="Tahoma"/>
          <w:sz w:val="18"/>
          <w:szCs w:val="18"/>
        </w:rPr>
        <w:t xml:space="preserve"> </w:t>
      </w:r>
      <w:r w:rsidR="00EA789B" w:rsidRPr="003F5FEE">
        <w:rPr>
          <w:rFonts w:ascii="Tahoma" w:hAnsi="Tahoma" w:cs="Tahoma"/>
          <w:sz w:val="18"/>
          <w:szCs w:val="18"/>
        </w:rPr>
        <w:t>Zamawiającego</w:t>
      </w:r>
      <w:r w:rsidRPr="003F5FEE">
        <w:rPr>
          <w:rFonts w:ascii="Tahoma" w:hAnsi="Tahoma" w:cs="Tahoma"/>
          <w:sz w:val="18"/>
          <w:szCs w:val="18"/>
        </w:rPr>
        <w:t>.</w:t>
      </w:r>
    </w:p>
    <w:p w:rsidR="002F4A67" w:rsidRPr="003F5FEE" w:rsidRDefault="002F4A67" w:rsidP="002F4A67">
      <w:pPr>
        <w:pStyle w:val="Akapitzlist"/>
        <w:autoSpaceDE w:val="0"/>
        <w:autoSpaceDN w:val="0"/>
        <w:adjustRightInd w:val="0"/>
        <w:spacing w:line="240" w:lineRule="auto"/>
        <w:ind w:left="567"/>
        <w:jc w:val="both"/>
        <w:rPr>
          <w:rFonts w:ascii="Tahoma" w:hAnsi="Tahoma" w:cs="Tahoma"/>
          <w:sz w:val="18"/>
          <w:szCs w:val="18"/>
        </w:rPr>
      </w:pPr>
    </w:p>
    <w:p w:rsidR="00FD3B42" w:rsidRPr="003F5FEE"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niniejszym </w:t>
      </w:r>
      <w:r w:rsidR="00B578B2" w:rsidRPr="003F5FEE">
        <w:rPr>
          <w:rFonts w:ascii="Tahoma" w:hAnsi="Tahoma" w:cs="Tahoma"/>
          <w:sz w:val="18"/>
          <w:szCs w:val="18"/>
        </w:rPr>
        <w:t>postępowaniu</w:t>
      </w:r>
      <w:r w:rsidRPr="003F5FEE">
        <w:rPr>
          <w:rFonts w:ascii="Tahoma" w:hAnsi="Tahoma" w:cs="Tahoma"/>
          <w:sz w:val="18"/>
          <w:szCs w:val="18"/>
        </w:rPr>
        <w:t xml:space="preserve"> </w:t>
      </w:r>
      <w:r w:rsidRPr="003F5FEE">
        <w:rPr>
          <w:rFonts w:ascii="Tahoma" w:hAnsi="Tahoma" w:cs="Tahoma"/>
          <w:b/>
          <w:bCs/>
          <w:sz w:val="18"/>
          <w:szCs w:val="18"/>
        </w:rPr>
        <w:t>jedynym kryterium oceny ofert jest cena oferty.</w:t>
      </w:r>
      <w:r w:rsidR="00FD3B42" w:rsidRPr="003F5FEE">
        <w:rPr>
          <w:rFonts w:ascii="Tahoma" w:hAnsi="Tahoma" w:cs="Tahoma"/>
          <w:b/>
          <w:bCs/>
          <w:sz w:val="18"/>
          <w:szCs w:val="18"/>
        </w:rPr>
        <w:t xml:space="preserve"> </w:t>
      </w:r>
    </w:p>
    <w:p w:rsidR="00FD3B42" w:rsidRDefault="002A17A5" w:rsidP="00274F6D">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Oferta z naj</w:t>
      </w:r>
      <w:r w:rsidR="00502A65" w:rsidRPr="003F5FEE">
        <w:rPr>
          <w:rFonts w:ascii="Tahoma" w:hAnsi="Tahoma" w:cs="Tahoma"/>
          <w:sz w:val="18"/>
          <w:szCs w:val="18"/>
        </w:rPr>
        <w:t>niż</w:t>
      </w:r>
      <w:r w:rsidR="002713E6" w:rsidRPr="003F5FEE">
        <w:rPr>
          <w:rFonts w:ascii="Tahoma" w:hAnsi="Tahoma" w:cs="Tahoma"/>
          <w:sz w:val="18"/>
          <w:szCs w:val="18"/>
        </w:rPr>
        <w:t>szą ceną</w:t>
      </w:r>
      <w:r w:rsidRPr="003F5FEE">
        <w:rPr>
          <w:rFonts w:ascii="Tahoma" w:hAnsi="Tahoma" w:cs="Tahoma"/>
          <w:sz w:val="18"/>
          <w:szCs w:val="18"/>
        </w:rPr>
        <w:t xml:space="preserve"> otrzyma </w:t>
      </w:r>
      <w:r w:rsidRPr="003F5FEE">
        <w:rPr>
          <w:rFonts w:ascii="Tahoma" w:hAnsi="Tahoma" w:cs="Tahoma"/>
          <w:b/>
          <w:bCs/>
          <w:sz w:val="18"/>
          <w:szCs w:val="18"/>
        </w:rPr>
        <w:t>maksymal</w:t>
      </w:r>
      <w:r w:rsidR="002713E6" w:rsidRPr="003F5FEE">
        <w:rPr>
          <w:rFonts w:ascii="Tahoma" w:hAnsi="Tahoma" w:cs="Tahoma"/>
          <w:b/>
          <w:bCs/>
          <w:sz w:val="18"/>
          <w:szCs w:val="18"/>
        </w:rPr>
        <w:t>ną</w:t>
      </w:r>
      <w:r w:rsidRPr="003F5FEE">
        <w:rPr>
          <w:rFonts w:ascii="Tahoma" w:hAnsi="Tahoma" w:cs="Tahoma"/>
          <w:sz w:val="18"/>
          <w:szCs w:val="18"/>
        </w:rPr>
        <w:t xml:space="preserve"> </w:t>
      </w:r>
      <w:r w:rsidR="00100003" w:rsidRPr="003F5FEE">
        <w:rPr>
          <w:rFonts w:ascii="Tahoma" w:hAnsi="Tahoma" w:cs="Tahoma"/>
          <w:b/>
          <w:bCs/>
          <w:sz w:val="18"/>
          <w:szCs w:val="18"/>
        </w:rPr>
        <w:t>ilość</w:t>
      </w:r>
      <w:r w:rsidRPr="003F5FEE">
        <w:rPr>
          <w:rFonts w:ascii="Tahoma" w:hAnsi="Tahoma" w:cs="Tahoma"/>
          <w:sz w:val="18"/>
          <w:szCs w:val="18"/>
        </w:rPr>
        <w:t xml:space="preserve"> </w:t>
      </w:r>
      <w:r w:rsidRPr="003F5FEE">
        <w:rPr>
          <w:rFonts w:ascii="Tahoma" w:hAnsi="Tahoma" w:cs="Tahoma"/>
          <w:b/>
          <w:bCs/>
          <w:sz w:val="18"/>
          <w:szCs w:val="18"/>
        </w:rPr>
        <w:t xml:space="preserve">punktów – 100. </w:t>
      </w:r>
      <w:r w:rsidRPr="003F5FEE">
        <w:rPr>
          <w:rFonts w:ascii="Tahoma" w:hAnsi="Tahoma" w:cs="Tahoma"/>
          <w:sz w:val="18"/>
          <w:szCs w:val="18"/>
        </w:rPr>
        <w:t>Pozostałe oferty</w:t>
      </w:r>
      <w:r w:rsidR="00FD3B42" w:rsidRPr="003F5FEE">
        <w:rPr>
          <w:rFonts w:ascii="Tahoma" w:hAnsi="Tahoma" w:cs="Tahoma"/>
          <w:sz w:val="18"/>
          <w:szCs w:val="18"/>
        </w:rPr>
        <w:t xml:space="preserve"> </w:t>
      </w:r>
      <w:r w:rsidR="00100003" w:rsidRPr="003F5FEE">
        <w:rPr>
          <w:rFonts w:ascii="Tahoma" w:hAnsi="Tahoma" w:cs="Tahoma"/>
          <w:sz w:val="18"/>
          <w:szCs w:val="18"/>
        </w:rPr>
        <w:t>zostaną</w:t>
      </w:r>
      <w:r w:rsidRPr="003F5FEE">
        <w:rPr>
          <w:rFonts w:ascii="Tahoma" w:hAnsi="Tahoma" w:cs="Tahoma"/>
          <w:sz w:val="18"/>
          <w:szCs w:val="18"/>
        </w:rPr>
        <w:t xml:space="preserve"> przeliczone według wzoru podanego po</w:t>
      </w:r>
      <w:r w:rsidR="00502A65" w:rsidRPr="003F5FEE">
        <w:rPr>
          <w:rFonts w:ascii="Tahoma" w:hAnsi="Tahoma" w:cs="Tahoma"/>
          <w:sz w:val="18"/>
          <w:szCs w:val="18"/>
        </w:rPr>
        <w:t>niż</w:t>
      </w:r>
      <w:r w:rsidRPr="003F5FEE">
        <w:rPr>
          <w:rFonts w:ascii="Tahoma" w:hAnsi="Tahoma" w:cs="Tahoma"/>
          <w:sz w:val="18"/>
          <w:szCs w:val="18"/>
        </w:rPr>
        <w:t xml:space="preserve">ej. Wynik </w:t>
      </w:r>
      <w:r w:rsidR="00EA789B" w:rsidRPr="003F5FEE">
        <w:rPr>
          <w:rFonts w:ascii="Tahoma" w:hAnsi="Tahoma" w:cs="Tahoma"/>
          <w:sz w:val="18"/>
          <w:szCs w:val="18"/>
        </w:rPr>
        <w:t>będzie</w:t>
      </w:r>
      <w:r w:rsidRPr="003F5FEE">
        <w:rPr>
          <w:rFonts w:ascii="Tahoma" w:hAnsi="Tahoma" w:cs="Tahoma"/>
          <w:sz w:val="18"/>
          <w:szCs w:val="18"/>
        </w:rPr>
        <w:t xml:space="preserve"> traktowany jako</w:t>
      </w:r>
      <w:r w:rsidR="00FD3B42" w:rsidRPr="003F5FEE">
        <w:rPr>
          <w:rFonts w:ascii="Tahoma" w:hAnsi="Tahoma" w:cs="Tahoma"/>
          <w:sz w:val="18"/>
          <w:szCs w:val="18"/>
        </w:rPr>
        <w:t xml:space="preserve"> </w:t>
      </w:r>
      <w:r w:rsidR="00100003" w:rsidRPr="003F5FEE">
        <w:rPr>
          <w:rFonts w:ascii="Tahoma" w:hAnsi="Tahoma" w:cs="Tahoma"/>
          <w:sz w:val="18"/>
          <w:szCs w:val="18"/>
        </w:rPr>
        <w:t>wartość</w:t>
      </w:r>
      <w:r w:rsidRPr="003F5FEE">
        <w:rPr>
          <w:rFonts w:ascii="Tahoma" w:hAnsi="Tahoma" w:cs="Tahoma"/>
          <w:sz w:val="18"/>
          <w:szCs w:val="18"/>
        </w:rPr>
        <w:t xml:space="preserve"> punktowa oferty w kryterium cena oferty.</w:t>
      </w:r>
      <w:r w:rsidR="00FD3B42" w:rsidRPr="003F5FEE">
        <w:rPr>
          <w:rFonts w:ascii="Tahoma" w:hAnsi="Tahoma" w:cs="Tahoma"/>
          <w:sz w:val="18"/>
          <w:szCs w:val="18"/>
        </w:rPr>
        <w:t xml:space="preserve"> </w:t>
      </w:r>
    </w:p>
    <w:p w:rsidR="00C0780F" w:rsidRPr="005E713E" w:rsidRDefault="00C0780F" w:rsidP="005E713E">
      <w:pPr>
        <w:autoSpaceDE w:val="0"/>
        <w:autoSpaceDN w:val="0"/>
        <w:adjustRightInd w:val="0"/>
        <w:spacing w:line="240" w:lineRule="auto"/>
        <w:jc w:val="both"/>
        <w:rPr>
          <w:rFonts w:ascii="Tahoma" w:hAnsi="Tahoma" w:cs="Tahoma"/>
          <w:sz w:val="18"/>
          <w:szCs w:val="18"/>
        </w:rPr>
      </w:pPr>
    </w:p>
    <w:p w:rsidR="002A17A5" w:rsidRDefault="002A17A5" w:rsidP="00274F6D">
      <w:pPr>
        <w:pStyle w:val="Akapitzlist"/>
        <w:autoSpaceDE w:val="0"/>
        <w:autoSpaceDN w:val="0"/>
        <w:adjustRightInd w:val="0"/>
        <w:spacing w:line="240" w:lineRule="auto"/>
        <w:ind w:left="426"/>
        <w:jc w:val="both"/>
        <w:rPr>
          <w:rFonts w:ascii="Tahoma" w:hAnsi="Tahoma" w:cs="Tahoma"/>
          <w:b/>
          <w:bCs/>
          <w:sz w:val="18"/>
          <w:szCs w:val="18"/>
        </w:rPr>
      </w:pPr>
      <w:r w:rsidRPr="003F5FEE">
        <w:rPr>
          <w:rFonts w:ascii="Tahoma" w:hAnsi="Tahoma" w:cs="Tahoma"/>
          <w:b/>
          <w:bCs/>
          <w:sz w:val="18"/>
          <w:szCs w:val="18"/>
        </w:rPr>
        <w:t>O wyborze oferty decyduje najw</w:t>
      </w:r>
      <w:r w:rsidR="00EA789B" w:rsidRPr="003F5FEE">
        <w:rPr>
          <w:rFonts w:ascii="Tahoma" w:hAnsi="Tahoma" w:cs="Tahoma"/>
          <w:b/>
          <w:bCs/>
          <w:sz w:val="18"/>
          <w:szCs w:val="18"/>
        </w:rPr>
        <w:t>ię</w:t>
      </w:r>
      <w:r w:rsidRPr="003F5FEE">
        <w:rPr>
          <w:rFonts w:ascii="Tahoma" w:hAnsi="Tahoma" w:cs="Tahoma"/>
          <w:b/>
          <w:bCs/>
          <w:sz w:val="18"/>
          <w:szCs w:val="18"/>
        </w:rPr>
        <w:t>ksza liczba punktów</w:t>
      </w:r>
      <w:r w:rsidR="00640FA2">
        <w:rPr>
          <w:rFonts w:ascii="Tahoma" w:hAnsi="Tahoma" w:cs="Tahoma"/>
          <w:b/>
          <w:bCs/>
          <w:sz w:val="18"/>
          <w:szCs w:val="18"/>
        </w:rPr>
        <w:t>:</w:t>
      </w:r>
    </w:p>
    <w:p w:rsidR="00640FA2" w:rsidRPr="003F5FEE" w:rsidRDefault="00640FA2" w:rsidP="00274F6D">
      <w:pPr>
        <w:pStyle w:val="Akapitzlist"/>
        <w:autoSpaceDE w:val="0"/>
        <w:autoSpaceDN w:val="0"/>
        <w:adjustRightInd w:val="0"/>
        <w:spacing w:line="240" w:lineRule="auto"/>
        <w:ind w:left="426"/>
        <w:jc w:val="both"/>
        <w:rPr>
          <w:rFonts w:ascii="Tahoma" w:hAnsi="Tahoma" w:cs="Tahoma"/>
          <w:b/>
          <w:bCs/>
          <w:sz w:val="18"/>
          <w:szCs w:val="18"/>
        </w:rPr>
      </w:pPr>
    </w:p>
    <w:p w:rsidR="00220DBA" w:rsidRDefault="00274F6D" w:rsidP="00220DBA">
      <w:pPr>
        <w:spacing w:line="240" w:lineRule="auto"/>
        <w:ind w:firstLine="708"/>
        <w:jc w:val="both"/>
        <w:rPr>
          <w:rFonts w:ascii="Arial" w:eastAsia="Times New Roman" w:hAnsi="Arial" w:cs="Arial"/>
          <w:sz w:val="20"/>
          <w:szCs w:val="20"/>
          <w:lang w:eastAsia="pl-PL"/>
        </w:rPr>
      </w:pPr>
      <w:r w:rsidRPr="00640FA2">
        <w:rPr>
          <w:rFonts w:ascii="Tahoma" w:hAnsi="Tahoma" w:cs="Tahoma"/>
          <w:sz w:val="18"/>
          <w:szCs w:val="18"/>
        </w:rPr>
        <w:t xml:space="preserve">                                                  </w:t>
      </w:r>
      <w:r w:rsidR="00E11CC6">
        <w:rPr>
          <w:rFonts w:ascii="Tahoma" w:hAnsi="Tahoma" w:cs="Tahoma"/>
          <w:sz w:val="18"/>
          <w:szCs w:val="18"/>
        </w:rPr>
        <w:t>c</w:t>
      </w:r>
      <w:r w:rsidR="00220DBA">
        <w:rPr>
          <w:rFonts w:ascii="Arial" w:eastAsia="Times New Roman" w:hAnsi="Arial" w:cs="Arial"/>
          <w:sz w:val="20"/>
          <w:szCs w:val="20"/>
          <w:lang w:eastAsia="pl-PL"/>
        </w:rPr>
        <w:t>ena oferty z najniższą ceną brutto</w:t>
      </w:r>
    </w:p>
    <w:p w:rsidR="002A17A5" w:rsidRPr="00220DBA" w:rsidRDefault="002A17A5" w:rsidP="00274F6D">
      <w:pPr>
        <w:autoSpaceDE w:val="0"/>
        <w:autoSpaceDN w:val="0"/>
        <w:adjustRightInd w:val="0"/>
        <w:spacing w:line="240" w:lineRule="auto"/>
        <w:jc w:val="both"/>
        <w:rPr>
          <w:rFonts w:ascii="Tahoma" w:hAnsi="Tahoma" w:cs="Tahoma"/>
          <w:sz w:val="2"/>
          <w:szCs w:val="18"/>
        </w:rPr>
      </w:pPr>
    </w:p>
    <w:p w:rsidR="002A17A5" w:rsidRPr="00640FA2" w:rsidRDefault="00640FA2" w:rsidP="00274F6D">
      <w:pPr>
        <w:autoSpaceDE w:val="0"/>
        <w:autoSpaceDN w:val="0"/>
        <w:adjustRightInd w:val="0"/>
        <w:spacing w:line="240" w:lineRule="auto"/>
        <w:jc w:val="both"/>
        <w:rPr>
          <w:rFonts w:ascii="Tahoma" w:hAnsi="Tahoma" w:cs="Tahoma"/>
          <w:b/>
          <w:bCs/>
          <w:sz w:val="18"/>
          <w:szCs w:val="18"/>
        </w:rPr>
      </w:pPr>
      <w:r>
        <w:rPr>
          <w:rFonts w:ascii="Tahoma" w:hAnsi="Tahoma" w:cs="Tahoma"/>
          <w:b/>
          <w:bCs/>
          <w:sz w:val="18"/>
          <w:szCs w:val="18"/>
        </w:rPr>
        <w:t xml:space="preserve">        </w:t>
      </w:r>
      <w:r w:rsidR="002A17A5" w:rsidRPr="00640FA2">
        <w:rPr>
          <w:rFonts w:ascii="Tahoma" w:hAnsi="Tahoma" w:cs="Tahoma"/>
          <w:b/>
          <w:bCs/>
          <w:sz w:val="18"/>
          <w:szCs w:val="18"/>
        </w:rPr>
        <w:t>il</w:t>
      </w:r>
      <w:r w:rsidR="00100003" w:rsidRPr="00640FA2">
        <w:rPr>
          <w:rFonts w:ascii="Tahoma" w:hAnsi="Tahoma" w:cs="Tahoma"/>
          <w:b/>
          <w:bCs/>
          <w:sz w:val="18"/>
          <w:szCs w:val="18"/>
        </w:rPr>
        <w:t>ość</w:t>
      </w:r>
      <w:r w:rsidR="002A17A5" w:rsidRPr="00640FA2">
        <w:rPr>
          <w:rFonts w:ascii="Tahoma" w:hAnsi="Tahoma" w:cs="Tahoma"/>
          <w:sz w:val="18"/>
          <w:szCs w:val="18"/>
        </w:rPr>
        <w:t xml:space="preserve"> </w:t>
      </w:r>
      <w:r w:rsidR="002A17A5" w:rsidRPr="00640FA2">
        <w:rPr>
          <w:rFonts w:ascii="Tahoma" w:hAnsi="Tahoma" w:cs="Tahoma"/>
          <w:b/>
          <w:bCs/>
          <w:sz w:val="18"/>
          <w:szCs w:val="18"/>
        </w:rPr>
        <w:t xml:space="preserve">punktów za kryterium cena </w:t>
      </w:r>
      <w:r w:rsidR="002A17A5" w:rsidRPr="00640FA2">
        <w:rPr>
          <w:rFonts w:ascii="Tahoma" w:hAnsi="Tahoma" w:cs="Tahoma"/>
          <w:sz w:val="18"/>
          <w:szCs w:val="18"/>
        </w:rPr>
        <w:t>= ------------------------------</w:t>
      </w:r>
      <w:r w:rsidR="00220DBA">
        <w:rPr>
          <w:rFonts w:ascii="Tahoma" w:hAnsi="Tahoma" w:cs="Tahoma"/>
          <w:sz w:val="18"/>
          <w:szCs w:val="18"/>
        </w:rPr>
        <w:t>------------------</w:t>
      </w:r>
      <w:r w:rsidR="002A17A5" w:rsidRPr="00640FA2">
        <w:rPr>
          <w:rFonts w:ascii="Tahoma" w:hAnsi="Tahoma" w:cs="Tahoma"/>
          <w:sz w:val="18"/>
          <w:szCs w:val="18"/>
        </w:rPr>
        <w:t xml:space="preserve">------ x 100 </w:t>
      </w:r>
      <w:proofErr w:type="spellStart"/>
      <w:r w:rsidR="002A17A5" w:rsidRPr="00640FA2">
        <w:rPr>
          <w:rFonts w:ascii="Tahoma" w:hAnsi="Tahoma" w:cs="Tahoma"/>
          <w:sz w:val="18"/>
          <w:szCs w:val="18"/>
        </w:rPr>
        <w:t>pkt</w:t>
      </w:r>
      <w:proofErr w:type="spellEnd"/>
      <w:r w:rsidR="002A17A5" w:rsidRPr="00640FA2">
        <w:rPr>
          <w:rFonts w:ascii="Tahoma" w:hAnsi="Tahoma" w:cs="Tahoma"/>
          <w:sz w:val="18"/>
          <w:szCs w:val="18"/>
        </w:rPr>
        <w:t xml:space="preserve"> x </w:t>
      </w:r>
      <w:r w:rsidR="002A17A5" w:rsidRPr="00640FA2">
        <w:rPr>
          <w:rFonts w:ascii="Tahoma" w:hAnsi="Tahoma" w:cs="Tahoma"/>
          <w:b/>
          <w:bCs/>
          <w:sz w:val="18"/>
          <w:szCs w:val="18"/>
        </w:rPr>
        <w:t>100 %</w:t>
      </w:r>
    </w:p>
    <w:p w:rsidR="002A17A5" w:rsidRDefault="00274F6D" w:rsidP="00274F6D">
      <w:pPr>
        <w:autoSpaceDE w:val="0"/>
        <w:autoSpaceDN w:val="0"/>
        <w:adjustRightInd w:val="0"/>
        <w:spacing w:line="240" w:lineRule="auto"/>
        <w:jc w:val="both"/>
        <w:rPr>
          <w:rFonts w:ascii="Tahoma" w:hAnsi="Tahoma" w:cs="Tahoma"/>
          <w:sz w:val="18"/>
          <w:szCs w:val="18"/>
        </w:rPr>
      </w:pPr>
      <w:r w:rsidRPr="00640FA2">
        <w:rPr>
          <w:rFonts w:ascii="Tahoma" w:hAnsi="Tahoma" w:cs="Tahoma"/>
          <w:sz w:val="18"/>
          <w:szCs w:val="18"/>
        </w:rPr>
        <w:t xml:space="preserve">                                                         </w:t>
      </w:r>
      <w:r w:rsidR="00640FA2">
        <w:rPr>
          <w:rFonts w:ascii="Tahoma" w:hAnsi="Tahoma" w:cs="Tahoma"/>
          <w:sz w:val="18"/>
          <w:szCs w:val="18"/>
        </w:rPr>
        <w:t xml:space="preserve">        </w:t>
      </w:r>
      <w:r w:rsidR="002A17A5" w:rsidRPr="00640FA2">
        <w:rPr>
          <w:rFonts w:ascii="Tahoma" w:hAnsi="Tahoma" w:cs="Tahoma"/>
          <w:sz w:val="18"/>
          <w:szCs w:val="18"/>
        </w:rPr>
        <w:t>cena badanej oferty brutto</w:t>
      </w:r>
    </w:p>
    <w:p w:rsidR="00640FA2" w:rsidRPr="003F5FEE" w:rsidRDefault="00640FA2" w:rsidP="00274F6D">
      <w:pPr>
        <w:autoSpaceDE w:val="0"/>
        <w:autoSpaceDN w:val="0"/>
        <w:adjustRightInd w:val="0"/>
        <w:spacing w:line="240" w:lineRule="auto"/>
        <w:jc w:val="both"/>
        <w:rPr>
          <w:rFonts w:ascii="Tahoma" w:hAnsi="Tahoma" w:cs="Tahoma"/>
          <w:sz w:val="18"/>
          <w:szCs w:val="18"/>
        </w:rPr>
      </w:pPr>
    </w:p>
    <w:p w:rsidR="002F4A67" w:rsidRPr="002F4A67"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 xml:space="preserve">Oceny ofert dokona Komisja przetargowa powołana przez </w:t>
      </w:r>
      <w:r w:rsidR="00640FA2">
        <w:rPr>
          <w:rFonts w:ascii="Tahoma" w:hAnsi="Tahoma" w:cs="Tahoma"/>
          <w:sz w:val="18"/>
          <w:szCs w:val="18"/>
        </w:rPr>
        <w:t>Kierownika Zamawiającego</w:t>
      </w:r>
      <w:r w:rsidRPr="003F5FEE">
        <w:rPr>
          <w:rFonts w:ascii="Tahoma" w:hAnsi="Tahoma" w:cs="Tahoma"/>
          <w:sz w:val="18"/>
          <w:szCs w:val="18"/>
        </w:rPr>
        <w:t>.</w:t>
      </w:r>
    </w:p>
    <w:p w:rsidR="00FD3B42" w:rsidRPr="003F5FEE" w:rsidRDefault="00FD3B42" w:rsidP="002F4A67">
      <w:pPr>
        <w:pStyle w:val="Akapitzlist"/>
        <w:autoSpaceDE w:val="0"/>
        <w:autoSpaceDN w:val="0"/>
        <w:adjustRightInd w:val="0"/>
        <w:spacing w:line="240" w:lineRule="auto"/>
        <w:ind w:left="426"/>
        <w:jc w:val="both"/>
        <w:rPr>
          <w:rFonts w:ascii="Tahoma" w:hAnsi="Tahoma" w:cs="Tahoma"/>
          <w:b/>
          <w:bCs/>
          <w:sz w:val="18"/>
          <w:szCs w:val="18"/>
        </w:rPr>
      </w:pPr>
      <w:r w:rsidRPr="003F5FEE">
        <w:rPr>
          <w:rFonts w:ascii="Tahoma" w:hAnsi="Tahoma" w:cs="Tahoma"/>
          <w:sz w:val="18"/>
          <w:szCs w:val="18"/>
        </w:rPr>
        <w:t xml:space="preserve"> </w:t>
      </w:r>
    </w:p>
    <w:p w:rsidR="002A17A5" w:rsidRPr="003F5FEE" w:rsidRDefault="002A17A5" w:rsidP="00F11B64">
      <w:pPr>
        <w:pStyle w:val="Akapitzlist"/>
        <w:numPr>
          <w:ilvl w:val="0"/>
          <w:numId w:val="24"/>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Wyj</w:t>
      </w:r>
      <w:r w:rsidR="00100003" w:rsidRPr="003F5FEE">
        <w:rPr>
          <w:rFonts w:ascii="Tahoma" w:hAnsi="Tahoma" w:cs="Tahoma"/>
          <w:b/>
          <w:bCs/>
          <w:sz w:val="18"/>
          <w:szCs w:val="18"/>
        </w:rPr>
        <w:t>aś</w:t>
      </w:r>
      <w:r w:rsidRPr="003F5FEE">
        <w:rPr>
          <w:rFonts w:ascii="Tahoma" w:hAnsi="Tahoma" w:cs="Tahoma"/>
          <w:b/>
          <w:bCs/>
          <w:sz w:val="18"/>
          <w:szCs w:val="18"/>
        </w:rPr>
        <w:t>nienia w toku badania i oceny ofert:</w:t>
      </w:r>
    </w:p>
    <w:p w:rsidR="007C3C82" w:rsidRPr="003F5FEE"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toku badania i oceny ofert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502A65" w:rsidRPr="003F5FEE">
        <w:rPr>
          <w:rFonts w:ascii="Tahoma" w:hAnsi="Tahoma" w:cs="Tahoma"/>
          <w:sz w:val="18"/>
          <w:szCs w:val="18"/>
        </w:rPr>
        <w:t>ż</w:t>
      </w:r>
      <w:r w:rsidR="00100003" w:rsidRPr="003F5FEE">
        <w:rPr>
          <w:rFonts w:ascii="Tahoma" w:hAnsi="Tahoma" w:cs="Tahoma"/>
          <w:sz w:val="18"/>
          <w:szCs w:val="18"/>
        </w:rPr>
        <w:t>ą</w:t>
      </w:r>
      <w:r w:rsidRPr="003F5FEE">
        <w:rPr>
          <w:rFonts w:ascii="Tahoma" w:hAnsi="Tahoma" w:cs="Tahoma"/>
          <w:sz w:val="18"/>
          <w:szCs w:val="18"/>
        </w:rPr>
        <w:t>da</w:t>
      </w:r>
      <w:r w:rsidR="00100003" w:rsidRPr="003F5FEE">
        <w:rPr>
          <w:rFonts w:ascii="Tahoma" w:hAnsi="Tahoma" w:cs="Tahoma"/>
          <w:sz w:val="18"/>
          <w:szCs w:val="18"/>
        </w:rPr>
        <w:t>ć</w:t>
      </w:r>
      <w:r w:rsidRPr="003F5FEE">
        <w:rPr>
          <w:rFonts w:ascii="Tahoma" w:hAnsi="Tahoma" w:cs="Tahoma"/>
          <w:sz w:val="18"/>
          <w:szCs w:val="18"/>
        </w:rPr>
        <w:t xml:space="preserve"> od wykonawców </w:t>
      </w:r>
      <w:r w:rsidR="007C3C82" w:rsidRPr="003F5FEE">
        <w:rPr>
          <w:rFonts w:ascii="Tahoma" w:hAnsi="Tahoma" w:cs="Tahoma"/>
          <w:sz w:val="18"/>
          <w:szCs w:val="18"/>
        </w:rPr>
        <w:t xml:space="preserve">wyjaśnień </w:t>
      </w:r>
      <w:r w:rsidR="00EA789B" w:rsidRPr="003F5FEE">
        <w:rPr>
          <w:rFonts w:ascii="Tahoma" w:hAnsi="Tahoma" w:cs="Tahoma"/>
          <w:sz w:val="18"/>
          <w:szCs w:val="18"/>
        </w:rPr>
        <w:t>dotyczących</w:t>
      </w:r>
      <w:r w:rsidRPr="003F5FEE">
        <w:rPr>
          <w:rFonts w:ascii="Tahoma" w:hAnsi="Tahoma" w:cs="Tahoma"/>
          <w:sz w:val="18"/>
          <w:szCs w:val="18"/>
        </w:rPr>
        <w:t xml:space="preserve"> </w:t>
      </w:r>
      <w:r w:rsidR="00B578B2" w:rsidRPr="003F5FEE">
        <w:rPr>
          <w:rFonts w:ascii="Tahoma" w:hAnsi="Tahoma" w:cs="Tahoma"/>
          <w:sz w:val="18"/>
          <w:szCs w:val="18"/>
        </w:rPr>
        <w:t>treści</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onych ofert. Nied</w:t>
      </w:r>
      <w:r w:rsidR="00E3339F">
        <w:rPr>
          <w:rFonts w:ascii="Tahoma" w:hAnsi="Tahoma" w:cs="Tahoma"/>
          <w:sz w:val="18"/>
          <w:szCs w:val="18"/>
        </w:rPr>
        <w:t>opuszczalne jest prowadzenie mię</w:t>
      </w:r>
      <w:r w:rsidRPr="003F5FEE">
        <w:rPr>
          <w:rFonts w:ascii="Tahoma" w:hAnsi="Tahoma" w:cs="Tahoma"/>
          <w:sz w:val="18"/>
          <w:szCs w:val="18"/>
        </w:rPr>
        <w:t>dzy</w:t>
      </w:r>
      <w:r w:rsidR="007C3C82" w:rsidRPr="003F5FEE">
        <w:rPr>
          <w:rFonts w:ascii="Tahoma" w:hAnsi="Tahoma" w:cs="Tahoma"/>
          <w:sz w:val="18"/>
          <w:szCs w:val="18"/>
        </w:rPr>
        <w:t xml:space="preserve"> </w:t>
      </w:r>
      <w:r w:rsidR="00B379E7" w:rsidRPr="003F5FEE">
        <w:rPr>
          <w:rFonts w:ascii="Tahoma" w:hAnsi="Tahoma" w:cs="Tahoma"/>
          <w:sz w:val="18"/>
          <w:szCs w:val="18"/>
        </w:rPr>
        <w:t>Zamawiający</w:t>
      </w:r>
      <w:r w:rsidR="00E3339F">
        <w:rPr>
          <w:rFonts w:ascii="Tahoma" w:hAnsi="Tahoma" w:cs="Tahoma"/>
          <w:sz w:val="18"/>
          <w:szCs w:val="18"/>
        </w:rPr>
        <w:t>m a Wykonawcą</w:t>
      </w:r>
      <w:r w:rsidRPr="003F5FEE">
        <w:rPr>
          <w:rFonts w:ascii="Tahoma" w:hAnsi="Tahoma" w:cs="Tahoma"/>
          <w:sz w:val="18"/>
          <w:szCs w:val="18"/>
        </w:rPr>
        <w:t xml:space="preserve"> negocjacji</w:t>
      </w:r>
      <w:r w:rsidR="00F714D9">
        <w:rPr>
          <w:rFonts w:ascii="Tahoma" w:hAnsi="Tahoma" w:cs="Tahoma"/>
          <w:sz w:val="18"/>
          <w:szCs w:val="18"/>
        </w:rPr>
        <w:t xml:space="preserve"> </w:t>
      </w:r>
      <w:r w:rsidR="00EA789B" w:rsidRPr="003F5FEE">
        <w:rPr>
          <w:rFonts w:ascii="Tahoma" w:hAnsi="Tahoma" w:cs="Tahoma"/>
          <w:sz w:val="18"/>
          <w:szCs w:val="18"/>
        </w:rPr>
        <w:t>dotyczących</w:t>
      </w:r>
      <w:r w:rsidRPr="003F5FEE">
        <w:rPr>
          <w:rFonts w:ascii="Tahoma" w:hAnsi="Tahoma" w:cs="Tahoma"/>
          <w:sz w:val="18"/>
          <w:szCs w:val="18"/>
        </w:rPr>
        <w:t xml:space="preserve"> zło</w:t>
      </w:r>
      <w:r w:rsidR="00502A65" w:rsidRPr="003F5FEE">
        <w:rPr>
          <w:rFonts w:ascii="Tahoma" w:hAnsi="Tahoma" w:cs="Tahoma"/>
          <w:sz w:val="18"/>
          <w:szCs w:val="18"/>
        </w:rPr>
        <w:t>ż</w:t>
      </w:r>
      <w:r w:rsidRPr="003F5FEE">
        <w:rPr>
          <w:rFonts w:ascii="Tahoma" w:hAnsi="Tahoma" w:cs="Tahoma"/>
          <w:sz w:val="18"/>
          <w:szCs w:val="18"/>
        </w:rPr>
        <w:t>onej oferty oraz dokonywania</w:t>
      </w:r>
      <w:r w:rsidR="007C3C82" w:rsidRPr="003F5FEE">
        <w:rPr>
          <w:rFonts w:ascii="Tahoma" w:hAnsi="Tahoma" w:cs="Tahoma"/>
          <w:sz w:val="18"/>
          <w:szCs w:val="18"/>
        </w:rPr>
        <w:t xml:space="preserve"> </w:t>
      </w:r>
      <w:r w:rsidRPr="003F5FEE">
        <w:rPr>
          <w:rFonts w:ascii="Tahoma" w:hAnsi="Tahoma" w:cs="Tahoma"/>
          <w:sz w:val="18"/>
          <w:szCs w:val="18"/>
        </w:rPr>
        <w:t xml:space="preserve">jakiejkolwiek zmiany w jej </w:t>
      </w:r>
      <w:r w:rsidR="00B578B2" w:rsidRPr="003F5FEE">
        <w:rPr>
          <w:rFonts w:ascii="Tahoma" w:hAnsi="Tahoma" w:cs="Tahoma"/>
          <w:sz w:val="18"/>
          <w:szCs w:val="18"/>
        </w:rPr>
        <w:t>treści</w:t>
      </w:r>
      <w:r w:rsidRPr="003F5FEE">
        <w:rPr>
          <w:rFonts w:ascii="Tahoma" w:hAnsi="Tahoma" w:cs="Tahoma"/>
          <w:sz w:val="18"/>
          <w:szCs w:val="18"/>
        </w:rPr>
        <w:t>, z zastrze</w:t>
      </w:r>
      <w:r w:rsidR="00502A65" w:rsidRPr="003F5FEE">
        <w:rPr>
          <w:rFonts w:ascii="Tahoma" w:hAnsi="Tahoma" w:cs="Tahoma"/>
          <w:sz w:val="18"/>
          <w:szCs w:val="18"/>
        </w:rPr>
        <w:t>ż</w:t>
      </w:r>
      <w:r w:rsidRPr="003F5FEE">
        <w:rPr>
          <w:rFonts w:ascii="Tahoma" w:hAnsi="Tahoma" w:cs="Tahoma"/>
          <w:sz w:val="18"/>
          <w:szCs w:val="18"/>
        </w:rPr>
        <w:t xml:space="preserve">eniem art. 87 ust. 2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7C3C82" w:rsidRPr="003F5FEE">
        <w:rPr>
          <w:rFonts w:ascii="Tahoma" w:hAnsi="Tahoma" w:cs="Tahoma"/>
          <w:sz w:val="18"/>
          <w:szCs w:val="18"/>
        </w:rPr>
        <w:t xml:space="preserve"> </w:t>
      </w:r>
    </w:p>
    <w:p w:rsidR="002A17A5" w:rsidRPr="003F5FEE"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poprawi w ofercie:</w:t>
      </w:r>
      <w:r w:rsidR="007C3C82" w:rsidRPr="003F5FEE">
        <w:rPr>
          <w:rFonts w:ascii="Tahoma" w:hAnsi="Tahoma" w:cs="Tahoma"/>
          <w:sz w:val="18"/>
          <w:szCs w:val="18"/>
        </w:rPr>
        <w:t xml:space="preserve"> </w:t>
      </w:r>
    </w:p>
    <w:p w:rsidR="002A17A5" w:rsidRPr="003F5FEE" w:rsidRDefault="002A17A5" w:rsidP="00F11B64">
      <w:pPr>
        <w:pStyle w:val="Akapitzlist"/>
        <w:numPr>
          <w:ilvl w:val="0"/>
          <w:numId w:val="27"/>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b/>
          <w:bCs/>
          <w:sz w:val="18"/>
          <w:szCs w:val="18"/>
        </w:rPr>
        <w:t>oczywiste omyłki pi</w:t>
      </w:r>
      <w:r w:rsidR="00100003" w:rsidRPr="003F5FEE">
        <w:rPr>
          <w:rFonts w:ascii="Tahoma" w:hAnsi="Tahoma" w:cs="Tahoma"/>
          <w:b/>
          <w:bCs/>
          <w:sz w:val="18"/>
          <w:szCs w:val="18"/>
        </w:rPr>
        <w:t>sa</w:t>
      </w:r>
      <w:r w:rsidRPr="003F5FEE">
        <w:rPr>
          <w:rFonts w:ascii="Tahoma" w:hAnsi="Tahoma" w:cs="Tahoma"/>
          <w:b/>
          <w:bCs/>
          <w:sz w:val="18"/>
          <w:szCs w:val="18"/>
        </w:rPr>
        <w:t xml:space="preserve">rskie </w:t>
      </w:r>
      <w:r w:rsidRPr="003F5FEE">
        <w:rPr>
          <w:rFonts w:ascii="Tahoma" w:hAnsi="Tahoma" w:cs="Tahoma"/>
          <w:sz w:val="18"/>
          <w:szCs w:val="18"/>
        </w:rPr>
        <w:t xml:space="preserve">– bezsporne, nie </w:t>
      </w:r>
      <w:r w:rsidR="00100003" w:rsidRPr="003F5FEE">
        <w:rPr>
          <w:rFonts w:ascii="Tahoma" w:hAnsi="Tahoma" w:cs="Tahoma"/>
          <w:sz w:val="18"/>
          <w:szCs w:val="18"/>
        </w:rPr>
        <w:t>budzące</w:t>
      </w:r>
      <w:r w:rsidRPr="003F5FEE">
        <w:rPr>
          <w:rFonts w:ascii="Tahoma" w:hAnsi="Tahoma" w:cs="Tahoma"/>
          <w:sz w:val="18"/>
          <w:szCs w:val="18"/>
        </w:rPr>
        <w:t xml:space="preserve"> </w:t>
      </w:r>
      <w:r w:rsidR="00100003" w:rsidRPr="003F5FEE">
        <w:rPr>
          <w:rFonts w:ascii="Tahoma" w:hAnsi="Tahoma" w:cs="Tahoma"/>
          <w:sz w:val="18"/>
          <w:szCs w:val="18"/>
        </w:rPr>
        <w:t>wątpliwości</w:t>
      </w:r>
      <w:r w:rsidRPr="003F5FEE">
        <w:rPr>
          <w:rFonts w:ascii="Tahoma" w:hAnsi="Tahoma" w:cs="Tahoma"/>
          <w:sz w:val="18"/>
          <w:szCs w:val="18"/>
        </w:rPr>
        <w:t xml:space="preserve"> omyłki </w:t>
      </w:r>
      <w:r w:rsidR="007C3C82" w:rsidRPr="003F5FEE">
        <w:rPr>
          <w:rFonts w:ascii="Tahoma" w:hAnsi="Tahoma" w:cs="Tahoma"/>
          <w:sz w:val="18"/>
          <w:szCs w:val="18"/>
        </w:rPr>
        <w:t xml:space="preserve">dotyczące </w:t>
      </w:r>
      <w:r w:rsidR="00243BA4">
        <w:rPr>
          <w:rFonts w:ascii="Tahoma" w:hAnsi="Tahoma" w:cs="Tahoma"/>
          <w:sz w:val="18"/>
          <w:szCs w:val="18"/>
        </w:rPr>
        <w:t>wyrazów, np.:</w:t>
      </w:r>
    </w:p>
    <w:p w:rsidR="002A17A5"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widoczna mylna pisownia wyrazu,</w:t>
      </w:r>
    </w:p>
    <w:p w:rsidR="007C3C82"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ewidentny </w:t>
      </w:r>
      <w:r w:rsidR="00100003" w:rsidRPr="003F5FEE">
        <w:rPr>
          <w:rFonts w:ascii="Tahoma" w:hAnsi="Tahoma" w:cs="Tahoma"/>
          <w:sz w:val="18"/>
          <w:szCs w:val="18"/>
        </w:rPr>
        <w:t>błąd</w:t>
      </w:r>
      <w:r w:rsidRPr="003F5FEE">
        <w:rPr>
          <w:rFonts w:ascii="Tahoma" w:hAnsi="Tahoma" w:cs="Tahoma"/>
          <w:sz w:val="18"/>
          <w:szCs w:val="18"/>
        </w:rPr>
        <w:t xml:space="preserve"> gramatyczny,</w:t>
      </w:r>
    </w:p>
    <w:p w:rsidR="007C3C82" w:rsidRPr="003F5FEE" w:rsidRDefault="002A17A5"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niezamierzone opuszczenie wyrazu lub jego </w:t>
      </w:r>
      <w:r w:rsidR="00100003" w:rsidRPr="003F5FEE">
        <w:rPr>
          <w:rFonts w:ascii="Tahoma" w:hAnsi="Tahoma" w:cs="Tahoma"/>
          <w:sz w:val="18"/>
          <w:szCs w:val="18"/>
        </w:rPr>
        <w:t>części</w:t>
      </w:r>
      <w:r w:rsidRPr="003F5FEE">
        <w:rPr>
          <w:rFonts w:ascii="Tahoma" w:hAnsi="Tahoma" w:cs="Tahoma"/>
          <w:sz w:val="18"/>
          <w:szCs w:val="18"/>
        </w:rPr>
        <w:t>,</w:t>
      </w:r>
    </w:p>
    <w:p w:rsidR="002A17A5" w:rsidRPr="003F5FEE" w:rsidRDefault="00100003" w:rsidP="00F11B64">
      <w:pPr>
        <w:pStyle w:val="Akapitzlist"/>
        <w:numPr>
          <w:ilvl w:val="0"/>
          <w:numId w:val="28"/>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rozbieżność</w:t>
      </w:r>
      <w:r w:rsidR="002A17A5" w:rsidRPr="003F5FEE">
        <w:rPr>
          <w:rFonts w:ascii="Tahoma" w:hAnsi="Tahoma" w:cs="Tahoma"/>
          <w:sz w:val="18"/>
          <w:szCs w:val="18"/>
        </w:rPr>
        <w:t xml:space="preserve"> </w:t>
      </w:r>
      <w:r w:rsidRPr="003F5FEE">
        <w:rPr>
          <w:rFonts w:ascii="Tahoma" w:hAnsi="Tahoma" w:cs="Tahoma"/>
          <w:sz w:val="18"/>
          <w:szCs w:val="18"/>
        </w:rPr>
        <w:t>pomiędzy</w:t>
      </w:r>
      <w:r w:rsidR="002713E6" w:rsidRPr="003F5FEE">
        <w:rPr>
          <w:rFonts w:ascii="Tahoma" w:hAnsi="Tahoma" w:cs="Tahoma"/>
          <w:sz w:val="18"/>
          <w:szCs w:val="18"/>
        </w:rPr>
        <w:t xml:space="preserve"> ceną</w:t>
      </w:r>
      <w:r w:rsidR="002A17A5" w:rsidRPr="003F5FEE">
        <w:rPr>
          <w:rFonts w:ascii="Tahoma" w:hAnsi="Tahoma" w:cs="Tahoma"/>
          <w:sz w:val="18"/>
          <w:szCs w:val="18"/>
        </w:rPr>
        <w:t xml:space="preserve"> wpi</w:t>
      </w:r>
      <w:r w:rsidRPr="003F5FEE">
        <w:rPr>
          <w:rFonts w:ascii="Tahoma" w:hAnsi="Tahoma" w:cs="Tahoma"/>
          <w:sz w:val="18"/>
          <w:szCs w:val="18"/>
        </w:rPr>
        <w:t>san</w:t>
      </w:r>
      <w:r w:rsidR="002713E6" w:rsidRPr="003F5FEE">
        <w:rPr>
          <w:rFonts w:ascii="Tahoma" w:hAnsi="Tahoma" w:cs="Tahoma"/>
          <w:sz w:val="18"/>
          <w:szCs w:val="18"/>
        </w:rPr>
        <w:t>a liczbą</w:t>
      </w:r>
      <w:r w:rsidR="002A17A5" w:rsidRPr="003F5FEE">
        <w:rPr>
          <w:rFonts w:ascii="Tahoma" w:hAnsi="Tahoma" w:cs="Tahoma"/>
          <w:sz w:val="18"/>
          <w:szCs w:val="18"/>
        </w:rPr>
        <w:t xml:space="preserve"> i słownie</w:t>
      </w:r>
      <w:r w:rsidR="00152FAA">
        <w:rPr>
          <w:rFonts w:ascii="Tahoma" w:hAnsi="Tahoma" w:cs="Tahoma"/>
          <w:sz w:val="18"/>
          <w:szCs w:val="18"/>
        </w:rPr>
        <w:t>,</w:t>
      </w:r>
    </w:p>
    <w:p w:rsidR="002A17A5" w:rsidRPr="003F5FEE" w:rsidRDefault="002A17A5" w:rsidP="00F11B64">
      <w:pPr>
        <w:pStyle w:val="Akapitzlist"/>
        <w:numPr>
          <w:ilvl w:val="0"/>
          <w:numId w:val="27"/>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b/>
          <w:bCs/>
          <w:sz w:val="18"/>
          <w:szCs w:val="18"/>
        </w:rPr>
        <w:t>oczywiste omyłki rachunkowe</w:t>
      </w:r>
      <w:r w:rsidRPr="003F5FEE">
        <w:rPr>
          <w:rFonts w:ascii="Tahoma" w:hAnsi="Tahoma" w:cs="Tahoma"/>
          <w:sz w:val="18"/>
          <w:szCs w:val="18"/>
        </w:rPr>
        <w:t xml:space="preserve">, z </w:t>
      </w:r>
      <w:r w:rsidR="00100003" w:rsidRPr="003F5FEE">
        <w:rPr>
          <w:rFonts w:ascii="Tahoma" w:hAnsi="Tahoma" w:cs="Tahoma"/>
          <w:sz w:val="18"/>
          <w:szCs w:val="18"/>
        </w:rPr>
        <w:t>uwzględnieniem</w:t>
      </w:r>
      <w:r w:rsidRPr="003F5FEE">
        <w:rPr>
          <w:rFonts w:ascii="Tahoma" w:hAnsi="Tahoma" w:cs="Tahoma"/>
          <w:sz w:val="18"/>
          <w:szCs w:val="18"/>
        </w:rPr>
        <w:t xml:space="preserve"> konsekwencji rachunkowych</w:t>
      </w:r>
      <w:r w:rsidR="007C3C82" w:rsidRPr="003F5FEE">
        <w:rPr>
          <w:rFonts w:ascii="Tahoma" w:hAnsi="Tahoma" w:cs="Tahoma"/>
          <w:sz w:val="18"/>
          <w:szCs w:val="18"/>
        </w:rPr>
        <w:t xml:space="preserve"> dokonanych poprawek, np.</w:t>
      </w:r>
      <w:r w:rsidRPr="003F5FEE">
        <w:rPr>
          <w:rFonts w:ascii="Tahoma" w:hAnsi="Tahoma" w:cs="Tahoma"/>
          <w:sz w:val="18"/>
          <w:szCs w:val="18"/>
        </w:rPr>
        <w:t>:</w:t>
      </w:r>
    </w:p>
    <w:p w:rsidR="007C3C82" w:rsidRDefault="002A17A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sidRPr="003F5FEE">
        <w:rPr>
          <w:rFonts w:ascii="Tahoma" w:hAnsi="Tahoma" w:cs="Tahoma"/>
          <w:sz w:val="18"/>
          <w:szCs w:val="18"/>
        </w:rPr>
        <w:t xml:space="preserve">w przypadku sumowania cen za poszczególne </w:t>
      </w:r>
      <w:r w:rsidR="00FA337D">
        <w:rPr>
          <w:rFonts w:ascii="Tahoma" w:hAnsi="Tahoma" w:cs="Tahoma"/>
          <w:sz w:val="18"/>
          <w:szCs w:val="18"/>
        </w:rPr>
        <w:t>elementy Wykazu cen</w:t>
      </w:r>
      <w:r w:rsidR="005F4AB4">
        <w:rPr>
          <w:rFonts w:ascii="Tahoma" w:hAnsi="Tahoma" w:cs="Tahoma"/>
          <w:sz w:val="18"/>
          <w:szCs w:val="18"/>
        </w:rPr>
        <w:t xml:space="preserve">, </w:t>
      </w:r>
      <w:r w:rsidRPr="005F4AB4">
        <w:rPr>
          <w:rFonts w:ascii="Tahoma" w:hAnsi="Tahoma" w:cs="Tahoma"/>
          <w:sz w:val="18"/>
          <w:szCs w:val="18"/>
        </w:rPr>
        <w:t>je</w:t>
      </w:r>
      <w:r w:rsidR="00502A65" w:rsidRPr="005F4AB4">
        <w:rPr>
          <w:rFonts w:ascii="Tahoma" w:hAnsi="Tahoma" w:cs="Tahoma"/>
          <w:sz w:val="18"/>
          <w:szCs w:val="18"/>
        </w:rPr>
        <w:t>ż</w:t>
      </w:r>
      <w:r w:rsidRPr="005F4AB4">
        <w:rPr>
          <w:rFonts w:ascii="Tahoma" w:hAnsi="Tahoma" w:cs="Tahoma"/>
          <w:sz w:val="18"/>
          <w:szCs w:val="18"/>
        </w:rPr>
        <w:t xml:space="preserve">eli obliczona cena nie odpowiada sumie cen za </w:t>
      </w:r>
      <w:r w:rsidR="00FA337D" w:rsidRPr="005F4AB4">
        <w:rPr>
          <w:rFonts w:ascii="Tahoma" w:hAnsi="Tahoma" w:cs="Tahoma"/>
          <w:sz w:val="18"/>
          <w:szCs w:val="18"/>
        </w:rPr>
        <w:t>elementy Wykazu cen</w:t>
      </w:r>
      <w:r w:rsidRPr="005F4AB4">
        <w:rPr>
          <w:rFonts w:ascii="Tahoma" w:hAnsi="Tahoma" w:cs="Tahoma"/>
          <w:sz w:val="18"/>
          <w:szCs w:val="18"/>
        </w:rPr>
        <w:t>,</w:t>
      </w:r>
      <w:r w:rsidR="007C3C82" w:rsidRPr="005F4AB4">
        <w:rPr>
          <w:rFonts w:ascii="Tahoma" w:hAnsi="Tahoma" w:cs="Tahoma"/>
          <w:sz w:val="18"/>
          <w:szCs w:val="18"/>
        </w:rPr>
        <w:t xml:space="preserve"> </w:t>
      </w:r>
      <w:r w:rsidRPr="005F4AB4">
        <w:rPr>
          <w:rFonts w:ascii="Tahoma" w:hAnsi="Tahoma" w:cs="Tahoma"/>
          <w:sz w:val="18"/>
          <w:szCs w:val="18"/>
        </w:rPr>
        <w:t xml:space="preserve">przyjmuje sie, </w:t>
      </w:r>
      <w:r w:rsidR="00502A65" w:rsidRPr="005F4AB4">
        <w:rPr>
          <w:rFonts w:ascii="Tahoma" w:hAnsi="Tahoma" w:cs="Tahoma"/>
          <w:sz w:val="18"/>
          <w:szCs w:val="18"/>
        </w:rPr>
        <w:t>ż</w:t>
      </w:r>
      <w:r w:rsidRPr="005F4AB4">
        <w:rPr>
          <w:rFonts w:ascii="Tahoma" w:hAnsi="Tahoma" w:cs="Tahoma"/>
          <w:sz w:val="18"/>
          <w:szCs w:val="18"/>
        </w:rPr>
        <w:t xml:space="preserve">e prawidłowo podano ceny za </w:t>
      </w:r>
      <w:r w:rsidR="00FA337D" w:rsidRPr="005F4AB4">
        <w:rPr>
          <w:rFonts w:ascii="Tahoma" w:hAnsi="Tahoma" w:cs="Tahoma"/>
          <w:sz w:val="18"/>
          <w:szCs w:val="18"/>
        </w:rPr>
        <w:t>elementy Wykazu cen</w:t>
      </w:r>
      <w:r w:rsidRPr="005F4AB4">
        <w:rPr>
          <w:rFonts w:ascii="Tahoma" w:hAnsi="Tahoma" w:cs="Tahoma"/>
          <w:sz w:val="18"/>
          <w:szCs w:val="18"/>
        </w:rPr>
        <w:t>;</w:t>
      </w:r>
    </w:p>
    <w:p w:rsidR="007C3C82" w:rsidRDefault="002A17A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sidRPr="00313345">
        <w:rPr>
          <w:rFonts w:ascii="Tahoma" w:hAnsi="Tahoma" w:cs="Tahoma"/>
          <w:sz w:val="18"/>
          <w:szCs w:val="18"/>
        </w:rPr>
        <w:lastRenderedPageBreak/>
        <w:t>je</w:t>
      </w:r>
      <w:r w:rsidR="00502A65" w:rsidRPr="00313345">
        <w:rPr>
          <w:rFonts w:ascii="Tahoma" w:hAnsi="Tahoma" w:cs="Tahoma"/>
          <w:sz w:val="18"/>
          <w:szCs w:val="18"/>
        </w:rPr>
        <w:t>ż</w:t>
      </w:r>
      <w:r w:rsidRPr="00313345">
        <w:rPr>
          <w:rFonts w:ascii="Tahoma" w:hAnsi="Tahoma" w:cs="Tahoma"/>
          <w:sz w:val="18"/>
          <w:szCs w:val="18"/>
        </w:rPr>
        <w:t>eli cen</w:t>
      </w:r>
      <w:r w:rsidR="00100003" w:rsidRPr="00313345">
        <w:rPr>
          <w:rFonts w:ascii="Tahoma" w:hAnsi="Tahoma" w:cs="Tahoma"/>
          <w:sz w:val="18"/>
          <w:szCs w:val="18"/>
        </w:rPr>
        <w:t>ę</w:t>
      </w:r>
      <w:r w:rsidRPr="00313345">
        <w:rPr>
          <w:rFonts w:ascii="Tahoma" w:hAnsi="Tahoma" w:cs="Tahoma"/>
          <w:sz w:val="18"/>
          <w:szCs w:val="18"/>
        </w:rPr>
        <w:t xml:space="preserve"> </w:t>
      </w:r>
      <w:r w:rsidR="00313345" w:rsidRPr="00313345">
        <w:rPr>
          <w:rFonts w:ascii="Tahoma" w:hAnsi="Tahoma" w:cs="Tahoma"/>
          <w:sz w:val="18"/>
          <w:szCs w:val="18"/>
        </w:rPr>
        <w:t xml:space="preserve">oferty </w:t>
      </w:r>
      <w:r w:rsidRPr="00313345">
        <w:rPr>
          <w:rFonts w:ascii="Tahoma" w:hAnsi="Tahoma" w:cs="Tahoma"/>
          <w:sz w:val="18"/>
          <w:szCs w:val="18"/>
        </w:rPr>
        <w:t>podano rozbie</w:t>
      </w:r>
      <w:r w:rsidR="00502A65" w:rsidRPr="00313345">
        <w:rPr>
          <w:rFonts w:ascii="Tahoma" w:hAnsi="Tahoma" w:cs="Tahoma"/>
          <w:sz w:val="18"/>
          <w:szCs w:val="18"/>
        </w:rPr>
        <w:t>ż</w:t>
      </w:r>
      <w:r w:rsidR="00100003" w:rsidRPr="00313345">
        <w:rPr>
          <w:rFonts w:ascii="Tahoma" w:hAnsi="Tahoma" w:cs="Tahoma"/>
          <w:sz w:val="18"/>
          <w:szCs w:val="18"/>
        </w:rPr>
        <w:t>nie słownie i liczbą</w:t>
      </w:r>
      <w:r w:rsidRPr="00313345">
        <w:rPr>
          <w:rFonts w:ascii="Tahoma" w:hAnsi="Tahoma" w:cs="Tahoma"/>
          <w:sz w:val="18"/>
          <w:szCs w:val="18"/>
        </w:rPr>
        <w:t>, przyjmuje</w:t>
      </w:r>
      <w:r w:rsidR="007C3C82" w:rsidRPr="00313345">
        <w:rPr>
          <w:rFonts w:ascii="Tahoma" w:hAnsi="Tahoma" w:cs="Tahoma"/>
          <w:sz w:val="18"/>
          <w:szCs w:val="18"/>
        </w:rPr>
        <w:t xml:space="preserve"> </w:t>
      </w:r>
      <w:r w:rsidR="002C75FA" w:rsidRPr="00313345">
        <w:rPr>
          <w:rFonts w:ascii="Tahoma" w:hAnsi="Tahoma" w:cs="Tahoma"/>
          <w:sz w:val="18"/>
          <w:szCs w:val="18"/>
        </w:rPr>
        <w:t>się</w:t>
      </w:r>
      <w:r w:rsidRPr="00313345">
        <w:rPr>
          <w:rFonts w:ascii="Tahoma" w:hAnsi="Tahoma" w:cs="Tahoma"/>
          <w:sz w:val="18"/>
          <w:szCs w:val="18"/>
        </w:rPr>
        <w:t xml:space="preserve">, </w:t>
      </w:r>
      <w:r w:rsidR="00502A65" w:rsidRPr="00313345">
        <w:rPr>
          <w:rFonts w:ascii="Tahoma" w:hAnsi="Tahoma" w:cs="Tahoma"/>
          <w:sz w:val="18"/>
          <w:szCs w:val="18"/>
        </w:rPr>
        <w:t>ż</w:t>
      </w:r>
      <w:r w:rsidRPr="00313345">
        <w:rPr>
          <w:rFonts w:ascii="Tahoma" w:hAnsi="Tahoma" w:cs="Tahoma"/>
          <w:sz w:val="18"/>
          <w:szCs w:val="18"/>
        </w:rPr>
        <w:t>e prawidłowo podano ten zapis, który odpowiada dokonanemu obliczeniu</w:t>
      </w:r>
      <w:r w:rsidR="007C3C82" w:rsidRPr="00313345">
        <w:rPr>
          <w:rFonts w:ascii="Tahoma" w:hAnsi="Tahoma" w:cs="Tahoma"/>
          <w:sz w:val="18"/>
          <w:szCs w:val="18"/>
        </w:rPr>
        <w:t xml:space="preserve"> </w:t>
      </w:r>
      <w:r w:rsidRPr="00313345">
        <w:rPr>
          <w:rFonts w:ascii="Tahoma" w:hAnsi="Tahoma" w:cs="Tahoma"/>
          <w:sz w:val="18"/>
          <w:szCs w:val="18"/>
        </w:rPr>
        <w:t>ceny</w:t>
      </w:r>
      <w:r w:rsidR="00152FAA">
        <w:rPr>
          <w:rFonts w:ascii="Tahoma" w:hAnsi="Tahoma" w:cs="Tahoma"/>
          <w:sz w:val="18"/>
          <w:szCs w:val="18"/>
        </w:rPr>
        <w:t>,</w:t>
      </w:r>
    </w:p>
    <w:p w:rsidR="00AA2BF5" w:rsidRDefault="00AA2BF5" w:rsidP="00F11B64">
      <w:pPr>
        <w:pStyle w:val="Akapitzlist"/>
        <w:numPr>
          <w:ilvl w:val="0"/>
          <w:numId w:val="29"/>
        </w:numPr>
        <w:autoSpaceDE w:val="0"/>
        <w:autoSpaceDN w:val="0"/>
        <w:adjustRightInd w:val="0"/>
        <w:spacing w:line="240" w:lineRule="auto"/>
        <w:ind w:left="851" w:hanging="284"/>
        <w:jc w:val="both"/>
        <w:rPr>
          <w:rFonts w:ascii="Tahoma" w:hAnsi="Tahoma" w:cs="Tahoma"/>
          <w:sz w:val="18"/>
          <w:szCs w:val="18"/>
        </w:rPr>
      </w:pPr>
      <w:r>
        <w:rPr>
          <w:rFonts w:ascii="Tahoma" w:hAnsi="Tahoma" w:cs="Tahoma"/>
          <w:sz w:val="18"/>
          <w:szCs w:val="18"/>
        </w:rPr>
        <w:t xml:space="preserve">omyłki dotyczące działań arytmetycznych na liczbach, np. w przypadku błędnego obliczenia prawidłowo podanej w ofercie stawki podatku od towarów i usług ( poprzez pomnożenie ceny netto i ..% stawki VAT), w przypadku błędnego zsumowania w ofercie wartości netto i kwoty podatku i usług:   </w:t>
      </w:r>
    </w:p>
    <w:p w:rsidR="00AA2BF5" w:rsidRDefault="00AA2BF5" w:rsidP="00AA2BF5">
      <w:pPr>
        <w:pStyle w:val="Akapitzlist"/>
        <w:numPr>
          <w:ilvl w:val="0"/>
          <w:numId w:val="27"/>
        </w:numPr>
        <w:autoSpaceDE w:val="0"/>
        <w:autoSpaceDN w:val="0"/>
        <w:adjustRightInd w:val="0"/>
        <w:spacing w:line="240" w:lineRule="auto"/>
        <w:jc w:val="both"/>
        <w:rPr>
          <w:rFonts w:ascii="Tahoma" w:hAnsi="Tahoma" w:cs="Tahoma"/>
          <w:b/>
          <w:sz w:val="18"/>
          <w:szCs w:val="18"/>
        </w:rPr>
      </w:pPr>
      <w:r w:rsidRPr="00AA2BF5">
        <w:rPr>
          <w:rFonts w:ascii="Tahoma" w:hAnsi="Tahoma" w:cs="Tahoma"/>
          <w:b/>
          <w:sz w:val="18"/>
          <w:szCs w:val="18"/>
        </w:rPr>
        <w:t xml:space="preserve">  inne omyłki podlegające na niezgodności oferty ze specyfikacją istotnych warunków </w:t>
      </w:r>
    </w:p>
    <w:p w:rsidR="00AA2BF5" w:rsidRPr="00AA2BF5" w:rsidRDefault="00AA2BF5" w:rsidP="00AA2BF5">
      <w:pPr>
        <w:pStyle w:val="Akapitzlist"/>
        <w:autoSpaceDE w:val="0"/>
        <w:autoSpaceDN w:val="0"/>
        <w:adjustRightInd w:val="0"/>
        <w:spacing w:line="240" w:lineRule="auto"/>
        <w:jc w:val="both"/>
        <w:rPr>
          <w:rFonts w:ascii="Tahoma" w:hAnsi="Tahoma" w:cs="Tahoma"/>
          <w:b/>
          <w:sz w:val="18"/>
          <w:szCs w:val="18"/>
        </w:rPr>
      </w:pPr>
      <w:r>
        <w:rPr>
          <w:rFonts w:ascii="Tahoma" w:hAnsi="Tahoma" w:cs="Tahoma"/>
          <w:b/>
          <w:sz w:val="18"/>
          <w:szCs w:val="18"/>
        </w:rPr>
        <w:t xml:space="preserve">  </w:t>
      </w:r>
      <w:r w:rsidRPr="00AA2BF5">
        <w:rPr>
          <w:rFonts w:ascii="Tahoma" w:hAnsi="Tahoma" w:cs="Tahoma"/>
          <w:b/>
          <w:sz w:val="18"/>
          <w:szCs w:val="18"/>
        </w:rPr>
        <w:t xml:space="preserve">zamówienia, niepowodujące istotnych zmian w treści oferty, </w:t>
      </w:r>
    </w:p>
    <w:p w:rsidR="002A17A5" w:rsidRPr="00152FAA" w:rsidRDefault="002A17A5" w:rsidP="00152FAA">
      <w:pPr>
        <w:pStyle w:val="Akapitzlist"/>
        <w:autoSpaceDE w:val="0"/>
        <w:autoSpaceDN w:val="0"/>
        <w:adjustRightInd w:val="0"/>
        <w:spacing w:line="240" w:lineRule="auto"/>
        <w:ind w:left="567"/>
        <w:jc w:val="both"/>
        <w:rPr>
          <w:rFonts w:ascii="Tahoma" w:hAnsi="Tahoma" w:cs="Tahoma"/>
          <w:sz w:val="18"/>
          <w:szCs w:val="18"/>
        </w:rPr>
      </w:pPr>
      <w:r w:rsidRPr="00152FAA">
        <w:rPr>
          <w:rFonts w:ascii="Tahoma" w:hAnsi="Tahoma" w:cs="Tahoma"/>
          <w:b/>
          <w:bCs/>
          <w:sz w:val="18"/>
          <w:szCs w:val="18"/>
        </w:rPr>
        <w:t xml:space="preserve">niezwłocznie </w:t>
      </w:r>
      <w:r w:rsidR="00100003" w:rsidRPr="00152FAA">
        <w:rPr>
          <w:rFonts w:ascii="Tahoma" w:hAnsi="Tahoma" w:cs="Tahoma"/>
          <w:b/>
          <w:bCs/>
          <w:sz w:val="18"/>
          <w:szCs w:val="18"/>
        </w:rPr>
        <w:t>zawiadamiając</w:t>
      </w:r>
      <w:r w:rsidRPr="00152FAA">
        <w:rPr>
          <w:rFonts w:ascii="Tahoma" w:hAnsi="Tahoma" w:cs="Tahoma"/>
          <w:b/>
          <w:bCs/>
          <w:sz w:val="18"/>
          <w:szCs w:val="18"/>
        </w:rPr>
        <w:t xml:space="preserve"> o tym </w:t>
      </w:r>
      <w:r w:rsidR="00502A65" w:rsidRPr="00152FAA">
        <w:rPr>
          <w:rFonts w:ascii="Tahoma" w:hAnsi="Tahoma" w:cs="Tahoma"/>
          <w:b/>
          <w:bCs/>
          <w:sz w:val="18"/>
          <w:szCs w:val="18"/>
        </w:rPr>
        <w:t>Wykonawcę</w:t>
      </w:r>
      <w:r w:rsidRPr="00152FAA">
        <w:rPr>
          <w:rFonts w:ascii="Tahoma" w:hAnsi="Tahoma" w:cs="Tahoma"/>
          <w:sz w:val="18"/>
          <w:szCs w:val="18"/>
        </w:rPr>
        <w:t>, którego oferta została poprawiona.</w:t>
      </w:r>
    </w:p>
    <w:p w:rsidR="002F4A67" w:rsidRPr="003F5FEE" w:rsidRDefault="00243BA4" w:rsidP="002F4A67">
      <w:pPr>
        <w:autoSpaceDE w:val="0"/>
        <w:autoSpaceDN w:val="0"/>
        <w:adjustRightInd w:val="0"/>
        <w:spacing w:line="240" w:lineRule="auto"/>
        <w:ind w:left="567"/>
        <w:jc w:val="both"/>
        <w:rPr>
          <w:rFonts w:ascii="Tahoma" w:hAnsi="Tahoma" w:cs="Tahoma"/>
          <w:sz w:val="18"/>
          <w:szCs w:val="18"/>
        </w:rPr>
      </w:pPr>
      <w:r>
        <w:rPr>
          <w:rFonts w:ascii="Tahoma" w:hAnsi="Tahoma" w:cs="Tahoma"/>
          <w:sz w:val="18"/>
          <w:szCs w:val="18"/>
        </w:rPr>
        <w:t>„</w:t>
      </w:r>
      <w:r w:rsidR="002A17A5" w:rsidRPr="003F5FEE">
        <w:rPr>
          <w:rFonts w:ascii="Tahoma" w:hAnsi="Tahoma" w:cs="Tahoma"/>
          <w:sz w:val="18"/>
          <w:szCs w:val="18"/>
        </w:rPr>
        <w:t xml:space="preserve">Oferta Wykonawcy, który w terminie 3-dni od dnia </w:t>
      </w:r>
      <w:r w:rsidR="00100003" w:rsidRPr="003F5FEE">
        <w:rPr>
          <w:rFonts w:ascii="Tahoma" w:hAnsi="Tahoma" w:cs="Tahoma"/>
          <w:sz w:val="18"/>
          <w:szCs w:val="18"/>
        </w:rPr>
        <w:t>doręczenia</w:t>
      </w:r>
      <w:r w:rsidR="002A17A5" w:rsidRPr="003F5FEE">
        <w:rPr>
          <w:rFonts w:ascii="Tahoma" w:hAnsi="Tahoma" w:cs="Tahoma"/>
          <w:sz w:val="18"/>
          <w:szCs w:val="18"/>
        </w:rPr>
        <w:t xml:space="preserve"> zawiadomienia nie</w:t>
      </w:r>
      <w:r w:rsidR="00152FAA">
        <w:rPr>
          <w:rFonts w:ascii="Tahoma" w:hAnsi="Tahoma" w:cs="Tahoma"/>
          <w:sz w:val="18"/>
          <w:szCs w:val="18"/>
        </w:rPr>
        <w:t xml:space="preserve"> </w:t>
      </w:r>
      <w:r w:rsidR="002A17A5" w:rsidRPr="003F5FEE">
        <w:rPr>
          <w:rFonts w:ascii="Tahoma" w:hAnsi="Tahoma" w:cs="Tahoma"/>
          <w:sz w:val="18"/>
          <w:szCs w:val="18"/>
        </w:rPr>
        <w:t xml:space="preserve">zgodził </w:t>
      </w:r>
      <w:r w:rsidR="002C75FA" w:rsidRPr="003F5FEE">
        <w:rPr>
          <w:rFonts w:ascii="Tahoma" w:hAnsi="Tahoma" w:cs="Tahoma"/>
          <w:sz w:val="18"/>
          <w:szCs w:val="18"/>
        </w:rPr>
        <w:t>się</w:t>
      </w:r>
      <w:r w:rsidR="002A17A5" w:rsidRPr="003F5FEE">
        <w:rPr>
          <w:rFonts w:ascii="Tahoma" w:hAnsi="Tahoma" w:cs="Tahoma"/>
          <w:sz w:val="18"/>
          <w:szCs w:val="18"/>
        </w:rPr>
        <w:t xml:space="preserve"> na poprawie</w:t>
      </w:r>
      <w:r>
        <w:rPr>
          <w:rFonts w:ascii="Tahoma" w:hAnsi="Tahoma" w:cs="Tahoma"/>
          <w:sz w:val="18"/>
          <w:szCs w:val="18"/>
        </w:rPr>
        <w:t xml:space="preserve">nie </w:t>
      </w:r>
      <w:r w:rsidR="00152FAA">
        <w:rPr>
          <w:rFonts w:ascii="Tahoma" w:hAnsi="Tahoma" w:cs="Tahoma"/>
          <w:sz w:val="18"/>
          <w:szCs w:val="18"/>
        </w:rPr>
        <w:t xml:space="preserve"> omyłki, </w:t>
      </w:r>
      <w:r>
        <w:rPr>
          <w:rFonts w:ascii="Tahoma" w:hAnsi="Tahoma" w:cs="Tahoma"/>
          <w:sz w:val="18"/>
          <w:szCs w:val="18"/>
        </w:rPr>
        <w:t xml:space="preserve">o której mowa w </w:t>
      </w:r>
      <w:proofErr w:type="spellStart"/>
      <w:r>
        <w:rPr>
          <w:rFonts w:ascii="Tahoma" w:hAnsi="Tahoma" w:cs="Tahoma"/>
          <w:sz w:val="18"/>
          <w:szCs w:val="18"/>
        </w:rPr>
        <w:t>pkt</w:t>
      </w:r>
      <w:proofErr w:type="spellEnd"/>
      <w:r>
        <w:rPr>
          <w:rFonts w:ascii="Tahoma" w:hAnsi="Tahoma" w:cs="Tahoma"/>
          <w:sz w:val="18"/>
          <w:szCs w:val="18"/>
        </w:rPr>
        <w:t xml:space="preserve">  2 lit. c. </w:t>
      </w:r>
      <w:r w:rsidR="00152FAA">
        <w:rPr>
          <w:rFonts w:ascii="Tahoma" w:hAnsi="Tahoma" w:cs="Tahoma"/>
          <w:sz w:val="18"/>
          <w:szCs w:val="18"/>
        </w:rPr>
        <w:t>podlega odrzuceniu.</w:t>
      </w:r>
      <w:r>
        <w:rPr>
          <w:rFonts w:ascii="Tahoma" w:hAnsi="Tahoma" w:cs="Tahoma"/>
          <w:sz w:val="18"/>
          <w:szCs w:val="18"/>
        </w:rPr>
        <w:t>”</w:t>
      </w:r>
    </w:p>
    <w:p w:rsidR="002A4A47" w:rsidRPr="002F4A67"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zgodnie z art. 26 ust. 3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wezwie wykonawców, którzy w</w:t>
      </w:r>
      <w:r w:rsidR="002A4A47" w:rsidRPr="003F5FEE">
        <w:rPr>
          <w:rFonts w:ascii="Tahoma" w:hAnsi="Tahoma" w:cs="Tahoma"/>
          <w:sz w:val="18"/>
          <w:szCs w:val="18"/>
        </w:rPr>
        <w:t xml:space="preserve"> </w:t>
      </w:r>
      <w:r w:rsidR="00B578B2" w:rsidRPr="003F5FEE">
        <w:rPr>
          <w:rFonts w:ascii="Tahoma" w:hAnsi="Tahoma" w:cs="Tahoma"/>
          <w:sz w:val="18"/>
          <w:szCs w:val="18"/>
        </w:rPr>
        <w:t>określonym</w:t>
      </w:r>
      <w:r w:rsidRPr="003F5FEE">
        <w:rPr>
          <w:rFonts w:ascii="Tahoma" w:hAnsi="Tahoma" w:cs="Tahoma"/>
          <w:sz w:val="18"/>
          <w:szCs w:val="18"/>
        </w:rPr>
        <w:t xml:space="preserve"> terminie nie zło</w:t>
      </w:r>
      <w:r w:rsidR="00502A65" w:rsidRPr="003F5FEE">
        <w:rPr>
          <w:rFonts w:ascii="Tahoma" w:hAnsi="Tahoma" w:cs="Tahoma"/>
          <w:sz w:val="18"/>
          <w:szCs w:val="18"/>
        </w:rPr>
        <w:t>ż</w:t>
      </w:r>
      <w:r w:rsidRPr="003F5FEE">
        <w:rPr>
          <w:rFonts w:ascii="Tahoma" w:hAnsi="Tahoma" w:cs="Tahoma"/>
          <w:sz w:val="18"/>
          <w:szCs w:val="18"/>
        </w:rPr>
        <w:t xml:space="preserve">yli </w:t>
      </w:r>
      <w:r w:rsidR="00100003" w:rsidRPr="003F5FEE">
        <w:rPr>
          <w:rFonts w:ascii="Tahoma" w:hAnsi="Tahoma" w:cs="Tahoma"/>
          <w:sz w:val="18"/>
          <w:szCs w:val="18"/>
        </w:rPr>
        <w:t>wymaganych</w:t>
      </w:r>
      <w:r w:rsidRPr="003F5FEE">
        <w:rPr>
          <w:rFonts w:ascii="Tahoma" w:hAnsi="Tahoma" w:cs="Tahoma"/>
          <w:sz w:val="18"/>
          <w:szCs w:val="18"/>
        </w:rPr>
        <w:t xml:space="preserve"> przez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w:t>
      </w:r>
      <w:r w:rsidR="00100003" w:rsidRPr="003F5FEE">
        <w:rPr>
          <w:rFonts w:ascii="Tahoma" w:hAnsi="Tahoma" w:cs="Tahoma"/>
          <w:sz w:val="18"/>
          <w:szCs w:val="18"/>
        </w:rPr>
        <w:t>oświadczeń</w:t>
      </w:r>
      <w:r w:rsidRPr="003F5FEE">
        <w:rPr>
          <w:rFonts w:ascii="Tahoma" w:hAnsi="Tahoma" w:cs="Tahoma"/>
          <w:sz w:val="18"/>
          <w:szCs w:val="18"/>
        </w:rPr>
        <w:t xml:space="preserve"> lub</w:t>
      </w:r>
      <w:r w:rsidR="002A4A47" w:rsidRPr="003F5FEE">
        <w:rPr>
          <w:rFonts w:ascii="Tahoma" w:hAnsi="Tahoma" w:cs="Tahoma"/>
          <w:sz w:val="18"/>
          <w:szCs w:val="18"/>
        </w:rPr>
        <w:t xml:space="preserve"> </w:t>
      </w:r>
      <w:r w:rsidRPr="003F5FEE">
        <w:rPr>
          <w:rFonts w:ascii="Tahoma" w:hAnsi="Tahoma" w:cs="Tahoma"/>
          <w:sz w:val="18"/>
          <w:szCs w:val="18"/>
        </w:rPr>
        <w:t xml:space="preserve">dokumentów </w:t>
      </w:r>
      <w:r w:rsidR="00100003" w:rsidRPr="003F5FEE">
        <w:rPr>
          <w:rFonts w:ascii="Tahoma" w:hAnsi="Tahoma" w:cs="Tahoma"/>
          <w:sz w:val="18"/>
          <w:szCs w:val="18"/>
        </w:rPr>
        <w:t>potwierdzających</w:t>
      </w:r>
      <w:r w:rsidRPr="003F5FEE">
        <w:rPr>
          <w:rFonts w:ascii="Tahoma" w:hAnsi="Tahoma" w:cs="Tahoma"/>
          <w:sz w:val="18"/>
          <w:szCs w:val="18"/>
        </w:rPr>
        <w:t xml:space="preserve"> spełnianie warunków udziału w </w:t>
      </w:r>
      <w:r w:rsidR="00B578B2" w:rsidRPr="003F5FEE">
        <w:rPr>
          <w:rFonts w:ascii="Tahoma" w:hAnsi="Tahoma" w:cs="Tahoma"/>
          <w:sz w:val="18"/>
          <w:szCs w:val="18"/>
        </w:rPr>
        <w:t>postępowaniu</w:t>
      </w:r>
      <w:r w:rsidRPr="003F5FEE">
        <w:rPr>
          <w:rFonts w:ascii="Tahoma" w:hAnsi="Tahoma" w:cs="Tahoma"/>
          <w:sz w:val="18"/>
          <w:szCs w:val="18"/>
        </w:rPr>
        <w:t>, lub</w:t>
      </w:r>
      <w:r w:rsidR="002A4A47" w:rsidRPr="003F5FEE">
        <w:rPr>
          <w:rFonts w:ascii="Tahoma" w:hAnsi="Tahoma" w:cs="Tahoma"/>
          <w:sz w:val="18"/>
          <w:szCs w:val="18"/>
        </w:rPr>
        <w:t xml:space="preserve"> </w:t>
      </w:r>
      <w:r w:rsidRPr="003F5FEE">
        <w:rPr>
          <w:rFonts w:ascii="Tahoma" w:hAnsi="Tahoma" w:cs="Tahoma"/>
          <w:sz w:val="18"/>
          <w:szCs w:val="18"/>
        </w:rPr>
        <w:t>którzy nie zło</w:t>
      </w:r>
      <w:r w:rsidR="00502A65" w:rsidRPr="003F5FEE">
        <w:rPr>
          <w:rFonts w:ascii="Tahoma" w:hAnsi="Tahoma" w:cs="Tahoma"/>
          <w:sz w:val="18"/>
          <w:szCs w:val="18"/>
        </w:rPr>
        <w:t>ż</w:t>
      </w:r>
      <w:r w:rsidRPr="003F5FEE">
        <w:rPr>
          <w:rFonts w:ascii="Tahoma" w:hAnsi="Tahoma" w:cs="Tahoma"/>
          <w:sz w:val="18"/>
          <w:szCs w:val="18"/>
        </w:rPr>
        <w:t>yli pełnomocnictw, albo którzy zło</w:t>
      </w:r>
      <w:r w:rsidR="00502A65" w:rsidRPr="003F5FEE">
        <w:rPr>
          <w:rFonts w:ascii="Tahoma" w:hAnsi="Tahoma" w:cs="Tahoma"/>
          <w:sz w:val="18"/>
          <w:szCs w:val="18"/>
        </w:rPr>
        <w:t>ż</w:t>
      </w:r>
      <w:r w:rsidRPr="003F5FEE">
        <w:rPr>
          <w:rFonts w:ascii="Tahoma" w:hAnsi="Tahoma" w:cs="Tahoma"/>
          <w:sz w:val="18"/>
          <w:szCs w:val="18"/>
        </w:rPr>
        <w:t xml:space="preserve">yli </w:t>
      </w:r>
      <w:r w:rsidR="00100003" w:rsidRPr="003F5FEE">
        <w:rPr>
          <w:rFonts w:ascii="Tahoma" w:hAnsi="Tahoma" w:cs="Tahoma"/>
          <w:sz w:val="18"/>
          <w:szCs w:val="18"/>
        </w:rPr>
        <w:t>wymagane</w:t>
      </w:r>
      <w:r w:rsidRPr="003F5FEE">
        <w:rPr>
          <w:rFonts w:ascii="Tahoma" w:hAnsi="Tahoma" w:cs="Tahoma"/>
          <w:sz w:val="18"/>
          <w:szCs w:val="18"/>
        </w:rPr>
        <w:t xml:space="preserve"> przez </w:t>
      </w:r>
      <w:r w:rsidR="002A4A47" w:rsidRPr="003F5FEE">
        <w:rPr>
          <w:rFonts w:ascii="Tahoma" w:hAnsi="Tahoma" w:cs="Tahoma"/>
          <w:sz w:val="18"/>
          <w:szCs w:val="18"/>
        </w:rPr>
        <w:t xml:space="preserve">zamawiającego </w:t>
      </w:r>
      <w:r w:rsidR="00EA789B" w:rsidRPr="003F5FEE">
        <w:rPr>
          <w:rFonts w:ascii="Tahoma" w:hAnsi="Tahoma" w:cs="Tahoma"/>
          <w:sz w:val="18"/>
          <w:szCs w:val="18"/>
        </w:rPr>
        <w:t>oświadczenia</w:t>
      </w:r>
      <w:r w:rsidRPr="003F5FEE">
        <w:rPr>
          <w:rFonts w:ascii="Tahoma" w:hAnsi="Tahoma" w:cs="Tahoma"/>
          <w:sz w:val="18"/>
          <w:szCs w:val="18"/>
        </w:rPr>
        <w:t xml:space="preserve"> i dokumenty </w:t>
      </w:r>
      <w:r w:rsidR="00100003" w:rsidRPr="003F5FEE">
        <w:rPr>
          <w:rFonts w:ascii="Tahoma" w:hAnsi="Tahoma" w:cs="Tahoma"/>
          <w:sz w:val="18"/>
          <w:szCs w:val="18"/>
        </w:rPr>
        <w:t>zawierające</w:t>
      </w:r>
      <w:r w:rsidRPr="003F5FEE">
        <w:rPr>
          <w:rFonts w:ascii="Tahoma" w:hAnsi="Tahoma" w:cs="Tahoma"/>
          <w:sz w:val="18"/>
          <w:szCs w:val="18"/>
        </w:rPr>
        <w:t xml:space="preserve"> </w:t>
      </w:r>
      <w:r w:rsidR="00100003" w:rsidRPr="003F5FEE">
        <w:rPr>
          <w:rFonts w:ascii="Tahoma" w:hAnsi="Tahoma" w:cs="Tahoma"/>
          <w:sz w:val="18"/>
          <w:szCs w:val="18"/>
        </w:rPr>
        <w:t>błędy</w:t>
      </w:r>
      <w:r w:rsidRPr="003F5FEE">
        <w:rPr>
          <w:rFonts w:ascii="Tahoma" w:hAnsi="Tahoma" w:cs="Tahoma"/>
          <w:sz w:val="18"/>
          <w:szCs w:val="18"/>
        </w:rPr>
        <w:t xml:space="preserve"> lub którzy zło</w:t>
      </w:r>
      <w:r w:rsidR="00502A65" w:rsidRPr="003F5FEE">
        <w:rPr>
          <w:rFonts w:ascii="Tahoma" w:hAnsi="Tahoma" w:cs="Tahoma"/>
          <w:sz w:val="18"/>
          <w:szCs w:val="18"/>
        </w:rPr>
        <w:t>ż</w:t>
      </w:r>
      <w:r w:rsidRPr="003F5FEE">
        <w:rPr>
          <w:rFonts w:ascii="Tahoma" w:hAnsi="Tahoma" w:cs="Tahoma"/>
          <w:sz w:val="18"/>
          <w:szCs w:val="18"/>
        </w:rPr>
        <w:t>yli wadliwe</w:t>
      </w:r>
      <w:r w:rsidR="002A4A47" w:rsidRPr="003F5FEE">
        <w:rPr>
          <w:rFonts w:ascii="Tahoma" w:hAnsi="Tahoma" w:cs="Tahoma"/>
          <w:sz w:val="18"/>
          <w:szCs w:val="18"/>
        </w:rPr>
        <w:t xml:space="preserve"> </w:t>
      </w:r>
      <w:r w:rsidRPr="003F5FEE">
        <w:rPr>
          <w:rFonts w:ascii="Tahoma" w:hAnsi="Tahoma" w:cs="Tahoma"/>
          <w:sz w:val="18"/>
          <w:szCs w:val="18"/>
        </w:rPr>
        <w:t>pełnomocnictwa, do ich zło</w:t>
      </w:r>
      <w:r w:rsidR="00502A65" w:rsidRPr="003F5FEE">
        <w:rPr>
          <w:rFonts w:ascii="Tahoma" w:hAnsi="Tahoma" w:cs="Tahoma"/>
          <w:sz w:val="18"/>
          <w:szCs w:val="18"/>
        </w:rPr>
        <w:t>ż</w:t>
      </w:r>
      <w:r w:rsidRPr="003F5FEE">
        <w:rPr>
          <w:rFonts w:ascii="Tahoma" w:hAnsi="Tahoma" w:cs="Tahoma"/>
          <w:sz w:val="18"/>
          <w:szCs w:val="18"/>
        </w:rPr>
        <w:t xml:space="preserve">enia w wyznaczonym terminie, chyba </w:t>
      </w:r>
      <w:r w:rsidR="00502A65" w:rsidRPr="003F5FEE">
        <w:rPr>
          <w:rFonts w:ascii="Tahoma" w:hAnsi="Tahoma" w:cs="Tahoma"/>
          <w:sz w:val="18"/>
          <w:szCs w:val="18"/>
        </w:rPr>
        <w:t>ż</w:t>
      </w:r>
      <w:r w:rsidRPr="003F5FEE">
        <w:rPr>
          <w:rFonts w:ascii="Tahoma" w:hAnsi="Tahoma" w:cs="Tahoma"/>
          <w:sz w:val="18"/>
          <w:szCs w:val="18"/>
        </w:rPr>
        <w:t>e mimo ich zło</w:t>
      </w:r>
      <w:r w:rsidR="00502A65" w:rsidRPr="003F5FEE">
        <w:rPr>
          <w:rFonts w:ascii="Tahoma" w:hAnsi="Tahoma" w:cs="Tahoma"/>
          <w:sz w:val="18"/>
          <w:szCs w:val="18"/>
        </w:rPr>
        <w:t>ż</w:t>
      </w:r>
      <w:r w:rsidRPr="003F5FEE">
        <w:rPr>
          <w:rFonts w:ascii="Tahoma" w:hAnsi="Tahoma" w:cs="Tahoma"/>
          <w:sz w:val="18"/>
          <w:szCs w:val="18"/>
        </w:rPr>
        <w:t>enia</w:t>
      </w:r>
      <w:r w:rsidR="002A4A47" w:rsidRPr="003F5FEE">
        <w:rPr>
          <w:rFonts w:ascii="Tahoma" w:hAnsi="Tahoma" w:cs="Tahoma"/>
          <w:sz w:val="18"/>
          <w:szCs w:val="18"/>
        </w:rPr>
        <w:t xml:space="preserve"> </w:t>
      </w:r>
      <w:r w:rsidRPr="003F5FEE">
        <w:rPr>
          <w:rFonts w:ascii="Tahoma" w:hAnsi="Tahoma" w:cs="Tahoma"/>
          <w:sz w:val="18"/>
          <w:szCs w:val="18"/>
        </w:rPr>
        <w:t>oferta wykonawcy podlega odrzuceniu albo konieczne byłoby uniewa</w:t>
      </w:r>
      <w:r w:rsidR="00502A65" w:rsidRPr="003F5FEE">
        <w:rPr>
          <w:rFonts w:ascii="Tahoma" w:hAnsi="Tahoma" w:cs="Tahoma"/>
          <w:sz w:val="18"/>
          <w:szCs w:val="18"/>
        </w:rPr>
        <w:t>ż</w:t>
      </w:r>
      <w:r w:rsidRPr="003F5FEE">
        <w:rPr>
          <w:rFonts w:ascii="Tahoma" w:hAnsi="Tahoma" w:cs="Tahoma"/>
          <w:sz w:val="18"/>
          <w:szCs w:val="18"/>
        </w:rPr>
        <w:t>nienie</w:t>
      </w:r>
      <w:r w:rsidR="002A4A47" w:rsidRPr="003F5FEE">
        <w:rPr>
          <w:rFonts w:ascii="Tahoma" w:hAnsi="Tahoma" w:cs="Tahoma"/>
          <w:sz w:val="18"/>
          <w:szCs w:val="18"/>
        </w:rPr>
        <w:t xml:space="preserve"> </w:t>
      </w:r>
      <w:r w:rsidR="00100003" w:rsidRPr="003F5FEE">
        <w:rPr>
          <w:rFonts w:ascii="Tahoma" w:hAnsi="Tahoma" w:cs="Tahoma"/>
          <w:sz w:val="18"/>
          <w:szCs w:val="18"/>
        </w:rPr>
        <w:t>postępowania</w:t>
      </w:r>
      <w:r w:rsidRPr="003F5FEE">
        <w:rPr>
          <w:rFonts w:ascii="Tahoma" w:hAnsi="Tahoma" w:cs="Tahoma"/>
          <w:sz w:val="18"/>
          <w:szCs w:val="18"/>
        </w:rPr>
        <w:t>. Zło</w:t>
      </w:r>
      <w:r w:rsidR="00502A65" w:rsidRPr="003F5FEE">
        <w:rPr>
          <w:rFonts w:ascii="Tahoma" w:hAnsi="Tahoma" w:cs="Tahoma"/>
          <w:sz w:val="18"/>
          <w:szCs w:val="18"/>
        </w:rPr>
        <w:t>ż</w:t>
      </w:r>
      <w:r w:rsidRPr="003F5FEE">
        <w:rPr>
          <w:rFonts w:ascii="Tahoma" w:hAnsi="Tahoma" w:cs="Tahoma"/>
          <w:sz w:val="18"/>
          <w:szCs w:val="18"/>
        </w:rPr>
        <w:t xml:space="preserve">one na wezwanie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w:t>
      </w:r>
      <w:r w:rsidR="00EA789B" w:rsidRPr="003F5FEE">
        <w:rPr>
          <w:rFonts w:ascii="Tahoma" w:hAnsi="Tahoma" w:cs="Tahoma"/>
          <w:sz w:val="18"/>
          <w:szCs w:val="18"/>
        </w:rPr>
        <w:t>oświadczenia</w:t>
      </w:r>
      <w:r w:rsidRPr="003F5FEE">
        <w:rPr>
          <w:rFonts w:ascii="Tahoma" w:hAnsi="Tahoma" w:cs="Tahoma"/>
          <w:sz w:val="18"/>
          <w:szCs w:val="18"/>
        </w:rPr>
        <w:t xml:space="preserve"> i dokumenty</w:t>
      </w:r>
      <w:r w:rsidR="002A4A47" w:rsidRPr="003F5FEE">
        <w:rPr>
          <w:rFonts w:ascii="Tahoma" w:hAnsi="Tahoma" w:cs="Tahoma"/>
          <w:sz w:val="18"/>
          <w:szCs w:val="18"/>
        </w:rPr>
        <w:t xml:space="preserve"> </w:t>
      </w:r>
      <w:r w:rsidRPr="003F5FEE">
        <w:rPr>
          <w:rFonts w:ascii="Tahoma" w:hAnsi="Tahoma" w:cs="Tahoma"/>
          <w:sz w:val="18"/>
          <w:szCs w:val="18"/>
        </w:rPr>
        <w:t xml:space="preserve">powinny </w:t>
      </w:r>
      <w:r w:rsidR="00100003" w:rsidRPr="003F5FEE">
        <w:rPr>
          <w:rFonts w:ascii="Tahoma" w:hAnsi="Tahoma" w:cs="Tahoma"/>
          <w:sz w:val="18"/>
          <w:szCs w:val="18"/>
        </w:rPr>
        <w:t>potwierdzać</w:t>
      </w:r>
      <w:r w:rsidRPr="003F5FEE">
        <w:rPr>
          <w:rFonts w:ascii="Tahoma" w:hAnsi="Tahoma" w:cs="Tahoma"/>
          <w:sz w:val="18"/>
          <w:szCs w:val="18"/>
        </w:rPr>
        <w:t xml:space="preserve"> spełnianie przez </w:t>
      </w:r>
      <w:r w:rsidR="00502A65" w:rsidRPr="003F5FEE">
        <w:rPr>
          <w:rFonts w:ascii="Tahoma" w:hAnsi="Tahoma" w:cs="Tahoma"/>
          <w:sz w:val="18"/>
          <w:szCs w:val="18"/>
        </w:rPr>
        <w:t>Wykonawcę</w:t>
      </w:r>
      <w:r w:rsidRPr="003F5FEE">
        <w:rPr>
          <w:rFonts w:ascii="Tahoma" w:hAnsi="Tahoma" w:cs="Tahoma"/>
          <w:sz w:val="18"/>
          <w:szCs w:val="18"/>
        </w:rPr>
        <w:t xml:space="preserve"> warunków udziału w </w:t>
      </w:r>
      <w:r w:rsidR="00B578B2" w:rsidRPr="003F5FEE">
        <w:rPr>
          <w:rFonts w:ascii="Tahoma" w:hAnsi="Tahoma" w:cs="Tahoma"/>
          <w:sz w:val="18"/>
          <w:szCs w:val="18"/>
        </w:rPr>
        <w:t>postępowaniu</w:t>
      </w:r>
      <w:r w:rsidR="002A4A47" w:rsidRPr="003F5FEE">
        <w:rPr>
          <w:rFonts w:ascii="Tahoma" w:hAnsi="Tahoma" w:cs="Tahoma"/>
          <w:sz w:val="18"/>
          <w:szCs w:val="18"/>
        </w:rPr>
        <w:t xml:space="preserve"> </w:t>
      </w:r>
      <w:r w:rsidRPr="003F5FEE">
        <w:rPr>
          <w:rFonts w:ascii="Tahoma" w:hAnsi="Tahoma" w:cs="Tahoma"/>
          <w:sz w:val="18"/>
          <w:szCs w:val="18"/>
        </w:rPr>
        <w:t xml:space="preserve">oraz spełnianie przez oferowane roboty budowlane </w:t>
      </w:r>
      <w:r w:rsidR="00B578B2" w:rsidRPr="003F5FEE">
        <w:rPr>
          <w:rFonts w:ascii="Tahoma" w:hAnsi="Tahoma" w:cs="Tahoma"/>
          <w:sz w:val="18"/>
          <w:szCs w:val="18"/>
        </w:rPr>
        <w:t>wymagań</w:t>
      </w:r>
      <w:r w:rsidRPr="003F5FEE">
        <w:rPr>
          <w:rFonts w:ascii="Tahoma" w:hAnsi="Tahoma" w:cs="Tahoma"/>
          <w:sz w:val="18"/>
          <w:szCs w:val="18"/>
        </w:rPr>
        <w:t xml:space="preserve"> </w:t>
      </w:r>
      <w:r w:rsidR="00100003" w:rsidRPr="003F5FEE">
        <w:rPr>
          <w:rFonts w:ascii="Tahoma" w:hAnsi="Tahoma" w:cs="Tahoma"/>
          <w:sz w:val="18"/>
          <w:szCs w:val="18"/>
        </w:rPr>
        <w:t>określonych</w:t>
      </w:r>
      <w:r w:rsidRPr="003F5FEE">
        <w:rPr>
          <w:rFonts w:ascii="Tahoma" w:hAnsi="Tahoma" w:cs="Tahoma"/>
          <w:sz w:val="18"/>
          <w:szCs w:val="18"/>
        </w:rPr>
        <w:t xml:space="preserve"> przez</w:t>
      </w:r>
      <w:r w:rsidR="002A4A47" w:rsidRPr="003F5FEE">
        <w:rPr>
          <w:rFonts w:ascii="Tahoma" w:hAnsi="Tahoma" w:cs="Tahoma"/>
          <w:sz w:val="18"/>
          <w:szCs w:val="18"/>
        </w:rPr>
        <w:t xml:space="preserve"> </w:t>
      </w:r>
      <w:r w:rsidR="00E35B7D">
        <w:rPr>
          <w:rFonts w:ascii="Tahoma" w:hAnsi="Tahoma" w:cs="Tahoma"/>
          <w:sz w:val="18"/>
          <w:szCs w:val="18"/>
        </w:rPr>
        <w:t>Z</w:t>
      </w:r>
      <w:r w:rsidR="00100003" w:rsidRPr="003F5FEE">
        <w:rPr>
          <w:rFonts w:ascii="Tahoma" w:hAnsi="Tahoma" w:cs="Tahoma"/>
          <w:sz w:val="18"/>
          <w:szCs w:val="18"/>
        </w:rPr>
        <w:t>amawiającego</w:t>
      </w:r>
      <w:r w:rsidRPr="003F5FEE">
        <w:rPr>
          <w:rFonts w:ascii="Tahoma" w:hAnsi="Tahoma" w:cs="Tahoma"/>
          <w:sz w:val="18"/>
          <w:szCs w:val="18"/>
        </w:rPr>
        <w:t xml:space="preserve">, nie </w:t>
      </w:r>
      <w:r w:rsidR="00100003" w:rsidRPr="003F5FEE">
        <w:rPr>
          <w:rFonts w:ascii="Tahoma" w:hAnsi="Tahoma" w:cs="Tahoma"/>
          <w:sz w:val="18"/>
          <w:szCs w:val="18"/>
        </w:rPr>
        <w:t>później</w:t>
      </w:r>
      <w:r w:rsidRPr="003F5FEE">
        <w:rPr>
          <w:rFonts w:ascii="Tahoma" w:hAnsi="Tahoma" w:cs="Tahoma"/>
          <w:sz w:val="18"/>
          <w:szCs w:val="18"/>
        </w:rPr>
        <w:t xml:space="preserve"> </w:t>
      </w:r>
      <w:r w:rsidR="00502A65" w:rsidRPr="003F5FEE">
        <w:rPr>
          <w:rFonts w:ascii="Tahoma" w:hAnsi="Tahoma" w:cs="Tahoma"/>
          <w:sz w:val="18"/>
          <w:szCs w:val="18"/>
        </w:rPr>
        <w:t>niż</w:t>
      </w:r>
      <w:r w:rsidRPr="003F5FEE">
        <w:rPr>
          <w:rFonts w:ascii="Tahoma" w:hAnsi="Tahoma" w:cs="Tahoma"/>
          <w:sz w:val="18"/>
          <w:szCs w:val="18"/>
        </w:rPr>
        <w:t xml:space="preserve"> w dniu, w którym </w:t>
      </w:r>
      <w:r w:rsidR="00100003" w:rsidRPr="003F5FEE">
        <w:rPr>
          <w:rFonts w:ascii="Tahoma" w:hAnsi="Tahoma" w:cs="Tahoma"/>
          <w:sz w:val="18"/>
          <w:szCs w:val="18"/>
        </w:rPr>
        <w:t>upłynął</w:t>
      </w:r>
      <w:r w:rsidRPr="003F5FEE">
        <w:rPr>
          <w:rFonts w:ascii="Tahoma" w:hAnsi="Tahoma" w:cs="Tahoma"/>
          <w:sz w:val="18"/>
          <w:szCs w:val="18"/>
        </w:rPr>
        <w:t xml:space="preserve"> termin składania ofert</w:t>
      </w:r>
      <w:r w:rsidR="00E35B7D">
        <w:rPr>
          <w:rFonts w:ascii="Tahoma" w:hAnsi="Tahoma" w:cs="Tahoma"/>
          <w:sz w:val="18"/>
          <w:szCs w:val="18"/>
        </w:rPr>
        <w:t>.</w:t>
      </w:r>
    </w:p>
    <w:p w:rsidR="002A4A47" w:rsidRPr="002F4A67" w:rsidRDefault="002A17A5"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zgodnie z art. 26 ust. 4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wezwie tak</w:t>
      </w:r>
      <w:r w:rsidR="00502A65" w:rsidRPr="003F5FEE">
        <w:rPr>
          <w:rFonts w:ascii="Tahoma" w:hAnsi="Tahoma" w:cs="Tahoma"/>
          <w:sz w:val="18"/>
          <w:szCs w:val="18"/>
        </w:rPr>
        <w:t>ż</w:t>
      </w:r>
      <w:r w:rsidRPr="003F5FEE">
        <w:rPr>
          <w:rFonts w:ascii="Tahoma" w:hAnsi="Tahoma" w:cs="Tahoma"/>
          <w:sz w:val="18"/>
          <w:szCs w:val="18"/>
        </w:rPr>
        <w:t>e, w wyznaczonym przez</w:t>
      </w:r>
      <w:r w:rsidR="002A4A47" w:rsidRPr="003F5FEE">
        <w:rPr>
          <w:rFonts w:ascii="Tahoma" w:hAnsi="Tahoma" w:cs="Tahoma"/>
          <w:sz w:val="18"/>
          <w:szCs w:val="18"/>
        </w:rPr>
        <w:t xml:space="preserve"> </w:t>
      </w:r>
      <w:r w:rsidRPr="003F5FEE">
        <w:rPr>
          <w:rFonts w:ascii="Tahoma" w:hAnsi="Tahoma" w:cs="Tahoma"/>
          <w:sz w:val="18"/>
          <w:szCs w:val="18"/>
        </w:rPr>
        <w:t>siebie terminie do zło</w:t>
      </w:r>
      <w:r w:rsidR="00502A65" w:rsidRPr="003F5FEE">
        <w:rPr>
          <w:rFonts w:ascii="Tahoma" w:hAnsi="Tahoma" w:cs="Tahoma"/>
          <w:sz w:val="18"/>
          <w:szCs w:val="18"/>
        </w:rPr>
        <w:t>ż</w:t>
      </w:r>
      <w:r w:rsidRPr="003F5FEE">
        <w:rPr>
          <w:rFonts w:ascii="Tahoma" w:hAnsi="Tahoma" w:cs="Tahoma"/>
          <w:sz w:val="18"/>
          <w:szCs w:val="18"/>
        </w:rPr>
        <w:t xml:space="preserve">enia </w:t>
      </w:r>
      <w:r w:rsidR="00EA789B" w:rsidRPr="003F5FEE">
        <w:rPr>
          <w:rFonts w:ascii="Tahoma" w:hAnsi="Tahoma" w:cs="Tahoma"/>
          <w:sz w:val="18"/>
          <w:szCs w:val="18"/>
        </w:rPr>
        <w:t>wyjaśnień</w:t>
      </w:r>
      <w:r w:rsidRPr="003F5FEE">
        <w:rPr>
          <w:rFonts w:ascii="Tahoma" w:hAnsi="Tahoma" w:cs="Tahoma"/>
          <w:sz w:val="18"/>
          <w:szCs w:val="18"/>
        </w:rPr>
        <w:t xml:space="preserve"> </w:t>
      </w:r>
      <w:r w:rsidR="00EA789B" w:rsidRPr="003F5FEE">
        <w:rPr>
          <w:rFonts w:ascii="Tahoma" w:hAnsi="Tahoma" w:cs="Tahoma"/>
          <w:sz w:val="18"/>
          <w:szCs w:val="18"/>
        </w:rPr>
        <w:t>dotyczących</w:t>
      </w:r>
      <w:r w:rsidRPr="003F5FEE">
        <w:rPr>
          <w:rFonts w:ascii="Tahoma" w:hAnsi="Tahoma" w:cs="Tahoma"/>
          <w:sz w:val="18"/>
          <w:szCs w:val="18"/>
        </w:rPr>
        <w:t xml:space="preserve"> </w:t>
      </w:r>
      <w:r w:rsidR="00100003" w:rsidRPr="003F5FEE">
        <w:rPr>
          <w:rFonts w:ascii="Tahoma" w:hAnsi="Tahoma" w:cs="Tahoma"/>
          <w:sz w:val="18"/>
          <w:szCs w:val="18"/>
        </w:rPr>
        <w:t>oświadczeń</w:t>
      </w:r>
      <w:r w:rsidRPr="003F5FEE">
        <w:rPr>
          <w:rFonts w:ascii="Tahoma" w:hAnsi="Tahoma" w:cs="Tahoma"/>
          <w:sz w:val="18"/>
          <w:szCs w:val="18"/>
        </w:rPr>
        <w:t xml:space="preserve"> lub dokumentów, o</w:t>
      </w:r>
      <w:r w:rsidR="002A4A47" w:rsidRPr="003F5FEE">
        <w:rPr>
          <w:rFonts w:ascii="Tahoma" w:hAnsi="Tahoma" w:cs="Tahoma"/>
          <w:sz w:val="18"/>
          <w:szCs w:val="18"/>
        </w:rPr>
        <w:t xml:space="preserve"> </w:t>
      </w:r>
      <w:r w:rsidRPr="003F5FEE">
        <w:rPr>
          <w:rFonts w:ascii="Tahoma" w:hAnsi="Tahoma" w:cs="Tahoma"/>
          <w:sz w:val="18"/>
          <w:szCs w:val="18"/>
        </w:rPr>
        <w:t xml:space="preserve">których mowa w art. 25 ust. 1 ustawy </w:t>
      </w:r>
      <w:proofErr w:type="spellStart"/>
      <w:r w:rsidRPr="003F5FEE">
        <w:rPr>
          <w:rFonts w:ascii="Tahoma" w:hAnsi="Tahoma" w:cs="Tahoma"/>
          <w:sz w:val="18"/>
          <w:szCs w:val="18"/>
        </w:rPr>
        <w:t>Pzp</w:t>
      </w:r>
      <w:proofErr w:type="spellEnd"/>
      <w:r w:rsidR="00E35B7D">
        <w:rPr>
          <w:rFonts w:ascii="Tahoma" w:hAnsi="Tahoma" w:cs="Tahoma"/>
          <w:sz w:val="18"/>
          <w:szCs w:val="18"/>
        </w:rPr>
        <w:t>.</w:t>
      </w:r>
    </w:p>
    <w:p w:rsidR="002A4A47" w:rsidRPr="002F4A67"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w celu ustalenia, czy oferta zawiera </w:t>
      </w:r>
      <w:r w:rsidR="00100003" w:rsidRPr="003F5FEE">
        <w:rPr>
          <w:rFonts w:ascii="Tahoma" w:hAnsi="Tahoma" w:cs="Tahoma"/>
          <w:sz w:val="18"/>
          <w:szCs w:val="18"/>
        </w:rPr>
        <w:t>rażąco niską</w:t>
      </w:r>
      <w:r w:rsidR="002A17A5" w:rsidRPr="003F5FEE">
        <w:rPr>
          <w:rFonts w:ascii="Tahoma" w:hAnsi="Tahoma" w:cs="Tahoma"/>
          <w:sz w:val="18"/>
          <w:szCs w:val="18"/>
        </w:rPr>
        <w:t xml:space="preserve"> </w:t>
      </w:r>
      <w:r w:rsidR="00100003" w:rsidRPr="003F5FEE">
        <w:rPr>
          <w:rFonts w:ascii="Tahoma" w:hAnsi="Tahoma" w:cs="Tahoma"/>
          <w:sz w:val="18"/>
          <w:szCs w:val="18"/>
        </w:rPr>
        <w:t>cenę</w:t>
      </w:r>
      <w:r w:rsidR="002A17A5" w:rsidRPr="003F5FEE">
        <w:rPr>
          <w:rFonts w:ascii="Tahoma" w:hAnsi="Tahoma" w:cs="Tahoma"/>
          <w:sz w:val="18"/>
          <w:szCs w:val="18"/>
        </w:rPr>
        <w:t xml:space="preserve"> w stosunku do</w:t>
      </w:r>
      <w:r w:rsidR="002A4A47" w:rsidRPr="003F5FEE">
        <w:rPr>
          <w:rFonts w:ascii="Tahoma" w:hAnsi="Tahoma" w:cs="Tahoma"/>
          <w:sz w:val="18"/>
          <w:szCs w:val="18"/>
        </w:rPr>
        <w:t xml:space="preserve"> </w:t>
      </w:r>
      <w:r w:rsidR="002A17A5" w:rsidRPr="003F5FEE">
        <w:rPr>
          <w:rFonts w:ascii="Tahoma" w:hAnsi="Tahoma" w:cs="Tahoma"/>
          <w:sz w:val="18"/>
          <w:szCs w:val="18"/>
        </w:rPr>
        <w:t xml:space="preserve">przedmiotu zamówienia, zwróci </w:t>
      </w:r>
      <w:r w:rsidR="002C75FA" w:rsidRPr="003F5FEE">
        <w:rPr>
          <w:rFonts w:ascii="Tahoma" w:hAnsi="Tahoma" w:cs="Tahoma"/>
          <w:sz w:val="18"/>
          <w:szCs w:val="18"/>
        </w:rPr>
        <w:t>się</w:t>
      </w:r>
      <w:r w:rsidR="002A17A5" w:rsidRPr="003F5FEE">
        <w:rPr>
          <w:rFonts w:ascii="Tahoma" w:hAnsi="Tahoma" w:cs="Tahoma"/>
          <w:sz w:val="18"/>
          <w:szCs w:val="18"/>
        </w:rPr>
        <w:t xml:space="preserve"> do Wykonawcy o udzielenie w wyznaczonym</w:t>
      </w:r>
      <w:r w:rsidR="002A4A47" w:rsidRPr="003F5FEE">
        <w:rPr>
          <w:rFonts w:ascii="Tahoma" w:hAnsi="Tahoma" w:cs="Tahoma"/>
          <w:sz w:val="18"/>
          <w:szCs w:val="18"/>
        </w:rPr>
        <w:t xml:space="preserve"> </w:t>
      </w:r>
      <w:r w:rsidR="002A17A5" w:rsidRPr="003F5FEE">
        <w:rPr>
          <w:rFonts w:ascii="Tahoma" w:hAnsi="Tahoma" w:cs="Tahoma"/>
          <w:sz w:val="18"/>
          <w:szCs w:val="18"/>
        </w:rPr>
        <w:t xml:space="preserve">terminie </w:t>
      </w:r>
      <w:r w:rsidR="00EA789B" w:rsidRPr="003F5FEE">
        <w:rPr>
          <w:rFonts w:ascii="Tahoma" w:hAnsi="Tahoma" w:cs="Tahoma"/>
          <w:sz w:val="18"/>
          <w:szCs w:val="18"/>
        </w:rPr>
        <w:t>wyjaśnień</w:t>
      </w:r>
      <w:r w:rsidR="002A17A5" w:rsidRPr="003F5FEE">
        <w:rPr>
          <w:rFonts w:ascii="Tahoma" w:hAnsi="Tahoma" w:cs="Tahoma"/>
          <w:sz w:val="18"/>
          <w:szCs w:val="18"/>
        </w:rPr>
        <w:t xml:space="preserve"> </w:t>
      </w:r>
      <w:r w:rsidR="00EA789B" w:rsidRPr="003F5FEE">
        <w:rPr>
          <w:rFonts w:ascii="Tahoma" w:hAnsi="Tahoma" w:cs="Tahoma"/>
          <w:sz w:val="18"/>
          <w:szCs w:val="18"/>
        </w:rPr>
        <w:t>dotyczących</w:t>
      </w:r>
      <w:r w:rsidR="002A17A5" w:rsidRPr="003F5FEE">
        <w:rPr>
          <w:rFonts w:ascii="Tahoma" w:hAnsi="Tahoma" w:cs="Tahoma"/>
          <w:sz w:val="18"/>
          <w:szCs w:val="18"/>
        </w:rPr>
        <w:t xml:space="preserve"> elementów oferty </w:t>
      </w:r>
      <w:r w:rsidR="00100003" w:rsidRPr="003F5FEE">
        <w:rPr>
          <w:rFonts w:ascii="Tahoma" w:hAnsi="Tahoma" w:cs="Tahoma"/>
          <w:sz w:val="18"/>
          <w:szCs w:val="18"/>
        </w:rPr>
        <w:t>mają</w:t>
      </w:r>
      <w:r w:rsidR="002A17A5" w:rsidRPr="003F5FEE">
        <w:rPr>
          <w:rFonts w:ascii="Tahoma" w:hAnsi="Tahoma" w:cs="Tahoma"/>
          <w:sz w:val="18"/>
          <w:szCs w:val="18"/>
        </w:rPr>
        <w:t xml:space="preserve">cych wpływ na </w:t>
      </w:r>
      <w:r w:rsidR="00100003" w:rsidRPr="003F5FEE">
        <w:rPr>
          <w:rFonts w:ascii="Tahoma" w:hAnsi="Tahoma" w:cs="Tahoma"/>
          <w:sz w:val="18"/>
          <w:szCs w:val="18"/>
        </w:rPr>
        <w:t>wysokość</w:t>
      </w:r>
      <w:r w:rsidR="002A17A5" w:rsidRPr="003F5FEE">
        <w:rPr>
          <w:rFonts w:ascii="Tahoma" w:hAnsi="Tahoma" w:cs="Tahoma"/>
          <w:sz w:val="18"/>
          <w:szCs w:val="18"/>
        </w:rPr>
        <w:t xml:space="preserve"> ceny</w:t>
      </w:r>
      <w:r w:rsidR="00E35B7D">
        <w:rPr>
          <w:rFonts w:ascii="Tahoma" w:hAnsi="Tahoma" w:cs="Tahoma"/>
          <w:sz w:val="18"/>
          <w:szCs w:val="18"/>
        </w:rPr>
        <w:t>.</w:t>
      </w:r>
    </w:p>
    <w:p w:rsidR="002A17A5" w:rsidRPr="003F5FEE" w:rsidRDefault="00B379E7" w:rsidP="00F11B64">
      <w:pPr>
        <w:pStyle w:val="Akapitzlist"/>
        <w:numPr>
          <w:ilvl w:val="0"/>
          <w:numId w:val="2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2A17A5" w:rsidRPr="003F5FEE">
        <w:rPr>
          <w:rFonts w:ascii="Tahoma" w:hAnsi="Tahoma" w:cs="Tahoma"/>
          <w:sz w:val="18"/>
          <w:szCs w:val="18"/>
        </w:rPr>
        <w:t xml:space="preserve"> odrzuci </w:t>
      </w:r>
      <w:r w:rsidR="00B578B2" w:rsidRPr="003F5FEE">
        <w:rPr>
          <w:rFonts w:ascii="Tahoma" w:hAnsi="Tahoma" w:cs="Tahoma"/>
          <w:sz w:val="18"/>
          <w:szCs w:val="18"/>
        </w:rPr>
        <w:t>ofertę</w:t>
      </w:r>
      <w:r w:rsidR="002A17A5" w:rsidRPr="003F5FEE">
        <w:rPr>
          <w:rFonts w:ascii="Tahoma" w:hAnsi="Tahoma" w:cs="Tahoma"/>
          <w:sz w:val="18"/>
          <w:szCs w:val="18"/>
        </w:rPr>
        <w:t xml:space="preserve"> Wykonawcy, który nie zło</w:t>
      </w:r>
      <w:r w:rsidR="00502A65" w:rsidRPr="003F5FEE">
        <w:rPr>
          <w:rFonts w:ascii="Tahoma" w:hAnsi="Tahoma" w:cs="Tahoma"/>
          <w:sz w:val="18"/>
          <w:szCs w:val="18"/>
        </w:rPr>
        <w:t>ż</w:t>
      </w:r>
      <w:r w:rsidR="002A17A5" w:rsidRPr="003F5FEE">
        <w:rPr>
          <w:rFonts w:ascii="Tahoma" w:hAnsi="Tahoma" w:cs="Tahoma"/>
          <w:sz w:val="18"/>
          <w:szCs w:val="18"/>
        </w:rPr>
        <w:t xml:space="preserve">ył </w:t>
      </w:r>
      <w:r w:rsidR="00EA789B" w:rsidRPr="003F5FEE">
        <w:rPr>
          <w:rFonts w:ascii="Tahoma" w:hAnsi="Tahoma" w:cs="Tahoma"/>
          <w:sz w:val="18"/>
          <w:szCs w:val="18"/>
        </w:rPr>
        <w:t>wyjaśnień</w:t>
      </w:r>
      <w:r w:rsidR="002A17A5" w:rsidRPr="003F5FEE">
        <w:rPr>
          <w:rFonts w:ascii="Tahoma" w:hAnsi="Tahoma" w:cs="Tahoma"/>
          <w:sz w:val="18"/>
          <w:szCs w:val="18"/>
        </w:rPr>
        <w:t xml:space="preserve"> lub je</w:t>
      </w:r>
      <w:r w:rsidR="00502A65" w:rsidRPr="003F5FEE">
        <w:rPr>
          <w:rFonts w:ascii="Tahoma" w:hAnsi="Tahoma" w:cs="Tahoma"/>
          <w:sz w:val="18"/>
          <w:szCs w:val="18"/>
        </w:rPr>
        <w:t>ż</w:t>
      </w:r>
      <w:r w:rsidR="002A17A5" w:rsidRPr="003F5FEE">
        <w:rPr>
          <w:rFonts w:ascii="Tahoma" w:hAnsi="Tahoma" w:cs="Tahoma"/>
          <w:sz w:val="18"/>
          <w:szCs w:val="18"/>
        </w:rPr>
        <w:t>eli</w:t>
      </w:r>
      <w:r w:rsidR="002A4A47" w:rsidRPr="003F5FEE">
        <w:rPr>
          <w:rFonts w:ascii="Tahoma" w:hAnsi="Tahoma" w:cs="Tahoma"/>
          <w:sz w:val="18"/>
          <w:szCs w:val="18"/>
        </w:rPr>
        <w:t xml:space="preserve"> </w:t>
      </w:r>
      <w:r w:rsidR="002A17A5" w:rsidRPr="003F5FEE">
        <w:rPr>
          <w:rFonts w:ascii="Tahoma" w:hAnsi="Tahoma" w:cs="Tahoma"/>
          <w:sz w:val="18"/>
          <w:szCs w:val="18"/>
        </w:rPr>
        <w:t xml:space="preserve">dokonana ocena </w:t>
      </w:r>
      <w:r w:rsidR="00100003" w:rsidRPr="003F5FEE">
        <w:rPr>
          <w:rFonts w:ascii="Tahoma" w:hAnsi="Tahoma" w:cs="Tahoma"/>
          <w:sz w:val="18"/>
          <w:szCs w:val="18"/>
        </w:rPr>
        <w:t>wyjaśnień</w:t>
      </w:r>
      <w:r w:rsidR="002A17A5" w:rsidRPr="003F5FEE">
        <w:rPr>
          <w:rFonts w:ascii="Tahoma" w:hAnsi="Tahoma" w:cs="Tahoma"/>
          <w:sz w:val="18"/>
          <w:szCs w:val="18"/>
        </w:rPr>
        <w:t xml:space="preserve"> potwierdza, </w:t>
      </w:r>
      <w:r w:rsidR="00502A65" w:rsidRPr="003F5FEE">
        <w:rPr>
          <w:rFonts w:ascii="Tahoma" w:hAnsi="Tahoma" w:cs="Tahoma"/>
          <w:sz w:val="18"/>
          <w:szCs w:val="18"/>
        </w:rPr>
        <w:t>ż</w:t>
      </w:r>
      <w:r w:rsidR="002A17A5" w:rsidRPr="003F5FEE">
        <w:rPr>
          <w:rFonts w:ascii="Tahoma" w:hAnsi="Tahoma" w:cs="Tahoma"/>
          <w:sz w:val="18"/>
          <w:szCs w:val="18"/>
        </w:rPr>
        <w:t xml:space="preserve">e oferta zawiera </w:t>
      </w:r>
      <w:r w:rsidR="00100003" w:rsidRPr="003F5FEE">
        <w:rPr>
          <w:rFonts w:ascii="Tahoma" w:hAnsi="Tahoma" w:cs="Tahoma"/>
          <w:sz w:val="18"/>
          <w:szCs w:val="18"/>
        </w:rPr>
        <w:t>rażąco</w:t>
      </w:r>
      <w:r w:rsidR="002A17A5" w:rsidRPr="003F5FEE">
        <w:rPr>
          <w:rFonts w:ascii="Tahoma" w:hAnsi="Tahoma" w:cs="Tahoma"/>
          <w:sz w:val="18"/>
          <w:szCs w:val="18"/>
        </w:rPr>
        <w:t xml:space="preserve"> nisk</w:t>
      </w:r>
      <w:r w:rsidR="00100003" w:rsidRPr="003F5FEE">
        <w:rPr>
          <w:rFonts w:ascii="Tahoma" w:hAnsi="Tahoma" w:cs="Tahoma"/>
          <w:sz w:val="18"/>
          <w:szCs w:val="18"/>
        </w:rPr>
        <w:t>ą</w:t>
      </w:r>
      <w:r w:rsidR="002A17A5" w:rsidRPr="003F5FEE">
        <w:rPr>
          <w:rFonts w:ascii="Tahoma" w:hAnsi="Tahoma" w:cs="Tahoma"/>
          <w:sz w:val="18"/>
          <w:szCs w:val="18"/>
        </w:rPr>
        <w:t xml:space="preserve"> cen</w:t>
      </w:r>
      <w:r w:rsidR="00100003" w:rsidRPr="003F5FEE">
        <w:rPr>
          <w:rFonts w:ascii="Tahoma" w:hAnsi="Tahoma" w:cs="Tahoma"/>
          <w:sz w:val="18"/>
          <w:szCs w:val="18"/>
        </w:rPr>
        <w:t>ę</w:t>
      </w:r>
      <w:r w:rsidR="002A17A5" w:rsidRPr="003F5FEE">
        <w:rPr>
          <w:rFonts w:ascii="Tahoma" w:hAnsi="Tahoma" w:cs="Tahoma"/>
          <w:sz w:val="18"/>
          <w:szCs w:val="18"/>
        </w:rPr>
        <w:t xml:space="preserve"> w stosunku</w:t>
      </w:r>
      <w:r w:rsidR="002A4A47" w:rsidRPr="003F5FEE">
        <w:rPr>
          <w:rFonts w:ascii="Tahoma" w:hAnsi="Tahoma" w:cs="Tahoma"/>
          <w:sz w:val="18"/>
          <w:szCs w:val="18"/>
        </w:rPr>
        <w:t xml:space="preserve"> </w:t>
      </w:r>
      <w:r w:rsidR="002A17A5" w:rsidRPr="003F5FEE">
        <w:rPr>
          <w:rFonts w:ascii="Tahoma" w:hAnsi="Tahoma" w:cs="Tahoma"/>
          <w:sz w:val="18"/>
          <w:szCs w:val="18"/>
        </w:rPr>
        <w:t>do przedmiotu zamówienia.</w:t>
      </w:r>
    </w:p>
    <w:p w:rsidR="002A17A5" w:rsidRPr="003F5FEE" w:rsidRDefault="002A17A5" w:rsidP="00593CD0">
      <w:pPr>
        <w:spacing w:line="240" w:lineRule="auto"/>
        <w:rPr>
          <w:rFonts w:ascii="Tahoma" w:hAnsi="Tahoma" w:cs="Tahoma"/>
          <w:sz w:val="18"/>
          <w:szCs w:val="18"/>
        </w:rPr>
      </w:pPr>
    </w:p>
    <w:p w:rsidR="004B605C" w:rsidRDefault="00A949F6" w:rsidP="00593CD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15. WYBÓR NAJKORZYSTNIEJSZEJ OFERTY I UNIEWAŻNIENIE POSTĘPOWANIA</w:t>
      </w:r>
    </w:p>
    <w:p w:rsidR="006C2DAD" w:rsidRPr="003F5FEE" w:rsidRDefault="006C2DAD" w:rsidP="00593CD0">
      <w:pPr>
        <w:autoSpaceDE w:val="0"/>
        <w:autoSpaceDN w:val="0"/>
        <w:adjustRightInd w:val="0"/>
        <w:spacing w:line="240" w:lineRule="auto"/>
        <w:jc w:val="both"/>
        <w:rPr>
          <w:rFonts w:ascii="Tahoma" w:hAnsi="Tahoma" w:cs="Tahoma"/>
          <w:b/>
          <w:bCs/>
          <w:sz w:val="18"/>
          <w:szCs w:val="18"/>
          <w:u w:val="single"/>
        </w:rPr>
      </w:pPr>
    </w:p>
    <w:p w:rsidR="00787033" w:rsidRDefault="00C0780F"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Za najkorzystniejszą</w:t>
      </w:r>
      <w:r w:rsidR="004B605C" w:rsidRPr="003F5FEE">
        <w:rPr>
          <w:rFonts w:ascii="Tahoma" w:hAnsi="Tahoma" w:cs="Tahoma"/>
          <w:sz w:val="18"/>
          <w:szCs w:val="18"/>
        </w:rPr>
        <w:t xml:space="preserve"> </w:t>
      </w:r>
      <w:r w:rsidR="00B578B2" w:rsidRPr="003F5FEE">
        <w:rPr>
          <w:rFonts w:ascii="Tahoma" w:hAnsi="Tahoma" w:cs="Tahoma"/>
          <w:sz w:val="18"/>
          <w:szCs w:val="18"/>
        </w:rPr>
        <w:t>ofertę</w:t>
      </w:r>
      <w:r w:rsidR="004B605C" w:rsidRPr="003F5FEE">
        <w:rPr>
          <w:rFonts w:ascii="Tahoma" w:hAnsi="Tahoma" w:cs="Tahoma"/>
          <w:sz w:val="18"/>
          <w:szCs w:val="18"/>
        </w:rPr>
        <w:t xml:space="preserve"> uznana zostanie oferta zgodna z </w:t>
      </w:r>
      <w:r w:rsidR="00593CD0" w:rsidRPr="003F5FEE">
        <w:rPr>
          <w:rFonts w:ascii="Tahoma" w:hAnsi="Tahoma" w:cs="Tahoma"/>
          <w:sz w:val="18"/>
          <w:szCs w:val="18"/>
        </w:rPr>
        <w:t>przepisami</w:t>
      </w:r>
      <w:r w:rsidR="004B605C" w:rsidRPr="003F5FEE">
        <w:rPr>
          <w:rFonts w:ascii="Tahoma" w:hAnsi="Tahoma" w:cs="Tahoma"/>
          <w:sz w:val="18"/>
          <w:szCs w:val="18"/>
        </w:rPr>
        <w:t xml:space="preserve"> ustawy </w:t>
      </w:r>
      <w:proofErr w:type="spellStart"/>
      <w:r w:rsidR="004B605C" w:rsidRPr="003F5FEE">
        <w:rPr>
          <w:rFonts w:ascii="Tahoma" w:hAnsi="Tahoma" w:cs="Tahoma"/>
          <w:sz w:val="18"/>
          <w:szCs w:val="18"/>
        </w:rPr>
        <w:t>P</w:t>
      </w:r>
      <w:r w:rsidR="000C6F8D">
        <w:rPr>
          <w:rFonts w:ascii="Tahoma" w:hAnsi="Tahoma" w:cs="Tahoma"/>
          <w:sz w:val="18"/>
          <w:szCs w:val="18"/>
        </w:rPr>
        <w:t>zp</w:t>
      </w:r>
      <w:proofErr w:type="spellEnd"/>
      <w:r w:rsidR="004B605C" w:rsidRPr="003F5FEE">
        <w:rPr>
          <w:rFonts w:ascii="Tahoma" w:hAnsi="Tahoma" w:cs="Tahoma"/>
          <w:sz w:val="18"/>
          <w:szCs w:val="18"/>
        </w:rPr>
        <w:t xml:space="preserve">, </w:t>
      </w:r>
      <w:r w:rsidR="00593CD0" w:rsidRPr="003F5FEE">
        <w:rPr>
          <w:rFonts w:ascii="Tahoma" w:hAnsi="Tahoma" w:cs="Tahoma"/>
          <w:sz w:val="18"/>
          <w:szCs w:val="18"/>
        </w:rPr>
        <w:t>odpowiadająca</w:t>
      </w:r>
      <w:r w:rsidR="004B605C" w:rsidRPr="003F5FEE">
        <w:rPr>
          <w:rFonts w:ascii="Tahoma" w:hAnsi="Tahoma" w:cs="Tahoma"/>
          <w:sz w:val="18"/>
          <w:szCs w:val="18"/>
        </w:rPr>
        <w:t xml:space="preserve"> </w:t>
      </w:r>
      <w:r w:rsidR="00B578B2" w:rsidRPr="003F5FEE">
        <w:rPr>
          <w:rFonts w:ascii="Tahoma" w:hAnsi="Tahoma" w:cs="Tahoma"/>
          <w:sz w:val="18"/>
          <w:szCs w:val="18"/>
        </w:rPr>
        <w:t>treści</w:t>
      </w:r>
      <w:r w:rsidR="004B605C" w:rsidRPr="003F5FEE">
        <w:rPr>
          <w:rFonts w:ascii="Tahoma" w:hAnsi="Tahoma" w:cs="Tahoma"/>
          <w:sz w:val="18"/>
          <w:szCs w:val="18"/>
        </w:rPr>
        <w:t xml:space="preserve"> i </w:t>
      </w:r>
      <w:r w:rsidR="00593CD0" w:rsidRPr="003F5FEE">
        <w:rPr>
          <w:rFonts w:ascii="Tahoma" w:hAnsi="Tahoma" w:cs="Tahoma"/>
          <w:sz w:val="18"/>
          <w:szCs w:val="18"/>
        </w:rPr>
        <w:t>spełniająca</w:t>
      </w:r>
      <w:r w:rsidR="004B605C" w:rsidRPr="003F5FEE">
        <w:rPr>
          <w:rFonts w:ascii="Tahoma" w:hAnsi="Tahoma" w:cs="Tahoma"/>
          <w:sz w:val="18"/>
          <w:szCs w:val="18"/>
        </w:rPr>
        <w:t xml:space="preserve"> warunki specyfikacji istotnych</w:t>
      </w:r>
      <w:r w:rsidR="00593CD0" w:rsidRPr="003F5FEE">
        <w:rPr>
          <w:rFonts w:ascii="Tahoma" w:hAnsi="Tahoma" w:cs="Tahoma"/>
          <w:sz w:val="18"/>
          <w:szCs w:val="18"/>
        </w:rPr>
        <w:t xml:space="preserve"> </w:t>
      </w:r>
      <w:r w:rsidR="004B605C" w:rsidRPr="003F5FEE">
        <w:rPr>
          <w:rFonts w:ascii="Tahoma" w:hAnsi="Tahoma" w:cs="Tahoma"/>
          <w:sz w:val="18"/>
          <w:szCs w:val="18"/>
        </w:rPr>
        <w:t xml:space="preserve">warunków zamówienia oraz wybrana na podstawie kryteriów oceny ofert </w:t>
      </w:r>
      <w:r w:rsidR="00593CD0" w:rsidRPr="003F5FEE">
        <w:rPr>
          <w:rFonts w:ascii="Tahoma" w:hAnsi="Tahoma" w:cs="Tahoma"/>
          <w:sz w:val="18"/>
          <w:szCs w:val="18"/>
        </w:rPr>
        <w:t>określonych</w:t>
      </w:r>
      <w:r w:rsidR="004B605C" w:rsidRPr="003F5FEE">
        <w:rPr>
          <w:rFonts w:ascii="Tahoma" w:hAnsi="Tahoma" w:cs="Tahoma"/>
          <w:sz w:val="18"/>
          <w:szCs w:val="18"/>
        </w:rPr>
        <w:t xml:space="preserve"> w</w:t>
      </w:r>
      <w:r w:rsidR="00593CD0" w:rsidRPr="003F5FEE">
        <w:rPr>
          <w:rFonts w:ascii="Tahoma" w:hAnsi="Tahoma" w:cs="Tahoma"/>
          <w:sz w:val="18"/>
          <w:szCs w:val="18"/>
        </w:rPr>
        <w:t xml:space="preserve"> </w:t>
      </w:r>
      <w:r w:rsidR="00A50E2F">
        <w:rPr>
          <w:rFonts w:ascii="Tahoma" w:hAnsi="Tahoma" w:cs="Tahoma"/>
          <w:sz w:val="18"/>
          <w:szCs w:val="18"/>
        </w:rPr>
        <w:t>niniejszej IDW</w:t>
      </w:r>
      <w:r w:rsidR="004B605C" w:rsidRPr="003F5FEE">
        <w:rPr>
          <w:rFonts w:ascii="Tahoma" w:hAnsi="Tahoma" w:cs="Tahoma"/>
          <w:sz w:val="18"/>
          <w:szCs w:val="18"/>
        </w:rPr>
        <w:t>.</w:t>
      </w:r>
    </w:p>
    <w:p w:rsidR="00593CD0" w:rsidRPr="003F5FEE" w:rsidRDefault="00593CD0" w:rsidP="00787033">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593CD0" w:rsidRPr="003F5FEE" w:rsidRDefault="004B605C"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 xml:space="preserve">eli w </w:t>
      </w:r>
      <w:r w:rsidR="00B578B2" w:rsidRPr="003F5FEE">
        <w:rPr>
          <w:rFonts w:ascii="Tahoma" w:hAnsi="Tahoma" w:cs="Tahoma"/>
          <w:sz w:val="18"/>
          <w:szCs w:val="18"/>
        </w:rPr>
        <w:t>postępowaniu</w:t>
      </w:r>
      <w:r w:rsidR="000C6F8D">
        <w:rPr>
          <w:rFonts w:ascii="Tahoma" w:hAnsi="Tahoma" w:cs="Tahoma"/>
          <w:sz w:val="18"/>
          <w:szCs w:val="18"/>
        </w:rPr>
        <w:t xml:space="preserve"> </w:t>
      </w:r>
      <w:r w:rsidRPr="003F5FEE">
        <w:rPr>
          <w:rFonts w:ascii="Tahoma" w:hAnsi="Tahoma" w:cs="Tahoma"/>
          <w:sz w:val="18"/>
          <w:szCs w:val="18"/>
        </w:rPr>
        <w:t xml:space="preserve">nie </w:t>
      </w:r>
      <w:r w:rsidR="000C6F8D">
        <w:rPr>
          <w:rFonts w:ascii="Tahoma" w:hAnsi="Tahoma" w:cs="Tahoma"/>
          <w:sz w:val="18"/>
          <w:szCs w:val="18"/>
        </w:rPr>
        <w:t xml:space="preserve">będzie </w:t>
      </w:r>
      <w:r w:rsidRPr="003F5FEE">
        <w:rPr>
          <w:rFonts w:ascii="Tahoma" w:hAnsi="Tahoma" w:cs="Tahoma"/>
          <w:sz w:val="18"/>
          <w:szCs w:val="18"/>
        </w:rPr>
        <w:t>mo</w:t>
      </w:r>
      <w:r w:rsidR="00502A65" w:rsidRPr="003F5FEE">
        <w:rPr>
          <w:rFonts w:ascii="Tahoma" w:hAnsi="Tahoma" w:cs="Tahoma"/>
          <w:sz w:val="18"/>
          <w:szCs w:val="18"/>
        </w:rPr>
        <w:t>ż</w:t>
      </w:r>
      <w:r w:rsidRPr="003F5FEE">
        <w:rPr>
          <w:rFonts w:ascii="Tahoma" w:hAnsi="Tahoma" w:cs="Tahoma"/>
          <w:sz w:val="18"/>
          <w:szCs w:val="18"/>
        </w:rPr>
        <w:t xml:space="preserve">na </w:t>
      </w:r>
      <w:r w:rsidR="00593CD0" w:rsidRPr="003F5FEE">
        <w:rPr>
          <w:rFonts w:ascii="Tahoma" w:hAnsi="Tahoma" w:cs="Tahoma"/>
          <w:sz w:val="18"/>
          <w:szCs w:val="18"/>
        </w:rPr>
        <w:t>dokonać</w:t>
      </w:r>
      <w:r w:rsidRPr="003F5FEE">
        <w:rPr>
          <w:rFonts w:ascii="Tahoma" w:hAnsi="Tahoma" w:cs="Tahoma"/>
          <w:sz w:val="18"/>
          <w:szCs w:val="18"/>
        </w:rPr>
        <w:t xml:space="preserve"> wyboru oferty najkorzystniejszej ze </w:t>
      </w:r>
      <w:r w:rsidR="00593CD0" w:rsidRPr="003F5FEE">
        <w:rPr>
          <w:rFonts w:ascii="Tahoma" w:hAnsi="Tahoma" w:cs="Tahoma"/>
          <w:sz w:val="18"/>
          <w:szCs w:val="18"/>
        </w:rPr>
        <w:t>względu</w:t>
      </w:r>
      <w:r w:rsidRPr="003F5FEE">
        <w:rPr>
          <w:rFonts w:ascii="Tahoma" w:hAnsi="Tahoma" w:cs="Tahoma"/>
          <w:sz w:val="18"/>
          <w:szCs w:val="18"/>
        </w:rPr>
        <w:t xml:space="preserve"> na to, </w:t>
      </w:r>
      <w:r w:rsidR="00502A65" w:rsidRPr="003F5FEE">
        <w:rPr>
          <w:rFonts w:ascii="Tahoma" w:hAnsi="Tahoma" w:cs="Tahoma"/>
          <w:sz w:val="18"/>
          <w:szCs w:val="18"/>
        </w:rPr>
        <w:t>ż</w:t>
      </w:r>
      <w:r w:rsidRPr="003F5FEE">
        <w:rPr>
          <w:rFonts w:ascii="Tahoma" w:hAnsi="Tahoma" w:cs="Tahoma"/>
          <w:sz w:val="18"/>
          <w:szCs w:val="18"/>
        </w:rPr>
        <w:t>e</w:t>
      </w:r>
      <w:r w:rsidR="00593CD0" w:rsidRPr="003F5FEE">
        <w:rPr>
          <w:rFonts w:ascii="Tahoma" w:hAnsi="Tahoma" w:cs="Tahoma"/>
          <w:sz w:val="18"/>
          <w:szCs w:val="18"/>
        </w:rPr>
        <w:t xml:space="preserve"> </w:t>
      </w:r>
      <w:r w:rsidRPr="003F5FEE">
        <w:rPr>
          <w:rFonts w:ascii="Tahoma" w:hAnsi="Tahoma" w:cs="Tahoma"/>
          <w:sz w:val="18"/>
          <w:szCs w:val="18"/>
        </w:rPr>
        <w:t>zostały zło</w:t>
      </w:r>
      <w:r w:rsidR="00502A65" w:rsidRPr="003F5FEE">
        <w:rPr>
          <w:rFonts w:ascii="Tahoma" w:hAnsi="Tahoma" w:cs="Tahoma"/>
          <w:sz w:val="18"/>
          <w:szCs w:val="18"/>
        </w:rPr>
        <w:t>ż</w:t>
      </w:r>
      <w:r w:rsidRPr="003F5FEE">
        <w:rPr>
          <w:rFonts w:ascii="Tahoma" w:hAnsi="Tahoma" w:cs="Tahoma"/>
          <w:sz w:val="18"/>
          <w:szCs w:val="18"/>
        </w:rPr>
        <w:t xml:space="preserve">one oferty o takiej </w:t>
      </w:r>
      <w:r w:rsidR="00593CD0" w:rsidRPr="003F5FEE">
        <w:rPr>
          <w:rFonts w:ascii="Tahoma" w:hAnsi="Tahoma" w:cs="Tahoma"/>
          <w:sz w:val="18"/>
          <w:szCs w:val="18"/>
        </w:rPr>
        <w:t>samej</w:t>
      </w:r>
      <w:r w:rsidRPr="003F5FEE">
        <w:rPr>
          <w:rFonts w:ascii="Tahoma" w:hAnsi="Tahoma" w:cs="Tahoma"/>
          <w:sz w:val="18"/>
          <w:szCs w:val="18"/>
        </w:rPr>
        <w:t xml:space="preserve"> cenie, </w:t>
      </w:r>
      <w:r w:rsidR="00593CD0" w:rsidRPr="003F5FEE">
        <w:rPr>
          <w:rFonts w:ascii="Tahoma" w:hAnsi="Tahoma" w:cs="Tahoma"/>
          <w:sz w:val="18"/>
          <w:szCs w:val="18"/>
        </w:rPr>
        <w:t>Zamawiający</w:t>
      </w:r>
      <w:r w:rsidRPr="003F5FEE">
        <w:rPr>
          <w:rFonts w:ascii="Tahoma" w:hAnsi="Tahoma" w:cs="Tahoma"/>
          <w:sz w:val="18"/>
          <w:szCs w:val="18"/>
        </w:rPr>
        <w:t xml:space="preserve"> w</w:t>
      </w:r>
      <w:r w:rsidR="000C6F8D">
        <w:rPr>
          <w:rFonts w:ascii="Tahoma" w:hAnsi="Tahoma" w:cs="Tahoma"/>
          <w:sz w:val="18"/>
          <w:szCs w:val="18"/>
        </w:rPr>
        <w:t xml:space="preserve">ezwie </w:t>
      </w:r>
      <w:r w:rsidRPr="003F5FEE">
        <w:rPr>
          <w:rFonts w:ascii="Tahoma" w:hAnsi="Tahoma" w:cs="Tahoma"/>
          <w:sz w:val="18"/>
          <w:szCs w:val="18"/>
        </w:rPr>
        <w:t>Wykonawców, którzy</w:t>
      </w:r>
      <w:r w:rsidR="00593CD0" w:rsidRPr="003F5FEE">
        <w:rPr>
          <w:rFonts w:ascii="Tahoma" w:hAnsi="Tahoma" w:cs="Tahoma"/>
          <w:sz w:val="18"/>
          <w:szCs w:val="18"/>
        </w:rPr>
        <w:t xml:space="preserve"> </w:t>
      </w: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yli oferty</w:t>
      </w:r>
      <w:r w:rsidR="006A198E">
        <w:rPr>
          <w:rFonts w:ascii="Tahoma" w:hAnsi="Tahoma" w:cs="Tahoma"/>
          <w:sz w:val="18"/>
          <w:szCs w:val="18"/>
        </w:rPr>
        <w:t xml:space="preserve"> o takiej samej cenie</w:t>
      </w:r>
      <w:r w:rsidRPr="003F5FEE">
        <w:rPr>
          <w:rFonts w:ascii="Tahoma" w:hAnsi="Tahoma" w:cs="Tahoma"/>
          <w:sz w:val="18"/>
          <w:szCs w:val="18"/>
        </w:rPr>
        <w:t>, do zło</w:t>
      </w:r>
      <w:r w:rsidR="00502A65" w:rsidRPr="003F5FEE">
        <w:rPr>
          <w:rFonts w:ascii="Tahoma" w:hAnsi="Tahoma" w:cs="Tahoma"/>
          <w:sz w:val="18"/>
          <w:szCs w:val="18"/>
        </w:rPr>
        <w:t>ż</w:t>
      </w:r>
      <w:r w:rsidRPr="003F5FEE">
        <w:rPr>
          <w:rFonts w:ascii="Tahoma" w:hAnsi="Tahoma" w:cs="Tahoma"/>
          <w:sz w:val="18"/>
          <w:szCs w:val="18"/>
        </w:rPr>
        <w:t xml:space="preserve">enia w terminie </w:t>
      </w:r>
      <w:r w:rsidR="00B578B2" w:rsidRPr="003F5FEE">
        <w:rPr>
          <w:rFonts w:ascii="Tahoma" w:hAnsi="Tahoma" w:cs="Tahoma"/>
          <w:sz w:val="18"/>
          <w:szCs w:val="18"/>
        </w:rPr>
        <w:t>określonym</w:t>
      </w:r>
      <w:r w:rsidRPr="003F5FEE">
        <w:rPr>
          <w:rFonts w:ascii="Tahoma" w:hAnsi="Tahoma" w:cs="Tahoma"/>
          <w:sz w:val="18"/>
          <w:szCs w:val="18"/>
        </w:rPr>
        <w:t xml:space="preserve"> przez </w:t>
      </w:r>
      <w:r w:rsidR="00593CD0" w:rsidRPr="003F5FEE">
        <w:rPr>
          <w:rFonts w:ascii="Tahoma" w:hAnsi="Tahoma" w:cs="Tahoma"/>
          <w:sz w:val="18"/>
          <w:szCs w:val="18"/>
        </w:rPr>
        <w:t>Zamawiającego</w:t>
      </w:r>
      <w:r w:rsidRPr="003F5FEE">
        <w:rPr>
          <w:rFonts w:ascii="Tahoma" w:hAnsi="Tahoma" w:cs="Tahoma"/>
          <w:sz w:val="18"/>
          <w:szCs w:val="18"/>
        </w:rPr>
        <w:t xml:space="preserve"> ofert</w:t>
      </w:r>
      <w:r w:rsidR="00593CD0" w:rsidRPr="003F5FEE">
        <w:rPr>
          <w:rFonts w:ascii="Tahoma" w:hAnsi="Tahoma" w:cs="Tahoma"/>
          <w:sz w:val="18"/>
          <w:szCs w:val="18"/>
        </w:rPr>
        <w:t xml:space="preserve"> </w:t>
      </w:r>
      <w:r w:rsidRPr="003F5FEE">
        <w:rPr>
          <w:rFonts w:ascii="Tahoma" w:hAnsi="Tahoma" w:cs="Tahoma"/>
          <w:sz w:val="18"/>
          <w:szCs w:val="18"/>
        </w:rPr>
        <w:t>dodatkowych.</w:t>
      </w:r>
      <w:r w:rsidR="00593CD0" w:rsidRPr="003F5FEE">
        <w:rPr>
          <w:rFonts w:ascii="Tahoma" w:hAnsi="Tahoma" w:cs="Tahoma"/>
          <w:sz w:val="18"/>
          <w:szCs w:val="18"/>
        </w:rPr>
        <w:t xml:space="preserve"> </w:t>
      </w:r>
    </w:p>
    <w:p w:rsidR="004B605C" w:rsidRDefault="004B605C" w:rsidP="001F659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Wykonawcy, </w:t>
      </w:r>
      <w:r w:rsidR="001F6596" w:rsidRPr="003F5FEE">
        <w:rPr>
          <w:rFonts w:ascii="Tahoma" w:hAnsi="Tahoma" w:cs="Tahoma"/>
          <w:sz w:val="18"/>
          <w:szCs w:val="18"/>
        </w:rPr>
        <w:t>składając</w:t>
      </w:r>
      <w:r w:rsidRPr="003F5FEE">
        <w:rPr>
          <w:rFonts w:ascii="Tahoma" w:hAnsi="Tahoma" w:cs="Tahoma"/>
          <w:sz w:val="18"/>
          <w:szCs w:val="18"/>
        </w:rPr>
        <w:t xml:space="preserve"> oferty dodatkowe, nie </w:t>
      </w:r>
      <w:r w:rsidR="001F6596" w:rsidRPr="003F5FEE">
        <w:rPr>
          <w:rFonts w:ascii="Tahoma" w:hAnsi="Tahoma" w:cs="Tahoma"/>
          <w:sz w:val="18"/>
          <w:szCs w:val="18"/>
        </w:rPr>
        <w:t>mogą</w:t>
      </w:r>
      <w:r w:rsidRPr="003F5FEE">
        <w:rPr>
          <w:rFonts w:ascii="Tahoma" w:hAnsi="Tahoma" w:cs="Tahoma"/>
          <w:sz w:val="18"/>
          <w:szCs w:val="18"/>
        </w:rPr>
        <w:t xml:space="preserve"> </w:t>
      </w:r>
      <w:r w:rsidR="001F6596" w:rsidRPr="003F5FEE">
        <w:rPr>
          <w:rFonts w:ascii="Tahoma" w:hAnsi="Tahoma" w:cs="Tahoma"/>
          <w:sz w:val="18"/>
          <w:szCs w:val="18"/>
        </w:rPr>
        <w:t>zaoferować</w:t>
      </w:r>
      <w:r w:rsidRPr="003F5FEE">
        <w:rPr>
          <w:rFonts w:ascii="Tahoma" w:hAnsi="Tahoma" w:cs="Tahoma"/>
          <w:sz w:val="18"/>
          <w:szCs w:val="18"/>
        </w:rPr>
        <w:t xml:space="preserve"> cen wy</w:t>
      </w:r>
      <w:r w:rsidR="00502A65" w:rsidRPr="003F5FEE">
        <w:rPr>
          <w:rFonts w:ascii="Tahoma" w:hAnsi="Tahoma" w:cs="Tahoma"/>
          <w:sz w:val="18"/>
          <w:szCs w:val="18"/>
        </w:rPr>
        <w:t>ż</w:t>
      </w:r>
      <w:r w:rsidRPr="003F5FEE">
        <w:rPr>
          <w:rFonts w:ascii="Tahoma" w:hAnsi="Tahoma" w:cs="Tahoma"/>
          <w:sz w:val="18"/>
          <w:szCs w:val="18"/>
        </w:rPr>
        <w:t xml:space="preserve">szych </w:t>
      </w:r>
      <w:r w:rsidR="00502A65" w:rsidRPr="003F5FEE">
        <w:rPr>
          <w:rFonts w:ascii="Tahoma" w:hAnsi="Tahoma" w:cs="Tahoma"/>
          <w:sz w:val="18"/>
          <w:szCs w:val="18"/>
        </w:rPr>
        <w:t>niż</w:t>
      </w:r>
      <w:r w:rsidR="00593CD0" w:rsidRPr="003F5FEE">
        <w:rPr>
          <w:rFonts w:ascii="Tahoma" w:hAnsi="Tahoma" w:cs="Tahoma"/>
          <w:sz w:val="18"/>
          <w:szCs w:val="18"/>
        </w:rPr>
        <w:t xml:space="preserve"> </w:t>
      </w:r>
      <w:r w:rsidRPr="003F5FEE">
        <w:rPr>
          <w:rFonts w:ascii="Tahoma" w:hAnsi="Tahoma" w:cs="Tahoma"/>
          <w:sz w:val="18"/>
          <w:szCs w:val="18"/>
        </w:rPr>
        <w:t>zaoferowane w zło</w:t>
      </w:r>
      <w:r w:rsidR="00502A65" w:rsidRPr="003F5FEE">
        <w:rPr>
          <w:rFonts w:ascii="Tahoma" w:hAnsi="Tahoma" w:cs="Tahoma"/>
          <w:sz w:val="18"/>
          <w:szCs w:val="18"/>
        </w:rPr>
        <w:t>ż</w:t>
      </w:r>
      <w:r w:rsidRPr="003F5FEE">
        <w:rPr>
          <w:rFonts w:ascii="Tahoma" w:hAnsi="Tahoma" w:cs="Tahoma"/>
          <w:sz w:val="18"/>
          <w:szCs w:val="18"/>
        </w:rPr>
        <w:t>onych ofertach.</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7D5178" w:rsidRDefault="00B379E7"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7D5178">
        <w:rPr>
          <w:rFonts w:ascii="Tahoma" w:hAnsi="Tahoma" w:cs="Tahoma"/>
          <w:sz w:val="18"/>
          <w:szCs w:val="18"/>
        </w:rPr>
        <w:t>Zamawiający</w:t>
      </w:r>
      <w:r w:rsidR="004B605C" w:rsidRPr="007D5178">
        <w:rPr>
          <w:rFonts w:ascii="Tahoma" w:hAnsi="Tahoma" w:cs="Tahoma"/>
          <w:sz w:val="18"/>
          <w:szCs w:val="18"/>
        </w:rPr>
        <w:t xml:space="preserve"> </w:t>
      </w:r>
      <w:r w:rsidR="004B605C" w:rsidRPr="007D5178">
        <w:rPr>
          <w:rFonts w:ascii="Tahoma" w:hAnsi="Tahoma" w:cs="Tahoma"/>
          <w:b/>
          <w:bCs/>
          <w:sz w:val="18"/>
          <w:szCs w:val="18"/>
        </w:rPr>
        <w:t xml:space="preserve">odrzuci </w:t>
      </w:r>
      <w:r w:rsidR="00B578B2" w:rsidRPr="007D5178">
        <w:rPr>
          <w:rFonts w:ascii="Tahoma" w:hAnsi="Tahoma" w:cs="Tahoma"/>
          <w:b/>
          <w:bCs/>
          <w:sz w:val="18"/>
          <w:szCs w:val="18"/>
        </w:rPr>
        <w:t>ofertę</w:t>
      </w:r>
      <w:r w:rsidR="004B605C" w:rsidRPr="007D5178">
        <w:rPr>
          <w:rFonts w:ascii="Tahoma" w:hAnsi="Tahoma" w:cs="Tahoma"/>
          <w:bCs/>
          <w:sz w:val="18"/>
          <w:szCs w:val="18"/>
        </w:rPr>
        <w:t>,</w:t>
      </w:r>
      <w:r w:rsidR="004B605C" w:rsidRPr="007D5178">
        <w:rPr>
          <w:rFonts w:ascii="Tahoma" w:hAnsi="Tahoma" w:cs="Tahoma"/>
          <w:b/>
          <w:bCs/>
          <w:sz w:val="18"/>
          <w:szCs w:val="18"/>
        </w:rPr>
        <w:t xml:space="preserve"> </w:t>
      </w:r>
      <w:r w:rsidR="004B605C" w:rsidRPr="007D5178">
        <w:rPr>
          <w:rFonts w:ascii="Tahoma" w:hAnsi="Tahoma" w:cs="Tahoma"/>
          <w:sz w:val="18"/>
          <w:szCs w:val="18"/>
        </w:rPr>
        <w:t>je</w:t>
      </w:r>
      <w:r w:rsidR="00502A65" w:rsidRPr="007D5178">
        <w:rPr>
          <w:rFonts w:ascii="Tahoma" w:hAnsi="Tahoma" w:cs="Tahoma"/>
          <w:sz w:val="18"/>
          <w:szCs w:val="18"/>
        </w:rPr>
        <w:t>ż</w:t>
      </w:r>
      <w:r w:rsidR="004B605C" w:rsidRPr="007D5178">
        <w:rPr>
          <w:rFonts w:ascii="Tahoma" w:hAnsi="Tahoma" w:cs="Tahoma"/>
          <w:sz w:val="18"/>
          <w:szCs w:val="18"/>
        </w:rPr>
        <w:t>eli:</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jest niezgodna z ustaw</w:t>
      </w:r>
      <w:r w:rsidR="006A198E">
        <w:rPr>
          <w:rFonts w:ascii="Tahoma" w:hAnsi="Tahoma" w:cs="Tahoma"/>
          <w:sz w:val="18"/>
          <w:szCs w:val="18"/>
        </w:rPr>
        <w:t xml:space="preserve">ą </w:t>
      </w:r>
      <w:proofErr w:type="spellStart"/>
      <w:r w:rsidR="006A198E">
        <w:rPr>
          <w:rFonts w:ascii="Tahoma" w:hAnsi="Tahoma" w:cs="Tahoma"/>
          <w:sz w:val="18"/>
          <w:szCs w:val="18"/>
        </w:rPr>
        <w:t>Pzp</w:t>
      </w:r>
      <w:proofErr w:type="spellEnd"/>
      <w:r w:rsidRPr="003F5FEE">
        <w:rPr>
          <w:rFonts w:ascii="Tahoma" w:hAnsi="Tahoma" w:cs="Tahoma"/>
          <w:sz w:val="18"/>
          <w:szCs w:val="18"/>
        </w:rPr>
        <w:t>;</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jej </w:t>
      </w:r>
      <w:r w:rsidR="001F6596" w:rsidRPr="003F5FEE">
        <w:rPr>
          <w:rFonts w:ascii="Tahoma" w:hAnsi="Tahoma" w:cs="Tahoma"/>
          <w:sz w:val="18"/>
          <w:szCs w:val="18"/>
        </w:rPr>
        <w:t>treść</w:t>
      </w:r>
      <w:r w:rsidRPr="003F5FEE">
        <w:rPr>
          <w:rFonts w:ascii="Tahoma" w:hAnsi="Tahoma" w:cs="Tahoma"/>
          <w:sz w:val="18"/>
          <w:szCs w:val="18"/>
        </w:rPr>
        <w:t xml:space="preserve"> nie odpowiada </w:t>
      </w:r>
      <w:r w:rsidR="00B578B2" w:rsidRPr="003F5FEE">
        <w:rPr>
          <w:rFonts w:ascii="Tahoma" w:hAnsi="Tahoma" w:cs="Tahoma"/>
          <w:sz w:val="18"/>
          <w:szCs w:val="18"/>
        </w:rPr>
        <w:t>treści</w:t>
      </w:r>
      <w:r w:rsidRPr="003F5FEE">
        <w:rPr>
          <w:rFonts w:ascii="Tahoma" w:hAnsi="Tahoma" w:cs="Tahoma"/>
          <w:sz w:val="18"/>
          <w:szCs w:val="18"/>
        </w:rPr>
        <w:t xml:space="preserve"> specyfikacji istotnych warunków zamówienia, z</w:t>
      </w:r>
      <w:r w:rsidR="00B379E7" w:rsidRPr="003F5FEE">
        <w:rPr>
          <w:rFonts w:ascii="Tahoma" w:hAnsi="Tahoma" w:cs="Tahoma"/>
          <w:sz w:val="18"/>
          <w:szCs w:val="18"/>
        </w:rPr>
        <w:t xml:space="preserve"> </w:t>
      </w:r>
      <w:r w:rsidRPr="003F5FEE">
        <w:rPr>
          <w:rFonts w:ascii="Tahoma" w:hAnsi="Tahoma" w:cs="Tahoma"/>
          <w:sz w:val="18"/>
          <w:szCs w:val="18"/>
        </w:rPr>
        <w:t>zastrze</w:t>
      </w:r>
      <w:r w:rsidR="00502A65" w:rsidRPr="003F5FEE">
        <w:rPr>
          <w:rFonts w:ascii="Tahoma" w:hAnsi="Tahoma" w:cs="Tahoma"/>
          <w:sz w:val="18"/>
          <w:szCs w:val="18"/>
        </w:rPr>
        <w:t>ż</w:t>
      </w:r>
      <w:r w:rsidRPr="003F5FEE">
        <w:rPr>
          <w:rFonts w:ascii="Tahoma" w:hAnsi="Tahoma" w:cs="Tahoma"/>
          <w:sz w:val="18"/>
          <w:szCs w:val="18"/>
        </w:rPr>
        <w:t>eniem art.</w:t>
      </w:r>
      <w:r w:rsidR="006A198E">
        <w:rPr>
          <w:rFonts w:ascii="Tahoma" w:hAnsi="Tahoma" w:cs="Tahoma"/>
          <w:sz w:val="18"/>
          <w:szCs w:val="18"/>
        </w:rPr>
        <w:t xml:space="preserve"> </w:t>
      </w:r>
      <w:r w:rsidRPr="003F5FEE">
        <w:rPr>
          <w:rFonts w:ascii="Tahoma" w:hAnsi="Tahoma" w:cs="Tahoma"/>
          <w:sz w:val="18"/>
          <w:szCs w:val="18"/>
        </w:rPr>
        <w:t xml:space="preserve">87 ust.2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3 ustawy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jej zło</w:t>
      </w:r>
      <w:r w:rsidR="00502A65" w:rsidRPr="003F5FEE">
        <w:rPr>
          <w:rFonts w:ascii="Tahoma" w:hAnsi="Tahoma" w:cs="Tahoma"/>
          <w:sz w:val="18"/>
          <w:szCs w:val="18"/>
        </w:rPr>
        <w:t>ż</w:t>
      </w:r>
      <w:r w:rsidRPr="003F5FEE">
        <w:rPr>
          <w:rFonts w:ascii="Tahoma" w:hAnsi="Tahoma" w:cs="Tahoma"/>
          <w:sz w:val="18"/>
          <w:szCs w:val="18"/>
        </w:rPr>
        <w:t>enie stanowi czyn nieuczciwej konkurencji w rozumieniu przepisów o</w:t>
      </w:r>
      <w:r w:rsidR="00B379E7" w:rsidRPr="003F5FEE">
        <w:rPr>
          <w:rFonts w:ascii="Tahoma" w:hAnsi="Tahoma" w:cs="Tahoma"/>
          <w:sz w:val="18"/>
          <w:szCs w:val="18"/>
        </w:rPr>
        <w:t xml:space="preserve"> </w:t>
      </w:r>
      <w:r w:rsidRPr="003F5FEE">
        <w:rPr>
          <w:rFonts w:ascii="Tahoma" w:hAnsi="Tahoma" w:cs="Tahoma"/>
          <w:sz w:val="18"/>
          <w:szCs w:val="18"/>
        </w:rPr>
        <w:t>zwalczaniu nieuczciwej konkurencji;</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zawiera </w:t>
      </w:r>
      <w:r w:rsidR="001F6596" w:rsidRPr="003F5FEE">
        <w:rPr>
          <w:rFonts w:ascii="Tahoma" w:hAnsi="Tahoma" w:cs="Tahoma"/>
          <w:sz w:val="18"/>
          <w:szCs w:val="18"/>
        </w:rPr>
        <w:t>rażąco</w:t>
      </w:r>
      <w:r w:rsidR="00C0780F">
        <w:rPr>
          <w:rFonts w:ascii="Tahoma" w:hAnsi="Tahoma" w:cs="Tahoma"/>
          <w:sz w:val="18"/>
          <w:szCs w:val="18"/>
        </w:rPr>
        <w:t xml:space="preserve"> niską</w:t>
      </w:r>
      <w:r w:rsidRPr="003F5FEE">
        <w:rPr>
          <w:rFonts w:ascii="Tahoma" w:hAnsi="Tahoma" w:cs="Tahoma"/>
          <w:sz w:val="18"/>
          <w:szCs w:val="18"/>
        </w:rPr>
        <w:t xml:space="preserve"> </w:t>
      </w:r>
      <w:r w:rsidR="001F6596" w:rsidRPr="003F5FEE">
        <w:rPr>
          <w:rFonts w:ascii="Tahoma" w:hAnsi="Tahoma" w:cs="Tahoma"/>
          <w:sz w:val="18"/>
          <w:szCs w:val="18"/>
        </w:rPr>
        <w:t>cenę</w:t>
      </w:r>
      <w:r w:rsidRPr="003F5FEE">
        <w:rPr>
          <w:rFonts w:ascii="Tahoma" w:hAnsi="Tahoma" w:cs="Tahoma"/>
          <w:sz w:val="18"/>
          <w:szCs w:val="18"/>
        </w:rPr>
        <w:t xml:space="preserve"> w stosunku do przedmiotu zamówienia;</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została zło</w:t>
      </w:r>
      <w:r w:rsidR="00502A65" w:rsidRPr="003F5FEE">
        <w:rPr>
          <w:rFonts w:ascii="Tahoma" w:hAnsi="Tahoma" w:cs="Tahoma"/>
          <w:sz w:val="18"/>
          <w:szCs w:val="18"/>
        </w:rPr>
        <w:t>ż</w:t>
      </w:r>
      <w:r w:rsidRPr="003F5FEE">
        <w:rPr>
          <w:rFonts w:ascii="Tahoma" w:hAnsi="Tahoma" w:cs="Tahoma"/>
          <w:sz w:val="18"/>
          <w:szCs w:val="18"/>
        </w:rPr>
        <w:t xml:space="preserve">ona przez </w:t>
      </w:r>
      <w:r w:rsidR="00502A65" w:rsidRPr="003F5FEE">
        <w:rPr>
          <w:rFonts w:ascii="Tahoma" w:hAnsi="Tahoma" w:cs="Tahoma"/>
          <w:sz w:val="18"/>
          <w:szCs w:val="18"/>
        </w:rPr>
        <w:t>Wykonawcę</w:t>
      </w:r>
      <w:r w:rsidRPr="003F5FEE">
        <w:rPr>
          <w:rFonts w:ascii="Tahoma" w:hAnsi="Tahoma" w:cs="Tahoma"/>
          <w:sz w:val="18"/>
          <w:szCs w:val="18"/>
        </w:rPr>
        <w:t xml:space="preserve"> wykluczonego z udziału w </w:t>
      </w:r>
      <w:r w:rsidR="00B578B2" w:rsidRPr="003F5FEE">
        <w:rPr>
          <w:rFonts w:ascii="Tahoma" w:hAnsi="Tahoma" w:cs="Tahoma"/>
          <w:sz w:val="18"/>
          <w:szCs w:val="18"/>
        </w:rPr>
        <w:t>postępowaniu</w:t>
      </w:r>
      <w:r w:rsidRPr="003F5FEE">
        <w:rPr>
          <w:rFonts w:ascii="Tahoma" w:hAnsi="Tahoma" w:cs="Tahoma"/>
          <w:sz w:val="18"/>
          <w:szCs w:val="18"/>
        </w:rPr>
        <w:t xml:space="preserve"> o</w:t>
      </w:r>
      <w:r w:rsidR="00B379E7" w:rsidRPr="003F5FEE">
        <w:rPr>
          <w:rFonts w:ascii="Tahoma" w:hAnsi="Tahoma" w:cs="Tahoma"/>
          <w:sz w:val="18"/>
          <w:szCs w:val="18"/>
        </w:rPr>
        <w:t xml:space="preserve"> </w:t>
      </w:r>
      <w:r w:rsidRPr="003F5FEE">
        <w:rPr>
          <w:rFonts w:ascii="Tahoma" w:hAnsi="Tahoma" w:cs="Tahoma"/>
          <w:sz w:val="18"/>
          <w:szCs w:val="18"/>
        </w:rPr>
        <w:t>udzielenie zamówienia;</w:t>
      </w:r>
      <w:r w:rsidR="00B379E7" w:rsidRPr="003F5FEE">
        <w:rPr>
          <w:rFonts w:ascii="Tahoma" w:hAnsi="Tahoma" w:cs="Tahoma"/>
          <w:sz w:val="18"/>
          <w:szCs w:val="18"/>
        </w:rPr>
        <w:t xml:space="preserve"> </w:t>
      </w:r>
    </w:p>
    <w:p w:rsidR="00B379E7" w:rsidRPr="003F5FEE" w:rsidRDefault="004B605C"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zawiera </w:t>
      </w:r>
      <w:r w:rsidR="001F6596" w:rsidRPr="003F5FEE">
        <w:rPr>
          <w:rFonts w:ascii="Tahoma" w:hAnsi="Tahoma" w:cs="Tahoma"/>
          <w:sz w:val="18"/>
          <w:szCs w:val="18"/>
        </w:rPr>
        <w:t>błędy</w:t>
      </w:r>
      <w:r w:rsidRPr="003F5FEE">
        <w:rPr>
          <w:rFonts w:ascii="Tahoma" w:hAnsi="Tahoma" w:cs="Tahoma"/>
          <w:sz w:val="18"/>
          <w:szCs w:val="18"/>
        </w:rPr>
        <w:t xml:space="preserve"> w obliczeniu ceny;</w:t>
      </w:r>
      <w:r w:rsidR="00B379E7" w:rsidRPr="003F5FEE">
        <w:rPr>
          <w:rFonts w:ascii="Tahoma" w:hAnsi="Tahoma" w:cs="Tahoma"/>
          <w:sz w:val="18"/>
          <w:szCs w:val="18"/>
        </w:rPr>
        <w:t xml:space="preserve"> </w:t>
      </w:r>
    </w:p>
    <w:p w:rsidR="00B379E7" w:rsidRPr="003F5FEE" w:rsidRDefault="00B379E7"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w:t>
      </w:r>
      <w:r w:rsidR="004B605C" w:rsidRPr="003F5FEE">
        <w:rPr>
          <w:rFonts w:ascii="Tahoma" w:hAnsi="Tahoma" w:cs="Tahoma"/>
          <w:sz w:val="18"/>
          <w:szCs w:val="18"/>
        </w:rPr>
        <w:t xml:space="preserve">ykonawca w terminie 3 dni od dnia </w:t>
      </w:r>
      <w:r w:rsidR="001F6596" w:rsidRPr="003F5FEE">
        <w:rPr>
          <w:rFonts w:ascii="Tahoma" w:hAnsi="Tahoma" w:cs="Tahoma"/>
          <w:sz w:val="18"/>
          <w:szCs w:val="18"/>
        </w:rPr>
        <w:t>doręczenia</w:t>
      </w:r>
      <w:r w:rsidR="004B605C" w:rsidRPr="003F5FEE">
        <w:rPr>
          <w:rFonts w:ascii="Tahoma" w:hAnsi="Tahoma" w:cs="Tahoma"/>
          <w:sz w:val="18"/>
          <w:szCs w:val="18"/>
        </w:rPr>
        <w:t xml:space="preserve"> zawiadomienia nie zgodził </w:t>
      </w:r>
      <w:r w:rsidR="002C75FA" w:rsidRPr="003F5FEE">
        <w:rPr>
          <w:rFonts w:ascii="Tahoma" w:hAnsi="Tahoma" w:cs="Tahoma"/>
          <w:sz w:val="18"/>
          <w:szCs w:val="18"/>
        </w:rPr>
        <w:t>się</w:t>
      </w:r>
      <w:r w:rsidR="004B605C" w:rsidRPr="003F5FEE">
        <w:rPr>
          <w:rFonts w:ascii="Tahoma" w:hAnsi="Tahoma" w:cs="Tahoma"/>
          <w:sz w:val="18"/>
          <w:szCs w:val="18"/>
        </w:rPr>
        <w:t xml:space="preserve"> na</w:t>
      </w:r>
      <w:r w:rsidRPr="003F5FEE">
        <w:rPr>
          <w:rFonts w:ascii="Tahoma" w:hAnsi="Tahoma" w:cs="Tahoma"/>
          <w:sz w:val="18"/>
          <w:szCs w:val="18"/>
        </w:rPr>
        <w:t xml:space="preserve"> </w:t>
      </w:r>
      <w:r w:rsidR="004B605C" w:rsidRPr="003F5FEE">
        <w:rPr>
          <w:rFonts w:ascii="Tahoma" w:hAnsi="Tahoma" w:cs="Tahoma"/>
          <w:sz w:val="18"/>
          <w:szCs w:val="18"/>
        </w:rPr>
        <w:t>poprawienie omyłki, o której mowa w art.</w:t>
      </w:r>
      <w:r w:rsidR="006A198E">
        <w:rPr>
          <w:rFonts w:ascii="Tahoma" w:hAnsi="Tahoma" w:cs="Tahoma"/>
          <w:sz w:val="18"/>
          <w:szCs w:val="18"/>
        </w:rPr>
        <w:t xml:space="preserve"> </w:t>
      </w:r>
      <w:r w:rsidR="004B605C" w:rsidRPr="003F5FEE">
        <w:rPr>
          <w:rFonts w:ascii="Tahoma" w:hAnsi="Tahoma" w:cs="Tahoma"/>
          <w:sz w:val="18"/>
          <w:szCs w:val="18"/>
        </w:rPr>
        <w:t xml:space="preserve">87 ust.2 </w:t>
      </w:r>
      <w:proofErr w:type="spellStart"/>
      <w:r w:rsidR="004B605C" w:rsidRPr="003F5FEE">
        <w:rPr>
          <w:rFonts w:ascii="Tahoma" w:hAnsi="Tahoma" w:cs="Tahoma"/>
          <w:sz w:val="18"/>
          <w:szCs w:val="18"/>
        </w:rPr>
        <w:t>pkt</w:t>
      </w:r>
      <w:proofErr w:type="spellEnd"/>
      <w:r w:rsidR="004B605C" w:rsidRPr="003F5FEE">
        <w:rPr>
          <w:rFonts w:ascii="Tahoma" w:hAnsi="Tahoma" w:cs="Tahoma"/>
          <w:sz w:val="18"/>
          <w:szCs w:val="18"/>
        </w:rPr>
        <w:t xml:space="preserve"> 3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Pr="003F5FEE">
        <w:rPr>
          <w:rFonts w:ascii="Tahoma" w:hAnsi="Tahoma" w:cs="Tahoma"/>
          <w:sz w:val="18"/>
          <w:szCs w:val="18"/>
        </w:rPr>
        <w:t xml:space="preserve"> </w:t>
      </w:r>
    </w:p>
    <w:p w:rsidR="004B605C" w:rsidRDefault="006A198E" w:rsidP="00F11B64">
      <w:pPr>
        <w:pStyle w:val="Akapitzlist"/>
        <w:numPr>
          <w:ilvl w:val="0"/>
          <w:numId w:val="32"/>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j</w:t>
      </w:r>
      <w:r w:rsidR="004B605C" w:rsidRPr="003F5FEE">
        <w:rPr>
          <w:rFonts w:ascii="Tahoma" w:hAnsi="Tahoma" w:cs="Tahoma"/>
          <w:sz w:val="18"/>
          <w:szCs w:val="18"/>
        </w:rPr>
        <w:t>est nie wa</w:t>
      </w:r>
      <w:r w:rsidR="00502A65" w:rsidRPr="003F5FEE">
        <w:rPr>
          <w:rFonts w:ascii="Tahoma" w:hAnsi="Tahoma" w:cs="Tahoma"/>
          <w:sz w:val="18"/>
          <w:szCs w:val="18"/>
        </w:rPr>
        <w:t>ż</w:t>
      </w:r>
      <w:r w:rsidR="004B605C" w:rsidRPr="003F5FEE">
        <w:rPr>
          <w:rFonts w:ascii="Tahoma" w:hAnsi="Tahoma" w:cs="Tahoma"/>
          <w:sz w:val="18"/>
          <w:szCs w:val="18"/>
        </w:rPr>
        <w:t xml:space="preserve">na na podstawie </w:t>
      </w:r>
      <w:r w:rsidR="001F6596" w:rsidRPr="003F5FEE">
        <w:rPr>
          <w:rFonts w:ascii="Tahoma" w:hAnsi="Tahoma" w:cs="Tahoma"/>
          <w:sz w:val="18"/>
          <w:szCs w:val="18"/>
        </w:rPr>
        <w:t>odrębnych</w:t>
      </w:r>
      <w:r w:rsidR="004B605C" w:rsidRPr="003F5FEE">
        <w:rPr>
          <w:rFonts w:ascii="Tahoma" w:hAnsi="Tahoma" w:cs="Tahoma"/>
          <w:sz w:val="18"/>
          <w:szCs w:val="18"/>
        </w:rPr>
        <w:t xml:space="preserve"> przepisów.</w:t>
      </w:r>
    </w:p>
    <w:p w:rsidR="00D12043" w:rsidRPr="00C0780F" w:rsidRDefault="00D12043" w:rsidP="00C0780F">
      <w:pPr>
        <w:autoSpaceDE w:val="0"/>
        <w:autoSpaceDN w:val="0"/>
        <w:adjustRightInd w:val="0"/>
        <w:spacing w:line="240" w:lineRule="auto"/>
        <w:jc w:val="both"/>
        <w:rPr>
          <w:rFonts w:ascii="Tahoma" w:hAnsi="Tahoma" w:cs="Tahoma"/>
          <w:sz w:val="18"/>
          <w:szCs w:val="18"/>
        </w:rPr>
      </w:pPr>
    </w:p>
    <w:p w:rsidR="001F6596" w:rsidRPr="007D5178" w:rsidRDefault="00B379E7"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7D5178">
        <w:rPr>
          <w:rFonts w:ascii="Tahoma" w:hAnsi="Tahoma" w:cs="Tahoma"/>
          <w:sz w:val="18"/>
          <w:szCs w:val="18"/>
        </w:rPr>
        <w:t>Zamawiający</w:t>
      </w:r>
      <w:r w:rsidR="004B605C" w:rsidRPr="007D5178">
        <w:rPr>
          <w:rFonts w:ascii="Tahoma" w:hAnsi="Tahoma" w:cs="Tahoma"/>
          <w:sz w:val="18"/>
          <w:szCs w:val="18"/>
        </w:rPr>
        <w:t xml:space="preserve"> </w:t>
      </w:r>
      <w:r w:rsidR="004B605C" w:rsidRPr="007D5178">
        <w:rPr>
          <w:rFonts w:ascii="Tahoma" w:hAnsi="Tahoma" w:cs="Tahoma"/>
          <w:b/>
          <w:bCs/>
          <w:sz w:val="18"/>
          <w:szCs w:val="18"/>
        </w:rPr>
        <w:t>uniew</w:t>
      </w:r>
      <w:r w:rsidR="001F6596" w:rsidRPr="007D5178">
        <w:rPr>
          <w:rFonts w:ascii="Tahoma" w:hAnsi="Tahoma" w:cs="Tahoma"/>
          <w:b/>
          <w:bCs/>
          <w:sz w:val="18"/>
          <w:szCs w:val="18"/>
        </w:rPr>
        <w:t>aż</w:t>
      </w:r>
      <w:r w:rsidR="004B605C" w:rsidRPr="007D5178">
        <w:rPr>
          <w:rFonts w:ascii="Tahoma" w:hAnsi="Tahoma" w:cs="Tahoma"/>
          <w:b/>
          <w:bCs/>
          <w:sz w:val="18"/>
          <w:szCs w:val="18"/>
        </w:rPr>
        <w:t>ni pos</w:t>
      </w:r>
      <w:r w:rsidR="001F6596" w:rsidRPr="007D5178">
        <w:rPr>
          <w:rFonts w:ascii="Tahoma" w:hAnsi="Tahoma" w:cs="Tahoma"/>
          <w:b/>
          <w:bCs/>
          <w:sz w:val="18"/>
          <w:szCs w:val="18"/>
        </w:rPr>
        <w:t>tę</w:t>
      </w:r>
      <w:r w:rsidR="004B605C" w:rsidRPr="007D5178">
        <w:rPr>
          <w:rFonts w:ascii="Tahoma" w:hAnsi="Tahoma" w:cs="Tahoma"/>
          <w:b/>
          <w:bCs/>
          <w:sz w:val="18"/>
          <w:szCs w:val="18"/>
        </w:rPr>
        <w:t>powanie</w:t>
      </w:r>
      <w:r w:rsidR="004B605C" w:rsidRPr="007D5178">
        <w:rPr>
          <w:rFonts w:ascii="Tahoma" w:hAnsi="Tahoma" w:cs="Tahoma"/>
          <w:sz w:val="18"/>
          <w:szCs w:val="18"/>
        </w:rPr>
        <w:t>, je</w:t>
      </w:r>
      <w:r w:rsidR="00502A65" w:rsidRPr="007D5178">
        <w:rPr>
          <w:rFonts w:ascii="Tahoma" w:hAnsi="Tahoma" w:cs="Tahoma"/>
          <w:sz w:val="18"/>
          <w:szCs w:val="18"/>
        </w:rPr>
        <w:t>ż</w:t>
      </w:r>
      <w:r w:rsidR="004B605C" w:rsidRPr="007D5178">
        <w:rPr>
          <w:rFonts w:ascii="Tahoma" w:hAnsi="Tahoma" w:cs="Tahoma"/>
          <w:sz w:val="18"/>
          <w:szCs w:val="18"/>
        </w:rPr>
        <w:t>eli:</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nie zło</w:t>
      </w:r>
      <w:r w:rsidR="00502A65" w:rsidRPr="003F5FEE">
        <w:rPr>
          <w:rFonts w:ascii="Tahoma" w:hAnsi="Tahoma" w:cs="Tahoma"/>
          <w:sz w:val="18"/>
          <w:szCs w:val="18"/>
        </w:rPr>
        <w:t>ż</w:t>
      </w:r>
      <w:r w:rsidRPr="003F5FEE">
        <w:rPr>
          <w:rFonts w:ascii="Tahoma" w:hAnsi="Tahoma" w:cs="Tahoma"/>
          <w:sz w:val="18"/>
          <w:szCs w:val="18"/>
        </w:rPr>
        <w:t xml:space="preserve">ono </w:t>
      </w:r>
      <w:r w:rsidR="00502A65" w:rsidRPr="003F5FEE">
        <w:rPr>
          <w:rFonts w:ascii="Tahoma" w:hAnsi="Tahoma" w:cs="Tahoma"/>
          <w:sz w:val="18"/>
          <w:szCs w:val="18"/>
        </w:rPr>
        <w:t>ż</w:t>
      </w:r>
      <w:r w:rsidRPr="003F5FEE">
        <w:rPr>
          <w:rFonts w:ascii="Tahoma" w:hAnsi="Tahoma" w:cs="Tahoma"/>
          <w:sz w:val="18"/>
          <w:szCs w:val="18"/>
        </w:rPr>
        <w:t xml:space="preserve">adnej oferty </w:t>
      </w:r>
      <w:r w:rsidR="001F6596" w:rsidRPr="003F5FEE">
        <w:rPr>
          <w:rFonts w:ascii="Tahoma" w:hAnsi="Tahoma" w:cs="Tahoma"/>
          <w:sz w:val="18"/>
          <w:szCs w:val="18"/>
        </w:rPr>
        <w:t>niepodlegającej</w:t>
      </w:r>
      <w:r w:rsidRPr="003F5FEE">
        <w:rPr>
          <w:rFonts w:ascii="Tahoma" w:hAnsi="Tahoma" w:cs="Tahoma"/>
          <w:sz w:val="18"/>
          <w:szCs w:val="18"/>
        </w:rPr>
        <w:t xml:space="preserve"> odrzuceniu;</w:t>
      </w:r>
      <w:r w:rsidR="001F6596" w:rsidRPr="003F5FEE">
        <w:rPr>
          <w:rFonts w:ascii="Tahoma" w:hAnsi="Tahoma" w:cs="Tahoma"/>
          <w:sz w:val="18"/>
          <w:szCs w:val="18"/>
        </w:rPr>
        <w:t xml:space="preserve"> </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cena najkorzystniejszej oferty lub oferta z naj</w:t>
      </w:r>
      <w:r w:rsidR="00502A65" w:rsidRPr="003F5FEE">
        <w:rPr>
          <w:rFonts w:ascii="Tahoma" w:hAnsi="Tahoma" w:cs="Tahoma"/>
          <w:sz w:val="18"/>
          <w:szCs w:val="18"/>
        </w:rPr>
        <w:t>niż</w:t>
      </w:r>
      <w:r w:rsidRPr="003F5FEE">
        <w:rPr>
          <w:rFonts w:ascii="Tahoma" w:hAnsi="Tahoma" w:cs="Tahoma"/>
          <w:sz w:val="18"/>
          <w:szCs w:val="18"/>
        </w:rPr>
        <w:t>sz</w:t>
      </w:r>
      <w:r w:rsidR="007D5178">
        <w:rPr>
          <w:rFonts w:ascii="Tahoma" w:hAnsi="Tahoma" w:cs="Tahoma"/>
          <w:sz w:val="18"/>
          <w:szCs w:val="18"/>
        </w:rPr>
        <w:t>ą</w:t>
      </w:r>
      <w:r w:rsidRPr="003F5FEE">
        <w:rPr>
          <w:rFonts w:ascii="Tahoma" w:hAnsi="Tahoma" w:cs="Tahoma"/>
          <w:sz w:val="18"/>
          <w:szCs w:val="18"/>
        </w:rPr>
        <w:t xml:space="preserve"> cen</w:t>
      </w:r>
      <w:r w:rsidR="007D5178">
        <w:rPr>
          <w:rFonts w:ascii="Tahoma" w:hAnsi="Tahoma" w:cs="Tahoma"/>
          <w:sz w:val="18"/>
          <w:szCs w:val="18"/>
        </w:rPr>
        <w:t>ą</w:t>
      </w:r>
      <w:r w:rsidRPr="003F5FEE">
        <w:rPr>
          <w:rFonts w:ascii="Tahoma" w:hAnsi="Tahoma" w:cs="Tahoma"/>
          <w:sz w:val="18"/>
          <w:szCs w:val="18"/>
        </w:rPr>
        <w:t xml:space="preserve"> przewy</w:t>
      </w:r>
      <w:r w:rsidR="00502A65" w:rsidRPr="003F5FEE">
        <w:rPr>
          <w:rFonts w:ascii="Tahoma" w:hAnsi="Tahoma" w:cs="Tahoma"/>
          <w:sz w:val="18"/>
          <w:szCs w:val="18"/>
        </w:rPr>
        <w:t>ż</w:t>
      </w:r>
      <w:r w:rsidRPr="003F5FEE">
        <w:rPr>
          <w:rFonts w:ascii="Tahoma" w:hAnsi="Tahoma" w:cs="Tahoma"/>
          <w:sz w:val="18"/>
          <w:szCs w:val="18"/>
        </w:rPr>
        <w:t xml:space="preserve">sza </w:t>
      </w:r>
      <w:r w:rsidR="001F6596" w:rsidRPr="003F5FEE">
        <w:rPr>
          <w:rFonts w:ascii="Tahoma" w:hAnsi="Tahoma" w:cs="Tahoma"/>
          <w:sz w:val="18"/>
          <w:szCs w:val="18"/>
        </w:rPr>
        <w:t>kwotę</w:t>
      </w:r>
      <w:r w:rsidRPr="003F5FEE">
        <w:rPr>
          <w:rFonts w:ascii="Tahoma" w:hAnsi="Tahoma" w:cs="Tahoma"/>
          <w:sz w:val="18"/>
          <w:szCs w:val="18"/>
        </w:rPr>
        <w:t>, któr</w:t>
      </w:r>
      <w:r w:rsidR="007D5178">
        <w:rPr>
          <w:rFonts w:ascii="Tahoma" w:hAnsi="Tahoma" w:cs="Tahoma"/>
          <w:sz w:val="18"/>
          <w:szCs w:val="18"/>
        </w:rPr>
        <w:t>ą</w:t>
      </w:r>
      <w:r w:rsidR="001F6596"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zamierza </w:t>
      </w:r>
      <w:r w:rsidR="001F6596" w:rsidRPr="003F5FEE">
        <w:rPr>
          <w:rFonts w:ascii="Tahoma" w:hAnsi="Tahoma" w:cs="Tahoma"/>
          <w:sz w:val="18"/>
          <w:szCs w:val="18"/>
        </w:rPr>
        <w:t>przeznaczyć</w:t>
      </w:r>
      <w:r w:rsidRPr="003F5FEE">
        <w:rPr>
          <w:rFonts w:ascii="Tahoma" w:hAnsi="Tahoma" w:cs="Tahoma"/>
          <w:sz w:val="18"/>
          <w:szCs w:val="18"/>
        </w:rPr>
        <w:t xml:space="preserve"> na sfinansowanie zamówienia, chyba </w:t>
      </w:r>
      <w:r w:rsidR="00502A65" w:rsidRPr="003F5FEE">
        <w:rPr>
          <w:rFonts w:ascii="Tahoma" w:hAnsi="Tahoma" w:cs="Tahoma"/>
          <w:sz w:val="18"/>
          <w:szCs w:val="18"/>
        </w:rPr>
        <w:t>ż</w:t>
      </w:r>
      <w:r w:rsidRPr="003F5FEE">
        <w:rPr>
          <w:rFonts w:ascii="Tahoma" w:hAnsi="Tahoma" w:cs="Tahoma"/>
          <w:sz w:val="18"/>
          <w:szCs w:val="18"/>
        </w:rPr>
        <w:t>e</w:t>
      </w:r>
      <w:r w:rsidR="001F6596"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1F6596" w:rsidRPr="003F5FEE">
        <w:rPr>
          <w:rFonts w:ascii="Tahoma" w:hAnsi="Tahoma" w:cs="Tahoma"/>
          <w:sz w:val="18"/>
          <w:szCs w:val="18"/>
        </w:rPr>
        <w:t>zwiększyć</w:t>
      </w:r>
      <w:r w:rsidRPr="003F5FEE">
        <w:rPr>
          <w:rFonts w:ascii="Tahoma" w:hAnsi="Tahoma" w:cs="Tahoma"/>
          <w:sz w:val="18"/>
          <w:szCs w:val="18"/>
        </w:rPr>
        <w:t xml:space="preserve"> te </w:t>
      </w:r>
      <w:r w:rsidR="001F6596" w:rsidRPr="003F5FEE">
        <w:rPr>
          <w:rFonts w:ascii="Tahoma" w:hAnsi="Tahoma" w:cs="Tahoma"/>
          <w:sz w:val="18"/>
          <w:szCs w:val="18"/>
        </w:rPr>
        <w:t>kwotę</w:t>
      </w:r>
      <w:r w:rsidRPr="003F5FEE">
        <w:rPr>
          <w:rFonts w:ascii="Tahoma" w:hAnsi="Tahoma" w:cs="Tahoma"/>
          <w:sz w:val="18"/>
          <w:szCs w:val="18"/>
        </w:rPr>
        <w:t xml:space="preserve"> do ceny najkorzystniejszej oferty;</w:t>
      </w:r>
      <w:r w:rsidR="001F6596" w:rsidRPr="003F5FEE">
        <w:rPr>
          <w:rFonts w:ascii="Tahoma" w:hAnsi="Tahoma" w:cs="Tahoma"/>
          <w:sz w:val="18"/>
          <w:szCs w:val="18"/>
        </w:rPr>
        <w:t xml:space="preserve"> </w:t>
      </w:r>
    </w:p>
    <w:p w:rsidR="001F6596" w:rsidRPr="003F5FEE" w:rsidRDefault="004B605C"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lastRenderedPageBreak/>
        <w:t xml:space="preserve">w przypadkach, o których mowa w art. 91 ust. 5 ustawy </w:t>
      </w:r>
      <w:proofErr w:type="spellStart"/>
      <w:r w:rsidRPr="003F5FEE">
        <w:rPr>
          <w:rFonts w:ascii="Tahoma" w:hAnsi="Tahoma" w:cs="Tahoma"/>
          <w:sz w:val="18"/>
          <w:szCs w:val="18"/>
        </w:rPr>
        <w:t>Pzp</w:t>
      </w:r>
      <w:proofErr w:type="spellEnd"/>
      <w:r w:rsidRPr="003F5FEE">
        <w:rPr>
          <w:rFonts w:ascii="Tahoma" w:hAnsi="Tahoma" w:cs="Tahoma"/>
          <w:sz w:val="18"/>
          <w:szCs w:val="18"/>
        </w:rPr>
        <w:t>, zostały zło</w:t>
      </w:r>
      <w:r w:rsidR="00502A65" w:rsidRPr="003F5FEE">
        <w:rPr>
          <w:rFonts w:ascii="Tahoma" w:hAnsi="Tahoma" w:cs="Tahoma"/>
          <w:sz w:val="18"/>
          <w:szCs w:val="18"/>
        </w:rPr>
        <w:t>ż</w:t>
      </w:r>
      <w:r w:rsidRPr="003F5FEE">
        <w:rPr>
          <w:rFonts w:ascii="Tahoma" w:hAnsi="Tahoma" w:cs="Tahoma"/>
          <w:sz w:val="18"/>
          <w:szCs w:val="18"/>
        </w:rPr>
        <w:t>one oferty</w:t>
      </w:r>
      <w:r w:rsidR="001F6596" w:rsidRPr="003F5FEE">
        <w:rPr>
          <w:rFonts w:ascii="Tahoma" w:hAnsi="Tahoma" w:cs="Tahoma"/>
          <w:sz w:val="18"/>
          <w:szCs w:val="18"/>
        </w:rPr>
        <w:t xml:space="preserve"> </w:t>
      </w:r>
      <w:r w:rsidRPr="003F5FEE">
        <w:rPr>
          <w:rFonts w:ascii="Tahoma" w:hAnsi="Tahoma" w:cs="Tahoma"/>
          <w:sz w:val="18"/>
          <w:szCs w:val="18"/>
        </w:rPr>
        <w:t xml:space="preserve">dodatkowe o takiej </w:t>
      </w:r>
      <w:r w:rsidR="001F6596" w:rsidRPr="003F5FEE">
        <w:rPr>
          <w:rFonts w:ascii="Tahoma" w:hAnsi="Tahoma" w:cs="Tahoma"/>
          <w:sz w:val="18"/>
          <w:szCs w:val="18"/>
        </w:rPr>
        <w:t>samej</w:t>
      </w:r>
      <w:r w:rsidRPr="003F5FEE">
        <w:rPr>
          <w:rFonts w:ascii="Tahoma" w:hAnsi="Tahoma" w:cs="Tahoma"/>
          <w:sz w:val="18"/>
          <w:szCs w:val="18"/>
        </w:rPr>
        <w:t xml:space="preserve"> cenie;</w:t>
      </w:r>
      <w:r w:rsidR="001F6596" w:rsidRPr="003F5FEE">
        <w:rPr>
          <w:rFonts w:ascii="Tahoma" w:hAnsi="Tahoma" w:cs="Tahoma"/>
          <w:sz w:val="18"/>
          <w:szCs w:val="18"/>
        </w:rPr>
        <w:t xml:space="preserve"> </w:t>
      </w:r>
    </w:p>
    <w:p w:rsidR="001F6596" w:rsidRPr="003F5FEE" w:rsidRDefault="001F6596"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wystąpiła</w:t>
      </w:r>
      <w:r w:rsidR="004B605C" w:rsidRPr="003F5FEE">
        <w:rPr>
          <w:rFonts w:ascii="Tahoma" w:hAnsi="Tahoma" w:cs="Tahoma"/>
          <w:sz w:val="18"/>
          <w:szCs w:val="18"/>
        </w:rPr>
        <w:t xml:space="preserve"> istotna zmiana </w:t>
      </w:r>
      <w:r w:rsidRPr="003F5FEE">
        <w:rPr>
          <w:rFonts w:ascii="Tahoma" w:hAnsi="Tahoma" w:cs="Tahoma"/>
          <w:sz w:val="18"/>
          <w:szCs w:val="18"/>
        </w:rPr>
        <w:t>okoliczności</w:t>
      </w:r>
      <w:r w:rsidR="004B605C" w:rsidRPr="003F5FEE">
        <w:rPr>
          <w:rFonts w:ascii="Tahoma" w:hAnsi="Tahoma" w:cs="Tahoma"/>
          <w:sz w:val="18"/>
          <w:szCs w:val="18"/>
        </w:rPr>
        <w:t xml:space="preserve"> </w:t>
      </w:r>
      <w:r w:rsidRPr="003F5FEE">
        <w:rPr>
          <w:rFonts w:ascii="Tahoma" w:hAnsi="Tahoma" w:cs="Tahoma"/>
          <w:sz w:val="18"/>
          <w:szCs w:val="18"/>
        </w:rPr>
        <w:t>powodująca</w:t>
      </w:r>
      <w:r w:rsidR="004B605C" w:rsidRPr="003F5FEE">
        <w:rPr>
          <w:rFonts w:ascii="Tahoma" w:hAnsi="Tahoma" w:cs="Tahoma"/>
          <w:sz w:val="18"/>
          <w:szCs w:val="18"/>
        </w:rPr>
        <w:t xml:space="preserve">, </w:t>
      </w:r>
      <w:r w:rsidR="00502A65" w:rsidRPr="003F5FEE">
        <w:rPr>
          <w:rFonts w:ascii="Tahoma" w:hAnsi="Tahoma" w:cs="Tahoma"/>
          <w:sz w:val="18"/>
          <w:szCs w:val="18"/>
        </w:rPr>
        <w:t>ż</w:t>
      </w:r>
      <w:r w:rsidR="004B605C" w:rsidRPr="003F5FEE">
        <w:rPr>
          <w:rFonts w:ascii="Tahoma" w:hAnsi="Tahoma" w:cs="Tahoma"/>
          <w:sz w:val="18"/>
          <w:szCs w:val="18"/>
        </w:rPr>
        <w:t xml:space="preserve">e prowadzenie </w:t>
      </w:r>
      <w:r w:rsidRPr="003F5FEE">
        <w:rPr>
          <w:rFonts w:ascii="Tahoma" w:hAnsi="Tahoma" w:cs="Tahoma"/>
          <w:sz w:val="18"/>
          <w:szCs w:val="18"/>
        </w:rPr>
        <w:t>postępowania</w:t>
      </w:r>
      <w:r w:rsidR="004B605C" w:rsidRPr="003F5FEE">
        <w:rPr>
          <w:rFonts w:ascii="Tahoma" w:hAnsi="Tahoma" w:cs="Tahoma"/>
          <w:sz w:val="18"/>
          <w:szCs w:val="18"/>
        </w:rPr>
        <w:t xml:space="preserve"> lub</w:t>
      </w:r>
      <w:r w:rsidRPr="003F5FEE">
        <w:rPr>
          <w:rFonts w:ascii="Tahoma" w:hAnsi="Tahoma" w:cs="Tahoma"/>
          <w:sz w:val="18"/>
          <w:szCs w:val="18"/>
        </w:rPr>
        <w:t xml:space="preserve"> </w:t>
      </w:r>
      <w:r w:rsidR="004B605C" w:rsidRPr="003F5FEE">
        <w:rPr>
          <w:rFonts w:ascii="Tahoma" w:hAnsi="Tahoma" w:cs="Tahoma"/>
          <w:sz w:val="18"/>
          <w:szCs w:val="18"/>
        </w:rPr>
        <w:t>wykonanie zamówienia nie le</w:t>
      </w:r>
      <w:r w:rsidR="00502A65" w:rsidRPr="003F5FEE">
        <w:rPr>
          <w:rFonts w:ascii="Tahoma" w:hAnsi="Tahoma" w:cs="Tahoma"/>
          <w:sz w:val="18"/>
          <w:szCs w:val="18"/>
        </w:rPr>
        <w:t>ż</w:t>
      </w:r>
      <w:r w:rsidR="004B605C" w:rsidRPr="003F5FEE">
        <w:rPr>
          <w:rFonts w:ascii="Tahoma" w:hAnsi="Tahoma" w:cs="Tahoma"/>
          <w:sz w:val="18"/>
          <w:szCs w:val="18"/>
        </w:rPr>
        <w:t xml:space="preserve">y w </w:t>
      </w:r>
      <w:r w:rsidRPr="003F5FEE">
        <w:rPr>
          <w:rFonts w:ascii="Tahoma" w:hAnsi="Tahoma" w:cs="Tahoma"/>
          <w:sz w:val="18"/>
          <w:szCs w:val="18"/>
        </w:rPr>
        <w:t>interesie</w:t>
      </w:r>
      <w:r w:rsidR="004B605C" w:rsidRPr="003F5FEE">
        <w:rPr>
          <w:rFonts w:ascii="Tahoma" w:hAnsi="Tahoma" w:cs="Tahoma"/>
          <w:sz w:val="18"/>
          <w:szCs w:val="18"/>
        </w:rPr>
        <w:t xml:space="preserve"> publicznym, czego nie mo</w:t>
      </w:r>
      <w:r w:rsidR="00502A65" w:rsidRPr="003F5FEE">
        <w:rPr>
          <w:rFonts w:ascii="Tahoma" w:hAnsi="Tahoma" w:cs="Tahoma"/>
          <w:sz w:val="18"/>
          <w:szCs w:val="18"/>
        </w:rPr>
        <w:t>ż</w:t>
      </w:r>
      <w:r w:rsidR="004B605C" w:rsidRPr="003F5FEE">
        <w:rPr>
          <w:rFonts w:ascii="Tahoma" w:hAnsi="Tahoma" w:cs="Tahoma"/>
          <w:sz w:val="18"/>
          <w:szCs w:val="18"/>
        </w:rPr>
        <w:t>na było</w:t>
      </w:r>
      <w:r w:rsidRPr="003F5FEE">
        <w:rPr>
          <w:rFonts w:ascii="Tahoma" w:hAnsi="Tahoma" w:cs="Tahoma"/>
          <w:sz w:val="18"/>
          <w:szCs w:val="18"/>
        </w:rPr>
        <w:t xml:space="preserve"> wcześniej</w:t>
      </w:r>
      <w:r w:rsidR="004B605C" w:rsidRPr="003F5FEE">
        <w:rPr>
          <w:rFonts w:ascii="Tahoma" w:hAnsi="Tahoma" w:cs="Tahoma"/>
          <w:sz w:val="18"/>
          <w:szCs w:val="18"/>
        </w:rPr>
        <w:t xml:space="preserve"> </w:t>
      </w:r>
      <w:r w:rsidRPr="003F5FEE">
        <w:rPr>
          <w:rFonts w:ascii="Tahoma" w:hAnsi="Tahoma" w:cs="Tahoma"/>
          <w:sz w:val="18"/>
          <w:szCs w:val="18"/>
        </w:rPr>
        <w:t>przewidzieć</w:t>
      </w:r>
      <w:r w:rsidR="004B605C" w:rsidRPr="003F5FEE">
        <w:rPr>
          <w:rFonts w:ascii="Tahoma" w:hAnsi="Tahoma" w:cs="Tahoma"/>
          <w:sz w:val="18"/>
          <w:szCs w:val="18"/>
        </w:rPr>
        <w:t>;</w:t>
      </w:r>
      <w:r w:rsidRPr="003F5FEE">
        <w:rPr>
          <w:rFonts w:ascii="Tahoma" w:hAnsi="Tahoma" w:cs="Tahoma"/>
          <w:sz w:val="18"/>
          <w:szCs w:val="18"/>
        </w:rPr>
        <w:t xml:space="preserve"> </w:t>
      </w:r>
    </w:p>
    <w:p w:rsidR="001F6596" w:rsidRDefault="001F6596" w:rsidP="00F11B64">
      <w:pPr>
        <w:pStyle w:val="Akapitzlist"/>
        <w:numPr>
          <w:ilvl w:val="0"/>
          <w:numId w:val="33"/>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postępowanie</w:t>
      </w:r>
      <w:r w:rsidR="004B605C" w:rsidRPr="003F5FEE">
        <w:rPr>
          <w:rFonts w:ascii="Tahoma" w:hAnsi="Tahoma" w:cs="Tahoma"/>
          <w:sz w:val="18"/>
          <w:szCs w:val="18"/>
        </w:rPr>
        <w:t xml:space="preserve"> obarczone jest niemo</w:t>
      </w:r>
      <w:r w:rsidR="00502A65" w:rsidRPr="003F5FEE">
        <w:rPr>
          <w:rFonts w:ascii="Tahoma" w:hAnsi="Tahoma" w:cs="Tahoma"/>
          <w:sz w:val="18"/>
          <w:szCs w:val="18"/>
        </w:rPr>
        <w:t>ż</w:t>
      </w:r>
      <w:r w:rsidR="005B2282" w:rsidRPr="003F5FEE">
        <w:rPr>
          <w:rFonts w:ascii="Tahoma" w:hAnsi="Tahoma" w:cs="Tahoma"/>
          <w:sz w:val="18"/>
          <w:szCs w:val="18"/>
        </w:rPr>
        <w:t>liwą</w:t>
      </w:r>
      <w:r w:rsidR="004B605C" w:rsidRPr="003F5FEE">
        <w:rPr>
          <w:rFonts w:ascii="Tahoma" w:hAnsi="Tahoma" w:cs="Tahoma"/>
          <w:sz w:val="18"/>
          <w:szCs w:val="18"/>
        </w:rPr>
        <w:t xml:space="preserve"> </w:t>
      </w:r>
      <w:r w:rsidRPr="003F5FEE">
        <w:rPr>
          <w:rFonts w:ascii="Tahoma" w:hAnsi="Tahoma" w:cs="Tahoma"/>
          <w:sz w:val="18"/>
          <w:szCs w:val="18"/>
        </w:rPr>
        <w:t>do usunięcia</w:t>
      </w:r>
      <w:r w:rsidR="004B605C" w:rsidRPr="003F5FEE">
        <w:rPr>
          <w:rFonts w:ascii="Tahoma" w:hAnsi="Tahoma" w:cs="Tahoma"/>
          <w:sz w:val="18"/>
          <w:szCs w:val="18"/>
        </w:rPr>
        <w:t xml:space="preserve"> wad</w:t>
      </w:r>
      <w:r w:rsidR="005B2282" w:rsidRPr="003F5FEE">
        <w:rPr>
          <w:rFonts w:ascii="Tahoma" w:hAnsi="Tahoma" w:cs="Tahoma"/>
          <w:sz w:val="18"/>
          <w:szCs w:val="18"/>
        </w:rPr>
        <w:t>ą</w:t>
      </w:r>
      <w:r w:rsidR="004B605C" w:rsidRPr="003F5FEE">
        <w:rPr>
          <w:rFonts w:ascii="Tahoma" w:hAnsi="Tahoma" w:cs="Tahoma"/>
          <w:sz w:val="18"/>
          <w:szCs w:val="18"/>
        </w:rPr>
        <w:t xml:space="preserve"> </w:t>
      </w:r>
      <w:r w:rsidRPr="003F5FEE">
        <w:rPr>
          <w:rFonts w:ascii="Tahoma" w:hAnsi="Tahoma" w:cs="Tahoma"/>
          <w:sz w:val="18"/>
          <w:szCs w:val="18"/>
        </w:rPr>
        <w:t>uniemożliwiając</w:t>
      </w:r>
      <w:r w:rsidR="005B2282" w:rsidRPr="003F5FEE">
        <w:rPr>
          <w:rFonts w:ascii="Tahoma" w:hAnsi="Tahoma" w:cs="Tahoma"/>
          <w:sz w:val="18"/>
          <w:szCs w:val="18"/>
        </w:rPr>
        <w:t>ą</w:t>
      </w:r>
      <w:r w:rsidR="004B605C" w:rsidRPr="003F5FEE">
        <w:rPr>
          <w:rFonts w:ascii="Tahoma" w:hAnsi="Tahoma" w:cs="Tahoma"/>
          <w:sz w:val="18"/>
          <w:szCs w:val="18"/>
        </w:rPr>
        <w:t xml:space="preserve"> zawarcie</w:t>
      </w:r>
      <w:r w:rsidRPr="003F5FEE">
        <w:rPr>
          <w:rFonts w:ascii="Tahoma" w:hAnsi="Tahoma" w:cs="Tahoma"/>
          <w:sz w:val="18"/>
          <w:szCs w:val="18"/>
        </w:rPr>
        <w:t xml:space="preserve"> niepodlegającej</w:t>
      </w:r>
      <w:r w:rsidR="004B605C" w:rsidRPr="003F5FEE">
        <w:rPr>
          <w:rFonts w:ascii="Tahoma" w:hAnsi="Tahoma" w:cs="Tahoma"/>
          <w:sz w:val="18"/>
          <w:szCs w:val="18"/>
        </w:rPr>
        <w:t xml:space="preserve"> uniewa</w:t>
      </w:r>
      <w:r w:rsidR="00502A65" w:rsidRPr="003F5FEE">
        <w:rPr>
          <w:rFonts w:ascii="Tahoma" w:hAnsi="Tahoma" w:cs="Tahoma"/>
          <w:sz w:val="18"/>
          <w:szCs w:val="18"/>
        </w:rPr>
        <w:t>ż</w:t>
      </w:r>
      <w:r w:rsidR="004B605C" w:rsidRPr="003F5FEE">
        <w:rPr>
          <w:rFonts w:ascii="Tahoma" w:hAnsi="Tahoma" w:cs="Tahoma"/>
          <w:sz w:val="18"/>
          <w:szCs w:val="18"/>
        </w:rPr>
        <w:t>nieniu umowy w</w:t>
      </w:r>
      <w:r w:rsidR="00CC3A59">
        <w:rPr>
          <w:rFonts w:ascii="Tahoma" w:hAnsi="Tahoma" w:cs="Tahoma"/>
          <w:sz w:val="18"/>
          <w:szCs w:val="18"/>
        </w:rPr>
        <w:t xml:space="preserve"> sprawie zamówienia publicznego.</w:t>
      </w:r>
    </w:p>
    <w:p w:rsidR="00AF1E96" w:rsidRPr="003F5FEE"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4B605C" w:rsidRPr="003F5FEE" w:rsidRDefault="001F6596"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O </w:t>
      </w:r>
      <w:r w:rsidR="004B605C" w:rsidRPr="003F5FEE">
        <w:rPr>
          <w:rFonts w:ascii="Tahoma" w:hAnsi="Tahoma" w:cs="Tahoma"/>
          <w:b/>
          <w:bCs/>
          <w:sz w:val="18"/>
          <w:szCs w:val="18"/>
        </w:rPr>
        <w:t>uniewa</w:t>
      </w:r>
      <w:r w:rsidR="00DC0784" w:rsidRPr="003F5FEE">
        <w:rPr>
          <w:rFonts w:ascii="Tahoma" w:hAnsi="Tahoma" w:cs="Tahoma"/>
          <w:b/>
          <w:bCs/>
          <w:sz w:val="18"/>
          <w:szCs w:val="18"/>
        </w:rPr>
        <w:t>ż</w:t>
      </w:r>
      <w:r w:rsidR="004B605C" w:rsidRPr="003F5FEE">
        <w:rPr>
          <w:rFonts w:ascii="Tahoma" w:hAnsi="Tahoma" w:cs="Tahoma"/>
          <w:b/>
          <w:bCs/>
          <w:sz w:val="18"/>
          <w:szCs w:val="18"/>
        </w:rPr>
        <w:t>nieniu post</w:t>
      </w:r>
      <w:r w:rsidR="00DC0784" w:rsidRPr="003F5FEE">
        <w:rPr>
          <w:rFonts w:ascii="Tahoma" w:hAnsi="Tahoma" w:cs="Tahoma"/>
          <w:b/>
          <w:bCs/>
          <w:sz w:val="18"/>
          <w:szCs w:val="18"/>
        </w:rPr>
        <w:t>ę</w:t>
      </w:r>
      <w:r w:rsidR="004B605C" w:rsidRPr="003F5FEE">
        <w:rPr>
          <w:rFonts w:ascii="Tahoma" w:hAnsi="Tahoma" w:cs="Tahoma"/>
          <w:b/>
          <w:bCs/>
          <w:sz w:val="18"/>
          <w:szCs w:val="18"/>
        </w:rPr>
        <w:t xml:space="preserve">powania </w:t>
      </w:r>
      <w:r w:rsidR="004B605C" w:rsidRPr="003F5FEE">
        <w:rPr>
          <w:rFonts w:ascii="Tahoma" w:hAnsi="Tahoma" w:cs="Tahoma"/>
          <w:sz w:val="18"/>
          <w:szCs w:val="18"/>
        </w:rPr>
        <w:t xml:space="preserve">o udzielenie zamówienia </w:t>
      </w:r>
      <w:r w:rsidR="00B379E7" w:rsidRPr="003F5FEE">
        <w:rPr>
          <w:rFonts w:ascii="Tahoma" w:hAnsi="Tahoma" w:cs="Tahoma"/>
          <w:sz w:val="18"/>
          <w:szCs w:val="18"/>
        </w:rPr>
        <w:t>Zamawiający</w:t>
      </w:r>
      <w:r w:rsidR="004B605C" w:rsidRPr="003F5FEE">
        <w:rPr>
          <w:rFonts w:ascii="Tahoma" w:hAnsi="Tahoma" w:cs="Tahoma"/>
          <w:sz w:val="18"/>
          <w:szCs w:val="18"/>
        </w:rPr>
        <w:t xml:space="preserve"> zawiadamia</w:t>
      </w:r>
      <w:r w:rsidR="00DC0784" w:rsidRPr="003F5FEE">
        <w:rPr>
          <w:rFonts w:ascii="Tahoma" w:hAnsi="Tahoma" w:cs="Tahoma"/>
          <w:sz w:val="18"/>
          <w:szCs w:val="18"/>
        </w:rPr>
        <w:t xml:space="preserve"> równocześnie</w:t>
      </w:r>
      <w:r w:rsidR="004B605C" w:rsidRPr="003F5FEE">
        <w:rPr>
          <w:rFonts w:ascii="Tahoma" w:hAnsi="Tahoma" w:cs="Tahoma"/>
          <w:sz w:val="18"/>
          <w:szCs w:val="18"/>
        </w:rPr>
        <w:t xml:space="preserve"> wszystkich Wykonawców, którzy:</w:t>
      </w:r>
    </w:p>
    <w:p w:rsidR="00DC0784" w:rsidRPr="003F5FEE" w:rsidRDefault="004B605C" w:rsidP="00F11B64">
      <w:pPr>
        <w:pStyle w:val="Akapitzlist"/>
        <w:numPr>
          <w:ilvl w:val="0"/>
          <w:numId w:val="3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ubiegali </w:t>
      </w:r>
      <w:r w:rsidR="002C75FA" w:rsidRPr="003F5FEE">
        <w:rPr>
          <w:rFonts w:ascii="Tahoma" w:hAnsi="Tahoma" w:cs="Tahoma"/>
          <w:sz w:val="18"/>
          <w:szCs w:val="18"/>
        </w:rPr>
        <w:t>się</w:t>
      </w:r>
      <w:r w:rsidRPr="003F5FEE">
        <w:rPr>
          <w:rFonts w:ascii="Tahoma" w:hAnsi="Tahoma" w:cs="Tahoma"/>
          <w:sz w:val="18"/>
          <w:szCs w:val="18"/>
        </w:rPr>
        <w:t xml:space="preserve"> o udzielenie zamówienia – 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 xml:space="preserve">postępowania </w:t>
      </w:r>
      <w:r w:rsidRPr="003F5FEE">
        <w:rPr>
          <w:rFonts w:ascii="Tahoma" w:hAnsi="Tahoma" w:cs="Tahoma"/>
          <w:sz w:val="18"/>
          <w:szCs w:val="18"/>
        </w:rPr>
        <w:t>przed upływem terminu składania ofert,</w:t>
      </w:r>
      <w:r w:rsidR="00DC0784" w:rsidRPr="003F5FEE">
        <w:rPr>
          <w:rFonts w:ascii="Tahoma" w:hAnsi="Tahoma" w:cs="Tahoma"/>
          <w:sz w:val="18"/>
          <w:szCs w:val="18"/>
        </w:rPr>
        <w:t xml:space="preserve"> </w:t>
      </w:r>
    </w:p>
    <w:p w:rsidR="004B605C" w:rsidRDefault="004B605C" w:rsidP="00F11B64">
      <w:pPr>
        <w:pStyle w:val="Akapitzlist"/>
        <w:numPr>
          <w:ilvl w:val="0"/>
          <w:numId w:val="3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zło</w:t>
      </w:r>
      <w:r w:rsidR="00502A65" w:rsidRPr="003F5FEE">
        <w:rPr>
          <w:rFonts w:ascii="Tahoma" w:hAnsi="Tahoma" w:cs="Tahoma"/>
          <w:sz w:val="18"/>
          <w:szCs w:val="18"/>
        </w:rPr>
        <w:t>ż</w:t>
      </w:r>
      <w:r w:rsidRPr="003F5FEE">
        <w:rPr>
          <w:rFonts w:ascii="Tahoma" w:hAnsi="Tahoma" w:cs="Tahoma"/>
          <w:sz w:val="18"/>
          <w:szCs w:val="18"/>
        </w:rPr>
        <w:t>yli oferty – 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postępowania</w:t>
      </w:r>
      <w:r w:rsidRPr="003F5FEE">
        <w:rPr>
          <w:rFonts w:ascii="Tahoma" w:hAnsi="Tahoma" w:cs="Tahoma"/>
          <w:sz w:val="18"/>
          <w:szCs w:val="18"/>
        </w:rPr>
        <w:t xml:space="preserve"> po upływie terminu</w:t>
      </w:r>
      <w:r w:rsidR="00DC0784" w:rsidRPr="003F5FEE">
        <w:rPr>
          <w:rFonts w:ascii="Tahoma" w:hAnsi="Tahoma" w:cs="Tahoma"/>
          <w:sz w:val="18"/>
          <w:szCs w:val="18"/>
        </w:rPr>
        <w:t xml:space="preserve"> </w:t>
      </w:r>
      <w:r w:rsidRPr="003F5FEE">
        <w:rPr>
          <w:rFonts w:ascii="Tahoma" w:hAnsi="Tahoma" w:cs="Tahoma"/>
          <w:sz w:val="18"/>
          <w:szCs w:val="18"/>
        </w:rPr>
        <w:t>składania ofert</w:t>
      </w:r>
      <w:r w:rsidR="00CC3A59">
        <w:rPr>
          <w:rFonts w:ascii="Tahoma" w:hAnsi="Tahoma" w:cs="Tahoma"/>
          <w:sz w:val="18"/>
          <w:szCs w:val="18"/>
        </w:rPr>
        <w:t xml:space="preserve"> </w:t>
      </w:r>
      <w:r w:rsidR="00DC0784" w:rsidRPr="003F5FEE">
        <w:rPr>
          <w:rFonts w:ascii="Tahoma" w:hAnsi="Tahoma" w:cs="Tahoma"/>
          <w:sz w:val="18"/>
          <w:szCs w:val="18"/>
        </w:rPr>
        <w:t>podając</w:t>
      </w:r>
      <w:r w:rsidRPr="003F5FEE">
        <w:rPr>
          <w:rFonts w:ascii="Tahoma" w:hAnsi="Tahoma" w:cs="Tahoma"/>
          <w:sz w:val="18"/>
          <w:szCs w:val="18"/>
        </w:rPr>
        <w:t xml:space="preserve"> </w:t>
      </w:r>
      <w:r w:rsidR="00DC0784" w:rsidRPr="003F5FEE">
        <w:rPr>
          <w:rFonts w:ascii="Tahoma" w:hAnsi="Tahoma" w:cs="Tahoma"/>
          <w:sz w:val="18"/>
          <w:szCs w:val="18"/>
        </w:rPr>
        <w:t>uzasadnienie</w:t>
      </w:r>
      <w:r w:rsidRPr="003F5FEE">
        <w:rPr>
          <w:rFonts w:ascii="Tahoma" w:hAnsi="Tahoma" w:cs="Tahoma"/>
          <w:sz w:val="18"/>
          <w:szCs w:val="18"/>
        </w:rPr>
        <w:t xml:space="preserve"> faktyczne i prawne.</w:t>
      </w:r>
    </w:p>
    <w:p w:rsidR="00AF1E96" w:rsidRPr="003F5FEE"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4B605C" w:rsidRPr="003F5FEE" w:rsidRDefault="004B605C" w:rsidP="00F11B64">
      <w:pPr>
        <w:pStyle w:val="Akapitzlist"/>
        <w:numPr>
          <w:ilvl w:val="0"/>
          <w:numId w:val="31"/>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 przypadku uniewa</w:t>
      </w:r>
      <w:r w:rsidR="00502A65" w:rsidRPr="003F5FEE">
        <w:rPr>
          <w:rFonts w:ascii="Tahoma" w:hAnsi="Tahoma" w:cs="Tahoma"/>
          <w:sz w:val="18"/>
          <w:szCs w:val="18"/>
        </w:rPr>
        <w:t>ż</w:t>
      </w:r>
      <w:r w:rsidRPr="003F5FEE">
        <w:rPr>
          <w:rFonts w:ascii="Tahoma" w:hAnsi="Tahoma" w:cs="Tahoma"/>
          <w:sz w:val="18"/>
          <w:szCs w:val="18"/>
        </w:rPr>
        <w:t xml:space="preserve">nienia </w:t>
      </w:r>
      <w:r w:rsidR="00DC0784" w:rsidRPr="003F5FEE">
        <w:rPr>
          <w:rFonts w:ascii="Tahoma" w:hAnsi="Tahoma" w:cs="Tahoma"/>
          <w:sz w:val="18"/>
          <w:szCs w:val="18"/>
        </w:rPr>
        <w:t>postępowania</w:t>
      </w:r>
      <w:r w:rsidRPr="003F5FEE">
        <w:rPr>
          <w:rFonts w:ascii="Tahoma" w:hAnsi="Tahoma" w:cs="Tahoma"/>
          <w:sz w:val="18"/>
          <w:szCs w:val="18"/>
        </w:rPr>
        <w:t xml:space="preserve"> o udzielenie zamówienia </w:t>
      </w:r>
      <w:r w:rsidR="00B379E7" w:rsidRPr="003F5FEE">
        <w:rPr>
          <w:rFonts w:ascii="Tahoma" w:hAnsi="Tahoma" w:cs="Tahoma"/>
          <w:sz w:val="18"/>
          <w:szCs w:val="18"/>
        </w:rPr>
        <w:t>Zamawiający</w:t>
      </w:r>
      <w:r w:rsidRPr="003F5FEE">
        <w:rPr>
          <w:rFonts w:ascii="Tahoma" w:hAnsi="Tahoma" w:cs="Tahoma"/>
          <w:sz w:val="18"/>
          <w:szCs w:val="18"/>
        </w:rPr>
        <w:t xml:space="preserve"> na</w:t>
      </w:r>
      <w:r w:rsidR="00DC0784" w:rsidRPr="003F5FEE">
        <w:rPr>
          <w:rFonts w:ascii="Tahoma" w:hAnsi="Tahoma" w:cs="Tahoma"/>
          <w:sz w:val="18"/>
          <w:szCs w:val="18"/>
        </w:rPr>
        <w:t xml:space="preserve"> </w:t>
      </w:r>
      <w:r w:rsidRPr="003F5FEE">
        <w:rPr>
          <w:rFonts w:ascii="Tahoma" w:hAnsi="Tahoma" w:cs="Tahoma"/>
          <w:sz w:val="18"/>
          <w:szCs w:val="18"/>
        </w:rPr>
        <w:t xml:space="preserve">wniosek Wykonawcy, który ubiegał </w:t>
      </w:r>
      <w:r w:rsidR="002C75FA" w:rsidRPr="003F5FEE">
        <w:rPr>
          <w:rFonts w:ascii="Tahoma" w:hAnsi="Tahoma" w:cs="Tahoma"/>
          <w:sz w:val="18"/>
          <w:szCs w:val="18"/>
        </w:rPr>
        <w:t>się</w:t>
      </w:r>
      <w:r w:rsidRPr="003F5FEE">
        <w:rPr>
          <w:rFonts w:ascii="Tahoma" w:hAnsi="Tahoma" w:cs="Tahoma"/>
          <w:sz w:val="18"/>
          <w:szCs w:val="18"/>
        </w:rPr>
        <w:t xml:space="preserve"> o udzielenie zamówienia, zawiadomi o </w:t>
      </w:r>
      <w:r w:rsidR="00DC0784" w:rsidRPr="003F5FEE">
        <w:rPr>
          <w:rFonts w:ascii="Tahoma" w:hAnsi="Tahoma" w:cs="Tahoma"/>
          <w:sz w:val="18"/>
          <w:szCs w:val="18"/>
        </w:rPr>
        <w:t xml:space="preserve">wszczęciu </w:t>
      </w:r>
      <w:r w:rsidRPr="003F5FEE">
        <w:rPr>
          <w:rFonts w:ascii="Tahoma" w:hAnsi="Tahoma" w:cs="Tahoma"/>
          <w:sz w:val="18"/>
          <w:szCs w:val="18"/>
        </w:rPr>
        <w:t xml:space="preserve">kolejnego </w:t>
      </w:r>
      <w:r w:rsidR="00DC0784" w:rsidRPr="003F5FEE">
        <w:rPr>
          <w:rFonts w:ascii="Tahoma" w:hAnsi="Tahoma" w:cs="Tahoma"/>
          <w:sz w:val="18"/>
          <w:szCs w:val="18"/>
        </w:rPr>
        <w:t>postępowania</w:t>
      </w:r>
      <w:r w:rsidRPr="003F5FEE">
        <w:rPr>
          <w:rFonts w:ascii="Tahoma" w:hAnsi="Tahoma" w:cs="Tahoma"/>
          <w:sz w:val="18"/>
          <w:szCs w:val="18"/>
        </w:rPr>
        <w:t xml:space="preserve">, które dotyczy tego </w:t>
      </w:r>
      <w:r w:rsidR="00DC0784" w:rsidRPr="003F5FEE">
        <w:rPr>
          <w:rFonts w:ascii="Tahoma" w:hAnsi="Tahoma" w:cs="Tahoma"/>
          <w:sz w:val="18"/>
          <w:szCs w:val="18"/>
        </w:rPr>
        <w:t>samego</w:t>
      </w:r>
      <w:r w:rsidRPr="003F5FEE">
        <w:rPr>
          <w:rFonts w:ascii="Tahoma" w:hAnsi="Tahoma" w:cs="Tahoma"/>
          <w:sz w:val="18"/>
          <w:szCs w:val="18"/>
        </w:rPr>
        <w:t xml:space="preserve"> przedmiotu zamówienia lub obejmuje</w:t>
      </w:r>
      <w:r w:rsidR="00DC0784" w:rsidRPr="003F5FEE">
        <w:rPr>
          <w:rFonts w:ascii="Tahoma" w:hAnsi="Tahoma" w:cs="Tahoma"/>
          <w:sz w:val="18"/>
          <w:szCs w:val="18"/>
        </w:rPr>
        <w:t xml:space="preserve"> </w:t>
      </w:r>
      <w:r w:rsidRPr="003F5FEE">
        <w:rPr>
          <w:rFonts w:ascii="Tahoma" w:hAnsi="Tahoma" w:cs="Tahoma"/>
          <w:sz w:val="18"/>
          <w:szCs w:val="18"/>
        </w:rPr>
        <w:t xml:space="preserve">ten </w:t>
      </w:r>
      <w:r w:rsidR="00DC0784" w:rsidRPr="003F5FEE">
        <w:rPr>
          <w:rFonts w:ascii="Tahoma" w:hAnsi="Tahoma" w:cs="Tahoma"/>
          <w:sz w:val="18"/>
          <w:szCs w:val="18"/>
        </w:rPr>
        <w:t>sam</w:t>
      </w:r>
      <w:r w:rsidRPr="003F5FEE">
        <w:rPr>
          <w:rFonts w:ascii="Tahoma" w:hAnsi="Tahoma" w:cs="Tahoma"/>
          <w:sz w:val="18"/>
          <w:szCs w:val="18"/>
        </w:rPr>
        <w:t xml:space="preserve"> przedmiot zamówienia.</w:t>
      </w:r>
      <w:r w:rsidR="00DC0784" w:rsidRPr="003F5FEE">
        <w:rPr>
          <w:rFonts w:ascii="Tahoma" w:hAnsi="Tahoma" w:cs="Tahoma"/>
          <w:sz w:val="18"/>
          <w:szCs w:val="18"/>
        </w:rPr>
        <w:t xml:space="preserve"> </w:t>
      </w:r>
    </w:p>
    <w:p w:rsidR="004B605C" w:rsidRPr="003F5FEE" w:rsidRDefault="004B605C" w:rsidP="00593CD0">
      <w:pPr>
        <w:spacing w:line="240" w:lineRule="auto"/>
        <w:rPr>
          <w:rFonts w:ascii="Tahoma" w:hAnsi="Tahoma" w:cs="Tahoma"/>
          <w:sz w:val="18"/>
          <w:szCs w:val="18"/>
        </w:rPr>
      </w:pPr>
    </w:p>
    <w:p w:rsidR="004B605C" w:rsidRDefault="004B605C" w:rsidP="00CA1262">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xml:space="preserve">§ 16. </w:t>
      </w:r>
      <w:r w:rsidR="00AF1E96" w:rsidRPr="003F5FEE">
        <w:rPr>
          <w:rFonts w:ascii="Tahoma" w:hAnsi="Tahoma" w:cs="Tahoma"/>
          <w:b/>
          <w:bCs/>
          <w:sz w:val="18"/>
          <w:szCs w:val="18"/>
          <w:u w:val="single"/>
        </w:rPr>
        <w:t>INFORMACJE O FORMALNOŚCIACH, JAKIE POWINNY ZOSTAĆ</w:t>
      </w:r>
      <w:r w:rsidR="00AF1E96" w:rsidRPr="003F5FEE">
        <w:rPr>
          <w:rFonts w:ascii="Tahoma" w:hAnsi="Tahoma" w:cs="Tahoma"/>
          <w:sz w:val="18"/>
          <w:szCs w:val="18"/>
          <w:u w:val="single"/>
        </w:rPr>
        <w:t xml:space="preserve"> </w:t>
      </w:r>
      <w:r w:rsidR="00AF1E96" w:rsidRPr="003F5FEE">
        <w:rPr>
          <w:rFonts w:ascii="Tahoma" w:hAnsi="Tahoma" w:cs="Tahoma"/>
          <w:b/>
          <w:bCs/>
          <w:sz w:val="18"/>
          <w:szCs w:val="18"/>
          <w:u w:val="single"/>
        </w:rPr>
        <w:t>DOPEŁNIONE PO WYBORZE OFERTY W CELU ZAWARCIA UMOWY W SPRAWIE ZAMÓWIENIA PUBLICZNEGO</w:t>
      </w:r>
    </w:p>
    <w:p w:rsidR="00CC3A59" w:rsidRPr="003F5FEE" w:rsidRDefault="00CC3A59" w:rsidP="00CA1262">
      <w:pPr>
        <w:autoSpaceDE w:val="0"/>
        <w:autoSpaceDN w:val="0"/>
        <w:adjustRightInd w:val="0"/>
        <w:spacing w:line="240" w:lineRule="auto"/>
        <w:jc w:val="both"/>
        <w:rPr>
          <w:rFonts w:ascii="Tahoma" w:hAnsi="Tahoma" w:cs="Tahoma"/>
          <w:b/>
          <w:bCs/>
          <w:sz w:val="18"/>
          <w:szCs w:val="18"/>
          <w:u w:val="single"/>
        </w:rPr>
      </w:pPr>
    </w:p>
    <w:p w:rsidR="004B605C"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Niezwłocznie po wyborze najkorzystniejszej oferty </w:t>
      </w:r>
      <w:r w:rsidR="00B379E7" w:rsidRPr="003F5FEE">
        <w:rPr>
          <w:rFonts w:ascii="Tahoma" w:hAnsi="Tahoma" w:cs="Tahoma"/>
          <w:sz w:val="18"/>
          <w:szCs w:val="18"/>
        </w:rPr>
        <w:t>Zamawiający</w:t>
      </w:r>
      <w:r w:rsidRPr="003F5FEE">
        <w:rPr>
          <w:rFonts w:ascii="Tahoma" w:hAnsi="Tahoma" w:cs="Tahoma"/>
          <w:sz w:val="18"/>
          <w:szCs w:val="18"/>
        </w:rPr>
        <w:t xml:space="preserve"> </w:t>
      </w:r>
      <w:r w:rsidR="00CA1262" w:rsidRPr="003F5FEE">
        <w:rPr>
          <w:rFonts w:ascii="Tahoma" w:hAnsi="Tahoma" w:cs="Tahoma"/>
          <w:sz w:val="18"/>
          <w:szCs w:val="18"/>
        </w:rPr>
        <w:t>jednocześnie</w:t>
      </w:r>
      <w:r w:rsidR="00145612" w:rsidRPr="003F5FEE">
        <w:rPr>
          <w:rFonts w:ascii="Tahoma" w:hAnsi="Tahoma" w:cs="Tahoma"/>
          <w:sz w:val="18"/>
          <w:szCs w:val="18"/>
        </w:rPr>
        <w:t xml:space="preserve"> </w:t>
      </w:r>
      <w:r w:rsidRPr="003F5FEE">
        <w:rPr>
          <w:rFonts w:ascii="Tahoma" w:hAnsi="Tahoma" w:cs="Tahoma"/>
          <w:sz w:val="18"/>
          <w:szCs w:val="18"/>
        </w:rPr>
        <w:t>zawiadamia Wykonawców, którzy zło</w:t>
      </w:r>
      <w:r w:rsidR="00502A65" w:rsidRPr="003F5FEE">
        <w:rPr>
          <w:rFonts w:ascii="Tahoma" w:hAnsi="Tahoma" w:cs="Tahoma"/>
          <w:sz w:val="18"/>
          <w:szCs w:val="18"/>
        </w:rPr>
        <w:t>ż</w:t>
      </w:r>
      <w:r w:rsidRPr="003F5FEE">
        <w:rPr>
          <w:rFonts w:ascii="Tahoma" w:hAnsi="Tahoma" w:cs="Tahoma"/>
          <w:sz w:val="18"/>
          <w:szCs w:val="18"/>
        </w:rPr>
        <w:t>yli oferty o:</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wyborze najkorzystniejszej oferty, </w:t>
      </w:r>
      <w:r w:rsidR="00CA1262" w:rsidRPr="003F5FEE">
        <w:rPr>
          <w:rFonts w:ascii="Tahoma" w:hAnsi="Tahoma" w:cs="Tahoma"/>
          <w:sz w:val="18"/>
          <w:szCs w:val="18"/>
        </w:rPr>
        <w:t>podając</w:t>
      </w:r>
      <w:r w:rsidRPr="003F5FEE">
        <w:rPr>
          <w:rFonts w:ascii="Tahoma" w:hAnsi="Tahoma" w:cs="Tahoma"/>
          <w:sz w:val="18"/>
          <w:szCs w:val="18"/>
        </w:rPr>
        <w:t xml:space="preserve"> </w:t>
      </w:r>
      <w:r w:rsidR="00CA1262" w:rsidRPr="003F5FEE">
        <w:rPr>
          <w:rFonts w:ascii="Tahoma" w:hAnsi="Tahoma" w:cs="Tahoma"/>
          <w:sz w:val="18"/>
          <w:szCs w:val="18"/>
        </w:rPr>
        <w:t>nazwę</w:t>
      </w:r>
      <w:r w:rsidRPr="003F5FEE">
        <w:rPr>
          <w:rFonts w:ascii="Tahoma" w:hAnsi="Tahoma" w:cs="Tahoma"/>
          <w:sz w:val="18"/>
          <w:szCs w:val="18"/>
        </w:rPr>
        <w:t xml:space="preserve"> (</w:t>
      </w:r>
      <w:r w:rsidR="00CA1262" w:rsidRPr="003F5FEE">
        <w:rPr>
          <w:rFonts w:ascii="Tahoma" w:hAnsi="Tahoma" w:cs="Tahoma"/>
          <w:sz w:val="18"/>
          <w:szCs w:val="18"/>
        </w:rPr>
        <w:t>firmę</w:t>
      </w:r>
      <w:r w:rsidRPr="003F5FEE">
        <w:rPr>
          <w:rFonts w:ascii="Tahoma" w:hAnsi="Tahoma" w:cs="Tahoma"/>
          <w:sz w:val="18"/>
          <w:szCs w:val="18"/>
        </w:rPr>
        <w:t xml:space="preserve">), albo </w:t>
      </w:r>
      <w:r w:rsidR="00CA1262" w:rsidRPr="003F5FEE">
        <w:rPr>
          <w:rFonts w:ascii="Tahoma" w:hAnsi="Tahoma" w:cs="Tahoma"/>
          <w:sz w:val="18"/>
          <w:szCs w:val="18"/>
        </w:rPr>
        <w:t>imię</w:t>
      </w:r>
      <w:r w:rsidRPr="003F5FEE">
        <w:rPr>
          <w:rFonts w:ascii="Tahoma" w:hAnsi="Tahoma" w:cs="Tahoma"/>
          <w:sz w:val="18"/>
          <w:szCs w:val="18"/>
        </w:rPr>
        <w:t xml:space="preserve"> i nazwisko,</w:t>
      </w:r>
      <w:r w:rsidR="00145612" w:rsidRPr="003F5FEE">
        <w:rPr>
          <w:rFonts w:ascii="Tahoma" w:hAnsi="Tahoma" w:cs="Tahoma"/>
          <w:sz w:val="18"/>
          <w:szCs w:val="18"/>
        </w:rPr>
        <w:t xml:space="preserve"> </w:t>
      </w:r>
      <w:r w:rsidR="00CA1262" w:rsidRPr="003F5FEE">
        <w:rPr>
          <w:rFonts w:ascii="Tahoma" w:hAnsi="Tahoma" w:cs="Tahoma"/>
          <w:sz w:val="18"/>
          <w:szCs w:val="18"/>
        </w:rPr>
        <w:t>siedzibę</w:t>
      </w:r>
      <w:r w:rsidRPr="003F5FEE">
        <w:rPr>
          <w:rFonts w:ascii="Tahoma" w:hAnsi="Tahoma" w:cs="Tahoma"/>
          <w:sz w:val="18"/>
          <w:szCs w:val="18"/>
        </w:rPr>
        <w:t xml:space="preserve"> albo adres zamieszkania i adres Wykonawcy, którego </w:t>
      </w:r>
      <w:r w:rsidR="00B578B2" w:rsidRPr="003F5FEE">
        <w:rPr>
          <w:rFonts w:ascii="Tahoma" w:hAnsi="Tahoma" w:cs="Tahoma"/>
          <w:sz w:val="18"/>
          <w:szCs w:val="18"/>
        </w:rPr>
        <w:t>ofertę</w:t>
      </w:r>
      <w:r w:rsidRPr="003F5FEE">
        <w:rPr>
          <w:rFonts w:ascii="Tahoma" w:hAnsi="Tahoma" w:cs="Tahoma"/>
          <w:sz w:val="18"/>
          <w:szCs w:val="18"/>
        </w:rPr>
        <w:t xml:space="preserve"> wybrano,</w:t>
      </w:r>
      <w:r w:rsidR="00145612"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jej wyboru, oraz nazwy (firmy), albo imiona i nazwiska, siedziby albo</w:t>
      </w:r>
      <w:r w:rsidR="00145612" w:rsidRPr="003F5FEE">
        <w:rPr>
          <w:rFonts w:ascii="Tahoma" w:hAnsi="Tahoma" w:cs="Tahoma"/>
          <w:sz w:val="18"/>
          <w:szCs w:val="18"/>
        </w:rPr>
        <w:t xml:space="preserve"> </w:t>
      </w:r>
      <w:r w:rsidRPr="003F5FEE">
        <w:rPr>
          <w:rFonts w:ascii="Tahoma" w:hAnsi="Tahoma" w:cs="Tahoma"/>
          <w:sz w:val="18"/>
          <w:szCs w:val="18"/>
        </w:rPr>
        <w:t>miejsca zamieszkania i adresy Wykonawców, którzy zło</w:t>
      </w:r>
      <w:r w:rsidR="00502A65" w:rsidRPr="003F5FEE">
        <w:rPr>
          <w:rFonts w:ascii="Tahoma" w:hAnsi="Tahoma" w:cs="Tahoma"/>
          <w:sz w:val="18"/>
          <w:szCs w:val="18"/>
        </w:rPr>
        <w:t>ż</w:t>
      </w:r>
      <w:r w:rsidRPr="003F5FEE">
        <w:rPr>
          <w:rFonts w:ascii="Tahoma" w:hAnsi="Tahoma" w:cs="Tahoma"/>
          <w:sz w:val="18"/>
          <w:szCs w:val="18"/>
        </w:rPr>
        <w:t>yli oferty, a tak</w:t>
      </w:r>
      <w:r w:rsidR="00502A65" w:rsidRPr="003F5FEE">
        <w:rPr>
          <w:rFonts w:ascii="Tahoma" w:hAnsi="Tahoma" w:cs="Tahoma"/>
          <w:sz w:val="18"/>
          <w:szCs w:val="18"/>
        </w:rPr>
        <w:t>ż</w:t>
      </w:r>
      <w:r w:rsidRPr="003F5FEE">
        <w:rPr>
          <w:rFonts w:ascii="Tahoma" w:hAnsi="Tahoma" w:cs="Tahoma"/>
          <w:sz w:val="18"/>
          <w:szCs w:val="18"/>
        </w:rPr>
        <w:t>e punktacj</w:t>
      </w:r>
      <w:r w:rsidR="00CC3A59">
        <w:rPr>
          <w:rFonts w:ascii="Tahoma" w:hAnsi="Tahoma" w:cs="Tahoma"/>
          <w:sz w:val="18"/>
          <w:szCs w:val="18"/>
        </w:rPr>
        <w:t>ę</w:t>
      </w:r>
      <w:r w:rsidR="00145612" w:rsidRPr="003F5FEE">
        <w:rPr>
          <w:rFonts w:ascii="Tahoma" w:hAnsi="Tahoma" w:cs="Tahoma"/>
          <w:sz w:val="18"/>
          <w:szCs w:val="18"/>
        </w:rPr>
        <w:t xml:space="preserve"> </w:t>
      </w:r>
      <w:r w:rsidRPr="003F5FEE">
        <w:rPr>
          <w:rFonts w:ascii="Tahoma" w:hAnsi="Tahoma" w:cs="Tahoma"/>
          <w:sz w:val="18"/>
          <w:szCs w:val="18"/>
        </w:rPr>
        <w:t>przyznan</w:t>
      </w:r>
      <w:r w:rsidR="00CC3A59">
        <w:rPr>
          <w:rFonts w:ascii="Tahoma" w:hAnsi="Tahoma" w:cs="Tahoma"/>
          <w:sz w:val="18"/>
          <w:szCs w:val="18"/>
        </w:rPr>
        <w:t>ą</w:t>
      </w:r>
      <w:r w:rsidRPr="003F5FEE">
        <w:rPr>
          <w:rFonts w:ascii="Tahoma" w:hAnsi="Tahoma" w:cs="Tahoma"/>
          <w:sz w:val="18"/>
          <w:szCs w:val="18"/>
        </w:rPr>
        <w:t xml:space="preserve"> ofertom;</w:t>
      </w:r>
      <w:r w:rsidR="00145612" w:rsidRPr="003F5FEE">
        <w:rPr>
          <w:rFonts w:ascii="Tahoma" w:hAnsi="Tahoma" w:cs="Tahoma"/>
          <w:sz w:val="18"/>
          <w:szCs w:val="18"/>
        </w:rPr>
        <w:t xml:space="preserve"> </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wykonawcach, których oferty zostały odrzucone, </w:t>
      </w:r>
      <w:r w:rsidR="00CA1262" w:rsidRPr="003F5FEE">
        <w:rPr>
          <w:rFonts w:ascii="Tahoma" w:hAnsi="Tahoma" w:cs="Tahoma"/>
          <w:sz w:val="18"/>
          <w:szCs w:val="18"/>
        </w:rPr>
        <w:t>podając</w:t>
      </w:r>
      <w:r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faktyczne i</w:t>
      </w:r>
      <w:r w:rsidR="00145612" w:rsidRPr="003F5FEE">
        <w:rPr>
          <w:rFonts w:ascii="Tahoma" w:hAnsi="Tahoma" w:cs="Tahoma"/>
          <w:sz w:val="18"/>
          <w:szCs w:val="18"/>
        </w:rPr>
        <w:t xml:space="preserve"> </w:t>
      </w:r>
      <w:r w:rsidRPr="003F5FEE">
        <w:rPr>
          <w:rFonts w:ascii="Tahoma" w:hAnsi="Tahoma" w:cs="Tahoma"/>
          <w:sz w:val="18"/>
          <w:szCs w:val="18"/>
        </w:rPr>
        <w:t>prawne;</w:t>
      </w:r>
      <w:r w:rsidR="00145612" w:rsidRPr="003F5FEE">
        <w:rPr>
          <w:rFonts w:ascii="Tahoma" w:hAnsi="Tahoma" w:cs="Tahoma"/>
          <w:sz w:val="18"/>
          <w:szCs w:val="18"/>
        </w:rPr>
        <w:t xml:space="preserve"> </w:t>
      </w:r>
    </w:p>
    <w:p w:rsidR="00145612" w:rsidRPr="003F5FEE"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wykonawcach, którzy zostali wykluczeni z </w:t>
      </w:r>
      <w:r w:rsidR="00CA1262" w:rsidRPr="003F5FEE">
        <w:rPr>
          <w:rFonts w:ascii="Tahoma" w:hAnsi="Tahoma" w:cs="Tahoma"/>
          <w:sz w:val="18"/>
          <w:szCs w:val="18"/>
        </w:rPr>
        <w:t>postępowania</w:t>
      </w:r>
      <w:r w:rsidRPr="003F5FEE">
        <w:rPr>
          <w:rFonts w:ascii="Tahoma" w:hAnsi="Tahoma" w:cs="Tahoma"/>
          <w:sz w:val="18"/>
          <w:szCs w:val="18"/>
        </w:rPr>
        <w:t xml:space="preserve"> o udzielenie zamówienia,</w:t>
      </w:r>
      <w:r w:rsidR="00145612" w:rsidRPr="003F5FEE">
        <w:rPr>
          <w:rFonts w:ascii="Tahoma" w:hAnsi="Tahoma" w:cs="Tahoma"/>
          <w:sz w:val="18"/>
          <w:szCs w:val="18"/>
        </w:rPr>
        <w:t xml:space="preserve"> </w:t>
      </w:r>
      <w:r w:rsidRPr="003F5FEE">
        <w:rPr>
          <w:rFonts w:ascii="Tahoma" w:hAnsi="Tahoma" w:cs="Tahoma"/>
          <w:sz w:val="18"/>
          <w:szCs w:val="18"/>
        </w:rPr>
        <w:t>pod</w:t>
      </w:r>
      <w:r w:rsidR="00C73959" w:rsidRPr="003F5FEE">
        <w:rPr>
          <w:rFonts w:ascii="Tahoma" w:hAnsi="Tahoma" w:cs="Tahoma"/>
          <w:sz w:val="18"/>
          <w:szCs w:val="18"/>
        </w:rPr>
        <w:t>ając</w:t>
      </w:r>
      <w:r w:rsidRPr="003F5FEE">
        <w:rPr>
          <w:rFonts w:ascii="Tahoma" w:hAnsi="Tahoma" w:cs="Tahoma"/>
          <w:sz w:val="18"/>
          <w:szCs w:val="18"/>
        </w:rPr>
        <w:t xml:space="preserve"> </w:t>
      </w:r>
      <w:r w:rsidR="00CA1262" w:rsidRPr="003F5FEE">
        <w:rPr>
          <w:rFonts w:ascii="Tahoma" w:hAnsi="Tahoma" w:cs="Tahoma"/>
          <w:sz w:val="18"/>
          <w:szCs w:val="18"/>
        </w:rPr>
        <w:t>uzasadnienie</w:t>
      </w:r>
      <w:r w:rsidRPr="003F5FEE">
        <w:rPr>
          <w:rFonts w:ascii="Tahoma" w:hAnsi="Tahoma" w:cs="Tahoma"/>
          <w:sz w:val="18"/>
          <w:szCs w:val="18"/>
        </w:rPr>
        <w:t xml:space="preserve"> faktyczne i prawne;</w:t>
      </w:r>
      <w:r w:rsidR="00145612" w:rsidRPr="003F5FEE">
        <w:rPr>
          <w:rFonts w:ascii="Tahoma" w:hAnsi="Tahoma" w:cs="Tahoma"/>
          <w:sz w:val="18"/>
          <w:szCs w:val="18"/>
        </w:rPr>
        <w:t xml:space="preserve"> </w:t>
      </w:r>
    </w:p>
    <w:p w:rsidR="004B605C" w:rsidRDefault="004B605C" w:rsidP="00F11B64">
      <w:pPr>
        <w:pStyle w:val="Akapitzlist"/>
        <w:numPr>
          <w:ilvl w:val="0"/>
          <w:numId w:val="3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terminie, </w:t>
      </w:r>
      <w:r w:rsidR="00B578B2" w:rsidRPr="003F5FEE">
        <w:rPr>
          <w:rFonts w:ascii="Tahoma" w:hAnsi="Tahoma" w:cs="Tahoma"/>
          <w:sz w:val="18"/>
          <w:szCs w:val="18"/>
        </w:rPr>
        <w:t>określonym</w:t>
      </w:r>
      <w:r w:rsidR="00144490">
        <w:rPr>
          <w:rFonts w:ascii="Tahoma" w:hAnsi="Tahoma" w:cs="Tahoma"/>
          <w:sz w:val="18"/>
          <w:szCs w:val="18"/>
        </w:rPr>
        <w:t xml:space="preserve"> zgodnie z art. 94 ust. 1 </w:t>
      </w:r>
      <w:proofErr w:type="spellStart"/>
      <w:r w:rsidR="00144490">
        <w:rPr>
          <w:rFonts w:ascii="Tahoma" w:hAnsi="Tahoma" w:cs="Tahoma"/>
          <w:sz w:val="18"/>
          <w:szCs w:val="18"/>
        </w:rPr>
        <w:t>pkt</w:t>
      </w:r>
      <w:proofErr w:type="spellEnd"/>
      <w:r w:rsidR="00144490">
        <w:rPr>
          <w:rFonts w:ascii="Tahoma" w:hAnsi="Tahoma" w:cs="Tahoma"/>
          <w:sz w:val="18"/>
          <w:szCs w:val="18"/>
        </w:rPr>
        <w:t xml:space="preserve"> 1</w:t>
      </w:r>
      <w:r w:rsidRPr="003F5FEE">
        <w:rPr>
          <w:rFonts w:ascii="Tahoma" w:hAnsi="Tahoma" w:cs="Tahoma"/>
          <w:sz w:val="18"/>
          <w:szCs w:val="18"/>
        </w:rPr>
        <w:t xml:space="preserve"> lub ust</w:t>
      </w:r>
      <w:r w:rsidR="002277BA">
        <w:rPr>
          <w:rFonts w:ascii="Tahoma" w:hAnsi="Tahoma" w:cs="Tahoma"/>
          <w:sz w:val="18"/>
          <w:szCs w:val="18"/>
        </w:rPr>
        <w:t>.</w:t>
      </w:r>
      <w:r w:rsidRPr="003F5FEE">
        <w:rPr>
          <w:rFonts w:ascii="Tahoma" w:hAnsi="Tahoma" w:cs="Tahoma"/>
          <w:sz w:val="18"/>
          <w:szCs w:val="18"/>
        </w:rPr>
        <w:t xml:space="preserve"> 2 </w:t>
      </w:r>
      <w:r w:rsidR="00144490">
        <w:rPr>
          <w:rFonts w:ascii="Tahoma" w:hAnsi="Tahoma" w:cs="Tahoma"/>
          <w:sz w:val="18"/>
          <w:szCs w:val="18"/>
        </w:rPr>
        <w:t xml:space="preserve"> </w:t>
      </w:r>
      <w:proofErr w:type="spellStart"/>
      <w:r w:rsidR="00144490">
        <w:rPr>
          <w:rFonts w:ascii="Tahoma" w:hAnsi="Tahoma" w:cs="Tahoma"/>
          <w:sz w:val="18"/>
          <w:szCs w:val="18"/>
        </w:rPr>
        <w:t>pkt</w:t>
      </w:r>
      <w:proofErr w:type="spellEnd"/>
      <w:r w:rsidR="00144490">
        <w:rPr>
          <w:rFonts w:ascii="Tahoma" w:hAnsi="Tahoma" w:cs="Tahoma"/>
          <w:sz w:val="18"/>
          <w:szCs w:val="18"/>
        </w:rPr>
        <w:t xml:space="preserve"> 1 </w:t>
      </w:r>
      <w:proofErr w:type="spellStart"/>
      <w:r w:rsidR="00144490">
        <w:rPr>
          <w:rFonts w:ascii="Tahoma" w:hAnsi="Tahoma" w:cs="Tahoma"/>
          <w:sz w:val="18"/>
          <w:szCs w:val="18"/>
        </w:rPr>
        <w:t>lit.a</w:t>
      </w:r>
      <w:proofErr w:type="spellEnd"/>
      <w:r w:rsidR="00144490">
        <w:rPr>
          <w:rFonts w:ascii="Tahoma" w:hAnsi="Tahoma" w:cs="Tahoma"/>
          <w:sz w:val="18"/>
          <w:szCs w:val="18"/>
        </w:rPr>
        <w:t xml:space="preserve"> </w:t>
      </w:r>
      <w:r w:rsidRPr="003F5FEE">
        <w:rPr>
          <w:rFonts w:ascii="Tahoma" w:hAnsi="Tahoma" w:cs="Tahoma"/>
          <w:sz w:val="18"/>
          <w:szCs w:val="18"/>
        </w:rPr>
        <w:t xml:space="preserve">ustawy </w:t>
      </w:r>
      <w:proofErr w:type="spellStart"/>
      <w:r w:rsidRPr="003F5FEE">
        <w:rPr>
          <w:rFonts w:ascii="Tahoma" w:hAnsi="Tahoma" w:cs="Tahoma"/>
          <w:sz w:val="18"/>
          <w:szCs w:val="18"/>
        </w:rPr>
        <w:t>Pzp</w:t>
      </w:r>
      <w:proofErr w:type="spellEnd"/>
      <w:r w:rsidRPr="003F5FEE">
        <w:rPr>
          <w:rFonts w:ascii="Tahoma" w:hAnsi="Tahoma" w:cs="Tahoma"/>
          <w:sz w:val="18"/>
          <w:szCs w:val="18"/>
        </w:rPr>
        <w:t>, po którego</w:t>
      </w:r>
      <w:r w:rsidR="00145612" w:rsidRPr="003F5FEE">
        <w:rPr>
          <w:rFonts w:ascii="Tahoma" w:hAnsi="Tahoma" w:cs="Tahoma"/>
          <w:sz w:val="18"/>
          <w:szCs w:val="18"/>
        </w:rPr>
        <w:t xml:space="preserve"> </w:t>
      </w:r>
      <w:r w:rsidRPr="003F5FEE">
        <w:rPr>
          <w:rFonts w:ascii="Tahoma" w:hAnsi="Tahoma" w:cs="Tahoma"/>
          <w:sz w:val="18"/>
          <w:szCs w:val="18"/>
        </w:rPr>
        <w:t>upływie umowa w sprawie zamówienia publicznego mo</w:t>
      </w:r>
      <w:r w:rsidR="00502A65" w:rsidRPr="003F5FEE">
        <w:rPr>
          <w:rFonts w:ascii="Tahoma" w:hAnsi="Tahoma" w:cs="Tahoma"/>
          <w:sz w:val="18"/>
          <w:szCs w:val="18"/>
        </w:rPr>
        <w:t>ż</w:t>
      </w:r>
      <w:r w:rsidRPr="003F5FEE">
        <w:rPr>
          <w:rFonts w:ascii="Tahoma" w:hAnsi="Tahoma" w:cs="Tahoma"/>
          <w:sz w:val="18"/>
          <w:szCs w:val="18"/>
        </w:rPr>
        <w:t xml:space="preserve">e </w:t>
      </w:r>
      <w:r w:rsidR="00B578B2" w:rsidRPr="003F5FEE">
        <w:rPr>
          <w:rFonts w:ascii="Tahoma" w:hAnsi="Tahoma" w:cs="Tahoma"/>
          <w:sz w:val="18"/>
          <w:szCs w:val="18"/>
        </w:rPr>
        <w:t>być</w:t>
      </w:r>
      <w:r w:rsidRPr="003F5FEE">
        <w:rPr>
          <w:rFonts w:ascii="Tahoma" w:hAnsi="Tahoma" w:cs="Tahoma"/>
          <w:sz w:val="18"/>
          <w:szCs w:val="18"/>
        </w:rPr>
        <w:t xml:space="preserve"> zawarta.</w:t>
      </w:r>
      <w:r w:rsidR="00145612" w:rsidRPr="003F5FEE">
        <w:rPr>
          <w:rFonts w:ascii="Tahoma" w:hAnsi="Tahoma" w:cs="Tahoma"/>
          <w:sz w:val="18"/>
          <w:szCs w:val="18"/>
        </w:rPr>
        <w:t xml:space="preserve"> </w:t>
      </w:r>
    </w:p>
    <w:p w:rsidR="00AF1E96" w:rsidRDefault="00AF1E96" w:rsidP="00AF1E96">
      <w:pPr>
        <w:pStyle w:val="Akapitzlist"/>
        <w:autoSpaceDE w:val="0"/>
        <w:autoSpaceDN w:val="0"/>
        <w:adjustRightInd w:val="0"/>
        <w:spacing w:line="240" w:lineRule="auto"/>
        <w:ind w:left="567"/>
        <w:jc w:val="both"/>
        <w:rPr>
          <w:rFonts w:ascii="Tahoma" w:hAnsi="Tahoma" w:cs="Tahoma"/>
          <w:sz w:val="18"/>
          <w:szCs w:val="18"/>
        </w:rPr>
      </w:pPr>
    </w:p>
    <w:p w:rsidR="00145612"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Niezwłocznie po wyborze najkorzystniejszej oferty </w:t>
      </w:r>
      <w:r w:rsidR="00B379E7" w:rsidRPr="003F5FEE">
        <w:rPr>
          <w:rFonts w:ascii="Tahoma" w:hAnsi="Tahoma" w:cs="Tahoma"/>
          <w:sz w:val="18"/>
          <w:szCs w:val="18"/>
        </w:rPr>
        <w:t>Zamawiający</w:t>
      </w:r>
      <w:r w:rsidRPr="003F5FEE">
        <w:rPr>
          <w:rFonts w:ascii="Tahoma" w:hAnsi="Tahoma" w:cs="Tahoma"/>
          <w:sz w:val="18"/>
          <w:szCs w:val="18"/>
        </w:rPr>
        <w:t xml:space="preserve"> </w:t>
      </w:r>
      <w:r w:rsidR="00CA1262" w:rsidRPr="003F5FEE">
        <w:rPr>
          <w:rFonts w:ascii="Tahoma" w:hAnsi="Tahoma" w:cs="Tahoma"/>
          <w:sz w:val="18"/>
          <w:szCs w:val="18"/>
        </w:rPr>
        <w:t>zamieści</w:t>
      </w:r>
      <w:r w:rsidRPr="003F5FEE">
        <w:rPr>
          <w:rFonts w:ascii="Tahoma" w:hAnsi="Tahoma" w:cs="Tahoma"/>
          <w:sz w:val="18"/>
          <w:szCs w:val="18"/>
        </w:rPr>
        <w:t xml:space="preserve"> informacje, o</w:t>
      </w:r>
      <w:r w:rsidR="00145612" w:rsidRPr="003F5FEE">
        <w:rPr>
          <w:rFonts w:ascii="Tahoma" w:hAnsi="Tahoma" w:cs="Tahoma"/>
          <w:sz w:val="18"/>
          <w:szCs w:val="18"/>
        </w:rPr>
        <w:t xml:space="preserve"> </w:t>
      </w:r>
      <w:r w:rsidRPr="003F5FEE">
        <w:rPr>
          <w:rFonts w:ascii="Tahoma" w:hAnsi="Tahoma" w:cs="Tahoma"/>
          <w:sz w:val="18"/>
          <w:szCs w:val="18"/>
        </w:rPr>
        <w:t>których mowa w ust. 1 pkt. 1</w:t>
      </w:r>
      <w:r w:rsidR="002277BA">
        <w:rPr>
          <w:rFonts w:ascii="Tahoma" w:hAnsi="Tahoma" w:cs="Tahoma"/>
          <w:sz w:val="18"/>
          <w:szCs w:val="18"/>
        </w:rPr>
        <w:t xml:space="preserve"> </w:t>
      </w:r>
      <w:r w:rsidR="00CA1262" w:rsidRPr="003F5FEE">
        <w:rPr>
          <w:rFonts w:ascii="Tahoma" w:hAnsi="Tahoma" w:cs="Tahoma"/>
          <w:sz w:val="18"/>
          <w:szCs w:val="18"/>
        </w:rPr>
        <w:t>na stronie internetowej:</w:t>
      </w:r>
      <w:r w:rsidR="005368CA">
        <w:rPr>
          <w:rFonts w:ascii="Tahoma" w:hAnsi="Tahoma" w:cs="Tahoma"/>
          <w:sz w:val="18"/>
          <w:szCs w:val="18"/>
        </w:rPr>
        <w:t xml:space="preserve"> </w:t>
      </w:r>
      <w:r w:rsidR="00B038B7">
        <w:rPr>
          <w:rFonts w:ascii="Tahoma" w:hAnsi="Tahoma" w:cs="Tahoma"/>
          <w:sz w:val="18"/>
          <w:szCs w:val="18"/>
        </w:rPr>
        <w:t>www.bip.ugbobrowniki.pl</w:t>
      </w:r>
      <w:r w:rsidR="005368CA">
        <w:rPr>
          <w:rFonts w:ascii="Tahoma" w:hAnsi="Tahoma" w:cs="Tahoma"/>
          <w:sz w:val="18"/>
          <w:szCs w:val="18"/>
        </w:rPr>
        <w:t xml:space="preserve"> </w:t>
      </w:r>
      <w:r w:rsidR="002277BA">
        <w:rPr>
          <w:rFonts w:ascii="Tahoma" w:hAnsi="Tahoma" w:cs="Tahoma"/>
          <w:sz w:val="18"/>
          <w:szCs w:val="18"/>
        </w:rPr>
        <w:t xml:space="preserve"> </w:t>
      </w:r>
      <w:r w:rsidRPr="003F5FEE">
        <w:rPr>
          <w:rFonts w:ascii="Tahoma" w:hAnsi="Tahoma" w:cs="Tahoma"/>
          <w:sz w:val="18"/>
          <w:szCs w:val="18"/>
        </w:rPr>
        <w:t xml:space="preserve">oraz na tablicy </w:t>
      </w:r>
      <w:r w:rsidR="00CA1262" w:rsidRPr="003F5FEE">
        <w:rPr>
          <w:rFonts w:ascii="Tahoma" w:hAnsi="Tahoma" w:cs="Tahoma"/>
          <w:sz w:val="18"/>
          <w:szCs w:val="18"/>
        </w:rPr>
        <w:t>ogłoszeń</w:t>
      </w:r>
      <w:r w:rsidRPr="003F5FEE">
        <w:rPr>
          <w:rFonts w:ascii="Tahoma" w:hAnsi="Tahoma" w:cs="Tahoma"/>
          <w:sz w:val="18"/>
          <w:szCs w:val="18"/>
        </w:rPr>
        <w:t xml:space="preserve"> w swojej siedzibie.</w:t>
      </w:r>
      <w:r w:rsidR="00145612" w:rsidRPr="003F5FEE">
        <w:rPr>
          <w:rFonts w:ascii="Tahoma" w:hAnsi="Tahoma" w:cs="Tahoma"/>
          <w:sz w:val="18"/>
          <w:szCs w:val="18"/>
        </w:rPr>
        <w:t xml:space="preserve"> </w:t>
      </w:r>
    </w:p>
    <w:p w:rsidR="00AF1E96" w:rsidRPr="003F5FEE" w:rsidRDefault="00AF1E96" w:rsidP="00AF1E96">
      <w:pPr>
        <w:pStyle w:val="Akapitzlist"/>
        <w:autoSpaceDE w:val="0"/>
        <w:autoSpaceDN w:val="0"/>
        <w:adjustRightInd w:val="0"/>
        <w:spacing w:line="240" w:lineRule="auto"/>
        <w:ind w:left="426"/>
        <w:jc w:val="both"/>
        <w:rPr>
          <w:rFonts w:ascii="Tahoma" w:hAnsi="Tahoma" w:cs="Tahoma"/>
          <w:sz w:val="18"/>
          <w:szCs w:val="18"/>
        </w:rPr>
      </w:pPr>
    </w:p>
    <w:p w:rsidR="00145612"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Wykonawca, którego oferta zostanie wybrana jako najkorzystniejsza, przed </w:t>
      </w:r>
      <w:r w:rsidR="00145612" w:rsidRPr="003F5FEE">
        <w:rPr>
          <w:rFonts w:ascii="Tahoma" w:hAnsi="Tahoma" w:cs="Tahoma"/>
          <w:sz w:val="18"/>
          <w:szCs w:val="18"/>
        </w:rPr>
        <w:t xml:space="preserve">podpisaniem </w:t>
      </w:r>
      <w:r w:rsidRPr="003F5FEE">
        <w:rPr>
          <w:rFonts w:ascii="Tahoma" w:hAnsi="Tahoma" w:cs="Tahoma"/>
          <w:sz w:val="18"/>
          <w:szCs w:val="18"/>
        </w:rPr>
        <w:t xml:space="preserve">umowy </w:t>
      </w:r>
      <w:r w:rsidR="00CA1262" w:rsidRPr="003F5FEE">
        <w:rPr>
          <w:rFonts w:ascii="Tahoma" w:hAnsi="Tahoma" w:cs="Tahoma"/>
          <w:sz w:val="18"/>
          <w:szCs w:val="18"/>
        </w:rPr>
        <w:t>zobowiązany</w:t>
      </w:r>
      <w:r w:rsidRPr="003F5FEE">
        <w:rPr>
          <w:rFonts w:ascii="Tahoma" w:hAnsi="Tahoma" w:cs="Tahoma"/>
          <w:sz w:val="18"/>
          <w:szCs w:val="18"/>
        </w:rPr>
        <w:t xml:space="preserve"> jest do wskazania osób umocowanych do zawarcia umowy i</w:t>
      </w:r>
      <w:r w:rsidR="00145612" w:rsidRPr="003F5FEE">
        <w:rPr>
          <w:rFonts w:ascii="Tahoma" w:hAnsi="Tahoma" w:cs="Tahoma"/>
          <w:sz w:val="18"/>
          <w:szCs w:val="18"/>
        </w:rPr>
        <w:t xml:space="preserve"> </w:t>
      </w:r>
      <w:r w:rsidRPr="003F5FEE">
        <w:rPr>
          <w:rFonts w:ascii="Tahoma" w:hAnsi="Tahoma" w:cs="Tahoma"/>
          <w:sz w:val="18"/>
          <w:szCs w:val="18"/>
        </w:rPr>
        <w:t>okazania</w:t>
      </w:r>
      <w:r w:rsidR="00145612" w:rsidRPr="003F5FEE">
        <w:rPr>
          <w:rFonts w:ascii="Tahoma" w:hAnsi="Tahoma" w:cs="Tahoma"/>
          <w:sz w:val="18"/>
          <w:szCs w:val="18"/>
        </w:rPr>
        <w:t xml:space="preserve"> </w:t>
      </w:r>
      <w:r w:rsidRPr="003F5FEE">
        <w:rPr>
          <w:rFonts w:ascii="Tahoma" w:hAnsi="Tahoma" w:cs="Tahoma"/>
          <w:sz w:val="18"/>
          <w:szCs w:val="18"/>
        </w:rPr>
        <w:t xml:space="preserve">pełnomocnictwa (o ile z </w:t>
      </w:r>
      <w:r w:rsidR="00CA1262" w:rsidRPr="003F5FEE">
        <w:rPr>
          <w:rFonts w:ascii="Tahoma" w:hAnsi="Tahoma" w:cs="Tahoma"/>
          <w:sz w:val="18"/>
          <w:szCs w:val="18"/>
        </w:rPr>
        <w:t>okoliczności</w:t>
      </w:r>
      <w:r w:rsidRPr="003F5FEE">
        <w:rPr>
          <w:rFonts w:ascii="Tahoma" w:hAnsi="Tahoma" w:cs="Tahoma"/>
          <w:sz w:val="18"/>
          <w:szCs w:val="18"/>
        </w:rPr>
        <w:t xml:space="preserve"> wynikałaby </w:t>
      </w:r>
      <w:r w:rsidR="00CA1262" w:rsidRPr="003F5FEE">
        <w:rPr>
          <w:rFonts w:ascii="Tahoma" w:hAnsi="Tahoma" w:cs="Tahoma"/>
          <w:sz w:val="18"/>
          <w:szCs w:val="18"/>
        </w:rPr>
        <w:t>konieczność</w:t>
      </w:r>
      <w:r w:rsidRPr="003F5FEE">
        <w:rPr>
          <w:rFonts w:ascii="Tahoma" w:hAnsi="Tahoma" w:cs="Tahoma"/>
          <w:sz w:val="18"/>
          <w:szCs w:val="18"/>
        </w:rPr>
        <w:t xml:space="preserve"> posiadania</w:t>
      </w:r>
      <w:r w:rsidR="00145612" w:rsidRPr="003F5FEE">
        <w:rPr>
          <w:rFonts w:ascii="Tahoma" w:hAnsi="Tahoma" w:cs="Tahoma"/>
          <w:sz w:val="18"/>
          <w:szCs w:val="18"/>
        </w:rPr>
        <w:t xml:space="preserve"> </w:t>
      </w:r>
      <w:r w:rsidRPr="003F5FEE">
        <w:rPr>
          <w:rFonts w:ascii="Tahoma" w:hAnsi="Tahoma" w:cs="Tahoma"/>
          <w:sz w:val="18"/>
          <w:szCs w:val="18"/>
        </w:rPr>
        <w:t>pełnomocnictwa).</w:t>
      </w:r>
      <w:r w:rsidR="00145612" w:rsidRPr="003F5FEE">
        <w:rPr>
          <w:rFonts w:ascii="Tahoma" w:hAnsi="Tahoma" w:cs="Tahoma"/>
          <w:sz w:val="18"/>
          <w:szCs w:val="18"/>
        </w:rPr>
        <w:t xml:space="preserve"> </w:t>
      </w:r>
    </w:p>
    <w:p w:rsidR="00AF1E96"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Wykonawca wska</w:t>
      </w:r>
      <w:r w:rsidR="00502A65" w:rsidRPr="003F5FEE">
        <w:rPr>
          <w:rFonts w:ascii="Tahoma" w:hAnsi="Tahoma" w:cs="Tahoma"/>
          <w:sz w:val="18"/>
          <w:szCs w:val="18"/>
        </w:rPr>
        <w:t>ż</w:t>
      </w:r>
      <w:r w:rsidRPr="003F5FEE">
        <w:rPr>
          <w:rFonts w:ascii="Tahoma" w:hAnsi="Tahoma" w:cs="Tahoma"/>
          <w:sz w:val="18"/>
          <w:szCs w:val="18"/>
        </w:rPr>
        <w:t xml:space="preserve">e bank i numery rachunków, na jakie </w:t>
      </w:r>
      <w:r w:rsidR="00100003" w:rsidRPr="003F5FEE">
        <w:rPr>
          <w:rFonts w:ascii="Tahoma" w:hAnsi="Tahoma" w:cs="Tahoma"/>
          <w:sz w:val="18"/>
          <w:szCs w:val="18"/>
        </w:rPr>
        <w:t>mają</w:t>
      </w:r>
      <w:r w:rsidRPr="003F5FEE">
        <w:rPr>
          <w:rFonts w:ascii="Tahoma" w:hAnsi="Tahoma" w:cs="Tahoma"/>
          <w:sz w:val="18"/>
          <w:szCs w:val="18"/>
        </w:rPr>
        <w:t xml:space="preserve"> </w:t>
      </w:r>
      <w:r w:rsidR="00B578B2" w:rsidRPr="003F5FEE">
        <w:rPr>
          <w:rFonts w:ascii="Tahoma" w:hAnsi="Tahoma" w:cs="Tahoma"/>
          <w:sz w:val="18"/>
          <w:szCs w:val="18"/>
        </w:rPr>
        <w:t>być</w:t>
      </w:r>
      <w:r w:rsidRPr="003F5FEE">
        <w:rPr>
          <w:rFonts w:ascii="Tahoma" w:hAnsi="Tahoma" w:cs="Tahoma"/>
          <w:sz w:val="18"/>
          <w:szCs w:val="18"/>
        </w:rPr>
        <w:t xml:space="preserve"> przekazane </w:t>
      </w:r>
      <w:r w:rsidR="00145612" w:rsidRPr="003F5FEE">
        <w:rPr>
          <w:rFonts w:ascii="Tahoma" w:hAnsi="Tahoma" w:cs="Tahoma"/>
          <w:sz w:val="18"/>
          <w:szCs w:val="18"/>
        </w:rPr>
        <w:t xml:space="preserve">świadczenia </w:t>
      </w:r>
      <w:r w:rsidR="00CA1262" w:rsidRPr="003F5FEE">
        <w:rPr>
          <w:rFonts w:ascii="Tahoma" w:hAnsi="Tahoma" w:cs="Tahoma"/>
          <w:sz w:val="18"/>
          <w:szCs w:val="18"/>
        </w:rPr>
        <w:t>pieniężne</w:t>
      </w:r>
      <w:r w:rsidRPr="003F5FEE">
        <w:rPr>
          <w:rFonts w:ascii="Tahoma" w:hAnsi="Tahoma" w:cs="Tahoma"/>
          <w:sz w:val="18"/>
          <w:szCs w:val="18"/>
        </w:rPr>
        <w:t xml:space="preserve"> nale</w:t>
      </w:r>
      <w:r w:rsidR="00502A65" w:rsidRPr="003F5FEE">
        <w:rPr>
          <w:rFonts w:ascii="Tahoma" w:hAnsi="Tahoma" w:cs="Tahoma"/>
          <w:sz w:val="18"/>
          <w:szCs w:val="18"/>
        </w:rPr>
        <w:t>ż</w:t>
      </w:r>
      <w:r w:rsidRPr="003F5FEE">
        <w:rPr>
          <w:rFonts w:ascii="Tahoma" w:hAnsi="Tahoma" w:cs="Tahoma"/>
          <w:sz w:val="18"/>
          <w:szCs w:val="18"/>
        </w:rPr>
        <w:t>ne stronom umowy.</w:t>
      </w:r>
    </w:p>
    <w:p w:rsidR="00145612" w:rsidRPr="003F5FEE" w:rsidRDefault="00145612" w:rsidP="00AF1E9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F714D9"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Przed podpi</w:t>
      </w:r>
      <w:r w:rsidR="00100003" w:rsidRPr="003F5FEE">
        <w:rPr>
          <w:rFonts w:ascii="Tahoma" w:hAnsi="Tahoma" w:cs="Tahoma"/>
          <w:sz w:val="18"/>
          <w:szCs w:val="18"/>
        </w:rPr>
        <w:t>san</w:t>
      </w:r>
      <w:r w:rsidRPr="003F5FEE">
        <w:rPr>
          <w:rFonts w:ascii="Tahoma" w:hAnsi="Tahoma" w:cs="Tahoma"/>
          <w:sz w:val="18"/>
          <w:szCs w:val="18"/>
        </w:rPr>
        <w:t>iem umowy, Wykonawca przedło</w:t>
      </w:r>
      <w:r w:rsidR="00502A65" w:rsidRPr="003F5FEE">
        <w:rPr>
          <w:rFonts w:ascii="Tahoma" w:hAnsi="Tahoma" w:cs="Tahoma"/>
          <w:sz w:val="18"/>
          <w:szCs w:val="18"/>
        </w:rPr>
        <w:t>ż</w:t>
      </w:r>
      <w:r w:rsidRPr="003F5FEE">
        <w:rPr>
          <w:rFonts w:ascii="Tahoma" w:hAnsi="Tahoma" w:cs="Tahoma"/>
          <w:sz w:val="18"/>
          <w:szCs w:val="18"/>
        </w:rPr>
        <w:t>y</w:t>
      </w:r>
      <w:r w:rsidR="00F714D9">
        <w:rPr>
          <w:rFonts w:ascii="Tahoma" w:hAnsi="Tahoma" w:cs="Tahoma"/>
          <w:sz w:val="18"/>
          <w:szCs w:val="18"/>
        </w:rPr>
        <w:t xml:space="preserve"> : </w:t>
      </w:r>
    </w:p>
    <w:p w:rsidR="00AF1E96" w:rsidRPr="00F714D9" w:rsidRDefault="00F714D9" w:rsidP="00F714D9">
      <w:pPr>
        <w:autoSpaceDE w:val="0"/>
        <w:autoSpaceDN w:val="0"/>
        <w:adjustRightInd w:val="0"/>
        <w:spacing w:line="240" w:lineRule="auto"/>
        <w:ind w:left="426"/>
        <w:jc w:val="both"/>
        <w:rPr>
          <w:rFonts w:ascii="Tahoma" w:hAnsi="Tahoma" w:cs="Tahoma"/>
          <w:sz w:val="18"/>
          <w:szCs w:val="18"/>
        </w:rPr>
      </w:pPr>
      <w:r>
        <w:rPr>
          <w:rFonts w:ascii="Tahoma" w:hAnsi="Tahoma" w:cs="Tahoma"/>
          <w:sz w:val="18"/>
          <w:szCs w:val="18"/>
        </w:rPr>
        <w:t>1)</w:t>
      </w:r>
      <w:r w:rsidR="004B605C" w:rsidRPr="00F714D9">
        <w:rPr>
          <w:rFonts w:ascii="Tahoma" w:hAnsi="Tahoma" w:cs="Tahoma"/>
          <w:sz w:val="18"/>
          <w:szCs w:val="18"/>
        </w:rPr>
        <w:t xml:space="preserve"> </w:t>
      </w:r>
      <w:r w:rsidR="00CA1262" w:rsidRPr="00F714D9">
        <w:rPr>
          <w:rFonts w:ascii="Tahoma" w:hAnsi="Tahoma" w:cs="Tahoma"/>
          <w:sz w:val="18"/>
          <w:szCs w:val="18"/>
        </w:rPr>
        <w:t>umowę</w:t>
      </w:r>
      <w:r w:rsidR="004B605C" w:rsidRPr="00F714D9">
        <w:rPr>
          <w:rFonts w:ascii="Tahoma" w:hAnsi="Tahoma" w:cs="Tahoma"/>
          <w:sz w:val="18"/>
          <w:szCs w:val="18"/>
        </w:rPr>
        <w:t xml:space="preserve"> </w:t>
      </w:r>
      <w:r w:rsidR="00CA1262" w:rsidRPr="00F714D9">
        <w:rPr>
          <w:rFonts w:ascii="Tahoma" w:hAnsi="Tahoma" w:cs="Tahoma"/>
          <w:sz w:val="18"/>
          <w:szCs w:val="18"/>
        </w:rPr>
        <w:t>regulując</w:t>
      </w:r>
      <w:r w:rsidR="005B2282" w:rsidRPr="00F714D9">
        <w:rPr>
          <w:rFonts w:ascii="Tahoma" w:hAnsi="Tahoma" w:cs="Tahoma"/>
          <w:sz w:val="18"/>
          <w:szCs w:val="18"/>
        </w:rPr>
        <w:t>ą</w:t>
      </w:r>
      <w:r w:rsidR="004B605C" w:rsidRPr="00F714D9">
        <w:rPr>
          <w:rFonts w:ascii="Tahoma" w:hAnsi="Tahoma" w:cs="Tahoma"/>
          <w:sz w:val="18"/>
          <w:szCs w:val="18"/>
        </w:rPr>
        <w:t xml:space="preserve"> współprac</w:t>
      </w:r>
      <w:r w:rsidR="005B2282" w:rsidRPr="00F714D9">
        <w:rPr>
          <w:rFonts w:ascii="Tahoma" w:hAnsi="Tahoma" w:cs="Tahoma"/>
          <w:sz w:val="18"/>
          <w:szCs w:val="18"/>
        </w:rPr>
        <w:t>ę</w:t>
      </w:r>
      <w:r w:rsidR="00145612" w:rsidRPr="00F714D9">
        <w:rPr>
          <w:rFonts w:ascii="Tahoma" w:hAnsi="Tahoma" w:cs="Tahoma"/>
          <w:sz w:val="18"/>
          <w:szCs w:val="18"/>
        </w:rPr>
        <w:t xml:space="preserve"> </w:t>
      </w:r>
      <w:r w:rsidR="004B605C" w:rsidRPr="00F714D9">
        <w:rPr>
          <w:rFonts w:ascii="Tahoma" w:hAnsi="Tahoma" w:cs="Tahoma"/>
          <w:sz w:val="18"/>
          <w:szCs w:val="18"/>
        </w:rPr>
        <w:t xml:space="preserve">Wykonawców wspólnie </w:t>
      </w:r>
      <w:r w:rsidR="00CA1262" w:rsidRPr="00F714D9">
        <w:rPr>
          <w:rFonts w:ascii="Tahoma" w:hAnsi="Tahoma" w:cs="Tahoma"/>
          <w:sz w:val="18"/>
          <w:szCs w:val="18"/>
        </w:rPr>
        <w:t>ubiegających</w:t>
      </w:r>
      <w:r w:rsidR="004B605C" w:rsidRPr="00F714D9">
        <w:rPr>
          <w:rFonts w:ascii="Tahoma" w:hAnsi="Tahoma" w:cs="Tahoma"/>
          <w:sz w:val="18"/>
          <w:szCs w:val="18"/>
        </w:rPr>
        <w:t xml:space="preserve"> </w:t>
      </w:r>
      <w:r w:rsidR="002C75FA" w:rsidRPr="00F714D9">
        <w:rPr>
          <w:rFonts w:ascii="Tahoma" w:hAnsi="Tahoma" w:cs="Tahoma"/>
          <w:sz w:val="18"/>
          <w:szCs w:val="18"/>
        </w:rPr>
        <w:t>się</w:t>
      </w:r>
      <w:r>
        <w:rPr>
          <w:rFonts w:ascii="Tahoma" w:hAnsi="Tahoma" w:cs="Tahoma"/>
          <w:sz w:val="18"/>
          <w:szCs w:val="18"/>
        </w:rPr>
        <w:t xml:space="preserve"> o udzielenie zamówienia,</w:t>
      </w:r>
    </w:p>
    <w:p w:rsidR="00145612" w:rsidRDefault="00145612" w:rsidP="00AF1E96">
      <w:pPr>
        <w:autoSpaceDE w:val="0"/>
        <w:autoSpaceDN w:val="0"/>
        <w:adjustRightInd w:val="0"/>
        <w:spacing w:line="240" w:lineRule="auto"/>
        <w:jc w:val="both"/>
        <w:rPr>
          <w:rFonts w:ascii="Tahoma" w:hAnsi="Tahoma" w:cs="Tahoma"/>
          <w:sz w:val="18"/>
          <w:szCs w:val="18"/>
        </w:rPr>
      </w:pPr>
      <w:r w:rsidRPr="00AF1E96">
        <w:rPr>
          <w:rFonts w:ascii="Tahoma" w:hAnsi="Tahoma" w:cs="Tahoma"/>
          <w:sz w:val="18"/>
          <w:szCs w:val="18"/>
        </w:rPr>
        <w:t xml:space="preserve"> </w:t>
      </w:r>
      <w:r w:rsidR="00F714D9">
        <w:rPr>
          <w:rFonts w:ascii="Tahoma" w:hAnsi="Tahoma" w:cs="Tahoma"/>
          <w:sz w:val="18"/>
          <w:szCs w:val="18"/>
        </w:rPr>
        <w:t xml:space="preserve">      2) kopię uprawień budowlanych kierownika budowy,</w:t>
      </w:r>
    </w:p>
    <w:p w:rsidR="00F714D9" w:rsidRDefault="00F714D9" w:rsidP="00AF1E96">
      <w:pPr>
        <w:autoSpaceDE w:val="0"/>
        <w:autoSpaceDN w:val="0"/>
        <w:adjustRightInd w:val="0"/>
        <w:spacing w:line="240" w:lineRule="auto"/>
        <w:jc w:val="both"/>
        <w:rPr>
          <w:rFonts w:ascii="Tahoma" w:hAnsi="Tahoma" w:cs="Tahoma"/>
          <w:sz w:val="18"/>
          <w:szCs w:val="18"/>
        </w:rPr>
      </w:pPr>
      <w:r>
        <w:rPr>
          <w:rFonts w:ascii="Tahoma" w:hAnsi="Tahoma" w:cs="Tahoma"/>
          <w:sz w:val="18"/>
          <w:szCs w:val="18"/>
        </w:rPr>
        <w:t xml:space="preserve">       3) aktualny wpis kierownika budowy na listę członków właściwej izby samorządu zawodowego inżynierów  </w:t>
      </w:r>
    </w:p>
    <w:p w:rsidR="00F714D9" w:rsidRPr="00AF1E96" w:rsidRDefault="00F714D9" w:rsidP="00AF1E96">
      <w:pPr>
        <w:autoSpaceDE w:val="0"/>
        <w:autoSpaceDN w:val="0"/>
        <w:adjustRightInd w:val="0"/>
        <w:spacing w:line="240" w:lineRule="auto"/>
        <w:jc w:val="both"/>
        <w:rPr>
          <w:rFonts w:ascii="Tahoma" w:hAnsi="Tahoma" w:cs="Tahoma"/>
          <w:sz w:val="18"/>
          <w:szCs w:val="18"/>
        </w:rPr>
      </w:pPr>
      <w:r>
        <w:rPr>
          <w:rFonts w:ascii="Tahoma" w:hAnsi="Tahoma" w:cs="Tahoma"/>
          <w:sz w:val="18"/>
          <w:szCs w:val="18"/>
        </w:rPr>
        <w:t xml:space="preserve">          budownictwa</w:t>
      </w:r>
    </w:p>
    <w:p w:rsidR="00A771B4" w:rsidRDefault="00B379E7"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zawrze </w:t>
      </w:r>
      <w:r w:rsidR="00CA1262" w:rsidRPr="003F5FEE">
        <w:rPr>
          <w:rFonts w:ascii="Tahoma" w:hAnsi="Tahoma" w:cs="Tahoma"/>
          <w:sz w:val="18"/>
          <w:szCs w:val="18"/>
        </w:rPr>
        <w:t>umowę</w:t>
      </w:r>
      <w:r w:rsidR="004B605C" w:rsidRPr="003F5FEE">
        <w:rPr>
          <w:rFonts w:ascii="Tahoma" w:hAnsi="Tahoma" w:cs="Tahoma"/>
          <w:sz w:val="18"/>
          <w:szCs w:val="18"/>
        </w:rPr>
        <w:t xml:space="preserve"> w sprawie zamówienia publicznego, z zastrze</w:t>
      </w:r>
      <w:r w:rsidR="00502A65" w:rsidRPr="003F5FEE">
        <w:rPr>
          <w:rFonts w:ascii="Tahoma" w:hAnsi="Tahoma" w:cs="Tahoma"/>
          <w:sz w:val="18"/>
          <w:szCs w:val="18"/>
        </w:rPr>
        <w:t>ż</w:t>
      </w:r>
      <w:r w:rsidR="004B605C" w:rsidRPr="003F5FEE">
        <w:rPr>
          <w:rFonts w:ascii="Tahoma" w:hAnsi="Tahoma" w:cs="Tahoma"/>
          <w:sz w:val="18"/>
          <w:szCs w:val="18"/>
        </w:rPr>
        <w:t>eniem art. 183</w:t>
      </w:r>
      <w:r w:rsidR="00145612" w:rsidRPr="003F5FEE">
        <w:rPr>
          <w:rFonts w:ascii="Tahoma" w:hAnsi="Tahoma" w:cs="Tahoma"/>
          <w:sz w:val="18"/>
          <w:szCs w:val="18"/>
        </w:rPr>
        <w:t xml:space="preserve"> </w:t>
      </w:r>
      <w:r w:rsidR="004B605C" w:rsidRPr="003F5FEE">
        <w:rPr>
          <w:rFonts w:ascii="Tahoma" w:hAnsi="Tahoma" w:cs="Tahoma"/>
          <w:sz w:val="18"/>
          <w:szCs w:val="18"/>
        </w:rPr>
        <w:t xml:space="preserve">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w terminie</w:t>
      </w:r>
      <w:r w:rsidR="00A771B4">
        <w:rPr>
          <w:rFonts w:ascii="Tahoma" w:hAnsi="Tahoma" w:cs="Tahoma"/>
          <w:sz w:val="18"/>
          <w:szCs w:val="18"/>
        </w:rPr>
        <w:t xml:space="preserve"> nie krótszym niż:</w:t>
      </w:r>
    </w:p>
    <w:p w:rsidR="00145612" w:rsidRPr="005020CA" w:rsidRDefault="008558D3"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5020CA">
        <w:rPr>
          <w:rFonts w:ascii="Tahoma" w:hAnsi="Tahoma" w:cs="Tahoma"/>
          <w:b/>
          <w:sz w:val="18"/>
          <w:szCs w:val="18"/>
        </w:rPr>
        <w:t>10</w:t>
      </w:r>
      <w:r w:rsidR="000078DE" w:rsidRPr="005020CA">
        <w:rPr>
          <w:rFonts w:ascii="Tahoma" w:hAnsi="Tahoma" w:cs="Tahoma"/>
          <w:b/>
          <w:sz w:val="18"/>
          <w:szCs w:val="18"/>
        </w:rPr>
        <w:t xml:space="preserve"> dni </w:t>
      </w:r>
      <w:r w:rsidR="004B605C" w:rsidRPr="005020CA">
        <w:rPr>
          <w:rFonts w:ascii="Tahoma" w:hAnsi="Tahoma" w:cs="Tahoma"/>
          <w:sz w:val="18"/>
          <w:szCs w:val="18"/>
        </w:rPr>
        <w:t>od dnia przesłania zawiadomienia o</w:t>
      </w:r>
      <w:r w:rsidR="00145612" w:rsidRPr="005020CA">
        <w:rPr>
          <w:rFonts w:ascii="Tahoma" w:hAnsi="Tahoma" w:cs="Tahoma"/>
          <w:sz w:val="18"/>
          <w:szCs w:val="18"/>
        </w:rPr>
        <w:t xml:space="preserve"> </w:t>
      </w:r>
      <w:r w:rsidR="004B605C" w:rsidRPr="005020CA">
        <w:rPr>
          <w:rFonts w:ascii="Tahoma" w:hAnsi="Tahoma" w:cs="Tahoma"/>
          <w:sz w:val="18"/>
          <w:szCs w:val="18"/>
        </w:rPr>
        <w:t>wyborze</w:t>
      </w:r>
      <w:r w:rsidR="00145612" w:rsidRPr="005020CA">
        <w:rPr>
          <w:rFonts w:ascii="Tahoma" w:hAnsi="Tahoma" w:cs="Tahoma"/>
          <w:sz w:val="18"/>
          <w:szCs w:val="18"/>
        </w:rPr>
        <w:t xml:space="preserve"> </w:t>
      </w:r>
      <w:r w:rsidR="004B605C" w:rsidRPr="005020CA">
        <w:rPr>
          <w:rFonts w:ascii="Tahoma" w:hAnsi="Tahoma" w:cs="Tahoma"/>
          <w:sz w:val="18"/>
          <w:szCs w:val="18"/>
        </w:rPr>
        <w:t>najkorzystniejszej oferty, je</w:t>
      </w:r>
      <w:r w:rsidR="00502A65" w:rsidRPr="005020CA">
        <w:rPr>
          <w:rFonts w:ascii="Tahoma" w:hAnsi="Tahoma" w:cs="Tahoma"/>
          <w:sz w:val="18"/>
          <w:szCs w:val="18"/>
        </w:rPr>
        <w:t>ż</w:t>
      </w:r>
      <w:r w:rsidR="004B605C" w:rsidRPr="005020CA">
        <w:rPr>
          <w:rFonts w:ascii="Tahoma" w:hAnsi="Tahoma" w:cs="Tahoma"/>
          <w:sz w:val="18"/>
          <w:szCs w:val="18"/>
        </w:rPr>
        <w:t>eli zawiadomienie to zostało przesłane w</w:t>
      </w:r>
      <w:r w:rsidR="00145612" w:rsidRPr="005020CA">
        <w:rPr>
          <w:rFonts w:ascii="Tahoma" w:hAnsi="Tahoma" w:cs="Tahoma"/>
          <w:sz w:val="18"/>
          <w:szCs w:val="18"/>
        </w:rPr>
        <w:t xml:space="preserve"> </w:t>
      </w:r>
      <w:r w:rsidR="004B605C" w:rsidRPr="005020CA">
        <w:rPr>
          <w:rFonts w:ascii="Tahoma" w:hAnsi="Tahoma" w:cs="Tahoma"/>
          <w:sz w:val="18"/>
          <w:szCs w:val="18"/>
        </w:rPr>
        <w:t>sposób okr</w:t>
      </w:r>
      <w:r w:rsidR="00CA1262" w:rsidRPr="005020CA">
        <w:rPr>
          <w:rFonts w:ascii="Tahoma" w:hAnsi="Tahoma" w:cs="Tahoma"/>
          <w:sz w:val="18"/>
          <w:szCs w:val="18"/>
        </w:rPr>
        <w:t>eś</w:t>
      </w:r>
      <w:r w:rsidR="004B605C" w:rsidRPr="005020CA">
        <w:rPr>
          <w:rFonts w:ascii="Tahoma" w:hAnsi="Tahoma" w:cs="Tahoma"/>
          <w:sz w:val="18"/>
          <w:szCs w:val="18"/>
        </w:rPr>
        <w:t xml:space="preserve">lony w art. 27 ust. 2 ustawy </w:t>
      </w:r>
      <w:proofErr w:type="spellStart"/>
      <w:r w:rsidR="004B605C" w:rsidRPr="005020CA">
        <w:rPr>
          <w:rFonts w:ascii="Tahoma" w:hAnsi="Tahoma" w:cs="Tahoma"/>
          <w:sz w:val="18"/>
          <w:szCs w:val="18"/>
        </w:rPr>
        <w:t>Pzp</w:t>
      </w:r>
      <w:proofErr w:type="spellEnd"/>
      <w:r w:rsidR="004B605C" w:rsidRPr="005020CA">
        <w:rPr>
          <w:rFonts w:ascii="Tahoma" w:hAnsi="Tahoma" w:cs="Tahoma"/>
          <w:sz w:val="18"/>
          <w:szCs w:val="18"/>
        </w:rPr>
        <w:t xml:space="preserve"> ( faksem - § 8 ust. 1 </w:t>
      </w:r>
      <w:r w:rsidR="00A50E2F" w:rsidRPr="005020CA">
        <w:rPr>
          <w:rFonts w:ascii="Tahoma" w:hAnsi="Tahoma" w:cs="Tahoma"/>
          <w:sz w:val="18"/>
          <w:szCs w:val="18"/>
        </w:rPr>
        <w:t>niniejszej IDW</w:t>
      </w:r>
      <w:r w:rsidR="005020CA">
        <w:rPr>
          <w:rFonts w:ascii="Tahoma" w:hAnsi="Tahoma" w:cs="Tahoma"/>
          <w:sz w:val="18"/>
          <w:szCs w:val="18"/>
        </w:rPr>
        <w:t>),</w:t>
      </w:r>
      <w:r w:rsidR="00145612" w:rsidRPr="005020CA">
        <w:rPr>
          <w:rFonts w:ascii="Tahoma" w:hAnsi="Tahoma" w:cs="Tahoma"/>
          <w:sz w:val="18"/>
          <w:szCs w:val="18"/>
        </w:rPr>
        <w:t xml:space="preserve"> </w:t>
      </w:r>
    </w:p>
    <w:p w:rsidR="0083292A" w:rsidRPr="005020CA" w:rsidRDefault="0083292A"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5020CA">
        <w:rPr>
          <w:rFonts w:ascii="Tahoma" w:hAnsi="Tahoma" w:cs="Tahoma"/>
          <w:b/>
          <w:sz w:val="18"/>
          <w:szCs w:val="18"/>
        </w:rPr>
        <w:t xml:space="preserve">15 dni – </w:t>
      </w:r>
      <w:r w:rsidRPr="005020CA">
        <w:rPr>
          <w:rFonts w:ascii="Tahoma" w:hAnsi="Tahoma" w:cs="Tahoma"/>
          <w:sz w:val="18"/>
          <w:szCs w:val="18"/>
        </w:rPr>
        <w:t>jeżeli został</w:t>
      </w:r>
      <w:r w:rsidR="00A771B4" w:rsidRPr="005020CA">
        <w:rPr>
          <w:rFonts w:ascii="Tahoma" w:hAnsi="Tahoma" w:cs="Tahoma"/>
          <w:sz w:val="18"/>
          <w:szCs w:val="18"/>
        </w:rPr>
        <w:t>o</w:t>
      </w:r>
      <w:r w:rsidRPr="005020CA">
        <w:rPr>
          <w:rFonts w:ascii="Tahoma" w:hAnsi="Tahoma" w:cs="Tahoma"/>
          <w:sz w:val="18"/>
          <w:szCs w:val="18"/>
        </w:rPr>
        <w:t xml:space="preserve"> przesłane w inny sposób.</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145612" w:rsidRDefault="00B379E7"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00CA1262" w:rsidRPr="003F5FEE">
        <w:rPr>
          <w:rFonts w:ascii="Tahoma" w:hAnsi="Tahoma" w:cs="Tahoma"/>
          <w:sz w:val="18"/>
          <w:szCs w:val="18"/>
        </w:rPr>
        <w:t>zawrzeć</w:t>
      </w:r>
      <w:r w:rsidR="004B605C" w:rsidRPr="003F5FEE">
        <w:rPr>
          <w:rFonts w:ascii="Tahoma" w:hAnsi="Tahoma" w:cs="Tahoma"/>
          <w:sz w:val="18"/>
          <w:szCs w:val="18"/>
        </w:rPr>
        <w:t xml:space="preserve"> </w:t>
      </w:r>
      <w:r w:rsidR="00CA1262" w:rsidRPr="003F5FEE">
        <w:rPr>
          <w:rFonts w:ascii="Tahoma" w:hAnsi="Tahoma" w:cs="Tahoma"/>
          <w:sz w:val="18"/>
          <w:szCs w:val="18"/>
        </w:rPr>
        <w:t>umowę</w:t>
      </w:r>
      <w:r w:rsidR="004B605C" w:rsidRPr="003F5FEE">
        <w:rPr>
          <w:rFonts w:ascii="Tahoma" w:hAnsi="Tahoma" w:cs="Tahoma"/>
          <w:sz w:val="18"/>
          <w:szCs w:val="18"/>
        </w:rPr>
        <w:t xml:space="preserve"> w sprawie zamówienia publicznego przed upływem</w:t>
      </w:r>
      <w:r w:rsidR="00145612" w:rsidRPr="003F5FEE">
        <w:rPr>
          <w:rFonts w:ascii="Tahoma" w:hAnsi="Tahoma" w:cs="Tahoma"/>
          <w:sz w:val="18"/>
          <w:szCs w:val="18"/>
        </w:rPr>
        <w:t xml:space="preserve"> </w:t>
      </w:r>
      <w:r w:rsidR="004B605C" w:rsidRPr="003F5FEE">
        <w:rPr>
          <w:rFonts w:ascii="Tahoma" w:hAnsi="Tahoma" w:cs="Tahoma"/>
          <w:sz w:val="18"/>
          <w:szCs w:val="18"/>
        </w:rPr>
        <w:t>terminu, którym mowa w pkt. 6, je</w:t>
      </w:r>
      <w:r w:rsidR="00502A65" w:rsidRPr="003F5FEE">
        <w:rPr>
          <w:rFonts w:ascii="Tahoma" w:hAnsi="Tahoma" w:cs="Tahoma"/>
          <w:sz w:val="18"/>
          <w:szCs w:val="18"/>
        </w:rPr>
        <w:t>ż</w:t>
      </w:r>
      <w:r w:rsidR="004B605C" w:rsidRPr="003F5FEE">
        <w:rPr>
          <w:rFonts w:ascii="Tahoma" w:hAnsi="Tahoma" w:cs="Tahoma"/>
          <w:sz w:val="18"/>
          <w:szCs w:val="18"/>
        </w:rPr>
        <w:t>eli</w:t>
      </w:r>
      <w:r w:rsidR="000E74C6">
        <w:rPr>
          <w:rFonts w:ascii="Tahoma" w:hAnsi="Tahoma" w:cs="Tahoma"/>
          <w:b/>
          <w:bCs/>
          <w:sz w:val="18"/>
          <w:szCs w:val="18"/>
        </w:rPr>
        <w:t xml:space="preserve"> </w:t>
      </w:r>
      <w:r w:rsidR="004B605C" w:rsidRPr="000E74C6">
        <w:rPr>
          <w:rFonts w:ascii="Tahoma" w:hAnsi="Tahoma" w:cs="Tahoma"/>
          <w:sz w:val="18"/>
          <w:szCs w:val="18"/>
        </w:rPr>
        <w:t xml:space="preserve">w </w:t>
      </w:r>
      <w:r w:rsidR="00B578B2" w:rsidRPr="000E74C6">
        <w:rPr>
          <w:rFonts w:ascii="Tahoma" w:hAnsi="Tahoma" w:cs="Tahoma"/>
          <w:sz w:val="18"/>
          <w:szCs w:val="18"/>
        </w:rPr>
        <w:t>postępowaniu</w:t>
      </w:r>
      <w:r w:rsidR="004B605C" w:rsidRPr="000E74C6">
        <w:rPr>
          <w:rFonts w:ascii="Tahoma" w:hAnsi="Tahoma" w:cs="Tahoma"/>
          <w:sz w:val="18"/>
          <w:szCs w:val="18"/>
        </w:rPr>
        <w:t xml:space="preserve"> o udzielenie zamówienia została zło</w:t>
      </w:r>
      <w:r w:rsidR="00502A65" w:rsidRPr="000E74C6">
        <w:rPr>
          <w:rFonts w:ascii="Tahoma" w:hAnsi="Tahoma" w:cs="Tahoma"/>
          <w:sz w:val="18"/>
          <w:szCs w:val="18"/>
        </w:rPr>
        <w:t>ż</w:t>
      </w:r>
      <w:r w:rsidR="004B605C" w:rsidRPr="000E74C6">
        <w:rPr>
          <w:rFonts w:ascii="Tahoma" w:hAnsi="Tahoma" w:cs="Tahoma"/>
          <w:sz w:val="18"/>
          <w:szCs w:val="18"/>
        </w:rPr>
        <w:t>ona tylko jedna oferta</w:t>
      </w:r>
      <w:r w:rsidR="000E74C6">
        <w:rPr>
          <w:rFonts w:ascii="Tahoma" w:hAnsi="Tahoma" w:cs="Tahoma"/>
          <w:sz w:val="18"/>
          <w:szCs w:val="18"/>
        </w:rPr>
        <w:t>.</w:t>
      </w:r>
      <w:r w:rsidR="00145612" w:rsidRPr="000E74C6">
        <w:rPr>
          <w:rFonts w:ascii="Tahoma" w:hAnsi="Tahoma" w:cs="Tahoma"/>
          <w:sz w:val="18"/>
          <w:szCs w:val="18"/>
        </w:rPr>
        <w:t xml:space="preserve"> </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3F5FEE" w:rsidRDefault="004B605C" w:rsidP="00F11B64">
      <w:pPr>
        <w:pStyle w:val="Akapitzlist"/>
        <w:numPr>
          <w:ilvl w:val="0"/>
          <w:numId w:val="3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lastRenderedPageBreak/>
        <w:t>Je</w:t>
      </w:r>
      <w:r w:rsidR="00502A65" w:rsidRPr="003F5FEE">
        <w:rPr>
          <w:rFonts w:ascii="Tahoma" w:hAnsi="Tahoma" w:cs="Tahoma"/>
          <w:sz w:val="18"/>
          <w:szCs w:val="18"/>
        </w:rPr>
        <w:t>ż</w:t>
      </w:r>
      <w:r w:rsidRPr="003F5FEE">
        <w:rPr>
          <w:rFonts w:ascii="Tahoma" w:hAnsi="Tahoma" w:cs="Tahoma"/>
          <w:sz w:val="18"/>
          <w:szCs w:val="18"/>
        </w:rPr>
        <w:t>eli Wykonawca, którego oferta została wybrana, uchyla sie od zawarcia umowy w</w:t>
      </w:r>
      <w:r w:rsidR="00145612" w:rsidRPr="003F5FEE">
        <w:rPr>
          <w:rFonts w:ascii="Tahoma" w:hAnsi="Tahoma" w:cs="Tahoma"/>
          <w:sz w:val="18"/>
          <w:szCs w:val="18"/>
        </w:rPr>
        <w:t xml:space="preserve"> </w:t>
      </w:r>
      <w:r w:rsidRPr="003F5FEE">
        <w:rPr>
          <w:rFonts w:ascii="Tahoma" w:hAnsi="Tahoma" w:cs="Tahoma"/>
          <w:sz w:val="18"/>
          <w:szCs w:val="18"/>
        </w:rPr>
        <w:t xml:space="preserve">sprawie zamówienia publicznego lub nie wnosi </w:t>
      </w:r>
      <w:r w:rsidR="00CA1262" w:rsidRPr="003F5FEE">
        <w:rPr>
          <w:rFonts w:ascii="Tahoma" w:hAnsi="Tahoma" w:cs="Tahoma"/>
          <w:sz w:val="18"/>
          <w:szCs w:val="18"/>
        </w:rPr>
        <w:t>wymaganego</w:t>
      </w:r>
      <w:r w:rsidRPr="003F5FEE">
        <w:rPr>
          <w:rFonts w:ascii="Tahoma" w:hAnsi="Tahoma" w:cs="Tahoma"/>
          <w:sz w:val="18"/>
          <w:szCs w:val="18"/>
        </w:rPr>
        <w:t xml:space="preserve"> zabezpieczenia nale</w:t>
      </w:r>
      <w:r w:rsidR="00502A65" w:rsidRPr="003F5FEE">
        <w:rPr>
          <w:rFonts w:ascii="Tahoma" w:hAnsi="Tahoma" w:cs="Tahoma"/>
          <w:sz w:val="18"/>
          <w:szCs w:val="18"/>
        </w:rPr>
        <w:t>ż</w:t>
      </w:r>
      <w:r w:rsidRPr="003F5FEE">
        <w:rPr>
          <w:rFonts w:ascii="Tahoma" w:hAnsi="Tahoma" w:cs="Tahoma"/>
          <w:sz w:val="18"/>
          <w:szCs w:val="18"/>
        </w:rPr>
        <w:t>ytego</w:t>
      </w:r>
      <w:r w:rsidR="00145612" w:rsidRPr="003F5FEE">
        <w:rPr>
          <w:rFonts w:ascii="Tahoma" w:hAnsi="Tahoma" w:cs="Tahoma"/>
          <w:sz w:val="18"/>
          <w:szCs w:val="18"/>
        </w:rPr>
        <w:t xml:space="preserve"> </w:t>
      </w:r>
      <w:r w:rsidRPr="003F5FEE">
        <w:rPr>
          <w:rFonts w:ascii="Tahoma" w:hAnsi="Tahoma" w:cs="Tahoma"/>
          <w:sz w:val="18"/>
          <w:szCs w:val="18"/>
        </w:rPr>
        <w:t xml:space="preserve">wykonania umowy, </w:t>
      </w:r>
      <w:r w:rsidR="00B379E7" w:rsidRPr="003F5FEE">
        <w:rPr>
          <w:rFonts w:ascii="Tahoma" w:hAnsi="Tahoma" w:cs="Tahoma"/>
          <w:sz w:val="18"/>
          <w:szCs w:val="18"/>
        </w:rPr>
        <w:t>Zamawiający</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 xml:space="preserve">e </w:t>
      </w:r>
      <w:r w:rsidR="00CA1262" w:rsidRPr="003F5FEE">
        <w:rPr>
          <w:rFonts w:ascii="Tahoma" w:hAnsi="Tahoma" w:cs="Tahoma"/>
          <w:sz w:val="18"/>
          <w:szCs w:val="18"/>
        </w:rPr>
        <w:t>wybrać</w:t>
      </w:r>
      <w:r w:rsidRPr="003F5FEE">
        <w:rPr>
          <w:rFonts w:ascii="Tahoma" w:hAnsi="Tahoma" w:cs="Tahoma"/>
          <w:sz w:val="18"/>
          <w:szCs w:val="18"/>
        </w:rPr>
        <w:t xml:space="preserve"> </w:t>
      </w:r>
      <w:r w:rsidR="00B578B2" w:rsidRPr="003F5FEE">
        <w:rPr>
          <w:rFonts w:ascii="Tahoma" w:hAnsi="Tahoma" w:cs="Tahoma"/>
          <w:sz w:val="18"/>
          <w:szCs w:val="18"/>
        </w:rPr>
        <w:t>ofertę</w:t>
      </w:r>
      <w:r w:rsidR="005B2282" w:rsidRPr="003F5FEE">
        <w:rPr>
          <w:rFonts w:ascii="Tahoma" w:hAnsi="Tahoma" w:cs="Tahoma"/>
          <w:sz w:val="18"/>
          <w:szCs w:val="18"/>
        </w:rPr>
        <w:t xml:space="preserve"> najkorzystniejszą</w:t>
      </w:r>
      <w:r w:rsidRPr="003F5FEE">
        <w:rPr>
          <w:rFonts w:ascii="Tahoma" w:hAnsi="Tahoma" w:cs="Tahoma"/>
          <w:sz w:val="18"/>
          <w:szCs w:val="18"/>
        </w:rPr>
        <w:t xml:space="preserve"> </w:t>
      </w:r>
      <w:r w:rsidR="00145612" w:rsidRPr="003F5FEE">
        <w:rPr>
          <w:rFonts w:ascii="Tahoma" w:hAnsi="Tahoma" w:cs="Tahoma"/>
          <w:sz w:val="18"/>
          <w:szCs w:val="18"/>
        </w:rPr>
        <w:t xml:space="preserve">spośród </w:t>
      </w:r>
      <w:r w:rsidRPr="003F5FEE">
        <w:rPr>
          <w:rFonts w:ascii="Tahoma" w:hAnsi="Tahoma" w:cs="Tahoma"/>
          <w:sz w:val="18"/>
          <w:szCs w:val="18"/>
        </w:rPr>
        <w:t xml:space="preserve">pozostałych ofert bez przeprowadzania ich ponownego badania i oceny, chyba </w:t>
      </w:r>
      <w:r w:rsidR="00502A65" w:rsidRPr="003F5FEE">
        <w:rPr>
          <w:rFonts w:ascii="Tahoma" w:hAnsi="Tahoma" w:cs="Tahoma"/>
          <w:sz w:val="18"/>
          <w:szCs w:val="18"/>
        </w:rPr>
        <w:t>ż</w:t>
      </w:r>
      <w:r w:rsidRPr="003F5FEE">
        <w:rPr>
          <w:rFonts w:ascii="Tahoma" w:hAnsi="Tahoma" w:cs="Tahoma"/>
          <w:sz w:val="18"/>
          <w:szCs w:val="18"/>
        </w:rPr>
        <w:t>e</w:t>
      </w:r>
      <w:r w:rsidR="00145612" w:rsidRPr="003F5FEE">
        <w:rPr>
          <w:rFonts w:ascii="Tahoma" w:hAnsi="Tahoma" w:cs="Tahoma"/>
          <w:sz w:val="18"/>
          <w:szCs w:val="18"/>
        </w:rPr>
        <w:t xml:space="preserve"> </w:t>
      </w:r>
      <w:r w:rsidR="00CA1262" w:rsidRPr="003F5FEE">
        <w:rPr>
          <w:rFonts w:ascii="Tahoma" w:hAnsi="Tahoma" w:cs="Tahoma"/>
          <w:sz w:val="18"/>
          <w:szCs w:val="18"/>
        </w:rPr>
        <w:t>zachodzą</w:t>
      </w:r>
      <w:r w:rsidRPr="003F5FEE">
        <w:rPr>
          <w:rFonts w:ascii="Tahoma" w:hAnsi="Tahoma" w:cs="Tahoma"/>
          <w:sz w:val="18"/>
          <w:szCs w:val="18"/>
        </w:rPr>
        <w:t xml:space="preserve"> przesłanki uniewa</w:t>
      </w:r>
      <w:r w:rsidR="00502A65" w:rsidRPr="003F5FEE">
        <w:rPr>
          <w:rFonts w:ascii="Tahoma" w:hAnsi="Tahoma" w:cs="Tahoma"/>
          <w:sz w:val="18"/>
          <w:szCs w:val="18"/>
        </w:rPr>
        <w:t>ż</w:t>
      </w:r>
      <w:r w:rsidRPr="003F5FEE">
        <w:rPr>
          <w:rFonts w:ascii="Tahoma" w:hAnsi="Tahoma" w:cs="Tahoma"/>
          <w:sz w:val="18"/>
          <w:szCs w:val="18"/>
        </w:rPr>
        <w:t xml:space="preserve">nienia </w:t>
      </w:r>
      <w:r w:rsidR="00CA1262" w:rsidRPr="003F5FEE">
        <w:rPr>
          <w:rFonts w:ascii="Tahoma" w:hAnsi="Tahoma" w:cs="Tahoma"/>
          <w:sz w:val="18"/>
          <w:szCs w:val="18"/>
        </w:rPr>
        <w:t>postępowania</w:t>
      </w:r>
      <w:r w:rsidRPr="003F5FEE">
        <w:rPr>
          <w:rFonts w:ascii="Tahoma" w:hAnsi="Tahoma" w:cs="Tahoma"/>
          <w:sz w:val="18"/>
          <w:szCs w:val="18"/>
        </w:rPr>
        <w:t>, o których mowa w art. 93 ust. 1 ustawy</w:t>
      </w:r>
      <w:r w:rsidR="00145612" w:rsidRPr="003F5FEE">
        <w:rPr>
          <w:rFonts w:ascii="Tahoma" w:hAnsi="Tahoma" w:cs="Tahoma"/>
          <w:sz w:val="18"/>
          <w:szCs w:val="18"/>
        </w:rPr>
        <w:t xml:space="preserve"> </w:t>
      </w:r>
      <w:proofErr w:type="spellStart"/>
      <w:r w:rsidRPr="003F5FEE">
        <w:rPr>
          <w:rFonts w:ascii="Tahoma" w:hAnsi="Tahoma" w:cs="Tahoma"/>
          <w:sz w:val="18"/>
          <w:szCs w:val="18"/>
        </w:rPr>
        <w:t>Pzp</w:t>
      </w:r>
      <w:proofErr w:type="spellEnd"/>
      <w:r w:rsidRPr="003F5FEE">
        <w:rPr>
          <w:rFonts w:ascii="Tahoma" w:hAnsi="Tahoma" w:cs="Tahoma"/>
          <w:sz w:val="18"/>
          <w:szCs w:val="18"/>
        </w:rPr>
        <w:t>.</w:t>
      </w:r>
      <w:r w:rsidR="00145612" w:rsidRPr="003F5FEE">
        <w:rPr>
          <w:rFonts w:ascii="Tahoma" w:hAnsi="Tahoma" w:cs="Tahoma"/>
          <w:sz w:val="18"/>
          <w:szCs w:val="18"/>
        </w:rPr>
        <w:t xml:space="preserve"> </w:t>
      </w:r>
    </w:p>
    <w:p w:rsidR="00145612" w:rsidRPr="003F5FEE" w:rsidRDefault="00145612" w:rsidP="00CA1262">
      <w:pPr>
        <w:pStyle w:val="Akapitzlist"/>
        <w:autoSpaceDE w:val="0"/>
        <w:autoSpaceDN w:val="0"/>
        <w:adjustRightInd w:val="0"/>
        <w:spacing w:line="240" w:lineRule="auto"/>
        <w:ind w:left="426"/>
        <w:jc w:val="both"/>
        <w:rPr>
          <w:rFonts w:ascii="Tahoma" w:hAnsi="Tahoma" w:cs="Tahoma"/>
          <w:sz w:val="18"/>
          <w:szCs w:val="18"/>
        </w:rPr>
      </w:pPr>
    </w:p>
    <w:p w:rsidR="004B605C" w:rsidRDefault="00AF1E96" w:rsidP="00CA1262">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17. WYMAGANIA DOTYCZĄCE ZABEZPIECZENIA NALEŻYTEGO WYKONANIA UMOWY</w:t>
      </w:r>
    </w:p>
    <w:p w:rsidR="007573D2" w:rsidRPr="003F5FEE" w:rsidRDefault="007573D2" w:rsidP="00CA1262">
      <w:pPr>
        <w:autoSpaceDE w:val="0"/>
        <w:autoSpaceDN w:val="0"/>
        <w:adjustRightInd w:val="0"/>
        <w:spacing w:line="240" w:lineRule="auto"/>
        <w:jc w:val="both"/>
        <w:rPr>
          <w:rFonts w:ascii="Tahoma" w:hAnsi="Tahoma" w:cs="Tahoma"/>
          <w:b/>
          <w:bCs/>
          <w:sz w:val="18"/>
          <w:szCs w:val="18"/>
          <w:u w:val="single"/>
        </w:rPr>
      </w:pPr>
    </w:p>
    <w:p w:rsidR="00364757" w:rsidRDefault="004B605C"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Zabezpieczenie nale</w:t>
      </w:r>
      <w:r w:rsidR="00502A65" w:rsidRPr="003F5FEE">
        <w:rPr>
          <w:rFonts w:ascii="Tahoma" w:hAnsi="Tahoma" w:cs="Tahoma"/>
          <w:sz w:val="18"/>
          <w:szCs w:val="18"/>
        </w:rPr>
        <w:t>ż</w:t>
      </w:r>
      <w:r w:rsidRPr="003F5FEE">
        <w:rPr>
          <w:rFonts w:ascii="Tahoma" w:hAnsi="Tahoma" w:cs="Tahoma"/>
          <w:sz w:val="18"/>
          <w:szCs w:val="18"/>
        </w:rPr>
        <w:t>ytego wykonania umowy słu</w:t>
      </w:r>
      <w:r w:rsidR="00502A65" w:rsidRPr="003F5FEE">
        <w:rPr>
          <w:rFonts w:ascii="Tahoma" w:hAnsi="Tahoma" w:cs="Tahoma"/>
          <w:sz w:val="18"/>
          <w:szCs w:val="18"/>
        </w:rPr>
        <w:t>ż</w:t>
      </w:r>
      <w:r w:rsidRPr="003F5FEE">
        <w:rPr>
          <w:rFonts w:ascii="Tahoma" w:hAnsi="Tahoma" w:cs="Tahoma"/>
          <w:sz w:val="18"/>
          <w:szCs w:val="18"/>
        </w:rPr>
        <w:t xml:space="preserve">y pokryciu </w:t>
      </w:r>
      <w:r w:rsidR="00CA1262" w:rsidRPr="003F5FEE">
        <w:rPr>
          <w:rFonts w:ascii="Tahoma" w:hAnsi="Tahoma" w:cs="Tahoma"/>
          <w:sz w:val="18"/>
          <w:szCs w:val="18"/>
        </w:rPr>
        <w:t>roszczeń</w:t>
      </w:r>
      <w:r w:rsidRPr="003F5FEE">
        <w:rPr>
          <w:rFonts w:ascii="Tahoma" w:hAnsi="Tahoma" w:cs="Tahoma"/>
          <w:sz w:val="18"/>
          <w:szCs w:val="18"/>
        </w:rPr>
        <w:t xml:space="preserve"> z tytułu</w:t>
      </w:r>
      <w:r w:rsidR="00364757" w:rsidRPr="003F5FEE">
        <w:rPr>
          <w:rFonts w:ascii="Tahoma" w:hAnsi="Tahoma" w:cs="Tahoma"/>
          <w:sz w:val="18"/>
          <w:szCs w:val="18"/>
        </w:rPr>
        <w:t xml:space="preserve"> </w:t>
      </w:r>
      <w:r w:rsidRPr="003F5FEE">
        <w:rPr>
          <w:rFonts w:ascii="Tahoma" w:hAnsi="Tahoma" w:cs="Tahoma"/>
          <w:sz w:val="18"/>
          <w:szCs w:val="18"/>
        </w:rPr>
        <w:t>niewykonania lub nienale</w:t>
      </w:r>
      <w:r w:rsidR="00502A65" w:rsidRPr="003F5FEE">
        <w:rPr>
          <w:rFonts w:ascii="Tahoma" w:hAnsi="Tahoma" w:cs="Tahoma"/>
          <w:sz w:val="18"/>
          <w:szCs w:val="18"/>
        </w:rPr>
        <w:t>ż</w:t>
      </w:r>
      <w:r w:rsidRPr="003F5FEE">
        <w:rPr>
          <w:rFonts w:ascii="Tahoma" w:hAnsi="Tahoma" w:cs="Tahoma"/>
          <w:sz w:val="18"/>
          <w:szCs w:val="18"/>
        </w:rPr>
        <w:t>ytego wykonania umowy.</w:t>
      </w:r>
      <w:r w:rsidR="00364757" w:rsidRPr="003F5FEE">
        <w:rPr>
          <w:rFonts w:ascii="Tahoma" w:hAnsi="Tahoma" w:cs="Tahoma"/>
          <w:sz w:val="18"/>
          <w:szCs w:val="18"/>
        </w:rPr>
        <w:t xml:space="preserve"> </w:t>
      </w:r>
    </w:p>
    <w:p w:rsidR="00AF1E96" w:rsidRPr="003F5FEE" w:rsidRDefault="00AF1E96" w:rsidP="00AF1E96">
      <w:pPr>
        <w:pStyle w:val="Akapitzlist"/>
        <w:autoSpaceDE w:val="0"/>
        <w:autoSpaceDN w:val="0"/>
        <w:adjustRightInd w:val="0"/>
        <w:spacing w:line="240" w:lineRule="auto"/>
        <w:ind w:left="426"/>
        <w:jc w:val="both"/>
        <w:rPr>
          <w:rFonts w:ascii="Tahoma" w:hAnsi="Tahoma" w:cs="Tahoma"/>
          <w:sz w:val="18"/>
          <w:szCs w:val="18"/>
        </w:rPr>
      </w:pPr>
    </w:p>
    <w:p w:rsidR="00524D98" w:rsidRDefault="00B379E7"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EA789B" w:rsidRPr="003F5FEE">
        <w:rPr>
          <w:rFonts w:ascii="Tahoma" w:hAnsi="Tahoma" w:cs="Tahoma"/>
          <w:b/>
          <w:bCs/>
          <w:sz w:val="18"/>
          <w:szCs w:val="18"/>
        </w:rPr>
        <w:t>będzie</w:t>
      </w:r>
      <w:r w:rsidR="004B605C" w:rsidRPr="003F5FEE">
        <w:rPr>
          <w:rFonts w:ascii="Tahoma" w:hAnsi="Tahoma" w:cs="Tahoma"/>
          <w:b/>
          <w:bCs/>
          <w:sz w:val="18"/>
          <w:szCs w:val="18"/>
        </w:rPr>
        <w:t xml:space="preserve"> </w:t>
      </w:r>
      <w:r w:rsidR="00CA1262" w:rsidRPr="003F5FEE">
        <w:rPr>
          <w:rFonts w:ascii="Tahoma" w:hAnsi="Tahoma" w:cs="Tahoma"/>
          <w:b/>
          <w:bCs/>
          <w:sz w:val="18"/>
          <w:szCs w:val="18"/>
        </w:rPr>
        <w:t>żąd</w:t>
      </w:r>
      <w:r w:rsidR="004B605C" w:rsidRPr="003F5FEE">
        <w:rPr>
          <w:rFonts w:ascii="Tahoma" w:hAnsi="Tahoma" w:cs="Tahoma"/>
          <w:b/>
          <w:bCs/>
          <w:sz w:val="18"/>
          <w:szCs w:val="18"/>
        </w:rPr>
        <w:t xml:space="preserve">ał wniesienia </w:t>
      </w:r>
      <w:r w:rsidR="006719BB" w:rsidRPr="006719BB">
        <w:rPr>
          <w:rFonts w:ascii="Tahoma" w:hAnsi="Tahoma" w:cs="Tahoma"/>
          <w:bCs/>
          <w:sz w:val="18"/>
          <w:szCs w:val="18"/>
        </w:rPr>
        <w:t>przez Wykonawcę</w:t>
      </w:r>
      <w:r w:rsidR="006719BB">
        <w:rPr>
          <w:rFonts w:ascii="Tahoma" w:hAnsi="Tahoma" w:cs="Tahoma"/>
          <w:b/>
          <w:bCs/>
          <w:sz w:val="18"/>
          <w:szCs w:val="18"/>
        </w:rPr>
        <w:t xml:space="preserve"> </w:t>
      </w:r>
      <w:r w:rsidR="004B605C" w:rsidRPr="003F5FEE">
        <w:rPr>
          <w:rFonts w:ascii="Tahoma" w:hAnsi="Tahoma" w:cs="Tahoma"/>
          <w:sz w:val="18"/>
          <w:szCs w:val="18"/>
        </w:rPr>
        <w:t>przed podpi</w:t>
      </w:r>
      <w:r w:rsidR="00100003" w:rsidRPr="003F5FEE">
        <w:rPr>
          <w:rFonts w:ascii="Tahoma" w:hAnsi="Tahoma" w:cs="Tahoma"/>
          <w:sz w:val="18"/>
          <w:szCs w:val="18"/>
        </w:rPr>
        <w:t>san</w:t>
      </w:r>
      <w:r w:rsidR="004B605C" w:rsidRPr="003F5FEE">
        <w:rPr>
          <w:rFonts w:ascii="Tahoma" w:hAnsi="Tahoma" w:cs="Tahoma"/>
          <w:sz w:val="18"/>
          <w:szCs w:val="18"/>
        </w:rPr>
        <w:t>iem umowy</w:t>
      </w:r>
      <w:r w:rsidR="00364757" w:rsidRPr="003F5FEE">
        <w:rPr>
          <w:rFonts w:ascii="Tahoma" w:hAnsi="Tahoma" w:cs="Tahoma"/>
          <w:sz w:val="18"/>
          <w:szCs w:val="18"/>
        </w:rPr>
        <w:t xml:space="preserve"> </w:t>
      </w:r>
      <w:r w:rsidR="004B605C" w:rsidRPr="003F5FEE">
        <w:rPr>
          <w:rFonts w:ascii="Tahoma" w:hAnsi="Tahoma" w:cs="Tahoma"/>
          <w:b/>
          <w:bCs/>
          <w:sz w:val="18"/>
          <w:szCs w:val="18"/>
        </w:rPr>
        <w:t>zabezpieczenia nal</w:t>
      </w:r>
      <w:r w:rsidR="005B2282" w:rsidRPr="003F5FEE">
        <w:rPr>
          <w:rFonts w:ascii="Tahoma" w:hAnsi="Tahoma" w:cs="Tahoma"/>
          <w:b/>
          <w:bCs/>
          <w:sz w:val="18"/>
          <w:szCs w:val="18"/>
        </w:rPr>
        <w:t>eż</w:t>
      </w:r>
      <w:r w:rsidR="004B605C" w:rsidRPr="003F5FEE">
        <w:rPr>
          <w:rFonts w:ascii="Tahoma" w:hAnsi="Tahoma" w:cs="Tahoma"/>
          <w:b/>
          <w:bCs/>
          <w:sz w:val="18"/>
          <w:szCs w:val="18"/>
        </w:rPr>
        <w:t>ytego wykonania umowy w wysok</w:t>
      </w:r>
      <w:r w:rsidR="00CA1262" w:rsidRPr="003F5FEE">
        <w:rPr>
          <w:rFonts w:ascii="Tahoma" w:hAnsi="Tahoma" w:cs="Tahoma"/>
          <w:b/>
          <w:bCs/>
          <w:sz w:val="18"/>
          <w:szCs w:val="18"/>
        </w:rPr>
        <w:t>oś</w:t>
      </w:r>
      <w:r w:rsidR="004B605C" w:rsidRPr="003F5FEE">
        <w:rPr>
          <w:rFonts w:ascii="Tahoma" w:hAnsi="Tahoma" w:cs="Tahoma"/>
          <w:b/>
          <w:bCs/>
          <w:sz w:val="18"/>
          <w:szCs w:val="18"/>
        </w:rPr>
        <w:t xml:space="preserve">ci </w:t>
      </w:r>
      <w:r w:rsidR="00BD79A6">
        <w:rPr>
          <w:rFonts w:ascii="Tahoma" w:hAnsi="Tahoma" w:cs="Tahoma"/>
          <w:b/>
          <w:bCs/>
          <w:sz w:val="18"/>
          <w:szCs w:val="18"/>
        </w:rPr>
        <w:t>10</w:t>
      </w:r>
      <w:r w:rsidR="004B605C" w:rsidRPr="003F5FEE">
        <w:rPr>
          <w:rFonts w:ascii="Tahoma" w:hAnsi="Tahoma" w:cs="Tahoma"/>
          <w:b/>
          <w:bCs/>
          <w:sz w:val="18"/>
          <w:szCs w:val="18"/>
        </w:rPr>
        <w:t>% ceny brutto</w:t>
      </w:r>
      <w:r w:rsidR="00364757" w:rsidRPr="003F5FEE">
        <w:rPr>
          <w:rFonts w:ascii="Tahoma" w:hAnsi="Tahoma" w:cs="Tahoma"/>
          <w:b/>
          <w:bCs/>
          <w:sz w:val="18"/>
          <w:szCs w:val="18"/>
        </w:rPr>
        <w:t xml:space="preserve"> </w:t>
      </w:r>
      <w:r w:rsidR="004B605C" w:rsidRPr="003F5FEE">
        <w:rPr>
          <w:rFonts w:ascii="Tahoma" w:hAnsi="Tahoma" w:cs="Tahoma"/>
          <w:b/>
          <w:bCs/>
          <w:sz w:val="18"/>
          <w:szCs w:val="18"/>
        </w:rPr>
        <w:t xml:space="preserve">podanej w </w:t>
      </w:r>
      <w:r w:rsidR="00DD2554">
        <w:rPr>
          <w:rFonts w:ascii="Tahoma" w:hAnsi="Tahoma" w:cs="Tahoma"/>
          <w:b/>
          <w:bCs/>
          <w:sz w:val="18"/>
          <w:szCs w:val="18"/>
        </w:rPr>
        <w:t xml:space="preserve">Formularzu </w:t>
      </w:r>
      <w:r w:rsidR="004B605C" w:rsidRPr="003F5FEE">
        <w:rPr>
          <w:rFonts w:ascii="Tahoma" w:hAnsi="Tahoma" w:cs="Tahoma"/>
          <w:b/>
          <w:bCs/>
          <w:sz w:val="18"/>
          <w:szCs w:val="18"/>
        </w:rPr>
        <w:t>ofer</w:t>
      </w:r>
      <w:r w:rsidR="00DD2554">
        <w:rPr>
          <w:rFonts w:ascii="Tahoma" w:hAnsi="Tahoma" w:cs="Tahoma"/>
          <w:b/>
          <w:bCs/>
          <w:sz w:val="18"/>
          <w:szCs w:val="18"/>
        </w:rPr>
        <w:t>ty</w:t>
      </w:r>
      <w:r w:rsidR="004B605C" w:rsidRPr="003F5FEE">
        <w:rPr>
          <w:rFonts w:ascii="Tahoma" w:hAnsi="Tahoma" w:cs="Tahoma"/>
          <w:sz w:val="18"/>
          <w:szCs w:val="18"/>
        </w:rPr>
        <w:t>.</w:t>
      </w:r>
      <w:r w:rsidR="00364757" w:rsidRPr="003F5FEE">
        <w:rPr>
          <w:rFonts w:ascii="Tahoma" w:hAnsi="Tahoma" w:cs="Tahoma"/>
          <w:sz w:val="18"/>
          <w:szCs w:val="18"/>
        </w:rPr>
        <w:t xml:space="preserve"> </w:t>
      </w:r>
    </w:p>
    <w:p w:rsidR="00AF1E96" w:rsidRPr="00AF1E96" w:rsidRDefault="00AF1E96" w:rsidP="00AF1E96">
      <w:pPr>
        <w:autoSpaceDE w:val="0"/>
        <w:autoSpaceDN w:val="0"/>
        <w:adjustRightInd w:val="0"/>
        <w:spacing w:line="240" w:lineRule="auto"/>
        <w:jc w:val="both"/>
        <w:rPr>
          <w:rFonts w:ascii="Tahoma" w:hAnsi="Tahoma" w:cs="Tahoma"/>
          <w:sz w:val="18"/>
          <w:szCs w:val="18"/>
        </w:rPr>
      </w:pPr>
    </w:p>
    <w:p w:rsidR="004B605C" w:rsidRPr="003F5FEE" w:rsidRDefault="004B605C" w:rsidP="00F11B64">
      <w:pPr>
        <w:pStyle w:val="Akapitzlist"/>
        <w:numPr>
          <w:ilvl w:val="0"/>
          <w:numId w:val="37"/>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Zabezpieczenie mo</w:t>
      </w:r>
      <w:r w:rsidR="00502A65" w:rsidRPr="003F5FEE">
        <w:rPr>
          <w:rFonts w:ascii="Tahoma" w:hAnsi="Tahoma" w:cs="Tahoma"/>
          <w:sz w:val="18"/>
          <w:szCs w:val="18"/>
        </w:rPr>
        <w:t>ż</w:t>
      </w:r>
      <w:r w:rsidRPr="003F5FEE">
        <w:rPr>
          <w:rFonts w:ascii="Tahoma" w:hAnsi="Tahoma" w:cs="Tahoma"/>
          <w:sz w:val="18"/>
          <w:szCs w:val="18"/>
        </w:rPr>
        <w:t xml:space="preserve">e </w:t>
      </w:r>
      <w:r w:rsidR="00B578B2" w:rsidRPr="003F5FEE">
        <w:rPr>
          <w:rFonts w:ascii="Tahoma" w:hAnsi="Tahoma" w:cs="Tahoma"/>
          <w:sz w:val="18"/>
          <w:szCs w:val="18"/>
        </w:rPr>
        <w:t>być</w:t>
      </w:r>
      <w:r w:rsidRPr="003F5FEE">
        <w:rPr>
          <w:rFonts w:ascii="Tahoma" w:hAnsi="Tahoma" w:cs="Tahoma"/>
          <w:sz w:val="18"/>
          <w:szCs w:val="18"/>
        </w:rPr>
        <w:t xml:space="preserve"> wnoszone według wyboru Wykonawcy w jednej lub w kilku</w:t>
      </w:r>
      <w:r w:rsidR="00364757" w:rsidRPr="003F5FEE">
        <w:rPr>
          <w:rFonts w:ascii="Tahoma" w:hAnsi="Tahoma" w:cs="Tahoma"/>
          <w:sz w:val="18"/>
          <w:szCs w:val="18"/>
        </w:rPr>
        <w:t xml:space="preserve"> </w:t>
      </w:r>
      <w:r w:rsidR="00CA1262" w:rsidRPr="003F5FEE">
        <w:rPr>
          <w:rFonts w:ascii="Tahoma" w:hAnsi="Tahoma" w:cs="Tahoma"/>
          <w:sz w:val="18"/>
          <w:szCs w:val="18"/>
        </w:rPr>
        <w:t>następujących</w:t>
      </w:r>
      <w:r w:rsidRPr="003F5FEE">
        <w:rPr>
          <w:rFonts w:ascii="Tahoma" w:hAnsi="Tahoma" w:cs="Tahoma"/>
          <w:sz w:val="18"/>
          <w:szCs w:val="18"/>
        </w:rPr>
        <w:t xml:space="preserve"> formach:</w:t>
      </w:r>
    </w:p>
    <w:p w:rsidR="000870B2"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D42F7D">
        <w:rPr>
          <w:rFonts w:ascii="Tahoma" w:hAnsi="Tahoma" w:cs="Tahoma"/>
          <w:sz w:val="18"/>
          <w:szCs w:val="18"/>
        </w:rPr>
        <w:t xml:space="preserve">w </w:t>
      </w:r>
      <w:r w:rsidR="00CA1262" w:rsidRPr="00D42F7D">
        <w:rPr>
          <w:rFonts w:ascii="Tahoma" w:hAnsi="Tahoma" w:cs="Tahoma"/>
          <w:sz w:val="18"/>
          <w:szCs w:val="18"/>
        </w:rPr>
        <w:t>pieniądzu</w:t>
      </w:r>
      <w:r w:rsidR="000870B2">
        <w:rPr>
          <w:rFonts w:ascii="Tahoma" w:hAnsi="Tahoma" w:cs="Tahoma"/>
          <w:sz w:val="18"/>
          <w:szCs w:val="18"/>
        </w:rPr>
        <w:t>,</w:t>
      </w:r>
    </w:p>
    <w:p w:rsidR="00364757" w:rsidRPr="003F5FEE" w:rsidRDefault="00150B66"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D42F7D">
        <w:rPr>
          <w:rFonts w:ascii="Tahoma" w:hAnsi="Tahoma" w:cs="Tahoma"/>
          <w:sz w:val="18"/>
          <w:szCs w:val="18"/>
        </w:rPr>
        <w:t>p</w:t>
      </w:r>
      <w:r w:rsidRPr="003F5FEE">
        <w:rPr>
          <w:rFonts w:ascii="Tahoma" w:hAnsi="Tahoma" w:cs="Tahoma"/>
          <w:sz w:val="18"/>
          <w:szCs w:val="18"/>
        </w:rPr>
        <w:t>oręczeniach</w:t>
      </w:r>
      <w:r w:rsidR="004B605C" w:rsidRPr="003F5FEE">
        <w:rPr>
          <w:rFonts w:ascii="Tahoma" w:hAnsi="Tahoma" w:cs="Tahoma"/>
          <w:sz w:val="18"/>
          <w:szCs w:val="18"/>
        </w:rPr>
        <w:t xml:space="preserve"> bankowych lub </w:t>
      </w:r>
      <w:r w:rsidRPr="003F5FEE">
        <w:rPr>
          <w:rFonts w:ascii="Tahoma" w:hAnsi="Tahoma" w:cs="Tahoma"/>
          <w:sz w:val="18"/>
          <w:szCs w:val="18"/>
        </w:rPr>
        <w:t>poręczeniach</w:t>
      </w:r>
      <w:r w:rsidR="004B605C" w:rsidRPr="003F5FEE">
        <w:rPr>
          <w:rFonts w:ascii="Tahoma" w:hAnsi="Tahoma" w:cs="Tahoma"/>
          <w:sz w:val="18"/>
          <w:szCs w:val="18"/>
        </w:rPr>
        <w:t xml:space="preserve"> spółdzielczej kasy </w:t>
      </w:r>
      <w:r w:rsidRPr="003F5FEE">
        <w:rPr>
          <w:rFonts w:ascii="Tahoma" w:hAnsi="Tahoma" w:cs="Tahoma"/>
          <w:sz w:val="18"/>
          <w:szCs w:val="18"/>
        </w:rPr>
        <w:t>oszczędnościowo</w:t>
      </w:r>
      <w:r w:rsidR="004B605C" w:rsidRPr="003F5FEE">
        <w:rPr>
          <w:rFonts w:ascii="Tahoma" w:hAnsi="Tahoma" w:cs="Tahoma"/>
          <w:sz w:val="18"/>
          <w:szCs w:val="18"/>
        </w:rPr>
        <w:t xml:space="preserve"> –</w:t>
      </w:r>
      <w:r w:rsidR="00364757" w:rsidRPr="003F5FEE">
        <w:rPr>
          <w:rFonts w:ascii="Tahoma" w:hAnsi="Tahoma" w:cs="Tahoma"/>
          <w:sz w:val="18"/>
          <w:szCs w:val="18"/>
        </w:rPr>
        <w:t xml:space="preserve"> </w:t>
      </w:r>
      <w:r w:rsidR="004B605C" w:rsidRPr="003F5FEE">
        <w:rPr>
          <w:rFonts w:ascii="Tahoma" w:hAnsi="Tahoma" w:cs="Tahoma"/>
          <w:sz w:val="18"/>
          <w:szCs w:val="18"/>
        </w:rPr>
        <w:t xml:space="preserve">kredytowej, z tym </w:t>
      </w:r>
      <w:r w:rsidR="00502A65" w:rsidRPr="003F5FEE">
        <w:rPr>
          <w:rFonts w:ascii="Tahoma" w:hAnsi="Tahoma" w:cs="Tahoma"/>
          <w:sz w:val="18"/>
          <w:szCs w:val="18"/>
        </w:rPr>
        <w:t>ż</w:t>
      </w:r>
      <w:r w:rsidR="004B605C" w:rsidRPr="003F5FEE">
        <w:rPr>
          <w:rFonts w:ascii="Tahoma" w:hAnsi="Tahoma" w:cs="Tahoma"/>
          <w:sz w:val="18"/>
          <w:szCs w:val="18"/>
        </w:rPr>
        <w:t xml:space="preserve">e </w:t>
      </w:r>
      <w:r w:rsidRPr="003F5FEE">
        <w:rPr>
          <w:rFonts w:ascii="Tahoma" w:hAnsi="Tahoma" w:cs="Tahoma"/>
          <w:sz w:val="18"/>
          <w:szCs w:val="18"/>
        </w:rPr>
        <w:t>zobowiązanie</w:t>
      </w:r>
      <w:r w:rsidR="004B605C" w:rsidRPr="003F5FEE">
        <w:rPr>
          <w:rFonts w:ascii="Tahoma" w:hAnsi="Tahoma" w:cs="Tahoma"/>
          <w:sz w:val="18"/>
          <w:szCs w:val="18"/>
        </w:rPr>
        <w:t xml:space="preserve"> kasy jest zawsze </w:t>
      </w:r>
      <w:r w:rsidRPr="003F5FEE">
        <w:rPr>
          <w:rFonts w:ascii="Tahoma" w:hAnsi="Tahoma" w:cs="Tahoma"/>
          <w:sz w:val="18"/>
          <w:szCs w:val="18"/>
        </w:rPr>
        <w:t>zobowiązaniem</w:t>
      </w:r>
      <w:r w:rsidR="004B605C" w:rsidRPr="003F5FEE">
        <w:rPr>
          <w:rFonts w:ascii="Tahoma" w:hAnsi="Tahoma" w:cs="Tahoma"/>
          <w:sz w:val="18"/>
          <w:szCs w:val="18"/>
        </w:rPr>
        <w:t xml:space="preserve"> </w:t>
      </w:r>
      <w:r w:rsidRPr="003F5FEE">
        <w:rPr>
          <w:rFonts w:ascii="Tahoma" w:hAnsi="Tahoma" w:cs="Tahoma"/>
          <w:sz w:val="18"/>
          <w:szCs w:val="18"/>
        </w:rPr>
        <w:t>pieniężnym</w:t>
      </w:r>
      <w:r w:rsidR="004B605C" w:rsidRPr="003F5FEE">
        <w:rPr>
          <w:rFonts w:ascii="Tahoma" w:hAnsi="Tahoma" w:cs="Tahoma"/>
          <w:sz w:val="18"/>
          <w:szCs w:val="18"/>
        </w:rPr>
        <w:t>,</w:t>
      </w:r>
      <w:r w:rsidR="00364757" w:rsidRPr="003F5FEE">
        <w:rPr>
          <w:rFonts w:ascii="Tahoma" w:hAnsi="Tahoma" w:cs="Tahoma"/>
          <w:sz w:val="18"/>
          <w:szCs w:val="18"/>
        </w:rPr>
        <w:t xml:space="preserve"> </w:t>
      </w:r>
    </w:p>
    <w:p w:rsidR="00364757" w:rsidRPr="003F5FEE"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bankowych,</w:t>
      </w:r>
      <w:r w:rsidR="00364757" w:rsidRPr="003F5FEE">
        <w:rPr>
          <w:rFonts w:ascii="Tahoma" w:hAnsi="Tahoma" w:cs="Tahoma"/>
          <w:sz w:val="18"/>
          <w:szCs w:val="18"/>
        </w:rPr>
        <w:t xml:space="preserve"> </w:t>
      </w:r>
    </w:p>
    <w:p w:rsidR="00364757" w:rsidRPr="003F5FEE" w:rsidRDefault="004B605C"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gwarancjach ubezpieczeniowych,</w:t>
      </w:r>
      <w:r w:rsidR="00364757" w:rsidRPr="003F5FEE">
        <w:rPr>
          <w:rFonts w:ascii="Tahoma" w:hAnsi="Tahoma" w:cs="Tahoma"/>
          <w:sz w:val="18"/>
          <w:szCs w:val="18"/>
        </w:rPr>
        <w:t xml:space="preserve"> </w:t>
      </w:r>
    </w:p>
    <w:p w:rsidR="00772874" w:rsidRDefault="00150B66" w:rsidP="00F11B64">
      <w:pPr>
        <w:pStyle w:val="Akapitzlist"/>
        <w:numPr>
          <w:ilvl w:val="0"/>
          <w:numId w:val="30"/>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poręczeniach</w:t>
      </w:r>
      <w:r w:rsidR="004B605C" w:rsidRPr="003F5FEE">
        <w:rPr>
          <w:rFonts w:ascii="Tahoma" w:hAnsi="Tahoma" w:cs="Tahoma"/>
          <w:sz w:val="18"/>
          <w:szCs w:val="18"/>
        </w:rPr>
        <w:t xml:space="preserve"> udzielanych przez podmioty, o których mowa w art. 6b ust. 5 pkt. 2 ustawy z</w:t>
      </w:r>
      <w:r w:rsidR="00364757" w:rsidRPr="003F5FEE">
        <w:rPr>
          <w:rFonts w:ascii="Tahoma" w:hAnsi="Tahoma" w:cs="Tahoma"/>
          <w:sz w:val="18"/>
          <w:szCs w:val="18"/>
        </w:rPr>
        <w:t xml:space="preserve"> </w:t>
      </w:r>
      <w:r w:rsidR="004B605C" w:rsidRPr="003F5FEE">
        <w:rPr>
          <w:rFonts w:ascii="Tahoma" w:hAnsi="Tahoma" w:cs="Tahoma"/>
          <w:sz w:val="18"/>
          <w:szCs w:val="18"/>
        </w:rPr>
        <w:t xml:space="preserve">dnia 9 listopada 2000 r. o utworzeniu Polskiej Agencji Rozwoju </w:t>
      </w:r>
      <w:r w:rsidRPr="003F5FEE">
        <w:rPr>
          <w:rFonts w:ascii="Tahoma" w:hAnsi="Tahoma" w:cs="Tahoma"/>
          <w:sz w:val="18"/>
          <w:szCs w:val="18"/>
        </w:rPr>
        <w:t>Przedsiębiorczości</w:t>
      </w:r>
      <w:r w:rsidR="004B605C" w:rsidRPr="003F5FEE">
        <w:rPr>
          <w:rFonts w:ascii="Tahoma" w:hAnsi="Tahoma" w:cs="Tahoma"/>
          <w:sz w:val="18"/>
          <w:szCs w:val="18"/>
        </w:rPr>
        <w:t>.</w:t>
      </w:r>
    </w:p>
    <w:p w:rsidR="004B605C" w:rsidRPr="00772874" w:rsidRDefault="00364757" w:rsidP="00772874">
      <w:pPr>
        <w:autoSpaceDE w:val="0"/>
        <w:autoSpaceDN w:val="0"/>
        <w:adjustRightInd w:val="0"/>
        <w:spacing w:line="240" w:lineRule="auto"/>
        <w:ind w:left="284"/>
        <w:jc w:val="both"/>
        <w:rPr>
          <w:rFonts w:ascii="Tahoma" w:hAnsi="Tahoma" w:cs="Tahoma"/>
          <w:sz w:val="18"/>
          <w:szCs w:val="18"/>
        </w:rPr>
      </w:pPr>
      <w:r w:rsidRPr="00772874">
        <w:rPr>
          <w:rFonts w:ascii="Tahoma" w:hAnsi="Tahoma" w:cs="Tahoma"/>
          <w:sz w:val="18"/>
          <w:szCs w:val="18"/>
        </w:rPr>
        <w:t xml:space="preserve"> </w:t>
      </w:r>
    </w:p>
    <w:p w:rsidR="000870B2" w:rsidRDefault="000870B2" w:rsidP="00F11B64">
      <w:pPr>
        <w:pStyle w:val="Akapitzlist"/>
        <w:numPr>
          <w:ilvl w:val="0"/>
          <w:numId w:val="59"/>
        </w:numPr>
        <w:autoSpaceDE w:val="0"/>
        <w:autoSpaceDN w:val="0"/>
        <w:adjustRightInd w:val="0"/>
        <w:spacing w:line="240" w:lineRule="auto"/>
        <w:ind w:left="426" w:hanging="426"/>
        <w:jc w:val="both"/>
        <w:rPr>
          <w:rFonts w:ascii="Tahoma" w:hAnsi="Tahoma" w:cs="Tahoma"/>
          <w:b/>
          <w:bCs/>
          <w:sz w:val="18"/>
          <w:szCs w:val="18"/>
        </w:rPr>
      </w:pPr>
      <w:r w:rsidRPr="000870B2">
        <w:rPr>
          <w:rFonts w:ascii="Tahoma" w:hAnsi="Tahoma" w:cs="Tahoma"/>
          <w:sz w:val="18"/>
          <w:szCs w:val="18"/>
        </w:rPr>
        <w:t>Z</w:t>
      </w:r>
      <w:r w:rsidR="00D42F7D" w:rsidRPr="000870B2">
        <w:rPr>
          <w:rFonts w:ascii="Tahoma" w:hAnsi="Tahoma" w:cs="Tahoma"/>
          <w:sz w:val="18"/>
          <w:szCs w:val="18"/>
        </w:rPr>
        <w:t xml:space="preserve">abezpieczenie w pieniądzu należy wnieść </w:t>
      </w:r>
      <w:r w:rsidRPr="006225DD">
        <w:rPr>
          <w:rFonts w:ascii="Tahoma" w:hAnsi="Tahoma" w:cs="Tahoma"/>
          <w:bCs/>
          <w:sz w:val="18"/>
          <w:szCs w:val="18"/>
        </w:rPr>
        <w:t>na rachunek bankowy:</w:t>
      </w:r>
      <w:r w:rsidRPr="003F5FEE">
        <w:rPr>
          <w:rFonts w:ascii="Tahoma" w:hAnsi="Tahoma" w:cs="Tahoma"/>
          <w:b/>
          <w:bCs/>
          <w:sz w:val="18"/>
          <w:szCs w:val="18"/>
        </w:rPr>
        <w:t xml:space="preserve"> </w:t>
      </w:r>
    </w:p>
    <w:p w:rsidR="00D42F7D" w:rsidRDefault="00B038B7" w:rsidP="006225DD">
      <w:pPr>
        <w:pStyle w:val="Akapitzlist"/>
        <w:autoSpaceDE w:val="0"/>
        <w:autoSpaceDN w:val="0"/>
        <w:adjustRightInd w:val="0"/>
        <w:spacing w:line="240" w:lineRule="auto"/>
        <w:ind w:left="426"/>
        <w:jc w:val="both"/>
        <w:rPr>
          <w:rFonts w:ascii="Tahoma" w:hAnsi="Tahoma" w:cs="Tahoma"/>
          <w:b/>
          <w:bCs/>
          <w:sz w:val="18"/>
          <w:szCs w:val="18"/>
        </w:rPr>
      </w:pPr>
      <w:r>
        <w:rPr>
          <w:rFonts w:ascii="Tahoma" w:hAnsi="Tahoma" w:cs="Tahoma"/>
          <w:b/>
          <w:bCs/>
          <w:sz w:val="18"/>
          <w:szCs w:val="18"/>
        </w:rPr>
        <w:t>w BS O/Włocławek</w:t>
      </w:r>
      <w:r w:rsidRPr="00B038B7">
        <w:rPr>
          <w:rFonts w:ascii="Tahoma" w:hAnsi="Tahoma" w:cs="Tahoma"/>
          <w:b/>
          <w:bCs/>
          <w:sz w:val="18"/>
          <w:szCs w:val="18"/>
        </w:rPr>
        <w:t xml:space="preserve"> Nr </w:t>
      </w:r>
      <w:r>
        <w:rPr>
          <w:rFonts w:ascii="Tahoma" w:hAnsi="Tahoma" w:cs="Tahoma"/>
          <w:b/>
          <w:bCs/>
          <w:sz w:val="18"/>
          <w:szCs w:val="18"/>
        </w:rPr>
        <w:t>23 9550 0003 2001 0070 4360 0001</w:t>
      </w:r>
      <w:r w:rsidRPr="00B038B7">
        <w:rPr>
          <w:rFonts w:ascii="Tahoma" w:hAnsi="Tahoma" w:cs="Tahoma"/>
          <w:b/>
          <w:bCs/>
          <w:sz w:val="18"/>
          <w:szCs w:val="18"/>
        </w:rPr>
        <w:t xml:space="preserve"> </w:t>
      </w:r>
      <w:r w:rsidR="000870B2" w:rsidRPr="003F5FEE">
        <w:rPr>
          <w:rFonts w:ascii="Tahoma" w:hAnsi="Tahoma" w:cs="Tahoma"/>
          <w:b/>
          <w:bCs/>
          <w:sz w:val="18"/>
          <w:szCs w:val="18"/>
        </w:rPr>
        <w:t xml:space="preserve">z </w:t>
      </w:r>
      <w:r w:rsidR="000870B2" w:rsidRPr="00C0780F">
        <w:rPr>
          <w:rFonts w:ascii="Tahoma" w:hAnsi="Tahoma" w:cs="Tahoma"/>
          <w:b/>
          <w:bCs/>
          <w:sz w:val="18"/>
          <w:szCs w:val="18"/>
        </w:rPr>
        <w:t>dopiskiem „</w:t>
      </w:r>
      <w:r w:rsidR="006225DD" w:rsidRPr="00C0780F">
        <w:rPr>
          <w:rFonts w:ascii="Tahoma" w:hAnsi="Tahoma" w:cs="Tahoma"/>
          <w:b/>
          <w:bCs/>
          <w:sz w:val="18"/>
          <w:szCs w:val="18"/>
        </w:rPr>
        <w:t>Zabezpieczenie należytego wykonania umowy</w:t>
      </w:r>
      <w:r w:rsidR="000870B2" w:rsidRPr="00C0780F">
        <w:rPr>
          <w:rFonts w:ascii="Tahoma" w:hAnsi="Tahoma" w:cs="Tahoma"/>
          <w:b/>
          <w:bCs/>
          <w:sz w:val="18"/>
          <w:szCs w:val="18"/>
        </w:rPr>
        <w:t xml:space="preserve"> na </w:t>
      </w:r>
      <w:r w:rsidR="000870B2" w:rsidRPr="00C0780F">
        <w:rPr>
          <w:rFonts w:ascii="Tahoma" w:hAnsi="Tahoma" w:cs="Tahoma"/>
          <w:b/>
          <w:sz w:val="18"/>
          <w:szCs w:val="18"/>
        </w:rPr>
        <w:t xml:space="preserve">Rekultywację składowiska odpadów innych niż niebezpieczne i obojętne w miejscowości </w:t>
      </w:r>
      <w:r w:rsidR="00136A15">
        <w:rPr>
          <w:rFonts w:ascii="Tahoma" w:hAnsi="Tahoma" w:cs="Tahoma"/>
          <w:b/>
          <w:sz w:val="18"/>
          <w:szCs w:val="18"/>
        </w:rPr>
        <w:t>Polichnowo</w:t>
      </w:r>
      <w:r w:rsidR="000870B2" w:rsidRPr="00C0780F">
        <w:rPr>
          <w:rFonts w:ascii="Tahoma" w:hAnsi="Tahoma" w:cs="Tahoma"/>
          <w:b/>
          <w:sz w:val="18"/>
          <w:szCs w:val="18"/>
        </w:rPr>
        <w:t xml:space="preserve"> </w:t>
      </w:r>
      <w:r w:rsidR="00123D50" w:rsidRPr="00C0780F">
        <w:rPr>
          <w:rFonts w:ascii="Tahoma" w:hAnsi="Tahoma" w:cs="Tahoma"/>
          <w:b/>
          <w:sz w:val="18"/>
          <w:szCs w:val="18"/>
        </w:rPr>
        <w:t>gmina</w:t>
      </w:r>
      <w:r w:rsidR="000870B2" w:rsidRPr="00C0780F">
        <w:rPr>
          <w:rFonts w:ascii="Tahoma" w:hAnsi="Tahoma" w:cs="Tahoma"/>
          <w:b/>
          <w:sz w:val="18"/>
          <w:szCs w:val="18"/>
        </w:rPr>
        <w:t xml:space="preserve"> </w:t>
      </w:r>
      <w:r w:rsidR="00136A15">
        <w:rPr>
          <w:rFonts w:ascii="Tahoma" w:hAnsi="Tahoma" w:cs="Tahoma"/>
          <w:b/>
          <w:sz w:val="18"/>
          <w:szCs w:val="18"/>
        </w:rPr>
        <w:t>Bobrowniki</w:t>
      </w:r>
      <w:r w:rsidR="000870B2" w:rsidRPr="00C0780F">
        <w:rPr>
          <w:rFonts w:ascii="Tahoma" w:hAnsi="Tahoma" w:cs="Tahoma"/>
          <w:b/>
          <w:bCs/>
          <w:sz w:val="18"/>
          <w:szCs w:val="18"/>
        </w:rPr>
        <w:t>”.</w:t>
      </w:r>
    </w:p>
    <w:p w:rsidR="00772874" w:rsidRPr="00772874" w:rsidRDefault="00772874" w:rsidP="00772874">
      <w:pPr>
        <w:autoSpaceDE w:val="0"/>
        <w:autoSpaceDN w:val="0"/>
        <w:adjustRightInd w:val="0"/>
        <w:spacing w:line="240" w:lineRule="auto"/>
        <w:jc w:val="both"/>
        <w:rPr>
          <w:rFonts w:ascii="Tahoma" w:hAnsi="Tahoma" w:cs="Tahoma"/>
          <w:b/>
          <w:bCs/>
          <w:sz w:val="18"/>
          <w:szCs w:val="18"/>
        </w:rPr>
      </w:pP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Zabezpieczenie w formie innej n</w:t>
      </w:r>
      <w:r w:rsidR="00150B66" w:rsidRPr="003F5FEE">
        <w:rPr>
          <w:rFonts w:ascii="Tahoma" w:hAnsi="Tahoma" w:cs="Tahoma"/>
          <w:b/>
          <w:bCs/>
          <w:sz w:val="18"/>
          <w:szCs w:val="18"/>
        </w:rPr>
        <w:t>iż</w:t>
      </w:r>
      <w:r w:rsidRPr="003F5FEE">
        <w:rPr>
          <w:rFonts w:ascii="Tahoma" w:hAnsi="Tahoma" w:cs="Tahoma"/>
          <w:sz w:val="18"/>
          <w:szCs w:val="18"/>
        </w:rPr>
        <w:t xml:space="preserve"> </w:t>
      </w:r>
      <w:r w:rsidRPr="003F5FEE">
        <w:rPr>
          <w:rFonts w:ascii="Tahoma" w:hAnsi="Tahoma" w:cs="Tahoma"/>
          <w:b/>
          <w:bCs/>
          <w:sz w:val="18"/>
          <w:szCs w:val="18"/>
        </w:rPr>
        <w:t>pien</w:t>
      </w:r>
      <w:r w:rsidR="00150B66" w:rsidRPr="003F5FEE">
        <w:rPr>
          <w:rFonts w:ascii="Tahoma" w:hAnsi="Tahoma" w:cs="Tahoma"/>
          <w:b/>
          <w:bCs/>
          <w:sz w:val="18"/>
          <w:szCs w:val="18"/>
        </w:rPr>
        <w:t>ią</w:t>
      </w:r>
      <w:r w:rsidRPr="003F5FEE">
        <w:rPr>
          <w:rFonts w:ascii="Tahoma" w:hAnsi="Tahoma" w:cs="Tahoma"/>
          <w:b/>
          <w:bCs/>
          <w:sz w:val="18"/>
          <w:szCs w:val="18"/>
        </w:rPr>
        <w:t>dz nale</w:t>
      </w:r>
      <w:r w:rsidR="00150B66" w:rsidRPr="003F5FEE">
        <w:rPr>
          <w:rFonts w:ascii="Tahoma" w:hAnsi="Tahoma" w:cs="Tahoma"/>
          <w:b/>
          <w:bCs/>
          <w:sz w:val="18"/>
          <w:szCs w:val="18"/>
        </w:rPr>
        <w:t>ż</w:t>
      </w:r>
      <w:r w:rsidRPr="003F5FEE">
        <w:rPr>
          <w:rFonts w:ascii="Tahoma" w:hAnsi="Tahoma" w:cs="Tahoma"/>
          <w:b/>
          <w:bCs/>
          <w:sz w:val="18"/>
          <w:szCs w:val="18"/>
        </w:rPr>
        <w:t>y wni</w:t>
      </w:r>
      <w:r w:rsidR="00150B66" w:rsidRPr="003F5FEE">
        <w:rPr>
          <w:rFonts w:ascii="Tahoma" w:hAnsi="Tahoma" w:cs="Tahoma"/>
          <w:b/>
          <w:bCs/>
          <w:sz w:val="18"/>
          <w:szCs w:val="18"/>
        </w:rPr>
        <w:t>eść</w:t>
      </w:r>
      <w:r w:rsidRPr="003F5FEE">
        <w:rPr>
          <w:rFonts w:ascii="Tahoma" w:hAnsi="Tahoma" w:cs="Tahoma"/>
          <w:sz w:val="18"/>
          <w:szCs w:val="18"/>
        </w:rPr>
        <w:t xml:space="preserve"> </w:t>
      </w:r>
      <w:r w:rsidRPr="003F5FEE">
        <w:rPr>
          <w:rFonts w:ascii="Tahoma" w:hAnsi="Tahoma" w:cs="Tahoma"/>
          <w:b/>
          <w:bCs/>
          <w:sz w:val="18"/>
          <w:szCs w:val="18"/>
        </w:rPr>
        <w:t>w formie oryginału</w:t>
      </w:r>
      <w:r w:rsidRPr="003F5FEE">
        <w:rPr>
          <w:rFonts w:ascii="Tahoma" w:hAnsi="Tahoma" w:cs="Tahoma"/>
          <w:sz w:val="18"/>
          <w:szCs w:val="18"/>
        </w:rPr>
        <w:t>.</w:t>
      </w:r>
    </w:p>
    <w:p w:rsidR="00AF676D" w:rsidRPr="003F5FEE" w:rsidRDefault="00AF676D" w:rsidP="00772874">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wniesienia wadium w </w:t>
      </w:r>
      <w:r w:rsidR="00150B66" w:rsidRPr="003F5FEE">
        <w:rPr>
          <w:rFonts w:ascii="Tahoma" w:hAnsi="Tahoma" w:cs="Tahoma"/>
          <w:sz w:val="18"/>
          <w:szCs w:val="18"/>
        </w:rPr>
        <w:t>pieniądzu</w:t>
      </w:r>
      <w:r w:rsidRPr="003F5FEE">
        <w:rPr>
          <w:rFonts w:ascii="Tahoma" w:hAnsi="Tahoma" w:cs="Tahoma"/>
          <w:sz w:val="18"/>
          <w:szCs w:val="18"/>
        </w:rPr>
        <w:t xml:space="preserve"> Wykonawca mo</w:t>
      </w:r>
      <w:r w:rsidR="00502A65" w:rsidRPr="003F5FEE">
        <w:rPr>
          <w:rFonts w:ascii="Tahoma" w:hAnsi="Tahoma" w:cs="Tahoma"/>
          <w:sz w:val="18"/>
          <w:szCs w:val="18"/>
        </w:rPr>
        <w:t>ż</w:t>
      </w:r>
      <w:r w:rsidRPr="003F5FEE">
        <w:rPr>
          <w:rFonts w:ascii="Tahoma" w:hAnsi="Tahoma" w:cs="Tahoma"/>
          <w:sz w:val="18"/>
          <w:szCs w:val="18"/>
        </w:rPr>
        <w:t>e w uzgodnieniu z</w:t>
      </w:r>
      <w:r w:rsidR="00AF676D" w:rsidRPr="003F5FEE">
        <w:rPr>
          <w:rFonts w:ascii="Tahoma" w:hAnsi="Tahoma" w:cs="Tahoma"/>
          <w:sz w:val="18"/>
          <w:szCs w:val="18"/>
        </w:rPr>
        <w:t xml:space="preserve"> </w:t>
      </w:r>
      <w:r w:rsidR="00B379E7" w:rsidRPr="003F5FEE">
        <w:rPr>
          <w:rFonts w:ascii="Tahoma" w:hAnsi="Tahoma" w:cs="Tahoma"/>
          <w:sz w:val="18"/>
          <w:szCs w:val="18"/>
        </w:rPr>
        <w:t>Zamawiający</w:t>
      </w:r>
      <w:r w:rsidRPr="003F5FEE">
        <w:rPr>
          <w:rFonts w:ascii="Tahoma" w:hAnsi="Tahoma" w:cs="Tahoma"/>
          <w:sz w:val="18"/>
          <w:szCs w:val="18"/>
        </w:rPr>
        <w:t xml:space="preserve">m </w:t>
      </w:r>
      <w:r w:rsidR="00150B66" w:rsidRPr="003F5FEE">
        <w:rPr>
          <w:rFonts w:ascii="Tahoma" w:hAnsi="Tahoma" w:cs="Tahoma"/>
          <w:sz w:val="18"/>
          <w:szCs w:val="18"/>
        </w:rPr>
        <w:t>zaliczyć</w:t>
      </w:r>
      <w:r w:rsidRPr="003F5FEE">
        <w:rPr>
          <w:rFonts w:ascii="Tahoma" w:hAnsi="Tahoma" w:cs="Tahoma"/>
          <w:sz w:val="18"/>
          <w:szCs w:val="18"/>
        </w:rPr>
        <w:t xml:space="preserve"> </w:t>
      </w:r>
      <w:r w:rsidR="00150B66" w:rsidRPr="003F5FEE">
        <w:rPr>
          <w:rFonts w:ascii="Tahoma" w:hAnsi="Tahoma" w:cs="Tahoma"/>
          <w:sz w:val="18"/>
          <w:szCs w:val="18"/>
        </w:rPr>
        <w:t>kwotę</w:t>
      </w:r>
      <w:r w:rsidRPr="003F5FEE">
        <w:rPr>
          <w:rFonts w:ascii="Tahoma" w:hAnsi="Tahoma" w:cs="Tahoma"/>
          <w:sz w:val="18"/>
          <w:szCs w:val="18"/>
        </w:rPr>
        <w:t xml:space="preserve"> wadium na poczet zabezpieczenia.</w:t>
      </w:r>
    </w:p>
    <w:p w:rsidR="00AF676D" w:rsidRPr="00772874" w:rsidRDefault="00AF676D" w:rsidP="00772874">
      <w:pPr>
        <w:autoSpaceDE w:val="0"/>
        <w:autoSpaceDN w:val="0"/>
        <w:adjustRightInd w:val="0"/>
        <w:spacing w:line="240" w:lineRule="auto"/>
        <w:jc w:val="both"/>
        <w:rPr>
          <w:rFonts w:ascii="Tahoma" w:hAnsi="Tahoma" w:cs="Tahoma"/>
          <w:sz w:val="18"/>
          <w:szCs w:val="18"/>
        </w:rPr>
      </w:pPr>
      <w:r w:rsidRPr="00772874">
        <w:rPr>
          <w:rFonts w:ascii="Tahoma" w:hAnsi="Tahoma" w:cs="Tahoma"/>
          <w:sz w:val="18"/>
          <w:szCs w:val="18"/>
        </w:rPr>
        <w:t xml:space="preserve"> </w:t>
      </w:r>
    </w:p>
    <w:p w:rsidR="00AF676D"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przypadku wnoszenia zabezpieczenia w formie gwarancji lub </w:t>
      </w:r>
      <w:r w:rsidR="00150B66" w:rsidRPr="003F5FEE">
        <w:rPr>
          <w:rFonts w:ascii="Tahoma" w:hAnsi="Tahoma" w:cs="Tahoma"/>
          <w:sz w:val="18"/>
          <w:szCs w:val="18"/>
        </w:rPr>
        <w:t>poręczeń</w:t>
      </w:r>
      <w:r w:rsidRPr="003F5FEE">
        <w:rPr>
          <w:rFonts w:ascii="Tahoma" w:hAnsi="Tahoma" w:cs="Tahoma"/>
          <w:sz w:val="18"/>
          <w:szCs w:val="18"/>
        </w:rPr>
        <w:t xml:space="preserve"> powinny </w:t>
      </w:r>
      <w:r w:rsidR="00B578B2" w:rsidRPr="003F5FEE">
        <w:rPr>
          <w:rFonts w:ascii="Tahoma" w:hAnsi="Tahoma" w:cs="Tahoma"/>
          <w:sz w:val="18"/>
          <w:szCs w:val="18"/>
        </w:rPr>
        <w:t>być</w:t>
      </w:r>
      <w:r w:rsidR="00AF676D" w:rsidRPr="003F5FEE">
        <w:rPr>
          <w:rFonts w:ascii="Tahoma" w:hAnsi="Tahoma" w:cs="Tahoma"/>
          <w:sz w:val="18"/>
          <w:szCs w:val="18"/>
        </w:rPr>
        <w:t xml:space="preserve"> </w:t>
      </w:r>
      <w:r w:rsidRPr="003F5FEE">
        <w:rPr>
          <w:rFonts w:ascii="Tahoma" w:hAnsi="Tahoma" w:cs="Tahoma"/>
          <w:sz w:val="18"/>
          <w:szCs w:val="18"/>
        </w:rPr>
        <w:t xml:space="preserve">one wystawione na okres </w:t>
      </w:r>
      <w:r w:rsidR="00150B66" w:rsidRPr="003F5FEE">
        <w:rPr>
          <w:rFonts w:ascii="Tahoma" w:hAnsi="Tahoma" w:cs="Tahoma"/>
          <w:sz w:val="18"/>
          <w:szCs w:val="18"/>
        </w:rPr>
        <w:t>obejmujący</w:t>
      </w:r>
      <w:r w:rsidRPr="003F5FEE">
        <w:rPr>
          <w:rFonts w:ascii="Tahoma" w:hAnsi="Tahoma" w:cs="Tahoma"/>
          <w:sz w:val="18"/>
          <w:szCs w:val="18"/>
        </w:rPr>
        <w:t xml:space="preserve"> realizacj</w:t>
      </w:r>
      <w:r w:rsidR="001B40E4">
        <w:rPr>
          <w:rFonts w:ascii="Tahoma" w:hAnsi="Tahoma" w:cs="Tahoma"/>
          <w:sz w:val="18"/>
          <w:szCs w:val="18"/>
        </w:rPr>
        <w:t>ę</w:t>
      </w:r>
      <w:r w:rsidRPr="003F5FEE">
        <w:rPr>
          <w:rFonts w:ascii="Tahoma" w:hAnsi="Tahoma" w:cs="Tahoma"/>
          <w:sz w:val="18"/>
          <w:szCs w:val="18"/>
        </w:rPr>
        <w:t xml:space="preserve"> zamówienia oraz okres gwarancji i</w:t>
      </w:r>
      <w:r w:rsidR="00AF676D" w:rsidRPr="003F5FEE">
        <w:rPr>
          <w:rFonts w:ascii="Tahoma" w:hAnsi="Tahoma" w:cs="Tahoma"/>
          <w:sz w:val="18"/>
          <w:szCs w:val="18"/>
        </w:rPr>
        <w:t xml:space="preserve"> rękojmi</w:t>
      </w:r>
      <w:r w:rsidRPr="003F5FEE">
        <w:rPr>
          <w:rFonts w:ascii="Tahoma" w:hAnsi="Tahoma" w:cs="Tahoma"/>
          <w:sz w:val="18"/>
          <w:szCs w:val="18"/>
        </w:rPr>
        <w:t>.</w:t>
      </w:r>
      <w:r w:rsidR="00AF676D" w:rsidRPr="003F5FEE">
        <w:rPr>
          <w:rFonts w:ascii="Tahoma" w:hAnsi="Tahoma" w:cs="Tahoma"/>
          <w:sz w:val="18"/>
          <w:szCs w:val="18"/>
        </w:rPr>
        <w:t xml:space="preserve"> </w:t>
      </w:r>
    </w:p>
    <w:p w:rsidR="00772874" w:rsidRPr="00772874" w:rsidRDefault="00772874" w:rsidP="00772874">
      <w:pPr>
        <w:autoSpaceDE w:val="0"/>
        <w:autoSpaceDN w:val="0"/>
        <w:adjustRightInd w:val="0"/>
        <w:spacing w:line="240" w:lineRule="auto"/>
        <w:jc w:val="both"/>
        <w:rPr>
          <w:rFonts w:ascii="Tahoma" w:hAnsi="Tahoma" w:cs="Tahoma"/>
          <w:sz w:val="18"/>
          <w:szCs w:val="18"/>
        </w:rPr>
      </w:pPr>
    </w:p>
    <w:p w:rsidR="00772874" w:rsidRDefault="004B605C"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trakcie realizacji umowy </w:t>
      </w:r>
      <w:r w:rsidR="001B40E4">
        <w:rPr>
          <w:rFonts w:ascii="Tahoma" w:hAnsi="Tahoma" w:cs="Tahoma"/>
          <w:sz w:val="18"/>
          <w:szCs w:val="18"/>
        </w:rPr>
        <w:t>W</w:t>
      </w:r>
      <w:r w:rsidRPr="003F5FEE">
        <w:rPr>
          <w:rFonts w:ascii="Tahoma" w:hAnsi="Tahoma" w:cs="Tahoma"/>
          <w:sz w:val="18"/>
          <w:szCs w:val="18"/>
        </w:rPr>
        <w:t>ykonawca mo</w:t>
      </w:r>
      <w:r w:rsidR="00502A65" w:rsidRPr="003F5FEE">
        <w:rPr>
          <w:rFonts w:ascii="Tahoma" w:hAnsi="Tahoma" w:cs="Tahoma"/>
          <w:sz w:val="18"/>
          <w:szCs w:val="18"/>
        </w:rPr>
        <w:t>ż</w:t>
      </w:r>
      <w:r w:rsidRPr="003F5FEE">
        <w:rPr>
          <w:rFonts w:ascii="Tahoma" w:hAnsi="Tahoma" w:cs="Tahoma"/>
          <w:sz w:val="18"/>
          <w:szCs w:val="18"/>
        </w:rPr>
        <w:t xml:space="preserve">e </w:t>
      </w:r>
      <w:r w:rsidR="00150B66" w:rsidRPr="003F5FEE">
        <w:rPr>
          <w:rFonts w:ascii="Tahoma" w:hAnsi="Tahoma" w:cs="Tahoma"/>
          <w:sz w:val="18"/>
          <w:szCs w:val="18"/>
        </w:rPr>
        <w:t>dokonać</w:t>
      </w:r>
      <w:r w:rsidRPr="003F5FEE">
        <w:rPr>
          <w:rFonts w:ascii="Tahoma" w:hAnsi="Tahoma" w:cs="Tahoma"/>
          <w:sz w:val="18"/>
          <w:szCs w:val="18"/>
        </w:rPr>
        <w:t xml:space="preserve"> zmiany formy zabezpieczenia na</w:t>
      </w:r>
      <w:r w:rsidR="00AF676D" w:rsidRPr="003F5FEE">
        <w:rPr>
          <w:rFonts w:ascii="Tahoma" w:hAnsi="Tahoma" w:cs="Tahoma"/>
          <w:sz w:val="18"/>
          <w:szCs w:val="18"/>
        </w:rPr>
        <w:t xml:space="preserve"> </w:t>
      </w:r>
      <w:r w:rsidRPr="003F5FEE">
        <w:rPr>
          <w:rFonts w:ascii="Tahoma" w:hAnsi="Tahoma" w:cs="Tahoma"/>
          <w:sz w:val="18"/>
          <w:szCs w:val="18"/>
        </w:rPr>
        <w:t>jedn</w:t>
      </w:r>
      <w:r w:rsidR="001B40E4">
        <w:rPr>
          <w:rFonts w:ascii="Tahoma" w:hAnsi="Tahoma" w:cs="Tahoma"/>
          <w:sz w:val="18"/>
          <w:szCs w:val="18"/>
        </w:rPr>
        <w:t>ą</w:t>
      </w:r>
      <w:r w:rsidRPr="003F5FEE">
        <w:rPr>
          <w:rFonts w:ascii="Tahoma" w:hAnsi="Tahoma" w:cs="Tahoma"/>
          <w:sz w:val="18"/>
          <w:szCs w:val="18"/>
        </w:rPr>
        <w:t xml:space="preserve"> lub kilka form, o których mowa w ust. 3. Zmiana formy</w:t>
      </w:r>
      <w:r w:rsidR="00AF676D" w:rsidRPr="003F5FEE">
        <w:rPr>
          <w:rFonts w:ascii="Tahoma" w:hAnsi="Tahoma" w:cs="Tahoma"/>
          <w:sz w:val="18"/>
          <w:szCs w:val="18"/>
        </w:rPr>
        <w:t xml:space="preserve"> </w:t>
      </w:r>
      <w:r w:rsidRPr="003F5FEE">
        <w:rPr>
          <w:rFonts w:ascii="Tahoma" w:hAnsi="Tahoma" w:cs="Tahoma"/>
          <w:sz w:val="18"/>
          <w:szCs w:val="18"/>
        </w:rPr>
        <w:t xml:space="preserve">zabezpieczenia musi </w:t>
      </w:r>
      <w:r w:rsidR="00150B66" w:rsidRPr="003F5FEE">
        <w:rPr>
          <w:rFonts w:ascii="Tahoma" w:hAnsi="Tahoma" w:cs="Tahoma"/>
          <w:sz w:val="18"/>
          <w:szCs w:val="18"/>
        </w:rPr>
        <w:t>zachować</w:t>
      </w:r>
      <w:r w:rsidRPr="003F5FEE">
        <w:rPr>
          <w:rFonts w:ascii="Tahoma" w:hAnsi="Tahoma" w:cs="Tahoma"/>
          <w:sz w:val="18"/>
          <w:szCs w:val="18"/>
        </w:rPr>
        <w:t xml:space="preserve"> </w:t>
      </w:r>
      <w:r w:rsidR="00150B66" w:rsidRPr="003F5FEE">
        <w:rPr>
          <w:rFonts w:ascii="Tahoma" w:hAnsi="Tahoma" w:cs="Tahoma"/>
          <w:sz w:val="18"/>
          <w:szCs w:val="18"/>
        </w:rPr>
        <w:t>ciągłość</w:t>
      </w:r>
      <w:r w:rsidRPr="003F5FEE">
        <w:rPr>
          <w:rFonts w:ascii="Tahoma" w:hAnsi="Tahoma" w:cs="Tahoma"/>
          <w:sz w:val="18"/>
          <w:szCs w:val="18"/>
        </w:rPr>
        <w:t xml:space="preserve"> nale</w:t>
      </w:r>
      <w:r w:rsidR="00502A65" w:rsidRPr="003F5FEE">
        <w:rPr>
          <w:rFonts w:ascii="Tahoma" w:hAnsi="Tahoma" w:cs="Tahoma"/>
          <w:sz w:val="18"/>
          <w:szCs w:val="18"/>
        </w:rPr>
        <w:t>ż</w:t>
      </w:r>
      <w:r w:rsidRPr="003F5FEE">
        <w:rPr>
          <w:rFonts w:ascii="Tahoma" w:hAnsi="Tahoma" w:cs="Tahoma"/>
          <w:sz w:val="18"/>
          <w:szCs w:val="18"/>
        </w:rPr>
        <w:t>ytego wykonania umowy bez zmniejszenia</w:t>
      </w:r>
      <w:r w:rsidR="00AF676D" w:rsidRPr="003F5FEE">
        <w:rPr>
          <w:rFonts w:ascii="Tahoma" w:hAnsi="Tahoma" w:cs="Tahoma"/>
          <w:sz w:val="18"/>
          <w:szCs w:val="18"/>
        </w:rPr>
        <w:t xml:space="preserve"> </w:t>
      </w:r>
      <w:r w:rsidRPr="003F5FEE">
        <w:rPr>
          <w:rFonts w:ascii="Tahoma" w:hAnsi="Tahoma" w:cs="Tahoma"/>
          <w:sz w:val="18"/>
          <w:szCs w:val="18"/>
        </w:rPr>
        <w:t xml:space="preserve">jego ustalonej </w:t>
      </w:r>
      <w:r w:rsidR="00150B66" w:rsidRPr="003F5FEE">
        <w:rPr>
          <w:rFonts w:ascii="Tahoma" w:hAnsi="Tahoma" w:cs="Tahoma"/>
          <w:sz w:val="18"/>
          <w:szCs w:val="18"/>
        </w:rPr>
        <w:t>wysokości</w:t>
      </w:r>
      <w:r w:rsidRPr="003F5FEE">
        <w:rPr>
          <w:rFonts w:ascii="Tahoma" w:hAnsi="Tahoma" w:cs="Tahoma"/>
          <w:sz w:val="18"/>
          <w:szCs w:val="18"/>
        </w:rPr>
        <w:t>.</w:t>
      </w:r>
    </w:p>
    <w:p w:rsidR="00AF676D" w:rsidRPr="00772874" w:rsidRDefault="00AF676D" w:rsidP="00772874">
      <w:pPr>
        <w:autoSpaceDE w:val="0"/>
        <w:autoSpaceDN w:val="0"/>
        <w:adjustRightInd w:val="0"/>
        <w:spacing w:line="240" w:lineRule="auto"/>
        <w:jc w:val="both"/>
        <w:rPr>
          <w:rFonts w:ascii="Tahoma" w:hAnsi="Tahoma" w:cs="Tahoma"/>
          <w:sz w:val="18"/>
          <w:szCs w:val="18"/>
        </w:rPr>
      </w:pPr>
      <w:r w:rsidRPr="00772874">
        <w:rPr>
          <w:rFonts w:ascii="Tahoma" w:hAnsi="Tahoma" w:cs="Tahoma"/>
          <w:sz w:val="18"/>
          <w:szCs w:val="18"/>
        </w:rPr>
        <w:t xml:space="preserve"> </w:t>
      </w:r>
    </w:p>
    <w:p w:rsidR="004B605C" w:rsidRPr="003F5FEE" w:rsidRDefault="00B379E7"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dokona zwrotu zabezpieczenia nale</w:t>
      </w:r>
      <w:r w:rsidR="00502A65" w:rsidRPr="003F5FEE">
        <w:rPr>
          <w:rFonts w:ascii="Tahoma" w:hAnsi="Tahoma" w:cs="Tahoma"/>
          <w:sz w:val="18"/>
          <w:szCs w:val="18"/>
        </w:rPr>
        <w:t>ż</w:t>
      </w:r>
      <w:r w:rsidR="004B605C" w:rsidRPr="003F5FEE">
        <w:rPr>
          <w:rFonts w:ascii="Tahoma" w:hAnsi="Tahoma" w:cs="Tahoma"/>
          <w:sz w:val="18"/>
          <w:szCs w:val="18"/>
        </w:rPr>
        <w:t>ytego wykonania umowy w</w:t>
      </w:r>
      <w:r w:rsidR="00AF676D" w:rsidRPr="003F5FEE">
        <w:rPr>
          <w:rFonts w:ascii="Tahoma" w:hAnsi="Tahoma" w:cs="Tahoma"/>
          <w:sz w:val="18"/>
          <w:szCs w:val="18"/>
        </w:rPr>
        <w:t xml:space="preserve"> następujących </w:t>
      </w:r>
      <w:r w:rsidR="00100003" w:rsidRPr="003F5FEE">
        <w:rPr>
          <w:rFonts w:ascii="Tahoma" w:hAnsi="Tahoma" w:cs="Tahoma"/>
          <w:sz w:val="18"/>
          <w:szCs w:val="18"/>
        </w:rPr>
        <w:t>części</w:t>
      </w:r>
      <w:r w:rsidR="004B605C" w:rsidRPr="003F5FEE">
        <w:rPr>
          <w:rFonts w:ascii="Tahoma" w:hAnsi="Tahoma" w:cs="Tahoma"/>
          <w:sz w:val="18"/>
          <w:szCs w:val="18"/>
        </w:rPr>
        <w:t>ach i terminach:</w:t>
      </w:r>
    </w:p>
    <w:p w:rsidR="00AF676D" w:rsidRPr="003F5FEE" w:rsidRDefault="004B605C" w:rsidP="00F11B64">
      <w:pPr>
        <w:pStyle w:val="Akapitzlist"/>
        <w:numPr>
          <w:ilvl w:val="0"/>
          <w:numId w:val="3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70% </w:t>
      </w:r>
      <w:r w:rsidR="00150B66" w:rsidRPr="003F5FEE">
        <w:rPr>
          <w:rFonts w:ascii="Tahoma" w:hAnsi="Tahoma" w:cs="Tahoma"/>
          <w:sz w:val="18"/>
          <w:szCs w:val="18"/>
        </w:rPr>
        <w:t>wartości</w:t>
      </w:r>
      <w:r w:rsidRPr="003F5FEE">
        <w:rPr>
          <w:rFonts w:ascii="Tahoma" w:hAnsi="Tahoma" w:cs="Tahoma"/>
          <w:sz w:val="18"/>
          <w:szCs w:val="18"/>
        </w:rPr>
        <w:t xml:space="preserve"> zabezpieczenia – </w:t>
      </w:r>
      <w:r w:rsidR="00B379E7" w:rsidRPr="003F5FEE">
        <w:rPr>
          <w:rFonts w:ascii="Tahoma" w:hAnsi="Tahoma" w:cs="Tahoma"/>
          <w:sz w:val="18"/>
          <w:szCs w:val="18"/>
        </w:rPr>
        <w:t>Zamawiający</w:t>
      </w:r>
      <w:r w:rsidRPr="003F5FEE">
        <w:rPr>
          <w:rFonts w:ascii="Tahoma" w:hAnsi="Tahoma" w:cs="Tahoma"/>
          <w:sz w:val="18"/>
          <w:szCs w:val="18"/>
        </w:rPr>
        <w:t xml:space="preserve"> zwróci w terminie 30 dni od dnia wykonania</w:t>
      </w:r>
      <w:r w:rsidR="00AF676D" w:rsidRPr="003F5FEE">
        <w:rPr>
          <w:rFonts w:ascii="Tahoma" w:hAnsi="Tahoma" w:cs="Tahoma"/>
          <w:sz w:val="18"/>
          <w:szCs w:val="18"/>
        </w:rPr>
        <w:t xml:space="preserve"> </w:t>
      </w:r>
      <w:r w:rsidRPr="003F5FEE">
        <w:rPr>
          <w:rFonts w:ascii="Tahoma" w:hAnsi="Tahoma" w:cs="Tahoma"/>
          <w:sz w:val="18"/>
          <w:szCs w:val="18"/>
        </w:rPr>
        <w:t xml:space="preserve">zamówienia i uznania przez </w:t>
      </w:r>
      <w:r w:rsidR="001B40E4">
        <w:rPr>
          <w:rFonts w:ascii="Tahoma" w:hAnsi="Tahoma" w:cs="Tahoma"/>
          <w:sz w:val="18"/>
          <w:szCs w:val="18"/>
        </w:rPr>
        <w:t>Z</w:t>
      </w:r>
      <w:r w:rsidR="00150B66" w:rsidRPr="003F5FEE">
        <w:rPr>
          <w:rFonts w:ascii="Tahoma" w:hAnsi="Tahoma" w:cs="Tahoma"/>
          <w:sz w:val="18"/>
          <w:szCs w:val="18"/>
        </w:rPr>
        <w:t>amawiającego</w:t>
      </w:r>
      <w:r w:rsidRPr="003F5FEE">
        <w:rPr>
          <w:rFonts w:ascii="Tahoma" w:hAnsi="Tahoma" w:cs="Tahoma"/>
          <w:sz w:val="18"/>
          <w:szCs w:val="18"/>
        </w:rPr>
        <w:t xml:space="preserve"> za nale</w:t>
      </w:r>
      <w:r w:rsidR="00502A65" w:rsidRPr="003F5FEE">
        <w:rPr>
          <w:rFonts w:ascii="Tahoma" w:hAnsi="Tahoma" w:cs="Tahoma"/>
          <w:sz w:val="18"/>
          <w:szCs w:val="18"/>
        </w:rPr>
        <w:t>ż</w:t>
      </w:r>
      <w:r w:rsidRPr="003F5FEE">
        <w:rPr>
          <w:rFonts w:ascii="Tahoma" w:hAnsi="Tahoma" w:cs="Tahoma"/>
          <w:sz w:val="18"/>
          <w:szCs w:val="18"/>
        </w:rPr>
        <w:t>ycie wykonane,</w:t>
      </w:r>
      <w:r w:rsidR="00AF676D" w:rsidRPr="003F5FEE">
        <w:rPr>
          <w:rFonts w:ascii="Tahoma" w:hAnsi="Tahoma" w:cs="Tahoma"/>
          <w:sz w:val="18"/>
          <w:szCs w:val="18"/>
        </w:rPr>
        <w:t xml:space="preserve"> </w:t>
      </w:r>
    </w:p>
    <w:p w:rsidR="004B605C" w:rsidRDefault="004B605C" w:rsidP="00F11B64">
      <w:pPr>
        <w:pStyle w:val="Akapitzlist"/>
        <w:numPr>
          <w:ilvl w:val="0"/>
          <w:numId w:val="38"/>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30% </w:t>
      </w:r>
      <w:r w:rsidR="00150B66" w:rsidRPr="003F5FEE">
        <w:rPr>
          <w:rFonts w:ascii="Tahoma" w:hAnsi="Tahoma" w:cs="Tahoma"/>
          <w:sz w:val="18"/>
          <w:szCs w:val="18"/>
        </w:rPr>
        <w:t>wartości</w:t>
      </w:r>
      <w:r w:rsidRPr="003F5FEE">
        <w:rPr>
          <w:rFonts w:ascii="Tahoma" w:hAnsi="Tahoma" w:cs="Tahoma"/>
          <w:sz w:val="18"/>
          <w:szCs w:val="18"/>
        </w:rPr>
        <w:t xml:space="preserve"> zabezpieczenia – </w:t>
      </w:r>
      <w:r w:rsidR="00B379E7" w:rsidRPr="003F5FEE">
        <w:rPr>
          <w:rFonts w:ascii="Tahoma" w:hAnsi="Tahoma" w:cs="Tahoma"/>
          <w:sz w:val="18"/>
          <w:szCs w:val="18"/>
        </w:rPr>
        <w:t>Zamawiający</w:t>
      </w:r>
      <w:r w:rsidRPr="003F5FEE">
        <w:rPr>
          <w:rFonts w:ascii="Tahoma" w:hAnsi="Tahoma" w:cs="Tahoma"/>
          <w:sz w:val="18"/>
          <w:szCs w:val="18"/>
        </w:rPr>
        <w:t xml:space="preserve"> zwróci nie </w:t>
      </w:r>
      <w:r w:rsidR="00150B66"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15-tym dniu po</w:t>
      </w:r>
      <w:r w:rsidR="00AF676D" w:rsidRPr="003F5FEE">
        <w:rPr>
          <w:rFonts w:ascii="Tahoma" w:hAnsi="Tahoma" w:cs="Tahoma"/>
          <w:sz w:val="18"/>
          <w:szCs w:val="18"/>
        </w:rPr>
        <w:t xml:space="preserve"> </w:t>
      </w:r>
      <w:r w:rsidRPr="003F5FEE">
        <w:rPr>
          <w:rFonts w:ascii="Tahoma" w:hAnsi="Tahoma" w:cs="Tahoma"/>
          <w:sz w:val="18"/>
          <w:szCs w:val="18"/>
        </w:rPr>
        <w:t xml:space="preserve">upływie okresu </w:t>
      </w:r>
      <w:r w:rsidR="00150B66" w:rsidRPr="003F5FEE">
        <w:rPr>
          <w:rFonts w:ascii="Tahoma" w:hAnsi="Tahoma" w:cs="Tahoma"/>
          <w:sz w:val="18"/>
          <w:szCs w:val="18"/>
        </w:rPr>
        <w:t>rękojmi</w:t>
      </w:r>
      <w:r w:rsidRPr="003F5FEE">
        <w:rPr>
          <w:rFonts w:ascii="Tahoma" w:hAnsi="Tahoma" w:cs="Tahoma"/>
          <w:sz w:val="18"/>
          <w:szCs w:val="18"/>
        </w:rPr>
        <w:t xml:space="preserve"> za wady.</w:t>
      </w:r>
    </w:p>
    <w:p w:rsidR="00772874" w:rsidRPr="00772874" w:rsidRDefault="00772874" w:rsidP="00772874">
      <w:pPr>
        <w:autoSpaceDE w:val="0"/>
        <w:autoSpaceDN w:val="0"/>
        <w:adjustRightInd w:val="0"/>
        <w:spacing w:line="240" w:lineRule="auto"/>
        <w:ind w:left="284"/>
        <w:jc w:val="both"/>
        <w:rPr>
          <w:rFonts w:ascii="Tahoma" w:hAnsi="Tahoma" w:cs="Tahoma"/>
          <w:sz w:val="18"/>
          <w:szCs w:val="18"/>
        </w:rPr>
      </w:pPr>
    </w:p>
    <w:p w:rsidR="00AF676D" w:rsidRDefault="00B379E7" w:rsidP="00F11B64">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zwraca zabezpieczenie wniesione w </w:t>
      </w:r>
      <w:r w:rsidR="00150B66" w:rsidRPr="003F5FEE">
        <w:rPr>
          <w:rFonts w:ascii="Tahoma" w:hAnsi="Tahoma" w:cs="Tahoma"/>
          <w:sz w:val="18"/>
          <w:szCs w:val="18"/>
        </w:rPr>
        <w:t>pieniądzu</w:t>
      </w:r>
      <w:r w:rsidR="004B605C" w:rsidRPr="003F5FEE">
        <w:rPr>
          <w:rFonts w:ascii="Tahoma" w:hAnsi="Tahoma" w:cs="Tahoma"/>
          <w:sz w:val="18"/>
          <w:szCs w:val="18"/>
        </w:rPr>
        <w:t xml:space="preserve"> z odsetkami </w:t>
      </w:r>
      <w:r w:rsidR="00150B66" w:rsidRPr="003F5FEE">
        <w:rPr>
          <w:rFonts w:ascii="Tahoma" w:hAnsi="Tahoma" w:cs="Tahoma"/>
          <w:sz w:val="18"/>
          <w:szCs w:val="18"/>
        </w:rPr>
        <w:t>wynikającymi</w:t>
      </w:r>
      <w:r w:rsidR="004B605C" w:rsidRPr="003F5FEE">
        <w:rPr>
          <w:rFonts w:ascii="Tahoma" w:hAnsi="Tahoma" w:cs="Tahoma"/>
          <w:sz w:val="18"/>
          <w:szCs w:val="18"/>
        </w:rPr>
        <w:t xml:space="preserve"> z</w:t>
      </w:r>
      <w:r w:rsidR="00AF676D" w:rsidRPr="003F5FEE">
        <w:rPr>
          <w:rFonts w:ascii="Tahoma" w:hAnsi="Tahoma" w:cs="Tahoma"/>
          <w:sz w:val="18"/>
          <w:szCs w:val="18"/>
        </w:rPr>
        <w:t xml:space="preserve"> </w:t>
      </w:r>
      <w:r w:rsidR="004B605C" w:rsidRPr="003F5FEE">
        <w:rPr>
          <w:rFonts w:ascii="Tahoma" w:hAnsi="Tahoma" w:cs="Tahoma"/>
          <w:sz w:val="18"/>
          <w:szCs w:val="18"/>
        </w:rPr>
        <w:t>umowy rachunku bankowego, na którym było ono przechowywane, pomniejszone o koszt</w:t>
      </w:r>
      <w:r w:rsidR="00AF676D" w:rsidRPr="003F5FEE">
        <w:rPr>
          <w:rFonts w:ascii="Tahoma" w:hAnsi="Tahoma" w:cs="Tahoma"/>
          <w:sz w:val="18"/>
          <w:szCs w:val="18"/>
        </w:rPr>
        <w:t xml:space="preserve"> </w:t>
      </w:r>
      <w:r w:rsidR="004B605C" w:rsidRPr="003F5FEE">
        <w:rPr>
          <w:rFonts w:ascii="Tahoma" w:hAnsi="Tahoma" w:cs="Tahoma"/>
          <w:sz w:val="18"/>
          <w:szCs w:val="18"/>
        </w:rPr>
        <w:t xml:space="preserve">prowadzenia tego rachunku oraz prowizji bankowej za przelew </w:t>
      </w:r>
      <w:r w:rsidR="00150B66" w:rsidRPr="003F5FEE">
        <w:rPr>
          <w:rFonts w:ascii="Tahoma" w:hAnsi="Tahoma" w:cs="Tahoma"/>
          <w:sz w:val="18"/>
          <w:szCs w:val="18"/>
        </w:rPr>
        <w:t>pieniędzy</w:t>
      </w:r>
      <w:r w:rsidR="004B605C" w:rsidRPr="003F5FEE">
        <w:rPr>
          <w:rFonts w:ascii="Tahoma" w:hAnsi="Tahoma" w:cs="Tahoma"/>
          <w:sz w:val="18"/>
          <w:szCs w:val="18"/>
        </w:rPr>
        <w:t xml:space="preserve"> na rachunek</w:t>
      </w:r>
      <w:r w:rsidR="00AF676D" w:rsidRPr="003F5FEE">
        <w:rPr>
          <w:rFonts w:ascii="Tahoma" w:hAnsi="Tahoma" w:cs="Tahoma"/>
          <w:sz w:val="18"/>
          <w:szCs w:val="18"/>
        </w:rPr>
        <w:t xml:space="preserve"> </w:t>
      </w:r>
      <w:r w:rsidR="004B605C" w:rsidRPr="003F5FEE">
        <w:rPr>
          <w:rFonts w:ascii="Tahoma" w:hAnsi="Tahoma" w:cs="Tahoma"/>
          <w:sz w:val="18"/>
          <w:szCs w:val="18"/>
        </w:rPr>
        <w:t xml:space="preserve">bankowy </w:t>
      </w:r>
      <w:r w:rsidR="001B40E4">
        <w:rPr>
          <w:rFonts w:ascii="Tahoma" w:hAnsi="Tahoma" w:cs="Tahoma"/>
          <w:sz w:val="18"/>
          <w:szCs w:val="18"/>
        </w:rPr>
        <w:t>W</w:t>
      </w:r>
      <w:r w:rsidR="004B605C" w:rsidRPr="003F5FEE">
        <w:rPr>
          <w:rFonts w:ascii="Tahoma" w:hAnsi="Tahoma" w:cs="Tahoma"/>
          <w:sz w:val="18"/>
          <w:szCs w:val="18"/>
        </w:rPr>
        <w:t>ykonawcy.</w:t>
      </w:r>
      <w:r w:rsidR="00AF676D" w:rsidRPr="003F5FEE">
        <w:rPr>
          <w:rFonts w:ascii="Tahoma" w:hAnsi="Tahoma" w:cs="Tahoma"/>
          <w:sz w:val="18"/>
          <w:szCs w:val="18"/>
        </w:rPr>
        <w:t xml:space="preserve"> </w:t>
      </w:r>
    </w:p>
    <w:p w:rsidR="00D12043" w:rsidRPr="00787033" w:rsidRDefault="00D12043" w:rsidP="00787033">
      <w:pPr>
        <w:autoSpaceDE w:val="0"/>
        <w:autoSpaceDN w:val="0"/>
        <w:adjustRightInd w:val="0"/>
        <w:spacing w:line="240" w:lineRule="auto"/>
        <w:jc w:val="both"/>
        <w:rPr>
          <w:rFonts w:ascii="Tahoma" w:hAnsi="Tahoma" w:cs="Tahoma"/>
          <w:sz w:val="18"/>
          <w:szCs w:val="18"/>
        </w:rPr>
      </w:pPr>
    </w:p>
    <w:p w:rsidR="008D5EC4" w:rsidRPr="004D4A06" w:rsidRDefault="004B605C" w:rsidP="00150B66">
      <w:pPr>
        <w:pStyle w:val="Akapitzlist"/>
        <w:numPr>
          <w:ilvl w:val="0"/>
          <w:numId w:val="6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Wykonawcy wspólnie </w:t>
      </w:r>
      <w:r w:rsidR="00150B66" w:rsidRPr="003F5FEE">
        <w:rPr>
          <w:rFonts w:ascii="Tahoma" w:hAnsi="Tahoma" w:cs="Tahoma"/>
          <w:sz w:val="18"/>
          <w:szCs w:val="18"/>
        </w:rPr>
        <w:t>ubiegający</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 udzielenie zamówienia </w:t>
      </w:r>
      <w:r w:rsidR="00150B66" w:rsidRPr="003F5FEE">
        <w:rPr>
          <w:rFonts w:ascii="Tahoma" w:hAnsi="Tahoma" w:cs="Tahoma"/>
          <w:sz w:val="18"/>
          <w:szCs w:val="18"/>
        </w:rPr>
        <w:t>ponoszą</w:t>
      </w:r>
      <w:r w:rsidRPr="003F5FEE">
        <w:rPr>
          <w:rFonts w:ascii="Tahoma" w:hAnsi="Tahoma" w:cs="Tahoma"/>
          <w:sz w:val="18"/>
          <w:szCs w:val="18"/>
        </w:rPr>
        <w:t xml:space="preserve"> solidarn</w:t>
      </w:r>
      <w:r w:rsidR="00150B66" w:rsidRPr="003F5FEE">
        <w:rPr>
          <w:rFonts w:ascii="Tahoma" w:hAnsi="Tahoma" w:cs="Tahoma"/>
          <w:sz w:val="18"/>
          <w:szCs w:val="18"/>
        </w:rPr>
        <w:t>ą</w:t>
      </w:r>
      <w:r w:rsidR="00AF676D" w:rsidRPr="003F5FEE">
        <w:rPr>
          <w:rFonts w:ascii="Tahoma" w:hAnsi="Tahoma" w:cs="Tahoma"/>
          <w:sz w:val="18"/>
          <w:szCs w:val="18"/>
        </w:rPr>
        <w:t xml:space="preserve"> </w:t>
      </w:r>
      <w:r w:rsidR="00150B66" w:rsidRPr="003F5FEE">
        <w:rPr>
          <w:rFonts w:ascii="Tahoma" w:hAnsi="Tahoma" w:cs="Tahoma"/>
          <w:sz w:val="18"/>
          <w:szCs w:val="18"/>
        </w:rPr>
        <w:t>odpowiedzialność</w:t>
      </w:r>
      <w:r w:rsidRPr="003F5FEE">
        <w:rPr>
          <w:rFonts w:ascii="Tahoma" w:hAnsi="Tahoma" w:cs="Tahoma"/>
          <w:sz w:val="18"/>
          <w:szCs w:val="18"/>
        </w:rPr>
        <w:t xml:space="preserve"> za wniesienie zabezpieczenia nale</w:t>
      </w:r>
      <w:r w:rsidR="00502A65" w:rsidRPr="003F5FEE">
        <w:rPr>
          <w:rFonts w:ascii="Tahoma" w:hAnsi="Tahoma" w:cs="Tahoma"/>
          <w:sz w:val="18"/>
          <w:szCs w:val="18"/>
        </w:rPr>
        <w:t>ż</w:t>
      </w:r>
      <w:r w:rsidRPr="003F5FEE">
        <w:rPr>
          <w:rFonts w:ascii="Tahoma" w:hAnsi="Tahoma" w:cs="Tahoma"/>
          <w:sz w:val="18"/>
          <w:szCs w:val="18"/>
        </w:rPr>
        <w:t>ytego wykonania umowy.</w:t>
      </w:r>
      <w:r w:rsidR="00AF676D" w:rsidRPr="003F5FEE">
        <w:rPr>
          <w:rFonts w:ascii="Tahoma" w:hAnsi="Tahoma" w:cs="Tahoma"/>
          <w:sz w:val="18"/>
          <w:szCs w:val="18"/>
        </w:rPr>
        <w:t xml:space="preserve"> </w:t>
      </w:r>
    </w:p>
    <w:p w:rsidR="008D5EC4" w:rsidRDefault="008D5EC4" w:rsidP="00150B66">
      <w:pPr>
        <w:spacing w:line="240" w:lineRule="auto"/>
        <w:jc w:val="both"/>
        <w:rPr>
          <w:rFonts w:ascii="Tahoma" w:hAnsi="Tahoma" w:cs="Tahoma"/>
          <w:sz w:val="18"/>
          <w:szCs w:val="18"/>
        </w:rPr>
      </w:pPr>
    </w:p>
    <w:p w:rsidR="004B605C" w:rsidRDefault="00772874" w:rsidP="00150B66">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18. ISTOTNE DLA STRON POSTANOWIENIA, KTÓRE ZOSTANĄ</w:t>
      </w:r>
      <w:r w:rsidRPr="003F5FEE">
        <w:rPr>
          <w:rFonts w:ascii="Tahoma" w:hAnsi="Tahoma" w:cs="Tahoma"/>
          <w:sz w:val="18"/>
          <w:szCs w:val="18"/>
          <w:u w:val="single"/>
        </w:rPr>
        <w:t xml:space="preserve"> </w:t>
      </w:r>
      <w:r w:rsidRPr="003F5FEE">
        <w:rPr>
          <w:rFonts w:ascii="Tahoma" w:hAnsi="Tahoma" w:cs="Tahoma"/>
          <w:b/>
          <w:bCs/>
          <w:sz w:val="18"/>
          <w:szCs w:val="18"/>
          <w:u w:val="single"/>
        </w:rPr>
        <w:t xml:space="preserve">WPROWADZONE DO TREŚCI ZAWIERANEJ UMOWY W SPRAWIE ZAMÓWIENIA PUBLICZNEGO, OGÓLNE WARUNKI UMOWY ALBO </w:t>
      </w:r>
      <w:r w:rsidRPr="003F5FEE">
        <w:rPr>
          <w:rFonts w:ascii="Tahoma" w:hAnsi="Tahoma" w:cs="Tahoma"/>
          <w:b/>
          <w:bCs/>
          <w:sz w:val="18"/>
          <w:szCs w:val="18"/>
          <w:u w:val="single"/>
        </w:rPr>
        <w:lastRenderedPageBreak/>
        <w:t>WZÓR UMOWY, JEŻELI ZAMAWIAJĄCY WYMAGA OD WYKONAWCY ABY ZAWARŁ Z NIM UMOWĘ</w:t>
      </w:r>
      <w:r w:rsidRPr="003F5FEE">
        <w:rPr>
          <w:rFonts w:ascii="Tahoma" w:hAnsi="Tahoma" w:cs="Tahoma"/>
          <w:sz w:val="18"/>
          <w:szCs w:val="18"/>
          <w:u w:val="single"/>
        </w:rPr>
        <w:t xml:space="preserve"> </w:t>
      </w:r>
      <w:r w:rsidRPr="003F5FEE">
        <w:rPr>
          <w:rFonts w:ascii="Tahoma" w:hAnsi="Tahoma" w:cs="Tahoma"/>
          <w:b/>
          <w:bCs/>
          <w:sz w:val="18"/>
          <w:szCs w:val="18"/>
          <w:u w:val="single"/>
        </w:rPr>
        <w:t>W SPRAWIE ZAMÓWIENIA PUBLICZNEGO NA TAKICH WARUNKACH</w:t>
      </w:r>
    </w:p>
    <w:p w:rsidR="007573D2" w:rsidRPr="003F5FEE" w:rsidRDefault="007573D2" w:rsidP="00150B66">
      <w:pPr>
        <w:autoSpaceDE w:val="0"/>
        <w:autoSpaceDN w:val="0"/>
        <w:adjustRightInd w:val="0"/>
        <w:spacing w:line="240" w:lineRule="auto"/>
        <w:jc w:val="both"/>
        <w:rPr>
          <w:rFonts w:ascii="Tahoma" w:hAnsi="Tahoma" w:cs="Tahoma"/>
          <w:b/>
          <w:bCs/>
          <w:sz w:val="18"/>
          <w:szCs w:val="18"/>
          <w:u w:val="single"/>
        </w:rPr>
      </w:pPr>
    </w:p>
    <w:p w:rsidR="00CF1FF1" w:rsidRPr="007573D2" w:rsidRDefault="00E907F2"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Pr>
          <w:rFonts w:ascii="Tahoma" w:hAnsi="Tahoma" w:cs="Tahoma"/>
          <w:sz w:val="18"/>
          <w:szCs w:val="18"/>
        </w:rPr>
        <w:t>Zamawiający</w:t>
      </w:r>
      <w:r w:rsidR="0098068E">
        <w:rPr>
          <w:rFonts w:ascii="Tahoma" w:hAnsi="Tahoma" w:cs="Tahoma"/>
          <w:sz w:val="18"/>
          <w:szCs w:val="18"/>
        </w:rPr>
        <w:t xml:space="preserve"> wymaga zawarcia umowy zgodn</w:t>
      </w:r>
      <w:r>
        <w:rPr>
          <w:rFonts w:ascii="Tahoma" w:hAnsi="Tahoma" w:cs="Tahoma"/>
          <w:sz w:val="18"/>
          <w:szCs w:val="18"/>
        </w:rPr>
        <w:t>ej</w:t>
      </w:r>
      <w:r w:rsidR="0098068E">
        <w:rPr>
          <w:rFonts w:ascii="Tahoma" w:hAnsi="Tahoma" w:cs="Tahoma"/>
          <w:sz w:val="18"/>
          <w:szCs w:val="18"/>
        </w:rPr>
        <w:t xml:space="preserve"> ze wzorem zawartym </w:t>
      </w:r>
      <w:r>
        <w:rPr>
          <w:rFonts w:ascii="Tahoma" w:hAnsi="Tahoma" w:cs="Tahoma"/>
          <w:sz w:val="18"/>
          <w:szCs w:val="18"/>
        </w:rPr>
        <w:t xml:space="preserve">w Części II SIWZ - </w:t>
      </w:r>
      <w:r w:rsidRPr="00E100CC">
        <w:rPr>
          <w:rFonts w:ascii="Tahoma" w:hAnsi="Tahoma"/>
          <w:sz w:val="18"/>
          <w:szCs w:val="18"/>
        </w:rPr>
        <w:t>Wzór umowy w sprawie zamówienia publicznego</w:t>
      </w:r>
      <w:r>
        <w:rPr>
          <w:rFonts w:ascii="Tahoma" w:hAnsi="Tahoma"/>
          <w:sz w:val="18"/>
          <w:szCs w:val="18"/>
        </w:rPr>
        <w:t>.</w:t>
      </w:r>
    </w:p>
    <w:p w:rsidR="007573D2" w:rsidRPr="00E907F2" w:rsidRDefault="007573D2" w:rsidP="007573D2">
      <w:pPr>
        <w:pStyle w:val="Akapitzlist"/>
        <w:autoSpaceDE w:val="0"/>
        <w:autoSpaceDN w:val="0"/>
        <w:adjustRightInd w:val="0"/>
        <w:spacing w:line="240" w:lineRule="auto"/>
        <w:ind w:left="426"/>
        <w:jc w:val="both"/>
        <w:rPr>
          <w:rFonts w:ascii="Tahoma" w:hAnsi="Tahoma" w:cs="Tahoma"/>
          <w:sz w:val="18"/>
          <w:szCs w:val="18"/>
        </w:rPr>
      </w:pPr>
    </w:p>
    <w:p w:rsidR="006417E5" w:rsidRDefault="00A464B0"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73D2">
        <w:rPr>
          <w:rFonts w:ascii="Tahoma" w:hAnsi="Tahoma" w:cs="Tahoma"/>
          <w:sz w:val="18"/>
          <w:szCs w:val="18"/>
        </w:rPr>
        <w:t xml:space="preserve">Zamawiający określa </w:t>
      </w:r>
      <w:r w:rsidR="009B3B8E" w:rsidRPr="007573D2">
        <w:rPr>
          <w:rFonts w:ascii="Tahoma" w:hAnsi="Tahoma" w:cs="Tahoma"/>
          <w:sz w:val="18"/>
          <w:szCs w:val="18"/>
        </w:rPr>
        <w:t xml:space="preserve">procentową </w:t>
      </w:r>
      <w:r w:rsidR="009B3B8E" w:rsidRPr="00F53EE0">
        <w:rPr>
          <w:rFonts w:ascii="Tahoma" w:hAnsi="Tahoma" w:cs="Tahoma"/>
          <w:b/>
          <w:sz w:val="18"/>
          <w:szCs w:val="18"/>
        </w:rPr>
        <w:t xml:space="preserve">wartość ostatniej części wynagrodzenia </w:t>
      </w:r>
      <w:r w:rsidR="00044DF7" w:rsidRPr="00F53EE0">
        <w:rPr>
          <w:rFonts w:ascii="Tahoma" w:hAnsi="Tahoma" w:cs="Tahoma"/>
          <w:b/>
          <w:sz w:val="18"/>
          <w:szCs w:val="18"/>
        </w:rPr>
        <w:t>Wykonawcy</w:t>
      </w:r>
      <w:r w:rsidR="00044DF7" w:rsidRPr="007573D2">
        <w:rPr>
          <w:rFonts w:ascii="Tahoma" w:hAnsi="Tahoma" w:cs="Tahoma"/>
          <w:sz w:val="18"/>
          <w:szCs w:val="18"/>
        </w:rPr>
        <w:t xml:space="preserve"> </w:t>
      </w:r>
      <w:r w:rsidR="00F53EE0">
        <w:rPr>
          <w:rFonts w:ascii="Tahoma" w:hAnsi="Tahoma" w:cs="Tahoma"/>
          <w:sz w:val="18"/>
          <w:szCs w:val="18"/>
        </w:rPr>
        <w:t xml:space="preserve">w wysokości </w:t>
      </w:r>
      <w:r w:rsidR="009B3B8E" w:rsidRPr="007573D2">
        <w:rPr>
          <w:rFonts w:ascii="Tahoma" w:hAnsi="Tahoma" w:cs="Tahoma"/>
          <w:sz w:val="18"/>
          <w:szCs w:val="18"/>
        </w:rPr>
        <w:t xml:space="preserve"> </w:t>
      </w:r>
      <w:r w:rsidR="005B3B6E" w:rsidRPr="007573D2">
        <w:rPr>
          <w:rFonts w:ascii="Tahoma" w:hAnsi="Tahoma" w:cs="Tahoma"/>
          <w:sz w:val="18"/>
          <w:szCs w:val="18"/>
        </w:rPr>
        <w:t xml:space="preserve">5% </w:t>
      </w:r>
      <w:r w:rsidR="00044DF7" w:rsidRPr="007573D2">
        <w:rPr>
          <w:rFonts w:ascii="Tahoma" w:hAnsi="Tahoma" w:cs="Tahoma"/>
          <w:sz w:val="18"/>
          <w:szCs w:val="18"/>
        </w:rPr>
        <w:t xml:space="preserve">wynagrodzenia należnego Wykonawcy za wykonanie </w:t>
      </w:r>
      <w:r w:rsidR="00F917E3" w:rsidRPr="007573D2">
        <w:rPr>
          <w:rFonts w:ascii="Tahoma" w:hAnsi="Tahoma" w:cs="Tahoma"/>
          <w:sz w:val="18"/>
          <w:szCs w:val="18"/>
        </w:rPr>
        <w:t xml:space="preserve">całości </w:t>
      </w:r>
      <w:r w:rsidR="00044DF7" w:rsidRPr="007573D2">
        <w:rPr>
          <w:rFonts w:ascii="Tahoma" w:hAnsi="Tahoma" w:cs="Tahoma"/>
          <w:sz w:val="18"/>
          <w:szCs w:val="18"/>
        </w:rPr>
        <w:t>zamówienia</w:t>
      </w:r>
      <w:r w:rsidR="006417E5" w:rsidRPr="007573D2">
        <w:rPr>
          <w:rFonts w:ascii="Tahoma" w:hAnsi="Tahoma" w:cs="Tahoma"/>
          <w:sz w:val="18"/>
          <w:szCs w:val="18"/>
        </w:rPr>
        <w:t>.</w:t>
      </w:r>
      <w:r w:rsidR="00425C88">
        <w:rPr>
          <w:rFonts w:ascii="Tahoma" w:hAnsi="Tahoma" w:cs="Tahoma"/>
          <w:sz w:val="18"/>
          <w:szCs w:val="18"/>
        </w:rPr>
        <w:t xml:space="preserve"> </w:t>
      </w:r>
    </w:p>
    <w:p w:rsidR="007573D2" w:rsidRPr="00F53EE0" w:rsidRDefault="007573D2" w:rsidP="00F53EE0">
      <w:pPr>
        <w:autoSpaceDE w:val="0"/>
        <w:autoSpaceDN w:val="0"/>
        <w:adjustRightInd w:val="0"/>
        <w:spacing w:line="240" w:lineRule="auto"/>
        <w:jc w:val="both"/>
        <w:rPr>
          <w:rFonts w:ascii="Tahoma" w:hAnsi="Tahoma" w:cs="Tahoma"/>
          <w:sz w:val="18"/>
          <w:szCs w:val="18"/>
        </w:rPr>
      </w:pPr>
    </w:p>
    <w:p w:rsidR="00F53EE0" w:rsidRPr="003F5FEE" w:rsidRDefault="007573D2"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73D2">
        <w:rPr>
          <w:rFonts w:ascii="Tahoma" w:hAnsi="Tahoma" w:cs="Tahoma"/>
          <w:sz w:val="18"/>
          <w:szCs w:val="18"/>
        </w:rPr>
        <w:t xml:space="preserve">Zamawiający </w:t>
      </w:r>
      <w:r w:rsidR="00425C88">
        <w:rPr>
          <w:rFonts w:ascii="Tahoma" w:hAnsi="Tahoma" w:cs="Tahoma"/>
          <w:sz w:val="18"/>
          <w:szCs w:val="18"/>
        </w:rPr>
        <w:t xml:space="preserve">wymaga udzielenia przez Wykonawcę </w:t>
      </w:r>
      <w:r w:rsidR="00425C88" w:rsidRPr="00F53EE0">
        <w:rPr>
          <w:rFonts w:ascii="Tahoma" w:hAnsi="Tahoma" w:cs="Tahoma"/>
          <w:b/>
          <w:sz w:val="18"/>
          <w:szCs w:val="18"/>
        </w:rPr>
        <w:t>gwarancji jakości</w:t>
      </w:r>
      <w:r w:rsidR="00425C88">
        <w:rPr>
          <w:rFonts w:ascii="Tahoma" w:hAnsi="Tahoma" w:cs="Tahoma"/>
          <w:sz w:val="18"/>
          <w:szCs w:val="18"/>
        </w:rPr>
        <w:t xml:space="preserve"> na przedmiot zamówienia na okres 36 miesięcy</w:t>
      </w:r>
      <w:r w:rsidR="00F53EE0">
        <w:rPr>
          <w:rFonts w:ascii="Tahoma" w:hAnsi="Tahoma" w:cs="Tahoma"/>
          <w:sz w:val="18"/>
          <w:szCs w:val="18"/>
        </w:rPr>
        <w:t xml:space="preserve"> oraz wydłużenia </w:t>
      </w:r>
      <w:r w:rsidR="00F53EE0" w:rsidRPr="00F53EE0">
        <w:rPr>
          <w:rFonts w:ascii="Tahoma" w:eastAsia="Calibri" w:hAnsi="Tahoma" w:cs="Tahoma"/>
          <w:sz w:val="18"/>
          <w:szCs w:val="18"/>
        </w:rPr>
        <w:t>okresu rękojmi za wady przedmiotu zamówienia</w:t>
      </w:r>
      <w:r w:rsidR="00F53EE0" w:rsidRPr="00F53EE0">
        <w:rPr>
          <w:rFonts w:ascii="Tahoma" w:hAnsi="Tahoma" w:cs="Tahoma"/>
          <w:sz w:val="18"/>
          <w:szCs w:val="18"/>
        </w:rPr>
        <w:t xml:space="preserve"> do 36 miesięcy</w:t>
      </w:r>
      <w:r w:rsidR="00425C88" w:rsidRPr="00F53EE0">
        <w:rPr>
          <w:rFonts w:ascii="Tahoma" w:hAnsi="Tahoma" w:cs="Tahoma"/>
          <w:sz w:val="18"/>
          <w:szCs w:val="18"/>
        </w:rPr>
        <w:t>.</w:t>
      </w:r>
      <w:r w:rsidR="00425C88">
        <w:rPr>
          <w:rFonts w:ascii="Tahoma" w:hAnsi="Tahoma" w:cs="Tahoma"/>
          <w:sz w:val="18"/>
          <w:szCs w:val="18"/>
        </w:rPr>
        <w:t xml:space="preserve"> </w:t>
      </w:r>
      <w:r w:rsidR="00F53EE0" w:rsidRPr="003F5FEE">
        <w:rPr>
          <w:rFonts w:ascii="Tahoma" w:hAnsi="Tahoma" w:cs="Tahoma"/>
          <w:sz w:val="18"/>
          <w:szCs w:val="18"/>
        </w:rPr>
        <w:t xml:space="preserve">Okres gwarancji obowiązuje od daty odbioru końcowego przedmiotu zamówienia. </w:t>
      </w:r>
    </w:p>
    <w:p w:rsidR="00F53EE0" w:rsidRDefault="00F53EE0" w:rsidP="00F53EE0">
      <w:pPr>
        <w:autoSpaceDE w:val="0"/>
        <w:autoSpaceDN w:val="0"/>
        <w:adjustRightInd w:val="0"/>
        <w:spacing w:line="240" w:lineRule="auto"/>
        <w:jc w:val="both"/>
        <w:rPr>
          <w:rFonts w:ascii="Tahoma" w:hAnsi="Tahoma" w:cs="Tahoma"/>
          <w:sz w:val="18"/>
          <w:szCs w:val="18"/>
        </w:rPr>
      </w:pPr>
    </w:p>
    <w:p w:rsidR="00E01551" w:rsidRDefault="00E01551"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753602">
        <w:rPr>
          <w:rFonts w:ascii="Tahoma" w:hAnsi="Tahoma" w:cs="Tahoma"/>
          <w:sz w:val="18"/>
          <w:szCs w:val="18"/>
        </w:rPr>
        <w:t xml:space="preserve">Zamawiający </w:t>
      </w:r>
      <w:r w:rsidRPr="002B573A">
        <w:rPr>
          <w:rFonts w:ascii="Tahoma" w:hAnsi="Tahoma" w:cs="Tahoma"/>
          <w:b/>
          <w:sz w:val="18"/>
          <w:szCs w:val="18"/>
        </w:rPr>
        <w:t>określa wymagania dotyczące umów o podwykonawstwo</w:t>
      </w:r>
      <w:r w:rsidRPr="00753602">
        <w:rPr>
          <w:rFonts w:ascii="Tahoma" w:hAnsi="Tahoma" w:cs="Tahoma"/>
          <w:sz w:val="18"/>
          <w:szCs w:val="18"/>
        </w:rPr>
        <w:t>, których niespełnienie spowoduje zgłoszenie przez Zamawiającego odpowiednio zastrzeżeń lub sprzeciwu do projektu umowy o podwykonawstwo lub umowy o podwykonawstwo.</w:t>
      </w:r>
      <w:r>
        <w:rPr>
          <w:rFonts w:ascii="Tahoma" w:hAnsi="Tahoma" w:cs="Tahoma"/>
          <w:sz w:val="18"/>
          <w:szCs w:val="18"/>
        </w:rPr>
        <w:t xml:space="preserve"> </w:t>
      </w:r>
    </w:p>
    <w:p w:rsidR="00553EF5" w:rsidRPr="00553EF5" w:rsidRDefault="00553EF5" w:rsidP="00553EF5">
      <w:pPr>
        <w:autoSpaceDE w:val="0"/>
        <w:autoSpaceDN w:val="0"/>
        <w:adjustRightInd w:val="0"/>
        <w:spacing w:line="240" w:lineRule="auto"/>
        <w:jc w:val="both"/>
        <w:rPr>
          <w:rFonts w:ascii="Tahoma" w:hAnsi="Tahoma" w:cs="Tahoma"/>
          <w:sz w:val="18"/>
          <w:szCs w:val="18"/>
        </w:rPr>
      </w:pPr>
    </w:p>
    <w:p w:rsidR="00E01551" w:rsidRPr="00712E2D" w:rsidRDefault="00E01551" w:rsidP="00F11B64">
      <w:pPr>
        <w:pStyle w:val="Akapitzlist"/>
        <w:numPr>
          <w:ilvl w:val="0"/>
          <w:numId w:val="71"/>
        </w:numPr>
        <w:autoSpaceDE w:val="0"/>
        <w:autoSpaceDN w:val="0"/>
        <w:adjustRightInd w:val="0"/>
        <w:spacing w:line="240" w:lineRule="auto"/>
        <w:ind w:left="567" w:hanging="283"/>
        <w:jc w:val="both"/>
        <w:rPr>
          <w:rFonts w:ascii="Tahoma" w:hAnsi="Tahoma" w:cs="Tahoma"/>
          <w:sz w:val="18"/>
          <w:szCs w:val="18"/>
        </w:rPr>
      </w:pPr>
      <w:r w:rsidRPr="00712E2D">
        <w:rPr>
          <w:rFonts w:ascii="Tahoma" w:hAnsi="Tahoma" w:cs="Tahoma"/>
          <w:sz w:val="18"/>
          <w:szCs w:val="18"/>
        </w:rPr>
        <w:t>Umowa z Podwykonawcą lub dalszym Podwykonawcą powinna stanowić w szczególności, iż:</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termin zapłaty wynagrodzenia Podwykonawcy lub dalszemu Podwykonawcy nie może być dłuższy niż 30 dni od dnia doręczenia Wykonawcy, Podwykonawcy lub dalszemu Podwykonawcy faktury VAT, potwierdzających wykonanie zleconej Podwykonawcy lub dalszemu Podwykonawcy: dostawy, usługi lub roboty budowlanej,</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przedmiotem Umowy o podwykonawstwo jest wyłącznie wykonanie, odpowiednio: robót budowlanych, dostaw lub usług, które ściśle odpowiadają części zamówienia określonego Umową zawartą pomiędzy Zamawiającym a Wykonawcą,</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 xml:space="preserve">wykonanie przedmiotu Umowy o podwykonawstwo zostaje określone na co najmniej takim poziomie jakości, jaki wynika z Umowy zawartej pomiędzy Zamawiającym a Wykonawcą </w:t>
      </w:r>
      <w:r w:rsidRPr="00C54BD0">
        <w:rPr>
          <w:rFonts w:ascii="Tahoma" w:hAnsi="Tahoma" w:cs="Tahoma"/>
          <w:sz w:val="18"/>
          <w:szCs w:val="18"/>
        </w:rPr>
        <w:br/>
        <w:t xml:space="preserve">i powinno odpowiadać stosownym dla tego wykonania wymaganiom określonym </w:t>
      </w:r>
      <w:r w:rsidRPr="00C54BD0">
        <w:rPr>
          <w:rFonts w:ascii="Tahoma" w:hAnsi="Tahoma" w:cs="Tahoma"/>
          <w:sz w:val="18"/>
          <w:szCs w:val="18"/>
        </w:rPr>
        <w:br/>
        <w:t xml:space="preserve">w Dokumentacji projektowej, </w:t>
      </w:r>
      <w:proofErr w:type="spellStart"/>
      <w:r w:rsidRPr="00C54BD0">
        <w:rPr>
          <w:rFonts w:ascii="Tahoma" w:hAnsi="Tahoma" w:cs="Tahoma"/>
          <w:sz w:val="18"/>
          <w:szCs w:val="18"/>
        </w:rPr>
        <w:t>STWiORB</w:t>
      </w:r>
      <w:proofErr w:type="spellEnd"/>
      <w:r w:rsidRPr="00C54BD0">
        <w:rPr>
          <w:rFonts w:ascii="Tahoma" w:hAnsi="Tahoma" w:cs="Tahoma"/>
          <w:sz w:val="18"/>
          <w:szCs w:val="18"/>
        </w:rPr>
        <w:t>, SIWZ oraz standardom deklarowanym w Ofercie Wykonawcy,</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eastAsia="Times New Roman" w:hAnsi="Tahoma" w:cs="Tahoma"/>
          <w:sz w:val="18"/>
          <w:szCs w:val="18"/>
          <w:lang w:eastAsia="pl-PL"/>
        </w:rPr>
        <w:t>okres odpowiedzialności Podwykonawcy lub dalszego Podwykonawcy za Wady przedmiotu Umowy o podwykonawstwo, nie będzie krótszy od okresu odpowiedzialności za Wady przedmiotu Umowy Wykonawcy wobec Zamawiającego,</w:t>
      </w:r>
    </w:p>
    <w:p w:rsidR="00E01551" w:rsidRPr="00C54BD0" w:rsidRDefault="00E01551" w:rsidP="00F11B64">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w:t>
      </w:r>
    </w:p>
    <w:p w:rsidR="004D4A06" w:rsidRPr="00130F42" w:rsidRDefault="00E01551" w:rsidP="00553EF5">
      <w:pPr>
        <w:pStyle w:val="Akapitzlist"/>
        <w:numPr>
          <w:ilvl w:val="0"/>
          <w:numId w:val="68"/>
        </w:numPr>
        <w:tabs>
          <w:tab w:val="left" w:pos="1134"/>
        </w:tabs>
        <w:spacing w:line="240" w:lineRule="auto"/>
        <w:ind w:left="851" w:hanging="284"/>
        <w:jc w:val="both"/>
        <w:rPr>
          <w:rFonts w:ascii="Tahoma" w:hAnsi="Tahoma" w:cs="Tahoma"/>
          <w:sz w:val="18"/>
          <w:szCs w:val="18"/>
        </w:rPr>
      </w:pPr>
      <w:r w:rsidRPr="00C54BD0">
        <w:rPr>
          <w:rFonts w:ascii="Tahoma" w:hAnsi="Tahoma" w:cs="Tahoma"/>
          <w:sz w:val="18"/>
          <w:szCs w:val="18"/>
        </w:rPr>
        <w:t>Podwykonawca lub dalszy Podwykonawca są zobowiązani do przedstawiania Zamawiającemu na jego żądanie dokumentów, oświadczeń i wyjaśnień dotyczących realizacji Umowy o podwykonawstwo.</w:t>
      </w:r>
    </w:p>
    <w:p w:rsidR="004D4A06" w:rsidRPr="00553EF5" w:rsidRDefault="004D4A06" w:rsidP="00553EF5">
      <w:pPr>
        <w:tabs>
          <w:tab w:val="left" w:pos="1134"/>
        </w:tabs>
        <w:spacing w:line="240" w:lineRule="auto"/>
        <w:jc w:val="both"/>
        <w:rPr>
          <w:rFonts w:ascii="Tahoma" w:hAnsi="Tahoma" w:cs="Tahoma"/>
          <w:sz w:val="18"/>
          <w:szCs w:val="18"/>
        </w:rPr>
      </w:pPr>
    </w:p>
    <w:p w:rsidR="00E01551" w:rsidRPr="00712E2D" w:rsidRDefault="00E01551" w:rsidP="00F11B64">
      <w:pPr>
        <w:pStyle w:val="Akapitzlist"/>
        <w:numPr>
          <w:ilvl w:val="0"/>
          <w:numId w:val="71"/>
        </w:numPr>
        <w:autoSpaceDE w:val="0"/>
        <w:autoSpaceDN w:val="0"/>
        <w:adjustRightInd w:val="0"/>
        <w:spacing w:line="240" w:lineRule="auto"/>
        <w:ind w:left="567" w:hanging="283"/>
        <w:jc w:val="both"/>
        <w:rPr>
          <w:rFonts w:ascii="Tahoma" w:hAnsi="Tahoma" w:cs="Tahoma"/>
          <w:sz w:val="18"/>
          <w:szCs w:val="18"/>
        </w:rPr>
      </w:pPr>
      <w:r w:rsidRPr="00712E2D">
        <w:rPr>
          <w:rFonts w:ascii="Tahoma" w:hAnsi="Tahoma" w:cs="Tahoma"/>
          <w:sz w:val="18"/>
          <w:szCs w:val="18"/>
        </w:rPr>
        <w:t>Umowa o podwykonawstwo nie może zawierać postanowień:</w:t>
      </w:r>
    </w:p>
    <w:p w:rsidR="00E01551" w:rsidRPr="00C54BD0" w:rsidRDefault="00E01551" w:rsidP="00F11B64">
      <w:pPr>
        <w:pStyle w:val="Akapitzlist"/>
        <w:numPr>
          <w:ilvl w:val="0"/>
          <w:numId w:val="72"/>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332DE" w:rsidRDefault="00E01551" w:rsidP="00F11B64">
      <w:pPr>
        <w:pStyle w:val="Akapitzlist"/>
        <w:numPr>
          <w:ilvl w:val="0"/>
          <w:numId w:val="72"/>
        </w:numPr>
        <w:tabs>
          <w:tab w:val="left" w:pos="851"/>
          <w:tab w:val="left" w:pos="1134"/>
        </w:tabs>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uzależniających zwrot kwot zabezpieczenia przez Wykonawcę Podwykonawcy, od zwrotu Zabezpieczenia należytego wykonania umowy Wykonawcy przez Zamawiającego. </w:t>
      </w:r>
    </w:p>
    <w:p w:rsidR="00553EF5" w:rsidRPr="00553EF5" w:rsidRDefault="00553EF5" w:rsidP="00553EF5">
      <w:pPr>
        <w:pStyle w:val="Akapitzlist"/>
        <w:tabs>
          <w:tab w:val="left" w:pos="851"/>
          <w:tab w:val="left" w:pos="1134"/>
        </w:tabs>
        <w:spacing w:after="120" w:line="240" w:lineRule="auto"/>
        <w:ind w:left="851"/>
        <w:jc w:val="both"/>
        <w:rPr>
          <w:rFonts w:ascii="Tahoma" w:hAnsi="Tahoma" w:cs="Tahoma"/>
          <w:sz w:val="18"/>
          <w:szCs w:val="18"/>
        </w:rPr>
      </w:pPr>
    </w:p>
    <w:p w:rsidR="00893121" w:rsidRDefault="00B379E7" w:rsidP="00F11B64">
      <w:pPr>
        <w:pStyle w:val="Akapitzlist"/>
        <w:numPr>
          <w:ilvl w:val="0"/>
          <w:numId w:val="39"/>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2663B2">
        <w:rPr>
          <w:rFonts w:ascii="Tahoma" w:hAnsi="Tahoma" w:cs="Tahoma"/>
          <w:sz w:val="18"/>
          <w:szCs w:val="18"/>
        </w:rPr>
        <w:t xml:space="preserve">przewiduje możliwość </w:t>
      </w:r>
      <w:r w:rsidR="004B605C" w:rsidRPr="003F5FEE">
        <w:rPr>
          <w:rFonts w:ascii="Tahoma" w:hAnsi="Tahoma" w:cs="Tahoma"/>
          <w:b/>
          <w:bCs/>
          <w:sz w:val="18"/>
          <w:szCs w:val="18"/>
        </w:rPr>
        <w:t xml:space="preserve">zmiany </w:t>
      </w:r>
      <w:r w:rsidR="008D3C90" w:rsidRPr="003F5FEE">
        <w:rPr>
          <w:rFonts w:ascii="Tahoma" w:hAnsi="Tahoma" w:cs="Tahoma"/>
          <w:b/>
          <w:bCs/>
          <w:sz w:val="18"/>
          <w:szCs w:val="18"/>
        </w:rPr>
        <w:t>postanowień</w:t>
      </w:r>
      <w:r w:rsidR="004B605C" w:rsidRPr="003F5FEE">
        <w:rPr>
          <w:rFonts w:ascii="Tahoma" w:hAnsi="Tahoma" w:cs="Tahoma"/>
          <w:sz w:val="18"/>
          <w:szCs w:val="18"/>
        </w:rPr>
        <w:t xml:space="preserve"> </w:t>
      </w:r>
      <w:r w:rsidR="004B605C" w:rsidRPr="003F5FEE">
        <w:rPr>
          <w:rFonts w:ascii="Tahoma" w:hAnsi="Tahoma" w:cs="Tahoma"/>
          <w:b/>
          <w:bCs/>
          <w:sz w:val="18"/>
          <w:szCs w:val="18"/>
        </w:rPr>
        <w:t xml:space="preserve">zawartej umowy </w:t>
      </w:r>
      <w:r w:rsidR="004B605C" w:rsidRPr="003F5FEE">
        <w:rPr>
          <w:rFonts w:ascii="Tahoma" w:hAnsi="Tahoma" w:cs="Tahoma"/>
          <w:sz w:val="18"/>
          <w:szCs w:val="18"/>
        </w:rPr>
        <w:t xml:space="preserve">w stosunku do </w:t>
      </w:r>
      <w:r w:rsidR="00B578B2" w:rsidRPr="003F5FEE">
        <w:rPr>
          <w:rFonts w:ascii="Tahoma" w:hAnsi="Tahoma" w:cs="Tahoma"/>
          <w:sz w:val="18"/>
          <w:szCs w:val="18"/>
        </w:rPr>
        <w:t>treści</w:t>
      </w:r>
      <w:r w:rsidR="004B605C" w:rsidRPr="003F5FEE">
        <w:rPr>
          <w:rFonts w:ascii="Tahoma" w:hAnsi="Tahoma" w:cs="Tahoma"/>
          <w:sz w:val="18"/>
          <w:szCs w:val="18"/>
        </w:rPr>
        <w:t xml:space="preserve"> oferty,</w:t>
      </w:r>
      <w:r w:rsidR="009A38F2" w:rsidRPr="003F5FEE">
        <w:rPr>
          <w:rFonts w:ascii="Tahoma" w:hAnsi="Tahoma" w:cs="Tahoma"/>
          <w:sz w:val="18"/>
          <w:szCs w:val="18"/>
        </w:rPr>
        <w:t xml:space="preserve"> </w:t>
      </w:r>
      <w:r w:rsidR="004B605C" w:rsidRPr="003F5FEE">
        <w:rPr>
          <w:rFonts w:ascii="Tahoma" w:hAnsi="Tahoma" w:cs="Tahoma"/>
          <w:sz w:val="18"/>
          <w:szCs w:val="18"/>
        </w:rPr>
        <w:t xml:space="preserve">na podstawie której dokonano wyboru Wykonawcy, w </w:t>
      </w:r>
      <w:r w:rsidR="008D3C90" w:rsidRPr="003F5FEE">
        <w:rPr>
          <w:rFonts w:ascii="Tahoma" w:hAnsi="Tahoma" w:cs="Tahoma"/>
          <w:sz w:val="18"/>
          <w:szCs w:val="18"/>
        </w:rPr>
        <w:t>następujących</w:t>
      </w:r>
      <w:r w:rsidR="004B605C" w:rsidRPr="003F5FEE">
        <w:rPr>
          <w:rFonts w:ascii="Tahoma" w:hAnsi="Tahoma" w:cs="Tahoma"/>
          <w:sz w:val="18"/>
          <w:szCs w:val="18"/>
        </w:rPr>
        <w:t xml:space="preserve"> przypadkach:</w:t>
      </w:r>
    </w:p>
    <w:p w:rsidR="00893121" w:rsidRPr="00893121" w:rsidRDefault="00893121" w:rsidP="00893121">
      <w:pPr>
        <w:pStyle w:val="Akapitzlist"/>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Strony mają prawo do przedłużenia Terminu zakończenia przedmiotu Umowy o okres trwania przyczyn, z powodu których będzie zagrożone dotrzymanie Terminu zakończenia robót, w następujących sytuacjach:</w:t>
      </w:r>
    </w:p>
    <w:p w:rsidR="00893121" w:rsidRPr="00C54BD0"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przedmiotu Umowy,</w:t>
      </w:r>
    </w:p>
    <w:p w:rsidR="00893121" w:rsidRPr="00C54BD0"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893121" w:rsidRDefault="00893121" w:rsidP="00F11B64">
      <w:pPr>
        <w:pStyle w:val="Akapitzlist"/>
        <w:numPr>
          <w:ilvl w:val="2"/>
          <w:numId w:val="61"/>
        </w:numPr>
        <w:tabs>
          <w:tab w:val="left" w:pos="851"/>
        </w:tabs>
        <w:spacing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93121" w:rsidRPr="00C54BD0" w:rsidRDefault="00893121" w:rsidP="00893121">
      <w:pPr>
        <w:pStyle w:val="Akapitzlist"/>
        <w:tabs>
          <w:tab w:val="left" w:pos="851"/>
        </w:tabs>
        <w:spacing w:line="240" w:lineRule="auto"/>
        <w:ind w:left="851"/>
        <w:jc w:val="both"/>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 xml:space="preserve">Wykonawca </w:t>
      </w:r>
      <w:r w:rsidRPr="00C54BD0">
        <w:rPr>
          <w:rFonts w:ascii="Tahoma" w:hAnsi="Tahoma" w:cs="Tahoma"/>
          <w:sz w:val="18"/>
          <w:szCs w:val="18"/>
        </w:rPr>
        <w:t xml:space="preserve">jest uprawniony do żądania zmiany Umowy w zakresie Materiałów, parametrów technicznych, technologii wykonania robót budowlanych, sposobu i zakresu wykonania przedmiotu Umowy w następujących sytuacjach: </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realizacji robót wynikających z wprowadzenia w Dokumentacji projektowej zmian uznanych za nieistotne odstępstwo od projektu budowlanego, wynikających z art. 36a ust. 1 ustawy Prawo budowlane,</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warunków Terenu budowy odbiegających w sposób istotny od przyjętych w Dokumentacji projektowej, w szczególności napotkania niezinwentaryzowanych lub błędnie zinwentaryzowanych sieci, instalacji lub innych obiektów budowlanych,</w:t>
      </w:r>
    </w:p>
    <w:p w:rsidR="00893121" w:rsidRPr="00C54BD0"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konieczności zrealizowania przedmiotu Umowy przy zastosowaniu innych rozwiązań technicznych lub materiałowych ze względu na zmiany obowiązującego prawa,</w:t>
      </w:r>
    </w:p>
    <w:p w:rsidR="00893121" w:rsidRDefault="00893121" w:rsidP="00F11B64">
      <w:pPr>
        <w:pStyle w:val="Akapitzlist"/>
        <w:numPr>
          <w:ilvl w:val="2"/>
          <w:numId w:val="62"/>
        </w:numPr>
        <w:tabs>
          <w:tab w:val="left" w:pos="851"/>
        </w:tabs>
        <w:spacing w:after="120" w:line="240" w:lineRule="auto"/>
        <w:ind w:left="851" w:hanging="284"/>
        <w:jc w:val="both"/>
        <w:rPr>
          <w:rFonts w:ascii="Tahoma" w:hAnsi="Tahoma" w:cs="Tahoma"/>
          <w:sz w:val="18"/>
          <w:szCs w:val="18"/>
        </w:rPr>
      </w:pPr>
      <w:r w:rsidRPr="00C54BD0">
        <w:rPr>
          <w:rFonts w:ascii="Tahoma" w:hAnsi="Tahoma" w:cs="Tahoma"/>
          <w:sz w:val="18"/>
          <w:szCs w:val="18"/>
        </w:rPr>
        <w:t>wystąpienia Siły wyższej uniemożliwiającej wykonanie przedmiotu Umowy zgodnie z jej postanowieniami.</w:t>
      </w:r>
    </w:p>
    <w:p w:rsidR="00893121" w:rsidRPr="00C54BD0" w:rsidRDefault="00893121" w:rsidP="00893121">
      <w:pPr>
        <w:pStyle w:val="Akapitzlist"/>
        <w:tabs>
          <w:tab w:val="left" w:pos="851"/>
        </w:tabs>
        <w:spacing w:after="120" w:line="240" w:lineRule="auto"/>
        <w:ind w:left="851"/>
        <w:jc w:val="both"/>
        <w:rPr>
          <w:rFonts w:ascii="Tahoma" w:hAnsi="Tahoma" w:cs="Tahoma"/>
          <w:sz w:val="18"/>
          <w:szCs w:val="18"/>
        </w:rPr>
      </w:pPr>
    </w:p>
    <w:p w:rsidR="00893121"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 xml:space="preserve">Wykonawca jest uprawniony do żądania zmiany wynagrodzenia należnego z tytułu realizacji Umowy odpowiednio w przypadkach określonych w </w:t>
      </w:r>
      <w:proofErr w:type="spellStart"/>
      <w:r w:rsidR="00C14E57">
        <w:rPr>
          <w:rFonts w:ascii="Tahoma" w:hAnsi="Tahoma" w:cs="Tahoma"/>
          <w:sz w:val="18"/>
          <w:szCs w:val="18"/>
        </w:rPr>
        <w:t>pkt</w:t>
      </w:r>
      <w:proofErr w:type="spellEnd"/>
      <w:r w:rsidRPr="00C54BD0">
        <w:rPr>
          <w:rFonts w:ascii="Tahoma" w:hAnsi="Tahoma" w:cs="Tahoma"/>
          <w:sz w:val="18"/>
          <w:szCs w:val="18"/>
        </w:rPr>
        <w:t xml:space="preserve"> 2.</w:t>
      </w:r>
    </w:p>
    <w:p w:rsidR="00893121" w:rsidRPr="00C54BD0" w:rsidRDefault="00893121" w:rsidP="00893121">
      <w:pPr>
        <w:pStyle w:val="Akapitzlist"/>
        <w:tabs>
          <w:tab w:val="left" w:pos="426"/>
        </w:tabs>
        <w:spacing w:line="240" w:lineRule="auto"/>
        <w:ind w:left="426"/>
        <w:jc w:val="both"/>
        <w:rPr>
          <w:rFonts w:ascii="Tahoma" w:hAnsi="Tahoma" w:cs="Tahoma"/>
          <w:sz w:val="18"/>
          <w:szCs w:val="18"/>
        </w:rPr>
      </w:pPr>
    </w:p>
    <w:p w:rsidR="00893121"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893121" w:rsidRPr="00C54BD0" w:rsidRDefault="00893121" w:rsidP="00C14E57">
      <w:pPr>
        <w:pStyle w:val="Akapitzlist"/>
        <w:autoSpaceDE w:val="0"/>
        <w:autoSpaceDN w:val="0"/>
        <w:adjustRightInd w:val="0"/>
        <w:spacing w:line="240" w:lineRule="auto"/>
        <w:ind w:left="567"/>
        <w:jc w:val="both"/>
        <w:rPr>
          <w:rFonts w:ascii="Tahoma" w:hAnsi="Tahoma" w:cs="Tahoma"/>
          <w:sz w:val="18"/>
          <w:szCs w:val="18"/>
        </w:rPr>
      </w:pPr>
    </w:p>
    <w:p w:rsidR="00B32775" w:rsidRDefault="00893121" w:rsidP="004D4A06">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Wszelkie zmiany Umowy są dokonywane przez umocowanych przedstawicieli Zamawiającego i Wykonawcy w formie pisemnej w drodze aneksu</w:t>
      </w:r>
      <w:r w:rsidR="004D4A06">
        <w:rPr>
          <w:rFonts w:ascii="Tahoma" w:hAnsi="Tahoma" w:cs="Tahoma"/>
          <w:sz w:val="18"/>
          <w:szCs w:val="18"/>
        </w:rPr>
        <w:t xml:space="preserve"> Umowy, pod rygorem nieważności.</w:t>
      </w:r>
    </w:p>
    <w:p w:rsidR="008A2CEE" w:rsidRPr="008A2CEE" w:rsidRDefault="008A2CEE" w:rsidP="008A2CEE">
      <w:pPr>
        <w:autoSpaceDE w:val="0"/>
        <w:autoSpaceDN w:val="0"/>
        <w:adjustRightInd w:val="0"/>
        <w:spacing w:line="240" w:lineRule="auto"/>
        <w:jc w:val="both"/>
        <w:rPr>
          <w:rFonts w:ascii="Tahoma" w:hAnsi="Tahoma" w:cs="Tahoma"/>
          <w:sz w:val="18"/>
          <w:szCs w:val="18"/>
        </w:rPr>
      </w:pPr>
    </w:p>
    <w:p w:rsidR="00893121" w:rsidRPr="00C54BD0" w:rsidRDefault="00893121" w:rsidP="00F11B64">
      <w:pPr>
        <w:pStyle w:val="Akapitzlist"/>
        <w:numPr>
          <w:ilvl w:val="0"/>
          <w:numId w:val="64"/>
        </w:numPr>
        <w:autoSpaceDE w:val="0"/>
        <w:autoSpaceDN w:val="0"/>
        <w:adjustRightInd w:val="0"/>
        <w:spacing w:line="240" w:lineRule="auto"/>
        <w:ind w:left="567" w:hanging="283"/>
        <w:jc w:val="both"/>
        <w:rPr>
          <w:rFonts w:ascii="Tahoma" w:hAnsi="Tahoma" w:cs="Tahoma"/>
          <w:sz w:val="18"/>
          <w:szCs w:val="18"/>
        </w:rPr>
      </w:pPr>
      <w:r w:rsidRPr="00C54BD0">
        <w:rPr>
          <w:rFonts w:ascii="Tahoma" w:hAnsi="Tahoma" w:cs="Tahoma"/>
          <w:sz w:val="18"/>
          <w:szCs w:val="18"/>
        </w:rPr>
        <w:t>W razie wątpliwości, przyjmuje się, że nie stanowią zmiany Umowy następujące zmiany:</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danych związanych z obsługą administracyjno-organizacyjną Umowy,</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 xml:space="preserve">danych teleadresowych, </w:t>
      </w:r>
    </w:p>
    <w:p w:rsidR="00893121" w:rsidRPr="00C54BD0" w:rsidRDefault="00893121" w:rsidP="00F11B64">
      <w:pPr>
        <w:pStyle w:val="Akapitzlist"/>
        <w:numPr>
          <w:ilvl w:val="0"/>
          <w:numId w:val="63"/>
        </w:numPr>
        <w:spacing w:after="120" w:line="240" w:lineRule="auto"/>
        <w:ind w:left="851" w:hanging="284"/>
        <w:jc w:val="both"/>
        <w:rPr>
          <w:rFonts w:ascii="Tahoma" w:hAnsi="Tahoma" w:cs="Tahoma"/>
          <w:sz w:val="18"/>
          <w:szCs w:val="18"/>
        </w:rPr>
      </w:pPr>
      <w:r w:rsidRPr="00C54BD0">
        <w:rPr>
          <w:rFonts w:ascii="Tahoma" w:hAnsi="Tahoma" w:cs="Tahoma"/>
          <w:sz w:val="18"/>
          <w:szCs w:val="18"/>
        </w:rPr>
        <w:t>danych rejestrowych,</w:t>
      </w:r>
    </w:p>
    <w:p w:rsidR="00893121" w:rsidRPr="00C54BD0" w:rsidRDefault="00893121" w:rsidP="00F11B64">
      <w:pPr>
        <w:pStyle w:val="Akapitzlist"/>
        <w:numPr>
          <w:ilvl w:val="0"/>
          <w:numId w:val="63"/>
        </w:numPr>
        <w:spacing w:line="240" w:lineRule="auto"/>
        <w:ind w:left="851" w:hanging="284"/>
        <w:jc w:val="both"/>
        <w:rPr>
          <w:rFonts w:ascii="Tahoma" w:hAnsi="Tahoma" w:cs="Tahoma"/>
          <w:sz w:val="18"/>
          <w:szCs w:val="18"/>
        </w:rPr>
      </w:pPr>
      <w:r w:rsidRPr="00C54BD0">
        <w:rPr>
          <w:rFonts w:ascii="Tahoma" w:hAnsi="Tahoma" w:cs="Tahoma"/>
          <w:sz w:val="18"/>
          <w:szCs w:val="18"/>
        </w:rPr>
        <w:t>będące następstwem sukcesji uniwersalnej po jednej ze stron Umowy.</w:t>
      </w:r>
    </w:p>
    <w:p w:rsidR="00E220E5" w:rsidRDefault="00E220E5" w:rsidP="00593CD0">
      <w:pPr>
        <w:spacing w:line="240" w:lineRule="auto"/>
        <w:rPr>
          <w:rFonts w:ascii="Tahoma" w:hAnsi="Tahoma" w:cs="Tahoma"/>
          <w:sz w:val="18"/>
          <w:szCs w:val="18"/>
        </w:rPr>
      </w:pPr>
    </w:p>
    <w:p w:rsidR="008D5EC4" w:rsidRPr="003F5FEE" w:rsidRDefault="008D5EC4" w:rsidP="00593CD0">
      <w:pPr>
        <w:spacing w:line="240" w:lineRule="auto"/>
        <w:rPr>
          <w:rFonts w:ascii="Tahoma" w:hAnsi="Tahoma" w:cs="Tahoma"/>
          <w:sz w:val="18"/>
          <w:szCs w:val="18"/>
        </w:rPr>
      </w:pPr>
    </w:p>
    <w:p w:rsidR="004B605C" w:rsidRPr="003F5FEE" w:rsidRDefault="00A949F6" w:rsidP="008D3C9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19. POUCZENIE O ŚRODKACH OCHRONY PRAWNEJ PRZYSŁUGUJĄCYCH WYKONAWCY</w:t>
      </w:r>
    </w:p>
    <w:p w:rsidR="004B605C" w:rsidRDefault="00A949F6" w:rsidP="008D3C90">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W TOKU POSTĘPOWANIA O UDZIELENIE ZAMÓWIENIA</w:t>
      </w:r>
    </w:p>
    <w:p w:rsidR="00A949F6" w:rsidRPr="003F5FEE" w:rsidRDefault="00A949F6" w:rsidP="008D3C90">
      <w:pPr>
        <w:autoSpaceDE w:val="0"/>
        <w:autoSpaceDN w:val="0"/>
        <w:adjustRightInd w:val="0"/>
        <w:spacing w:line="240" w:lineRule="auto"/>
        <w:jc w:val="both"/>
        <w:rPr>
          <w:rFonts w:ascii="Tahoma" w:hAnsi="Tahoma" w:cs="Tahoma"/>
          <w:b/>
          <w:bCs/>
          <w:sz w:val="18"/>
          <w:szCs w:val="18"/>
          <w:u w:val="single"/>
        </w:rPr>
      </w:pPr>
    </w:p>
    <w:p w:rsidR="00A949F6" w:rsidRDefault="008D3C90" w:rsidP="00F11B64">
      <w:pPr>
        <w:pStyle w:val="Akapitzlist"/>
        <w:numPr>
          <w:ilvl w:val="0"/>
          <w:numId w:val="4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Środki</w:t>
      </w:r>
      <w:r w:rsidR="004B605C" w:rsidRPr="003F5FEE">
        <w:rPr>
          <w:rFonts w:ascii="Tahoma" w:hAnsi="Tahoma" w:cs="Tahoma"/>
          <w:sz w:val="18"/>
          <w:szCs w:val="18"/>
        </w:rPr>
        <w:t xml:space="preserve"> ochrony prawnej przewidziane w dziale VI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xml:space="preserve"> </w:t>
      </w:r>
      <w:r w:rsidRPr="003F5FEE">
        <w:rPr>
          <w:rFonts w:ascii="Tahoma" w:hAnsi="Tahoma" w:cs="Tahoma"/>
          <w:sz w:val="18"/>
          <w:szCs w:val="18"/>
        </w:rPr>
        <w:t>przysługują</w:t>
      </w:r>
      <w:r w:rsidR="004B605C" w:rsidRPr="003F5FEE">
        <w:rPr>
          <w:rFonts w:ascii="Tahoma" w:hAnsi="Tahoma" w:cs="Tahoma"/>
          <w:sz w:val="18"/>
          <w:szCs w:val="18"/>
        </w:rPr>
        <w:t xml:space="preserve"> Wykonawcy,</w:t>
      </w:r>
      <w:r w:rsidR="00F06135" w:rsidRPr="003F5FEE">
        <w:rPr>
          <w:rFonts w:ascii="Tahoma" w:hAnsi="Tahoma" w:cs="Tahoma"/>
          <w:sz w:val="18"/>
          <w:szCs w:val="18"/>
        </w:rPr>
        <w:t xml:space="preserve"> </w:t>
      </w:r>
      <w:r w:rsidR="004B605C" w:rsidRPr="003F5FEE">
        <w:rPr>
          <w:rFonts w:ascii="Tahoma" w:hAnsi="Tahoma" w:cs="Tahoma"/>
          <w:sz w:val="18"/>
          <w:szCs w:val="18"/>
        </w:rPr>
        <w:t>a tak</w:t>
      </w:r>
      <w:r w:rsidR="00502A65" w:rsidRPr="003F5FEE">
        <w:rPr>
          <w:rFonts w:ascii="Tahoma" w:hAnsi="Tahoma" w:cs="Tahoma"/>
          <w:sz w:val="18"/>
          <w:szCs w:val="18"/>
        </w:rPr>
        <w:t>ż</w:t>
      </w:r>
      <w:r w:rsidR="004B605C" w:rsidRPr="003F5FEE">
        <w:rPr>
          <w:rFonts w:ascii="Tahoma" w:hAnsi="Tahoma" w:cs="Tahoma"/>
          <w:sz w:val="18"/>
          <w:szCs w:val="18"/>
        </w:rPr>
        <w:t>e innemu podmiotowi, je</w:t>
      </w:r>
      <w:r w:rsidR="00502A65" w:rsidRPr="003F5FEE">
        <w:rPr>
          <w:rFonts w:ascii="Tahoma" w:hAnsi="Tahoma" w:cs="Tahoma"/>
          <w:sz w:val="18"/>
          <w:szCs w:val="18"/>
        </w:rPr>
        <w:t>ż</w:t>
      </w:r>
      <w:r w:rsidR="004B605C" w:rsidRPr="003F5FEE">
        <w:rPr>
          <w:rFonts w:ascii="Tahoma" w:hAnsi="Tahoma" w:cs="Tahoma"/>
          <w:sz w:val="18"/>
          <w:szCs w:val="18"/>
        </w:rPr>
        <w:t>eli ma lub miał interes w</w:t>
      </w:r>
      <w:r w:rsidR="00F06135" w:rsidRPr="003F5FEE">
        <w:rPr>
          <w:rFonts w:ascii="Tahoma" w:hAnsi="Tahoma" w:cs="Tahoma"/>
          <w:sz w:val="18"/>
          <w:szCs w:val="18"/>
        </w:rPr>
        <w:t xml:space="preserve"> </w:t>
      </w:r>
      <w:r w:rsidR="004B605C" w:rsidRPr="003F5FEE">
        <w:rPr>
          <w:rFonts w:ascii="Tahoma" w:hAnsi="Tahoma" w:cs="Tahoma"/>
          <w:sz w:val="18"/>
          <w:szCs w:val="18"/>
        </w:rPr>
        <w:t>uzyskaniu danego zamówienia oraz poniósł lub mo</w:t>
      </w:r>
      <w:r w:rsidR="00502A65" w:rsidRPr="003F5FEE">
        <w:rPr>
          <w:rFonts w:ascii="Tahoma" w:hAnsi="Tahoma" w:cs="Tahoma"/>
          <w:sz w:val="18"/>
          <w:szCs w:val="18"/>
        </w:rPr>
        <w:t>ż</w:t>
      </w:r>
      <w:r w:rsidR="004B605C" w:rsidRPr="003F5FEE">
        <w:rPr>
          <w:rFonts w:ascii="Tahoma" w:hAnsi="Tahoma" w:cs="Tahoma"/>
          <w:sz w:val="18"/>
          <w:szCs w:val="18"/>
        </w:rPr>
        <w:t>e pon</w:t>
      </w:r>
      <w:r w:rsidR="00C73959" w:rsidRPr="003F5FEE">
        <w:rPr>
          <w:rFonts w:ascii="Tahoma" w:hAnsi="Tahoma" w:cs="Tahoma"/>
          <w:sz w:val="18"/>
          <w:szCs w:val="18"/>
        </w:rPr>
        <w:t>ieść</w:t>
      </w:r>
      <w:r w:rsidR="004B605C" w:rsidRPr="003F5FEE">
        <w:rPr>
          <w:rFonts w:ascii="Tahoma" w:hAnsi="Tahoma" w:cs="Tahoma"/>
          <w:sz w:val="18"/>
          <w:szCs w:val="18"/>
        </w:rPr>
        <w:t xml:space="preserve"> </w:t>
      </w:r>
      <w:r w:rsidRPr="003F5FEE">
        <w:rPr>
          <w:rFonts w:ascii="Tahoma" w:hAnsi="Tahoma" w:cs="Tahoma"/>
          <w:sz w:val="18"/>
          <w:szCs w:val="18"/>
        </w:rPr>
        <w:t>szkodę</w:t>
      </w:r>
      <w:r w:rsidR="004B605C" w:rsidRPr="003F5FEE">
        <w:rPr>
          <w:rFonts w:ascii="Tahoma" w:hAnsi="Tahoma" w:cs="Tahoma"/>
          <w:sz w:val="18"/>
          <w:szCs w:val="18"/>
        </w:rPr>
        <w:t xml:space="preserve"> w wyniku</w:t>
      </w:r>
      <w:r w:rsidR="00F06135" w:rsidRPr="003F5FEE">
        <w:rPr>
          <w:rFonts w:ascii="Tahoma" w:hAnsi="Tahoma" w:cs="Tahoma"/>
          <w:sz w:val="18"/>
          <w:szCs w:val="18"/>
        </w:rPr>
        <w:t xml:space="preserve"> </w:t>
      </w:r>
      <w:r w:rsidR="004B605C" w:rsidRPr="003F5FEE">
        <w:rPr>
          <w:rFonts w:ascii="Tahoma" w:hAnsi="Tahoma" w:cs="Tahoma"/>
          <w:sz w:val="18"/>
          <w:szCs w:val="18"/>
        </w:rPr>
        <w:t>naruszenia przez Zamawi</w:t>
      </w:r>
      <w:r w:rsidR="00C73959" w:rsidRPr="003F5FEE">
        <w:rPr>
          <w:rFonts w:ascii="Tahoma" w:hAnsi="Tahoma" w:cs="Tahoma"/>
          <w:sz w:val="18"/>
          <w:szCs w:val="18"/>
        </w:rPr>
        <w:t>ając</w:t>
      </w:r>
      <w:r w:rsidR="004B605C" w:rsidRPr="003F5FEE">
        <w:rPr>
          <w:rFonts w:ascii="Tahoma" w:hAnsi="Tahoma" w:cs="Tahoma"/>
          <w:sz w:val="18"/>
          <w:szCs w:val="18"/>
        </w:rPr>
        <w:t xml:space="preserve">ego przepisów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p>
    <w:p w:rsidR="00F06135" w:rsidRPr="003F5FEE" w:rsidRDefault="00F06135" w:rsidP="00A949F6">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F06135" w:rsidRPr="00A949F6" w:rsidRDefault="008D3C90" w:rsidP="00F11B64">
      <w:pPr>
        <w:pStyle w:val="Akapitzlist"/>
        <w:numPr>
          <w:ilvl w:val="0"/>
          <w:numId w:val="4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sz w:val="18"/>
          <w:szCs w:val="18"/>
        </w:rPr>
        <w:t>Środki</w:t>
      </w:r>
      <w:r w:rsidR="004B605C" w:rsidRPr="003F5FEE">
        <w:rPr>
          <w:rFonts w:ascii="Tahoma" w:hAnsi="Tahoma" w:cs="Tahoma"/>
          <w:sz w:val="18"/>
          <w:szCs w:val="18"/>
        </w:rPr>
        <w:t xml:space="preserve"> ochrony prawnej wobec ogłoszenia o zamówieniu oraz specyfikacji istotnych</w:t>
      </w:r>
      <w:r w:rsidR="00F06135" w:rsidRPr="003F5FEE">
        <w:rPr>
          <w:rFonts w:ascii="Tahoma" w:hAnsi="Tahoma" w:cs="Tahoma"/>
          <w:sz w:val="18"/>
          <w:szCs w:val="18"/>
        </w:rPr>
        <w:t xml:space="preserve"> </w:t>
      </w:r>
      <w:r w:rsidR="004B605C" w:rsidRPr="003F5FEE">
        <w:rPr>
          <w:rFonts w:ascii="Tahoma" w:hAnsi="Tahoma" w:cs="Tahoma"/>
          <w:sz w:val="18"/>
          <w:szCs w:val="18"/>
        </w:rPr>
        <w:t xml:space="preserve">warunków zamówienia </w:t>
      </w:r>
      <w:r w:rsidRPr="003F5FEE">
        <w:rPr>
          <w:rFonts w:ascii="Tahoma" w:hAnsi="Tahoma" w:cs="Tahoma"/>
          <w:sz w:val="18"/>
          <w:szCs w:val="18"/>
        </w:rPr>
        <w:t>przysługują</w:t>
      </w:r>
      <w:r w:rsidR="004B605C" w:rsidRPr="003F5FEE">
        <w:rPr>
          <w:rFonts w:ascii="Tahoma" w:hAnsi="Tahoma" w:cs="Tahoma"/>
          <w:sz w:val="18"/>
          <w:szCs w:val="18"/>
        </w:rPr>
        <w:t xml:space="preserve"> równie</w:t>
      </w:r>
      <w:r w:rsidR="00502A65" w:rsidRPr="003F5FEE">
        <w:rPr>
          <w:rFonts w:ascii="Tahoma" w:hAnsi="Tahoma" w:cs="Tahoma"/>
          <w:sz w:val="18"/>
          <w:szCs w:val="18"/>
        </w:rPr>
        <w:t>ż</w:t>
      </w:r>
      <w:r w:rsidR="004B605C" w:rsidRPr="003F5FEE">
        <w:rPr>
          <w:rFonts w:ascii="Tahoma" w:hAnsi="Tahoma" w:cs="Tahoma"/>
          <w:sz w:val="18"/>
          <w:szCs w:val="18"/>
        </w:rPr>
        <w:t xml:space="preserve"> organizacjom wpi</w:t>
      </w:r>
      <w:r w:rsidR="00100003" w:rsidRPr="003F5FEE">
        <w:rPr>
          <w:rFonts w:ascii="Tahoma" w:hAnsi="Tahoma" w:cs="Tahoma"/>
          <w:sz w:val="18"/>
          <w:szCs w:val="18"/>
        </w:rPr>
        <w:t>san</w:t>
      </w:r>
      <w:r w:rsidR="004B605C" w:rsidRPr="003F5FEE">
        <w:rPr>
          <w:rFonts w:ascii="Tahoma" w:hAnsi="Tahoma" w:cs="Tahoma"/>
          <w:sz w:val="18"/>
          <w:szCs w:val="18"/>
        </w:rPr>
        <w:t>ym na list</w:t>
      </w:r>
      <w:r w:rsidR="0094104D">
        <w:rPr>
          <w:rFonts w:ascii="Tahoma" w:hAnsi="Tahoma" w:cs="Tahoma"/>
          <w:sz w:val="18"/>
          <w:szCs w:val="18"/>
        </w:rPr>
        <w:t>ę</w:t>
      </w:r>
      <w:r w:rsidR="004B605C" w:rsidRPr="003F5FEE">
        <w:rPr>
          <w:rFonts w:ascii="Tahoma" w:hAnsi="Tahoma" w:cs="Tahoma"/>
          <w:sz w:val="18"/>
          <w:szCs w:val="18"/>
        </w:rPr>
        <w:t>, o której</w:t>
      </w:r>
      <w:r w:rsidR="00F06135" w:rsidRPr="003F5FEE">
        <w:rPr>
          <w:rFonts w:ascii="Tahoma" w:hAnsi="Tahoma" w:cs="Tahoma"/>
          <w:sz w:val="18"/>
          <w:szCs w:val="18"/>
        </w:rPr>
        <w:t xml:space="preserve"> </w:t>
      </w:r>
      <w:r w:rsidR="004B605C" w:rsidRPr="003F5FEE">
        <w:rPr>
          <w:rFonts w:ascii="Tahoma" w:hAnsi="Tahoma" w:cs="Tahoma"/>
          <w:sz w:val="18"/>
          <w:szCs w:val="18"/>
        </w:rPr>
        <w:t xml:space="preserve">mowa w art. 154 </w:t>
      </w:r>
      <w:proofErr w:type="spellStart"/>
      <w:r w:rsidR="004B605C" w:rsidRPr="003F5FEE">
        <w:rPr>
          <w:rFonts w:ascii="Tahoma" w:hAnsi="Tahoma" w:cs="Tahoma"/>
          <w:sz w:val="18"/>
          <w:szCs w:val="18"/>
        </w:rPr>
        <w:t>pkt</w:t>
      </w:r>
      <w:proofErr w:type="spellEnd"/>
      <w:r w:rsidR="004B605C" w:rsidRPr="003F5FEE">
        <w:rPr>
          <w:rFonts w:ascii="Tahoma" w:hAnsi="Tahoma" w:cs="Tahoma"/>
          <w:sz w:val="18"/>
          <w:szCs w:val="18"/>
        </w:rPr>
        <w:t xml:space="preserve"> 5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00F06135" w:rsidRPr="003F5FEE">
        <w:rPr>
          <w:rFonts w:ascii="Tahoma" w:hAnsi="Tahoma" w:cs="Tahoma"/>
          <w:sz w:val="18"/>
          <w:szCs w:val="18"/>
        </w:rPr>
        <w:t xml:space="preserve"> </w:t>
      </w:r>
    </w:p>
    <w:p w:rsidR="00A949F6" w:rsidRPr="00A949F6" w:rsidRDefault="00A949F6" w:rsidP="00A949F6">
      <w:pPr>
        <w:autoSpaceDE w:val="0"/>
        <w:autoSpaceDN w:val="0"/>
        <w:adjustRightInd w:val="0"/>
        <w:spacing w:line="240" w:lineRule="auto"/>
        <w:jc w:val="both"/>
        <w:rPr>
          <w:rFonts w:ascii="Tahoma" w:hAnsi="Tahoma" w:cs="Tahoma"/>
          <w:b/>
          <w:bCs/>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rPr>
          <w:rFonts w:ascii="Tahoma" w:hAnsi="Tahoma" w:cs="Tahoma"/>
          <w:b/>
          <w:bCs/>
          <w:sz w:val="18"/>
          <w:szCs w:val="18"/>
        </w:rPr>
      </w:pPr>
      <w:r w:rsidRPr="003F5FEE">
        <w:rPr>
          <w:rFonts w:ascii="Tahoma" w:hAnsi="Tahoma" w:cs="Tahoma"/>
          <w:b/>
          <w:bCs/>
          <w:sz w:val="18"/>
          <w:szCs w:val="18"/>
        </w:rPr>
        <w:t>Odwołanie</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przysługuje </w:t>
      </w:r>
      <w:r w:rsidR="00EA789B" w:rsidRPr="003F5FEE">
        <w:rPr>
          <w:rFonts w:ascii="Tahoma" w:hAnsi="Tahoma" w:cs="Tahoma"/>
          <w:sz w:val="18"/>
          <w:szCs w:val="18"/>
        </w:rPr>
        <w:t>wyłącznie</w:t>
      </w:r>
      <w:r w:rsidRPr="003F5FEE">
        <w:rPr>
          <w:rFonts w:ascii="Tahoma" w:hAnsi="Tahoma" w:cs="Tahoma"/>
          <w:sz w:val="18"/>
          <w:szCs w:val="18"/>
        </w:rPr>
        <w:t xml:space="preserve"> od niezgodnej z </w:t>
      </w:r>
      <w:r w:rsidR="009C2345" w:rsidRPr="003F5FEE">
        <w:rPr>
          <w:rFonts w:ascii="Tahoma" w:hAnsi="Tahoma" w:cs="Tahoma"/>
          <w:sz w:val="18"/>
          <w:szCs w:val="18"/>
        </w:rPr>
        <w:t>przepisami</w:t>
      </w:r>
      <w:r w:rsidRPr="003F5FEE">
        <w:rPr>
          <w:rFonts w:ascii="Tahoma" w:hAnsi="Tahoma" w:cs="Tahoma"/>
          <w:sz w:val="18"/>
          <w:szCs w:val="18"/>
        </w:rPr>
        <w:t xml:space="preserve">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w:t>
      </w:r>
      <w:r w:rsidR="00EA789B" w:rsidRPr="003F5FEE">
        <w:rPr>
          <w:rFonts w:ascii="Tahoma" w:hAnsi="Tahoma" w:cs="Tahoma"/>
          <w:sz w:val="18"/>
          <w:szCs w:val="18"/>
        </w:rPr>
        <w:t>czynności</w:t>
      </w:r>
      <w:r w:rsidR="00A64F37" w:rsidRPr="003F5FEE">
        <w:rPr>
          <w:rFonts w:ascii="Tahoma" w:hAnsi="Tahoma" w:cs="Tahoma"/>
          <w:sz w:val="18"/>
          <w:szCs w:val="18"/>
        </w:rPr>
        <w:t xml:space="preserve"> </w:t>
      </w:r>
      <w:r w:rsidRPr="003F5FEE">
        <w:rPr>
          <w:rFonts w:ascii="Tahoma" w:hAnsi="Tahoma" w:cs="Tahoma"/>
          <w:sz w:val="18"/>
          <w:szCs w:val="18"/>
        </w:rPr>
        <w:t>Zamawi</w:t>
      </w:r>
      <w:r w:rsidR="00C73959" w:rsidRPr="003F5FEE">
        <w:rPr>
          <w:rFonts w:ascii="Tahoma" w:hAnsi="Tahoma" w:cs="Tahoma"/>
          <w:sz w:val="18"/>
          <w:szCs w:val="18"/>
        </w:rPr>
        <w:t>ając</w:t>
      </w:r>
      <w:r w:rsidRPr="003F5FEE">
        <w:rPr>
          <w:rFonts w:ascii="Tahoma" w:hAnsi="Tahoma" w:cs="Tahoma"/>
          <w:sz w:val="18"/>
          <w:szCs w:val="18"/>
        </w:rPr>
        <w:t xml:space="preserve">ego </w:t>
      </w:r>
      <w:r w:rsidR="009C2345" w:rsidRPr="003F5FEE">
        <w:rPr>
          <w:rFonts w:ascii="Tahoma" w:hAnsi="Tahoma" w:cs="Tahoma"/>
          <w:sz w:val="18"/>
          <w:szCs w:val="18"/>
        </w:rPr>
        <w:t>podjętej</w:t>
      </w:r>
      <w:r w:rsidRPr="003F5FEE">
        <w:rPr>
          <w:rFonts w:ascii="Tahoma" w:hAnsi="Tahoma" w:cs="Tahoma"/>
          <w:sz w:val="18"/>
          <w:szCs w:val="18"/>
        </w:rPr>
        <w:t xml:space="preserve"> w </w:t>
      </w:r>
      <w:r w:rsidR="00B578B2" w:rsidRPr="003F5FEE">
        <w:rPr>
          <w:rFonts w:ascii="Tahoma" w:hAnsi="Tahoma" w:cs="Tahoma"/>
          <w:sz w:val="18"/>
          <w:szCs w:val="18"/>
        </w:rPr>
        <w:t>postępowaniu</w:t>
      </w:r>
      <w:r w:rsidRPr="003F5FEE">
        <w:rPr>
          <w:rFonts w:ascii="Tahoma" w:hAnsi="Tahoma" w:cs="Tahoma"/>
          <w:sz w:val="18"/>
          <w:szCs w:val="18"/>
        </w:rPr>
        <w:t xml:space="preserve"> o udzielenie zamówienia lub zaniechania</w:t>
      </w:r>
      <w:r w:rsidR="00A64F37" w:rsidRPr="003F5FEE">
        <w:rPr>
          <w:rFonts w:ascii="Tahoma" w:hAnsi="Tahoma" w:cs="Tahoma"/>
          <w:sz w:val="18"/>
          <w:szCs w:val="18"/>
        </w:rPr>
        <w:t xml:space="preserve"> </w:t>
      </w:r>
      <w:r w:rsidR="00EA789B" w:rsidRPr="003F5FEE">
        <w:rPr>
          <w:rFonts w:ascii="Tahoma" w:hAnsi="Tahoma" w:cs="Tahoma"/>
          <w:sz w:val="18"/>
          <w:szCs w:val="18"/>
        </w:rPr>
        <w:t>czynności</w:t>
      </w:r>
      <w:r w:rsidRPr="003F5FEE">
        <w:rPr>
          <w:rFonts w:ascii="Tahoma" w:hAnsi="Tahoma" w:cs="Tahoma"/>
          <w:sz w:val="18"/>
          <w:szCs w:val="18"/>
        </w:rPr>
        <w:t xml:space="preserve">, do której </w:t>
      </w:r>
      <w:r w:rsidR="00B379E7" w:rsidRPr="003F5FEE">
        <w:rPr>
          <w:rFonts w:ascii="Tahoma" w:hAnsi="Tahoma" w:cs="Tahoma"/>
          <w:sz w:val="18"/>
          <w:szCs w:val="18"/>
        </w:rPr>
        <w:t>Zamawiający</w:t>
      </w:r>
      <w:r w:rsidRPr="003F5FEE">
        <w:rPr>
          <w:rFonts w:ascii="Tahoma" w:hAnsi="Tahoma" w:cs="Tahoma"/>
          <w:sz w:val="18"/>
          <w:szCs w:val="18"/>
        </w:rPr>
        <w:t xml:space="preserve"> jest </w:t>
      </w:r>
      <w:r w:rsidR="009C2345" w:rsidRPr="003F5FEE">
        <w:rPr>
          <w:rFonts w:ascii="Tahoma" w:hAnsi="Tahoma" w:cs="Tahoma"/>
          <w:sz w:val="18"/>
          <w:szCs w:val="18"/>
        </w:rPr>
        <w:t>zobowiązany</w:t>
      </w:r>
      <w:r w:rsidRPr="003F5FEE">
        <w:rPr>
          <w:rFonts w:ascii="Tahoma" w:hAnsi="Tahoma" w:cs="Tahoma"/>
          <w:sz w:val="18"/>
          <w:szCs w:val="18"/>
        </w:rPr>
        <w:t xml:space="preserve"> na podstawie ustawy.</w:t>
      </w:r>
      <w:r w:rsidR="00A64F37" w:rsidRPr="003F5FEE">
        <w:rPr>
          <w:rFonts w:ascii="Tahoma" w:hAnsi="Tahoma" w:cs="Tahoma"/>
          <w:sz w:val="18"/>
          <w:szCs w:val="18"/>
        </w:rPr>
        <w:t xml:space="preserve"> </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powinno </w:t>
      </w:r>
      <w:r w:rsidR="009C2345" w:rsidRPr="003F5FEE">
        <w:rPr>
          <w:rFonts w:ascii="Tahoma" w:hAnsi="Tahoma" w:cs="Tahoma"/>
          <w:sz w:val="18"/>
          <w:szCs w:val="18"/>
        </w:rPr>
        <w:t>wskazywać</w:t>
      </w:r>
      <w:r w:rsidRPr="003F5FEE">
        <w:rPr>
          <w:rFonts w:ascii="Tahoma" w:hAnsi="Tahoma" w:cs="Tahoma"/>
          <w:sz w:val="18"/>
          <w:szCs w:val="18"/>
        </w:rPr>
        <w:t xml:space="preserve"> </w:t>
      </w:r>
      <w:r w:rsidR="009C2345" w:rsidRPr="003F5FEE">
        <w:rPr>
          <w:rFonts w:ascii="Tahoma" w:hAnsi="Tahoma" w:cs="Tahoma"/>
          <w:sz w:val="18"/>
          <w:szCs w:val="18"/>
        </w:rPr>
        <w:t>czynność</w:t>
      </w:r>
      <w:r w:rsidRPr="003F5FEE">
        <w:rPr>
          <w:rFonts w:ascii="Tahoma" w:hAnsi="Tahoma" w:cs="Tahoma"/>
          <w:sz w:val="18"/>
          <w:szCs w:val="18"/>
        </w:rPr>
        <w:t xml:space="preserve"> lub zaniechanie </w:t>
      </w:r>
      <w:r w:rsidR="00EA789B" w:rsidRPr="003F5FEE">
        <w:rPr>
          <w:rFonts w:ascii="Tahoma" w:hAnsi="Tahoma" w:cs="Tahoma"/>
          <w:sz w:val="18"/>
          <w:szCs w:val="18"/>
        </w:rPr>
        <w:t>czynności</w:t>
      </w:r>
      <w:r w:rsidRPr="003F5FEE">
        <w:rPr>
          <w:rFonts w:ascii="Tahoma" w:hAnsi="Tahoma" w:cs="Tahoma"/>
          <w:sz w:val="18"/>
          <w:szCs w:val="18"/>
        </w:rPr>
        <w:t xml:space="preserve"> Zamawi</w:t>
      </w:r>
      <w:r w:rsidR="00C73959" w:rsidRPr="003F5FEE">
        <w:rPr>
          <w:rFonts w:ascii="Tahoma" w:hAnsi="Tahoma" w:cs="Tahoma"/>
          <w:sz w:val="18"/>
          <w:szCs w:val="18"/>
        </w:rPr>
        <w:t>ając</w:t>
      </w:r>
      <w:r w:rsidRPr="003F5FEE">
        <w:rPr>
          <w:rFonts w:ascii="Tahoma" w:hAnsi="Tahoma" w:cs="Tahoma"/>
          <w:sz w:val="18"/>
          <w:szCs w:val="18"/>
        </w:rPr>
        <w:t>ego,</w:t>
      </w:r>
      <w:r w:rsidR="00A64F37" w:rsidRPr="003F5FEE">
        <w:rPr>
          <w:rFonts w:ascii="Tahoma" w:hAnsi="Tahoma" w:cs="Tahoma"/>
          <w:sz w:val="18"/>
          <w:szCs w:val="18"/>
        </w:rPr>
        <w:t xml:space="preserve"> </w:t>
      </w:r>
      <w:r w:rsidRPr="003F5FEE">
        <w:rPr>
          <w:rFonts w:ascii="Tahoma" w:hAnsi="Tahoma" w:cs="Tahoma"/>
          <w:sz w:val="18"/>
          <w:szCs w:val="18"/>
        </w:rPr>
        <w:t xml:space="preserve">której zarzuca </w:t>
      </w:r>
      <w:r w:rsidR="00C73959" w:rsidRPr="003F5FEE">
        <w:rPr>
          <w:rFonts w:ascii="Tahoma" w:hAnsi="Tahoma" w:cs="Tahoma"/>
          <w:sz w:val="18"/>
          <w:szCs w:val="18"/>
        </w:rPr>
        <w:t>się</w:t>
      </w:r>
      <w:r w:rsidRPr="003F5FEE">
        <w:rPr>
          <w:rFonts w:ascii="Tahoma" w:hAnsi="Tahoma" w:cs="Tahoma"/>
          <w:sz w:val="18"/>
          <w:szCs w:val="18"/>
        </w:rPr>
        <w:t xml:space="preserve"> </w:t>
      </w:r>
      <w:r w:rsidR="009C2345" w:rsidRPr="003F5FEE">
        <w:rPr>
          <w:rFonts w:ascii="Tahoma" w:hAnsi="Tahoma" w:cs="Tahoma"/>
          <w:sz w:val="18"/>
          <w:szCs w:val="18"/>
        </w:rPr>
        <w:t>niezgodność</w:t>
      </w:r>
      <w:r w:rsidRPr="003F5FEE">
        <w:rPr>
          <w:rFonts w:ascii="Tahoma" w:hAnsi="Tahoma" w:cs="Tahoma"/>
          <w:sz w:val="18"/>
          <w:szCs w:val="18"/>
        </w:rPr>
        <w:t xml:space="preserve"> z </w:t>
      </w:r>
      <w:r w:rsidR="009C2345" w:rsidRPr="003F5FEE">
        <w:rPr>
          <w:rFonts w:ascii="Tahoma" w:hAnsi="Tahoma" w:cs="Tahoma"/>
          <w:sz w:val="18"/>
          <w:szCs w:val="18"/>
        </w:rPr>
        <w:t>przepisami</w:t>
      </w:r>
      <w:r w:rsidRPr="003F5FEE">
        <w:rPr>
          <w:rFonts w:ascii="Tahoma" w:hAnsi="Tahoma" w:cs="Tahoma"/>
          <w:sz w:val="18"/>
          <w:szCs w:val="18"/>
        </w:rPr>
        <w:t xml:space="preserve"> ustawy</w:t>
      </w:r>
      <w:r w:rsidR="0094104D">
        <w:rPr>
          <w:rFonts w:ascii="Tahoma" w:hAnsi="Tahoma" w:cs="Tahoma"/>
          <w:sz w:val="18"/>
          <w:szCs w:val="18"/>
        </w:rPr>
        <w:t xml:space="preserve"> </w:t>
      </w:r>
      <w:proofErr w:type="spellStart"/>
      <w:r w:rsidR="0094104D">
        <w:rPr>
          <w:rFonts w:ascii="Tahoma" w:hAnsi="Tahoma" w:cs="Tahoma"/>
          <w:sz w:val="18"/>
          <w:szCs w:val="18"/>
        </w:rPr>
        <w:t>Pzp</w:t>
      </w:r>
      <w:proofErr w:type="spellEnd"/>
      <w:r w:rsidRPr="003F5FEE">
        <w:rPr>
          <w:rFonts w:ascii="Tahoma" w:hAnsi="Tahoma" w:cs="Tahoma"/>
          <w:sz w:val="18"/>
          <w:szCs w:val="18"/>
        </w:rPr>
        <w:t xml:space="preserve">, </w:t>
      </w:r>
      <w:r w:rsidR="009C2345" w:rsidRPr="003F5FEE">
        <w:rPr>
          <w:rFonts w:ascii="Tahoma" w:hAnsi="Tahoma" w:cs="Tahoma"/>
          <w:sz w:val="18"/>
          <w:szCs w:val="18"/>
        </w:rPr>
        <w:t>zawierać</w:t>
      </w:r>
      <w:r w:rsidRPr="003F5FEE">
        <w:rPr>
          <w:rFonts w:ascii="Tahoma" w:hAnsi="Tahoma" w:cs="Tahoma"/>
          <w:sz w:val="18"/>
          <w:szCs w:val="18"/>
        </w:rPr>
        <w:t xml:space="preserve"> </w:t>
      </w:r>
      <w:r w:rsidR="009C2345" w:rsidRPr="003F5FEE">
        <w:rPr>
          <w:rFonts w:ascii="Tahoma" w:hAnsi="Tahoma" w:cs="Tahoma"/>
          <w:sz w:val="18"/>
          <w:szCs w:val="18"/>
        </w:rPr>
        <w:t>zwięzłe</w:t>
      </w:r>
      <w:r w:rsidRPr="003F5FEE">
        <w:rPr>
          <w:rFonts w:ascii="Tahoma" w:hAnsi="Tahoma" w:cs="Tahoma"/>
          <w:sz w:val="18"/>
          <w:szCs w:val="18"/>
        </w:rPr>
        <w:t xml:space="preserve"> przedstawienie</w:t>
      </w:r>
      <w:r w:rsidR="00A64F37" w:rsidRPr="003F5FEE">
        <w:rPr>
          <w:rFonts w:ascii="Tahoma" w:hAnsi="Tahoma" w:cs="Tahoma"/>
          <w:sz w:val="18"/>
          <w:szCs w:val="18"/>
        </w:rPr>
        <w:t xml:space="preserve"> </w:t>
      </w:r>
      <w:r w:rsidRPr="003F5FEE">
        <w:rPr>
          <w:rFonts w:ascii="Tahoma" w:hAnsi="Tahoma" w:cs="Tahoma"/>
          <w:sz w:val="18"/>
          <w:szCs w:val="18"/>
        </w:rPr>
        <w:t xml:space="preserve">zarzutów, </w:t>
      </w:r>
      <w:r w:rsidR="009C2345" w:rsidRPr="003F5FEE">
        <w:rPr>
          <w:rFonts w:ascii="Tahoma" w:hAnsi="Tahoma" w:cs="Tahoma"/>
          <w:sz w:val="18"/>
          <w:szCs w:val="18"/>
        </w:rPr>
        <w:t>określać</w:t>
      </w:r>
      <w:r w:rsidRPr="003F5FEE">
        <w:rPr>
          <w:rFonts w:ascii="Tahoma" w:hAnsi="Tahoma" w:cs="Tahoma"/>
          <w:sz w:val="18"/>
          <w:szCs w:val="18"/>
        </w:rPr>
        <w:t xml:space="preserve"> </w:t>
      </w:r>
      <w:r w:rsidR="009C2345" w:rsidRPr="003F5FEE">
        <w:rPr>
          <w:rFonts w:ascii="Tahoma" w:hAnsi="Tahoma" w:cs="Tahoma"/>
          <w:sz w:val="18"/>
          <w:szCs w:val="18"/>
        </w:rPr>
        <w:t>żądanie</w:t>
      </w:r>
      <w:r w:rsidRPr="003F5FEE">
        <w:rPr>
          <w:rFonts w:ascii="Tahoma" w:hAnsi="Tahoma" w:cs="Tahoma"/>
          <w:sz w:val="18"/>
          <w:szCs w:val="18"/>
        </w:rPr>
        <w:t xml:space="preserve"> oraz </w:t>
      </w:r>
      <w:r w:rsidR="009C2345" w:rsidRPr="003F5FEE">
        <w:rPr>
          <w:rFonts w:ascii="Tahoma" w:hAnsi="Tahoma" w:cs="Tahoma"/>
          <w:sz w:val="18"/>
          <w:szCs w:val="18"/>
        </w:rPr>
        <w:t>wskazywać</w:t>
      </w:r>
      <w:r w:rsidRPr="003F5FEE">
        <w:rPr>
          <w:rFonts w:ascii="Tahoma" w:hAnsi="Tahoma" w:cs="Tahoma"/>
          <w:sz w:val="18"/>
          <w:szCs w:val="18"/>
        </w:rPr>
        <w:t xml:space="preserve"> </w:t>
      </w:r>
      <w:r w:rsidR="009C2345" w:rsidRPr="003F5FEE">
        <w:rPr>
          <w:rFonts w:ascii="Tahoma" w:hAnsi="Tahoma" w:cs="Tahoma"/>
          <w:sz w:val="18"/>
          <w:szCs w:val="18"/>
        </w:rPr>
        <w:t>okoliczności</w:t>
      </w:r>
      <w:r w:rsidRPr="003F5FEE">
        <w:rPr>
          <w:rFonts w:ascii="Tahoma" w:hAnsi="Tahoma" w:cs="Tahoma"/>
          <w:sz w:val="18"/>
          <w:szCs w:val="18"/>
        </w:rPr>
        <w:t xml:space="preserve"> faktyczne i prawne</w:t>
      </w:r>
      <w:r w:rsidR="00A64F37" w:rsidRPr="003F5FEE">
        <w:rPr>
          <w:rFonts w:ascii="Tahoma" w:hAnsi="Tahoma" w:cs="Tahoma"/>
          <w:sz w:val="18"/>
          <w:szCs w:val="18"/>
        </w:rPr>
        <w:t xml:space="preserve"> </w:t>
      </w:r>
      <w:r w:rsidR="009C2345" w:rsidRPr="003F5FEE">
        <w:rPr>
          <w:rFonts w:ascii="Tahoma" w:hAnsi="Tahoma" w:cs="Tahoma"/>
          <w:sz w:val="18"/>
          <w:szCs w:val="18"/>
        </w:rPr>
        <w:t>uzasadniające</w:t>
      </w:r>
      <w:r w:rsidRPr="003F5FEE">
        <w:rPr>
          <w:rFonts w:ascii="Tahoma" w:hAnsi="Tahoma" w:cs="Tahoma"/>
          <w:sz w:val="18"/>
          <w:szCs w:val="18"/>
        </w:rPr>
        <w:t xml:space="preserve"> wniesienie odwołania.</w:t>
      </w:r>
      <w:r w:rsidR="00A64F37" w:rsidRPr="003F5FEE">
        <w:rPr>
          <w:rFonts w:ascii="Tahoma" w:hAnsi="Tahoma" w:cs="Tahoma"/>
          <w:sz w:val="18"/>
          <w:szCs w:val="18"/>
        </w:rPr>
        <w:t xml:space="preserve"> </w:t>
      </w:r>
    </w:p>
    <w:p w:rsidR="00A64F37"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wnosi </w:t>
      </w:r>
      <w:r w:rsidR="00C73959" w:rsidRPr="003F5FEE">
        <w:rPr>
          <w:rFonts w:ascii="Tahoma" w:hAnsi="Tahoma" w:cs="Tahoma"/>
          <w:sz w:val="18"/>
          <w:szCs w:val="18"/>
        </w:rPr>
        <w:t>się</w:t>
      </w:r>
      <w:r w:rsidRPr="003F5FEE">
        <w:rPr>
          <w:rFonts w:ascii="Tahoma" w:hAnsi="Tahoma" w:cs="Tahoma"/>
          <w:sz w:val="18"/>
          <w:szCs w:val="18"/>
        </w:rPr>
        <w:t xml:space="preserve"> do </w:t>
      </w:r>
      <w:r w:rsidR="009C2345" w:rsidRPr="003F5FEE">
        <w:rPr>
          <w:rFonts w:ascii="Tahoma" w:hAnsi="Tahoma" w:cs="Tahoma"/>
          <w:sz w:val="18"/>
          <w:szCs w:val="18"/>
        </w:rPr>
        <w:t>Prezesa</w:t>
      </w:r>
      <w:r w:rsidRPr="003F5FEE">
        <w:rPr>
          <w:rFonts w:ascii="Tahoma" w:hAnsi="Tahoma" w:cs="Tahoma"/>
          <w:sz w:val="18"/>
          <w:szCs w:val="18"/>
        </w:rPr>
        <w:t xml:space="preserve"> </w:t>
      </w:r>
      <w:r w:rsidR="00372A62">
        <w:rPr>
          <w:rFonts w:ascii="Tahoma" w:hAnsi="Tahoma" w:cs="Tahoma"/>
          <w:sz w:val="18"/>
          <w:szCs w:val="18"/>
        </w:rPr>
        <w:t xml:space="preserve">Krajowej </w:t>
      </w:r>
      <w:r w:rsidRPr="003F5FEE">
        <w:rPr>
          <w:rFonts w:ascii="Tahoma" w:hAnsi="Tahoma" w:cs="Tahoma"/>
          <w:sz w:val="18"/>
          <w:szCs w:val="18"/>
        </w:rPr>
        <w:t xml:space="preserve">Izby </w:t>
      </w:r>
      <w:r w:rsidR="00372A62">
        <w:rPr>
          <w:rFonts w:ascii="Tahoma" w:hAnsi="Tahoma" w:cs="Tahoma"/>
          <w:sz w:val="18"/>
          <w:szCs w:val="18"/>
        </w:rPr>
        <w:t xml:space="preserve">Odwoławczej </w:t>
      </w:r>
      <w:r w:rsidRPr="003F5FEE">
        <w:rPr>
          <w:rFonts w:ascii="Tahoma" w:hAnsi="Tahoma" w:cs="Tahoma"/>
          <w:sz w:val="18"/>
          <w:szCs w:val="18"/>
        </w:rPr>
        <w:t>w formie pisemnej albo elektronicznej opatrzonej</w:t>
      </w:r>
      <w:r w:rsidR="00A64F37" w:rsidRPr="003F5FEE">
        <w:rPr>
          <w:rFonts w:ascii="Tahoma" w:hAnsi="Tahoma" w:cs="Tahoma"/>
          <w:sz w:val="18"/>
          <w:szCs w:val="18"/>
        </w:rPr>
        <w:t xml:space="preserve"> </w:t>
      </w:r>
      <w:r w:rsidRPr="003F5FEE">
        <w:rPr>
          <w:rFonts w:ascii="Tahoma" w:hAnsi="Tahoma" w:cs="Tahoma"/>
          <w:sz w:val="18"/>
          <w:szCs w:val="18"/>
        </w:rPr>
        <w:t xml:space="preserve">bezpiecznym podpisem elektronicznym weryfikowanym za </w:t>
      </w:r>
      <w:r w:rsidR="009C2345" w:rsidRPr="003F5FEE">
        <w:rPr>
          <w:rFonts w:ascii="Tahoma" w:hAnsi="Tahoma" w:cs="Tahoma"/>
          <w:sz w:val="18"/>
          <w:szCs w:val="18"/>
        </w:rPr>
        <w:t>pomocą</w:t>
      </w:r>
      <w:r w:rsidRPr="003F5FEE">
        <w:rPr>
          <w:rFonts w:ascii="Tahoma" w:hAnsi="Tahoma" w:cs="Tahoma"/>
          <w:sz w:val="18"/>
          <w:szCs w:val="18"/>
        </w:rPr>
        <w:t xml:space="preserve"> wa</w:t>
      </w:r>
      <w:r w:rsidR="00502A65" w:rsidRPr="003F5FEE">
        <w:rPr>
          <w:rFonts w:ascii="Tahoma" w:hAnsi="Tahoma" w:cs="Tahoma"/>
          <w:sz w:val="18"/>
          <w:szCs w:val="18"/>
        </w:rPr>
        <w:t>ż</w:t>
      </w:r>
      <w:r w:rsidRPr="003F5FEE">
        <w:rPr>
          <w:rFonts w:ascii="Tahoma" w:hAnsi="Tahoma" w:cs="Tahoma"/>
          <w:sz w:val="18"/>
          <w:szCs w:val="18"/>
        </w:rPr>
        <w:t>nego</w:t>
      </w:r>
      <w:r w:rsidR="00A64F37" w:rsidRPr="003F5FEE">
        <w:rPr>
          <w:rFonts w:ascii="Tahoma" w:hAnsi="Tahoma" w:cs="Tahoma"/>
          <w:sz w:val="18"/>
          <w:szCs w:val="18"/>
        </w:rPr>
        <w:t xml:space="preserve"> </w:t>
      </w:r>
      <w:r w:rsidRPr="003F5FEE">
        <w:rPr>
          <w:rFonts w:ascii="Tahoma" w:hAnsi="Tahoma" w:cs="Tahoma"/>
          <w:sz w:val="18"/>
          <w:szCs w:val="18"/>
        </w:rPr>
        <w:t>kwalifikowanego certyfikatu.</w:t>
      </w:r>
      <w:r w:rsidR="00A64F37" w:rsidRPr="003F5FEE">
        <w:rPr>
          <w:rFonts w:ascii="Tahoma" w:hAnsi="Tahoma" w:cs="Tahoma"/>
          <w:sz w:val="18"/>
          <w:szCs w:val="18"/>
        </w:rPr>
        <w:t xml:space="preserve"> </w:t>
      </w:r>
    </w:p>
    <w:p w:rsidR="00A64F37" w:rsidRPr="003F5FEE" w:rsidRDefault="009C2345"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Odwołujący</w:t>
      </w:r>
      <w:r w:rsidR="004B605C" w:rsidRPr="003F5FEE">
        <w:rPr>
          <w:rFonts w:ascii="Tahoma" w:hAnsi="Tahoma" w:cs="Tahoma"/>
          <w:sz w:val="18"/>
          <w:szCs w:val="18"/>
        </w:rPr>
        <w:t xml:space="preserve"> przesyła kopie odwołania Zamawi</w:t>
      </w:r>
      <w:r w:rsidR="00C73959" w:rsidRPr="003F5FEE">
        <w:rPr>
          <w:rFonts w:ascii="Tahoma" w:hAnsi="Tahoma" w:cs="Tahoma"/>
          <w:sz w:val="18"/>
          <w:szCs w:val="18"/>
        </w:rPr>
        <w:t>ając</w:t>
      </w:r>
      <w:r w:rsidR="004B605C" w:rsidRPr="003F5FEE">
        <w:rPr>
          <w:rFonts w:ascii="Tahoma" w:hAnsi="Tahoma" w:cs="Tahoma"/>
          <w:sz w:val="18"/>
          <w:szCs w:val="18"/>
        </w:rPr>
        <w:t>emu przed upływem terminu do</w:t>
      </w:r>
      <w:r w:rsidR="00A64F37" w:rsidRPr="003F5FEE">
        <w:rPr>
          <w:rFonts w:ascii="Tahoma" w:hAnsi="Tahoma" w:cs="Tahoma"/>
          <w:sz w:val="18"/>
          <w:szCs w:val="18"/>
        </w:rPr>
        <w:t xml:space="preserve"> </w:t>
      </w:r>
      <w:r w:rsidR="004B605C" w:rsidRPr="003F5FEE">
        <w:rPr>
          <w:rFonts w:ascii="Tahoma" w:hAnsi="Tahoma" w:cs="Tahoma"/>
          <w:sz w:val="18"/>
          <w:szCs w:val="18"/>
        </w:rPr>
        <w:t xml:space="preserve">wniesienia odwołania w taki sposób, aby mógł on </w:t>
      </w:r>
      <w:r w:rsidRPr="003F5FEE">
        <w:rPr>
          <w:rFonts w:ascii="Tahoma" w:hAnsi="Tahoma" w:cs="Tahoma"/>
          <w:sz w:val="18"/>
          <w:szCs w:val="18"/>
        </w:rPr>
        <w:t>zapoznać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z jego </w:t>
      </w:r>
      <w:r w:rsidRPr="003F5FEE">
        <w:rPr>
          <w:rFonts w:ascii="Tahoma" w:hAnsi="Tahoma" w:cs="Tahoma"/>
          <w:sz w:val="18"/>
          <w:szCs w:val="18"/>
        </w:rPr>
        <w:t>treścią</w:t>
      </w:r>
      <w:r w:rsidR="004B605C" w:rsidRPr="003F5FEE">
        <w:rPr>
          <w:rFonts w:ascii="Tahoma" w:hAnsi="Tahoma" w:cs="Tahoma"/>
          <w:sz w:val="18"/>
          <w:szCs w:val="18"/>
        </w:rPr>
        <w:t xml:space="preserve"> przed</w:t>
      </w:r>
      <w:r w:rsidRPr="003F5FEE">
        <w:rPr>
          <w:rFonts w:ascii="Tahoma" w:hAnsi="Tahoma" w:cs="Tahoma"/>
          <w:sz w:val="18"/>
          <w:szCs w:val="18"/>
        </w:rPr>
        <w:t xml:space="preserve"> </w:t>
      </w:r>
      <w:r w:rsidR="004B605C" w:rsidRPr="003F5FEE">
        <w:rPr>
          <w:rFonts w:ascii="Tahoma" w:hAnsi="Tahoma" w:cs="Tahoma"/>
          <w:sz w:val="18"/>
          <w:szCs w:val="18"/>
        </w:rPr>
        <w:t xml:space="preserve">upływem tego terminu. Domniemywa </w:t>
      </w:r>
      <w:r w:rsidR="00C73959" w:rsidRPr="003F5FEE">
        <w:rPr>
          <w:rFonts w:ascii="Tahoma" w:hAnsi="Tahoma" w:cs="Tahoma"/>
          <w:sz w:val="18"/>
          <w:szCs w:val="18"/>
        </w:rPr>
        <w:t>się</w:t>
      </w:r>
      <w:r w:rsidR="004B605C" w:rsidRPr="003F5FEE">
        <w:rPr>
          <w:rFonts w:ascii="Tahoma" w:hAnsi="Tahoma" w:cs="Tahoma"/>
          <w:sz w:val="18"/>
          <w:szCs w:val="18"/>
        </w:rPr>
        <w:t>, i</w:t>
      </w:r>
      <w:r w:rsidR="00502A65" w:rsidRPr="003F5FEE">
        <w:rPr>
          <w:rFonts w:ascii="Tahoma" w:hAnsi="Tahoma" w:cs="Tahoma"/>
          <w:sz w:val="18"/>
          <w:szCs w:val="18"/>
        </w:rPr>
        <w:t>ż</w:t>
      </w:r>
      <w:r w:rsidR="004B605C" w:rsidRPr="003F5FEE">
        <w:rPr>
          <w:rFonts w:ascii="Tahoma" w:hAnsi="Tahoma" w:cs="Tahoma"/>
          <w:sz w:val="18"/>
          <w:szCs w:val="18"/>
        </w:rPr>
        <w:t xml:space="preserve"> </w:t>
      </w:r>
      <w:r w:rsidR="00B379E7" w:rsidRPr="003F5FEE">
        <w:rPr>
          <w:rFonts w:ascii="Tahoma" w:hAnsi="Tahoma" w:cs="Tahoma"/>
          <w:sz w:val="18"/>
          <w:szCs w:val="18"/>
        </w:rPr>
        <w:t>Zamawiający</w:t>
      </w:r>
      <w:r w:rsidR="004B605C" w:rsidRPr="003F5FEE">
        <w:rPr>
          <w:rFonts w:ascii="Tahoma" w:hAnsi="Tahoma" w:cs="Tahoma"/>
          <w:sz w:val="18"/>
          <w:szCs w:val="18"/>
        </w:rPr>
        <w:t xml:space="preserve"> mógł </w:t>
      </w:r>
      <w:r w:rsidRPr="003F5FEE">
        <w:rPr>
          <w:rFonts w:ascii="Tahoma" w:hAnsi="Tahoma" w:cs="Tahoma"/>
          <w:sz w:val="18"/>
          <w:szCs w:val="18"/>
        </w:rPr>
        <w:t>zapoznać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z </w:t>
      </w:r>
      <w:r w:rsidRPr="003F5FEE">
        <w:rPr>
          <w:rFonts w:ascii="Tahoma" w:hAnsi="Tahoma" w:cs="Tahoma"/>
          <w:sz w:val="18"/>
          <w:szCs w:val="18"/>
        </w:rPr>
        <w:t>treścią</w:t>
      </w:r>
      <w:r w:rsidR="00A64F37" w:rsidRPr="003F5FEE">
        <w:rPr>
          <w:rFonts w:ascii="Tahoma" w:hAnsi="Tahoma" w:cs="Tahoma"/>
          <w:sz w:val="18"/>
          <w:szCs w:val="18"/>
        </w:rPr>
        <w:t xml:space="preserve"> </w:t>
      </w:r>
      <w:r w:rsidR="004B605C" w:rsidRPr="003F5FEE">
        <w:rPr>
          <w:rFonts w:ascii="Tahoma" w:hAnsi="Tahoma" w:cs="Tahoma"/>
          <w:sz w:val="18"/>
          <w:szCs w:val="18"/>
        </w:rPr>
        <w:t>odwołania przed upływem terminu do jego wniesienia, je</w:t>
      </w:r>
      <w:r w:rsidR="00502A65" w:rsidRPr="003F5FEE">
        <w:rPr>
          <w:rFonts w:ascii="Tahoma" w:hAnsi="Tahoma" w:cs="Tahoma"/>
          <w:sz w:val="18"/>
          <w:szCs w:val="18"/>
        </w:rPr>
        <w:t>ż</w:t>
      </w:r>
      <w:r w:rsidR="004B605C" w:rsidRPr="003F5FEE">
        <w:rPr>
          <w:rFonts w:ascii="Tahoma" w:hAnsi="Tahoma" w:cs="Tahoma"/>
          <w:sz w:val="18"/>
          <w:szCs w:val="18"/>
        </w:rPr>
        <w:t>eli przesłanie jego kopii</w:t>
      </w:r>
      <w:r w:rsidR="00A64F37" w:rsidRPr="003F5FEE">
        <w:rPr>
          <w:rFonts w:ascii="Tahoma" w:hAnsi="Tahoma" w:cs="Tahoma"/>
          <w:sz w:val="18"/>
          <w:szCs w:val="18"/>
        </w:rPr>
        <w:t xml:space="preserve"> </w:t>
      </w:r>
      <w:r w:rsidR="004B605C" w:rsidRPr="003F5FEE">
        <w:rPr>
          <w:rFonts w:ascii="Tahoma" w:hAnsi="Tahoma" w:cs="Tahoma"/>
          <w:sz w:val="18"/>
          <w:szCs w:val="18"/>
        </w:rPr>
        <w:t>na</w:t>
      </w:r>
      <w:r w:rsidR="00C73959" w:rsidRPr="003F5FEE">
        <w:rPr>
          <w:rFonts w:ascii="Tahoma" w:hAnsi="Tahoma" w:cs="Tahoma"/>
          <w:sz w:val="18"/>
          <w:szCs w:val="18"/>
        </w:rPr>
        <w:t>stąp</w:t>
      </w:r>
      <w:r w:rsidR="004B605C" w:rsidRPr="003F5FEE">
        <w:rPr>
          <w:rFonts w:ascii="Tahoma" w:hAnsi="Tahoma" w:cs="Tahoma"/>
          <w:sz w:val="18"/>
          <w:szCs w:val="18"/>
        </w:rPr>
        <w:t xml:space="preserve">iło przed upływem terminu do jego wniesienia za </w:t>
      </w:r>
      <w:r w:rsidRPr="003F5FEE">
        <w:rPr>
          <w:rFonts w:ascii="Tahoma" w:hAnsi="Tahoma" w:cs="Tahoma"/>
          <w:sz w:val="18"/>
          <w:szCs w:val="18"/>
        </w:rPr>
        <w:t>pomocą</w:t>
      </w:r>
      <w:r w:rsidR="004B605C" w:rsidRPr="003F5FEE">
        <w:rPr>
          <w:rFonts w:ascii="Tahoma" w:hAnsi="Tahoma" w:cs="Tahoma"/>
          <w:sz w:val="18"/>
          <w:szCs w:val="18"/>
        </w:rPr>
        <w:t xml:space="preserve"> jednego ze sposobów</w:t>
      </w:r>
      <w:r w:rsidR="00A64F37" w:rsidRPr="003F5FEE">
        <w:rPr>
          <w:rFonts w:ascii="Tahoma" w:hAnsi="Tahoma" w:cs="Tahoma"/>
          <w:sz w:val="18"/>
          <w:szCs w:val="18"/>
        </w:rPr>
        <w:t xml:space="preserve"> </w:t>
      </w:r>
      <w:r w:rsidRPr="003F5FEE">
        <w:rPr>
          <w:rFonts w:ascii="Tahoma" w:hAnsi="Tahoma" w:cs="Tahoma"/>
          <w:sz w:val="18"/>
          <w:szCs w:val="18"/>
        </w:rPr>
        <w:t>określonych</w:t>
      </w:r>
      <w:r w:rsidR="004B605C" w:rsidRPr="003F5FEE">
        <w:rPr>
          <w:rFonts w:ascii="Tahoma" w:hAnsi="Tahoma" w:cs="Tahoma"/>
          <w:sz w:val="18"/>
          <w:szCs w:val="18"/>
        </w:rPr>
        <w:t xml:space="preserve"> w art. 27 ust.2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w:t>
      </w:r>
      <w:r w:rsidR="00A64F37" w:rsidRPr="003F5FEE">
        <w:rPr>
          <w:rFonts w:ascii="Tahoma" w:hAnsi="Tahoma" w:cs="Tahoma"/>
          <w:sz w:val="18"/>
          <w:szCs w:val="18"/>
        </w:rPr>
        <w:t xml:space="preserve"> </w:t>
      </w:r>
    </w:p>
    <w:p w:rsidR="004B605C"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wnosi </w:t>
      </w:r>
      <w:r w:rsidR="00C73959" w:rsidRPr="003F5FEE">
        <w:rPr>
          <w:rFonts w:ascii="Tahoma" w:hAnsi="Tahoma" w:cs="Tahoma"/>
          <w:sz w:val="18"/>
          <w:szCs w:val="18"/>
        </w:rPr>
        <w:t>się</w:t>
      </w:r>
      <w:r w:rsidRPr="003F5FEE">
        <w:rPr>
          <w:rFonts w:ascii="Tahoma" w:hAnsi="Tahoma" w:cs="Tahoma"/>
          <w:sz w:val="18"/>
          <w:szCs w:val="18"/>
        </w:rPr>
        <w:t xml:space="preserve"> w terminie:</w:t>
      </w:r>
    </w:p>
    <w:p w:rsidR="0026057D" w:rsidRPr="003F5FEE" w:rsidRDefault="00372A62"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E373C3">
        <w:rPr>
          <w:rFonts w:ascii="Tahoma" w:hAnsi="Tahoma" w:cs="Tahoma"/>
          <w:b/>
          <w:sz w:val="18"/>
          <w:szCs w:val="18"/>
        </w:rPr>
        <w:t>10</w:t>
      </w:r>
      <w:r w:rsidR="004B605C" w:rsidRPr="00E373C3">
        <w:rPr>
          <w:rFonts w:ascii="Tahoma" w:hAnsi="Tahoma" w:cs="Tahoma"/>
          <w:b/>
          <w:sz w:val="18"/>
          <w:szCs w:val="18"/>
        </w:rPr>
        <w:t xml:space="preserve"> dni</w:t>
      </w:r>
      <w:r w:rsidR="004B605C" w:rsidRPr="003F5FEE">
        <w:rPr>
          <w:rFonts w:ascii="Tahoma" w:hAnsi="Tahoma" w:cs="Tahoma"/>
          <w:sz w:val="18"/>
          <w:szCs w:val="18"/>
        </w:rPr>
        <w:t xml:space="preserve"> od dnia przesłania informacji o </w:t>
      </w:r>
      <w:r w:rsidR="00EA789B" w:rsidRPr="003F5FEE">
        <w:rPr>
          <w:rFonts w:ascii="Tahoma" w:hAnsi="Tahoma" w:cs="Tahoma"/>
          <w:sz w:val="18"/>
          <w:szCs w:val="18"/>
        </w:rPr>
        <w:t>czynności</w:t>
      </w:r>
      <w:r w:rsidR="004B605C" w:rsidRPr="003F5FEE">
        <w:rPr>
          <w:rFonts w:ascii="Tahoma" w:hAnsi="Tahoma" w:cs="Tahoma"/>
          <w:sz w:val="18"/>
          <w:szCs w:val="18"/>
        </w:rPr>
        <w:t xml:space="preserve"> Zamawi</w:t>
      </w:r>
      <w:r w:rsidR="00C73959" w:rsidRPr="003F5FEE">
        <w:rPr>
          <w:rFonts w:ascii="Tahoma" w:hAnsi="Tahoma" w:cs="Tahoma"/>
          <w:sz w:val="18"/>
          <w:szCs w:val="18"/>
        </w:rPr>
        <w:t>ając</w:t>
      </w:r>
      <w:r w:rsidR="004B605C" w:rsidRPr="003F5FEE">
        <w:rPr>
          <w:rFonts w:ascii="Tahoma" w:hAnsi="Tahoma" w:cs="Tahoma"/>
          <w:sz w:val="18"/>
          <w:szCs w:val="18"/>
        </w:rPr>
        <w:t xml:space="preserve">ego </w:t>
      </w:r>
      <w:r w:rsidR="0026057D" w:rsidRPr="003F5FEE">
        <w:rPr>
          <w:rFonts w:ascii="Tahoma" w:hAnsi="Tahoma" w:cs="Tahoma"/>
          <w:sz w:val="18"/>
          <w:szCs w:val="18"/>
        </w:rPr>
        <w:t xml:space="preserve">stanowiącej </w:t>
      </w:r>
      <w:r w:rsidR="009C2345" w:rsidRPr="003F5FEE">
        <w:rPr>
          <w:rFonts w:ascii="Tahoma" w:hAnsi="Tahoma" w:cs="Tahoma"/>
          <w:sz w:val="18"/>
          <w:szCs w:val="18"/>
        </w:rPr>
        <w:t>podstawę</w:t>
      </w:r>
      <w:r w:rsidR="004B605C" w:rsidRPr="003F5FEE">
        <w:rPr>
          <w:rFonts w:ascii="Tahoma" w:hAnsi="Tahoma" w:cs="Tahoma"/>
          <w:sz w:val="18"/>
          <w:szCs w:val="18"/>
        </w:rPr>
        <w:t xml:space="preserve"> jego wniesienia – je</w:t>
      </w:r>
      <w:r w:rsidR="00502A65" w:rsidRPr="003F5FEE">
        <w:rPr>
          <w:rFonts w:ascii="Tahoma" w:hAnsi="Tahoma" w:cs="Tahoma"/>
          <w:sz w:val="18"/>
          <w:szCs w:val="18"/>
        </w:rPr>
        <w:t>ż</w:t>
      </w:r>
      <w:r w:rsidR="004B605C" w:rsidRPr="003F5FEE">
        <w:rPr>
          <w:rFonts w:ascii="Tahoma" w:hAnsi="Tahoma" w:cs="Tahoma"/>
          <w:sz w:val="18"/>
          <w:szCs w:val="18"/>
        </w:rPr>
        <w:t xml:space="preserve">eli zostały przesłane w sposób </w:t>
      </w:r>
      <w:r w:rsidR="009C2345" w:rsidRPr="003F5FEE">
        <w:rPr>
          <w:rFonts w:ascii="Tahoma" w:hAnsi="Tahoma" w:cs="Tahoma"/>
          <w:sz w:val="18"/>
          <w:szCs w:val="18"/>
        </w:rPr>
        <w:t>określony</w:t>
      </w:r>
      <w:r w:rsidR="004B605C" w:rsidRPr="003F5FEE">
        <w:rPr>
          <w:rFonts w:ascii="Tahoma" w:hAnsi="Tahoma" w:cs="Tahoma"/>
          <w:sz w:val="18"/>
          <w:szCs w:val="18"/>
        </w:rPr>
        <w:t xml:space="preserve"> w art. 27</w:t>
      </w:r>
      <w:r w:rsidR="0026057D" w:rsidRPr="003F5FEE">
        <w:rPr>
          <w:rFonts w:ascii="Tahoma" w:hAnsi="Tahoma" w:cs="Tahoma"/>
          <w:sz w:val="18"/>
          <w:szCs w:val="18"/>
        </w:rPr>
        <w:t xml:space="preserve"> </w:t>
      </w:r>
      <w:r w:rsidR="004B605C" w:rsidRPr="003F5FEE">
        <w:rPr>
          <w:rFonts w:ascii="Tahoma" w:hAnsi="Tahoma" w:cs="Tahoma"/>
          <w:sz w:val="18"/>
          <w:szCs w:val="18"/>
        </w:rPr>
        <w:t xml:space="preserve">ust. 2 ustawy </w:t>
      </w:r>
      <w:proofErr w:type="spellStart"/>
      <w:r w:rsidR="004B605C" w:rsidRPr="003F5FEE">
        <w:rPr>
          <w:rFonts w:ascii="Tahoma" w:hAnsi="Tahoma" w:cs="Tahoma"/>
          <w:sz w:val="18"/>
          <w:szCs w:val="18"/>
        </w:rPr>
        <w:t>Pzp</w:t>
      </w:r>
      <w:proofErr w:type="spellEnd"/>
      <w:r w:rsidR="004B605C" w:rsidRPr="003F5FEE">
        <w:rPr>
          <w:rFonts w:ascii="Tahoma" w:hAnsi="Tahoma" w:cs="Tahoma"/>
          <w:sz w:val="18"/>
          <w:szCs w:val="18"/>
        </w:rPr>
        <w:t xml:space="preserve"> ( § 8 ust. 1 </w:t>
      </w:r>
      <w:r w:rsidR="00A50E2F">
        <w:rPr>
          <w:rFonts w:ascii="Tahoma" w:hAnsi="Tahoma" w:cs="Tahoma"/>
          <w:sz w:val="18"/>
          <w:szCs w:val="18"/>
        </w:rPr>
        <w:t>niniejszej IDW</w:t>
      </w:r>
      <w:r w:rsidR="004B605C" w:rsidRPr="003F5FEE">
        <w:rPr>
          <w:rFonts w:ascii="Tahoma" w:hAnsi="Tahoma" w:cs="Tahoma"/>
          <w:sz w:val="18"/>
          <w:szCs w:val="18"/>
        </w:rPr>
        <w:t>),</w:t>
      </w:r>
      <w:r w:rsidR="0026057D" w:rsidRPr="003F5FEE">
        <w:rPr>
          <w:rFonts w:ascii="Tahoma" w:hAnsi="Tahoma" w:cs="Tahoma"/>
          <w:sz w:val="18"/>
          <w:szCs w:val="18"/>
        </w:rPr>
        <w:t xml:space="preserve"> </w:t>
      </w:r>
    </w:p>
    <w:p w:rsidR="004B605C" w:rsidRPr="003F5FEE" w:rsidRDefault="0026057D" w:rsidP="00F11B64">
      <w:pPr>
        <w:pStyle w:val="Akapitzlist"/>
        <w:numPr>
          <w:ilvl w:val="0"/>
          <w:numId w:val="42"/>
        </w:numPr>
        <w:autoSpaceDE w:val="0"/>
        <w:autoSpaceDN w:val="0"/>
        <w:adjustRightInd w:val="0"/>
        <w:spacing w:line="240" w:lineRule="auto"/>
        <w:ind w:left="851" w:hanging="284"/>
        <w:jc w:val="both"/>
        <w:rPr>
          <w:rFonts w:ascii="Tahoma" w:hAnsi="Tahoma" w:cs="Tahoma"/>
          <w:sz w:val="18"/>
          <w:szCs w:val="18"/>
        </w:rPr>
      </w:pPr>
      <w:r w:rsidRPr="00D119F6">
        <w:rPr>
          <w:rFonts w:ascii="Tahoma" w:hAnsi="Tahoma" w:cs="Tahoma"/>
          <w:b/>
          <w:sz w:val="18"/>
          <w:szCs w:val="18"/>
        </w:rPr>
        <w:t>1</w:t>
      </w:r>
      <w:r w:rsidR="0083292A" w:rsidRPr="00D119F6">
        <w:rPr>
          <w:rFonts w:ascii="Tahoma" w:hAnsi="Tahoma" w:cs="Tahoma"/>
          <w:b/>
          <w:sz w:val="18"/>
          <w:szCs w:val="18"/>
        </w:rPr>
        <w:t>5</w:t>
      </w:r>
      <w:r w:rsidR="004B605C" w:rsidRPr="00D119F6">
        <w:rPr>
          <w:rFonts w:ascii="Tahoma" w:hAnsi="Tahoma" w:cs="Tahoma"/>
          <w:b/>
          <w:sz w:val="18"/>
          <w:szCs w:val="18"/>
        </w:rPr>
        <w:t xml:space="preserve"> dni</w:t>
      </w:r>
      <w:r w:rsidR="004B605C" w:rsidRPr="003F5FEE">
        <w:rPr>
          <w:rFonts w:ascii="Tahoma" w:hAnsi="Tahoma" w:cs="Tahoma"/>
          <w:sz w:val="18"/>
          <w:szCs w:val="18"/>
        </w:rPr>
        <w:t xml:space="preserve"> – je</w:t>
      </w:r>
      <w:r w:rsidR="00502A65" w:rsidRPr="003F5FEE">
        <w:rPr>
          <w:rFonts w:ascii="Tahoma" w:hAnsi="Tahoma" w:cs="Tahoma"/>
          <w:sz w:val="18"/>
          <w:szCs w:val="18"/>
        </w:rPr>
        <w:t>ż</w:t>
      </w:r>
      <w:r w:rsidR="004B605C" w:rsidRPr="003F5FEE">
        <w:rPr>
          <w:rFonts w:ascii="Tahoma" w:hAnsi="Tahoma" w:cs="Tahoma"/>
          <w:sz w:val="18"/>
          <w:szCs w:val="18"/>
        </w:rPr>
        <w:t>eli zostały przesłane w inny sposób.</w:t>
      </w:r>
    </w:p>
    <w:p w:rsidR="0026057D"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Odwołanie wobec </w:t>
      </w:r>
      <w:r w:rsidR="00B578B2" w:rsidRPr="003F5FEE">
        <w:rPr>
          <w:rFonts w:ascii="Tahoma" w:hAnsi="Tahoma" w:cs="Tahoma"/>
          <w:b/>
          <w:bCs/>
          <w:sz w:val="18"/>
          <w:szCs w:val="18"/>
        </w:rPr>
        <w:t>treści</w:t>
      </w:r>
      <w:r w:rsidRPr="003F5FEE">
        <w:rPr>
          <w:rFonts w:ascii="Tahoma" w:hAnsi="Tahoma" w:cs="Tahoma"/>
          <w:b/>
          <w:bCs/>
          <w:sz w:val="18"/>
          <w:szCs w:val="18"/>
        </w:rPr>
        <w:t xml:space="preserve"> ogłoszenia </w:t>
      </w:r>
      <w:r w:rsidRPr="003F5FEE">
        <w:rPr>
          <w:rFonts w:ascii="Tahoma" w:hAnsi="Tahoma" w:cs="Tahoma"/>
          <w:sz w:val="18"/>
          <w:szCs w:val="18"/>
        </w:rPr>
        <w:t>o zamówieniu, a tak</w:t>
      </w:r>
      <w:r w:rsidR="00502A65" w:rsidRPr="003F5FEE">
        <w:rPr>
          <w:rFonts w:ascii="Tahoma" w:hAnsi="Tahoma" w:cs="Tahoma"/>
          <w:sz w:val="18"/>
          <w:szCs w:val="18"/>
        </w:rPr>
        <w:t>ż</w:t>
      </w:r>
      <w:r w:rsidRPr="003F5FEE">
        <w:rPr>
          <w:rFonts w:ascii="Tahoma" w:hAnsi="Tahoma" w:cs="Tahoma"/>
          <w:sz w:val="18"/>
          <w:szCs w:val="18"/>
        </w:rPr>
        <w:t xml:space="preserve">e wobec </w:t>
      </w:r>
      <w:r w:rsidR="009C2345" w:rsidRPr="003F5FEE">
        <w:rPr>
          <w:rFonts w:ascii="Tahoma" w:hAnsi="Tahoma" w:cs="Tahoma"/>
          <w:sz w:val="18"/>
          <w:szCs w:val="18"/>
        </w:rPr>
        <w:t>postanowień</w:t>
      </w:r>
      <w:r w:rsidRPr="003F5FEE">
        <w:rPr>
          <w:rFonts w:ascii="Tahoma" w:hAnsi="Tahoma" w:cs="Tahoma"/>
          <w:sz w:val="18"/>
          <w:szCs w:val="18"/>
        </w:rPr>
        <w:t xml:space="preserve"> </w:t>
      </w:r>
      <w:r w:rsidR="006419EA">
        <w:rPr>
          <w:rFonts w:ascii="Tahoma" w:hAnsi="Tahoma" w:cs="Tahoma"/>
          <w:sz w:val="18"/>
          <w:szCs w:val="18"/>
        </w:rPr>
        <w:t>specyfikacji istotnych warunków zamówienia</w:t>
      </w:r>
      <w:r w:rsidRPr="003F5FEE">
        <w:rPr>
          <w:rFonts w:ascii="Tahoma" w:hAnsi="Tahoma" w:cs="Tahoma"/>
          <w:sz w:val="18"/>
          <w:szCs w:val="18"/>
        </w:rPr>
        <w:t>,</w:t>
      </w:r>
      <w:r w:rsidR="0026057D" w:rsidRPr="003F5FEE">
        <w:rPr>
          <w:rFonts w:ascii="Tahoma" w:hAnsi="Tahoma" w:cs="Tahoma"/>
          <w:sz w:val="18"/>
          <w:szCs w:val="18"/>
        </w:rPr>
        <w:t xml:space="preserve"> </w:t>
      </w:r>
      <w:r w:rsidRPr="003F5FEE">
        <w:rPr>
          <w:rFonts w:ascii="Tahoma" w:hAnsi="Tahoma" w:cs="Tahoma"/>
          <w:sz w:val="18"/>
          <w:szCs w:val="18"/>
        </w:rPr>
        <w:t xml:space="preserve">wnosi </w:t>
      </w:r>
      <w:r w:rsidR="00C73959" w:rsidRPr="003F5FEE">
        <w:rPr>
          <w:rFonts w:ascii="Tahoma" w:hAnsi="Tahoma" w:cs="Tahoma"/>
          <w:sz w:val="18"/>
          <w:szCs w:val="18"/>
        </w:rPr>
        <w:t>się</w:t>
      </w:r>
      <w:r w:rsidRPr="003F5FEE">
        <w:rPr>
          <w:rFonts w:ascii="Tahoma" w:hAnsi="Tahoma" w:cs="Tahoma"/>
          <w:sz w:val="18"/>
          <w:szCs w:val="18"/>
        </w:rPr>
        <w:t xml:space="preserve"> </w:t>
      </w:r>
      <w:r w:rsidRPr="00D119F6">
        <w:rPr>
          <w:rFonts w:ascii="Tahoma" w:hAnsi="Tahoma" w:cs="Tahoma"/>
          <w:bCs/>
          <w:sz w:val="18"/>
          <w:szCs w:val="18"/>
        </w:rPr>
        <w:t>w terminie</w:t>
      </w:r>
      <w:r w:rsidRPr="003F5FEE">
        <w:rPr>
          <w:rFonts w:ascii="Tahoma" w:hAnsi="Tahoma" w:cs="Tahoma"/>
          <w:b/>
          <w:bCs/>
          <w:sz w:val="18"/>
          <w:szCs w:val="18"/>
        </w:rPr>
        <w:t xml:space="preserve"> </w:t>
      </w:r>
      <w:r w:rsidR="00E373C3">
        <w:rPr>
          <w:rFonts w:ascii="Tahoma" w:hAnsi="Tahoma" w:cs="Tahoma"/>
          <w:b/>
          <w:bCs/>
          <w:sz w:val="18"/>
          <w:szCs w:val="18"/>
        </w:rPr>
        <w:t>10</w:t>
      </w:r>
      <w:r w:rsidRPr="003F5FEE">
        <w:rPr>
          <w:rFonts w:ascii="Tahoma" w:hAnsi="Tahoma" w:cs="Tahoma"/>
          <w:b/>
          <w:bCs/>
          <w:sz w:val="18"/>
          <w:szCs w:val="18"/>
        </w:rPr>
        <w:t xml:space="preserve"> dni </w:t>
      </w:r>
      <w:r w:rsidRPr="006419EA">
        <w:rPr>
          <w:rFonts w:ascii="Tahoma" w:hAnsi="Tahoma" w:cs="Tahoma"/>
          <w:bCs/>
          <w:sz w:val="18"/>
          <w:szCs w:val="18"/>
        </w:rPr>
        <w:t xml:space="preserve">od dnia </w:t>
      </w:r>
      <w:r w:rsidR="00E373C3" w:rsidRPr="006419EA">
        <w:rPr>
          <w:rFonts w:ascii="Tahoma" w:hAnsi="Tahoma" w:cs="Tahoma"/>
          <w:bCs/>
          <w:sz w:val="18"/>
          <w:szCs w:val="18"/>
        </w:rPr>
        <w:t xml:space="preserve">publikacji ogłoszenia w </w:t>
      </w:r>
      <w:r w:rsidR="006419EA" w:rsidRPr="006419EA">
        <w:rPr>
          <w:rFonts w:ascii="Tahoma" w:hAnsi="Tahoma" w:cs="Tahoma"/>
          <w:bCs/>
          <w:sz w:val="18"/>
          <w:szCs w:val="18"/>
        </w:rPr>
        <w:t>D</w:t>
      </w:r>
      <w:r w:rsidR="00E373C3" w:rsidRPr="006419EA">
        <w:rPr>
          <w:rFonts w:ascii="Tahoma" w:hAnsi="Tahoma" w:cs="Tahoma"/>
          <w:bCs/>
          <w:sz w:val="18"/>
          <w:szCs w:val="18"/>
        </w:rPr>
        <w:t>zienniku Urzędowym Unii Europejskiej</w:t>
      </w:r>
      <w:r w:rsidR="006419EA" w:rsidRPr="006419EA">
        <w:rPr>
          <w:rFonts w:ascii="Tahoma" w:hAnsi="Tahoma" w:cs="Tahoma"/>
          <w:bCs/>
          <w:sz w:val="18"/>
          <w:szCs w:val="18"/>
        </w:rPr>
        <w:t xml:space="preserve"> lub zamieszczenia SIWZ </w:t>
      </w:r>
      <w:r w:rsidRPr="006419EA">
        <w:rPr>
          <w:rFonts w:ascii="Tahoma" w:hAnsi="Tahoma" w:cs="Tahoma"/>
          <w:bCs/>
          <w:sz w:val="18"/>
          <w:szCs w:val="18"/>
        </w:rPr>
        <w:t>na stronie internetowej.</w:t>
      </w:r>
      <w:r w:rsidR="0026057D" w:rsidRPr="003F5FEE">
        <w:rPr>
          <w:rFonts w:ascii="Tahoma" w:hAnsi="Tahoma" w:cs="Tahoma"/>
          <w:b/>
          <w:bCs/>
          <w:sz w:val="18"/>
          <w:szCs w:val="18"/>
        </w:rPr>
        <w:t xml:space="preserve"> </w:t>
      </w:r>
    </w:p>
    <w:p w:rsidR="0026057D"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Odwołanie wobec </w:t>
      </w:r>
      <w:r w:rsidR="00EA789B" w:rsidRPr="003F5FEE">
        <w:rPr>
          <w:rFonts w:ascii="Tahoma" w:hAnsi="Tahoma" w:cs="Tahoma"/>
          <w:sz w:val="18"/>
          <w:szCs w:val="18"/>
        </w:rPr>
        <w:t>czynności</w:t>
      </w:r>
      <w:r w:rsidRPr="003F5FEE">
        <w:rPr>
          <w:rFonts w:ascii="Tahoma" w:hAnsi="Tahoma" w:cs="Tahoma"/>
          <w:sz w:val="18"/>
          <w:szCs w:val="18"/>
        </w:rPr>
        <w:t xml:space="preserve"> innych ni</w:t>
      </w:r>
      <w:r w:rsidR="00502A65" w:rsidRPr="003F5FEE">
        <w:rPr>
          <w:rFonts w:ascii="Tahoma" w:hAnsi="Tahoma" w:cs="Tahoma"/>
          <w:sz w:val="18"/>
          <w:szCs w:val="18"/>
        </w:rPr>
        <w:t>ż</w:t>
      </w:r>
      <w:r w:rsidRPr="003F5FEE">
        <w:rPr>
          <w:rFonts w:ascii="Tahoma" w:hAnsi="Tahoma" w:cs="Tahoma"/>
          <w:sz w:val="18"/>
          <w:szCs w:val="18"/>
        </w:rPr>
        <w:t xml:space="preserve"> </w:t>
      </w:r>
      <w:r w:rsidR="00EA789B" w:rsidRPr="003F5FEE">
        <w:rPr>
          <w:rFonts w:ascii="Tahoma" w:hAnsi="Tahoma" w:cs="Tahoma"/>
          <w:sz w:val="18"/>
          <w:szCs w:val="18"/>
        </w:rPr>
        <w:t>określone</w:t>
      </w:r>
      <w:r w:rsidRPr="003F5FEE">
        <w:rPr>
          <w:rFonts w:ascii="Tahoma" w:hAnsi="Tahoma" w:cs="Tahoma"/>
          <w:sz w:val="18"/>
          <w:szCs w:val="18"/>
        </w:rPr>
        <w:t xml:space="preserve"> w </w:t>
      </w:r>
      <w:proofErr w:type="spellStart"/>
      <w:r w:rsidRPr="003F5FEE">
        <w:rPr>
          <w:rFonts w:ascii="Tahoma" w:hAnsi="Tahoma" w:cs="Tahoma"/>
          <w:sz w:val="18"/>
          <w:szCs w:val="18"/>
        </w:rPr>
        <w:t>pkt</w:t>
      </w:r>
      <w:proofErr w:type="spellEnd"/>
      <w:r w:rsidRPr="003F5FEE">
        <w:rPr>
          <w:rFonts w:ascii="Tahoma" w:hAnsi="Tahoma" w:cs="Tahoma"/>
          <w:sz w:val="18"/>
          <w:szCs w:val="18"/>
        </w:rPr>
        <w:t xml:space="preserve"> </w:t>
      </w:r>
      <w:r w:rsidR="00D119F6">
        <w:rPr>
          <w:rFonts w:ascii="Tahoma" w:hAnsi="Tahoma" w:cs="Tahoma"/>
          <w:sz w:val="18"/>
          <w:szCs w:val="18"/>
        </w:rPr>
        <w:t>5</w:t>
      </w:r>
      <w:r w:rsidRPr="003F5FEE">
        <w:rPr>
          <w:rFonts w:ascii="Tahoma" w:hAnsi="Tahoma" w:cs="Tahoma"/>
          <w:sz w:val="18"/>
          <w:szCs w:val="18"/>
        </w:rPr>
        <w:t xml:space="preserve"> i </w:t>
      </w:r>
      <w:r w:rsidR="00D119F6">
        <w:rPr>
          <w:rFonts w:ascii="Tahoma" w:hAnsi="Tahoma" w:cs="Tahoma"/>
          <w:sz w:val="18"/>
          <w:szCs w:val="18"/>
        </w:rPr>
        <w:t>6</w:t>
      </w:r>
      <w:r w:rsidRPr="003F5FEE">
        <w:rPr>
          <w:rFonts w:ascii="Tahoma" w:hAnsi="Tahoma" w:cs="Tahoma"/>
          <w:sz w:val="18"/>
          <w:szCs w:val="18"/>
        </w:rPr>
        <w:t xml:space="preserve"> wnosi </w:t>
      </w:r>
      <w:r w:rsidR="00C73959" w:rsidRPr="003F5FEE">
        <w:rPr>
          <w:rFonts w:ascii="Tahoma" w:hAnsi="Tahoma" w:cs="Tahoma"/>
          <w:sz w:val="18"/>
          <w:szCs w:val="18"/>
        </w:rPr>
        <w:t>się</w:t>
      </w:r>
      <w:r w:rsidRPr="003F5FEE">
        <w:rPr>
          <w:rFonts w:ascii="Tahoma" w:hAnsi="Tahoma" w:cs="Tahoma"/>
          <w:sz w:val="18"/>
          <w:szCs w:val="18"/>
        </w:rPr>
        <w:t xml:space="preserve"> w terminie </w:t>
      </w:r>
      <w:r w:rsidR="004C6684">
        <w:rPr>
          <w:rFonts w:ascii="Tahoma" w:hAnsi="Tahoma" w:cs="Tahoma"/>
          <w:b/>
          <w:bCs/>
          <w:sz w:val="18"/>
          <w:szCs w:val="18"/>
        </w:rPr>
        <w:t>10</w:t>
      </w:r>
      <w:r w:rsidR="0026057D" w:rsidRPr="003F5FEE">
        <w:rPr>
          <w:rFonts w:ascii="Tahoma" w:hAnsi="Tahoma" w:cs="Tahoma"/>
          <w:b/>
          <w:bCs/>
          <w:sz w:val="18"/>
          <w:szCs w:val="18"/>
        </w:rPr>
        <w:t xml:space="preserve"> </w:t>
      </w:r>
      <w:r w:rsidRPr="003F5FEE">
        <w:rPr>
          <w:rFonts w:ascii="Tahoma" w:hAnsi="Tahoma" w:cs="Tahoma"/>
          <w:b/>
          <w:bCs/>
          <w:sz w:val="18"/>
          <w:szCs w:val="18"/>
        </w:rPr>
        <w:t xml:space="preserve">dni </w:t>
      </w:r>
      <w:r w:rsidRPr="003F5FEE">
        <w:rPr>
          <w:rFonts w:ascii="Tahoma" w:hAnsi="Tahoma" w:cs="Tahoma"/>
          <w:sz w:val="18"/>
          <w:szCs w:val="18"/>
        </w:rPr>
        <w:t xml:space="preserve">od dnia, w którym </w:t>
      </w:r>
      <w:r w:rsidR="009C2345" w:rsidRPr="003F5FEE">
        <w:rPr>
          <w:rFonts w:ascii="Tahoma" w:hAnsi="Tahoma" w:cs="Tahoma"/>
          <w:sz w:val="18"/>
          <w:szCs w:val="18"/>
        </w:rPr>
        <w:t>powzięto</w:t>
      </w:r>
      <w:r w:rsidRPr="003F5FEE">
        <w:rPr>
          <w:rFonts w:ascii="Tahoma" w:hAnsi="Tahoma" w:cs="Tahoma"/>
          <w:sz w:val="18"/>
          <w:szCs w:val="18"/>
        </w:rPr>
        <w:t xml:space="preserve"> lub przy zachowaniu nale</w:t>
      </w:r>
      <w:r w:rsidR="00502A65" w:rsidRPr="003F5FEE">
        <w:rPr>
          <w:rFonts w:ascii="Tahoma" w:hAnsi="Tahoma" w:cs="Tahoma"/>
          <w:sz w:val="18"/>
          <w:szCs w:val="18"/>
        </w:rPr>
        <w:t>ż</w:t>
      </w:r>
      <w:r w:rsidRPr="003F5FEE">
        <w:rPr>
          <w:rFonts w:ascii="Tahoma" w:hAnsi="Tahoma" w:cs="Tahoma"/>
          <w:sz w:val="18"/>
          <w:szCs w:val="18"/>
        </w:rPr>
        <w:t xml:space="preserve">ytej </w:t>
      </w:r>
      <w:r w:rsidR="009C2345" w:rsidRPr="003F5FEE">
        <w:rPr>
          <w:rFonts w:ascii="Tahoma" w:hAnsi="Tahoma" w:cs="Tahoma"/>
          <w:sz w:val="18"/>
          <w:szCs w:val="18"/>
        </w:rPr>
        <w:t>staranności</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na było</w:t>
      </w:r>
      <w:r w:rsidR="0026057D" w:rsidRPr="003F5FEE">
        <w:rPr>
          <w:rFonts w:ascii="Tahoma" w:hAnsi="Tahoma" w:cs="Tahoma"/>
          <w:sz w:val="18"/>
          <w:szCs w:val="18"/>
        </w:rPr>
        <w:t xml:space="preserve"> </w:t>
      </w:r>
      <w:r w:rsidR="009C2345" w:rsidRPr="003F5FEE">
        <w:rPr>
          <w:rFonts w:ascii="Tahoma" w:hAnsi="Tahoma" w:cs="Tahoma"/>
          <w:sz w:val="18"/>
          <w:szCs w:val="18"/>
        </w:rPr>
        <w:t>powziąć</w:t>
      </w:r>
      <w:r w:rsidRPr="003F5FEE">
        <w:rPr>
          <w:rFonts w:ascii="Tahoma" w:hAnsi="Tahoma" w:cs="Tahoma"/>
          <w:sz w:val="18"/>
          <w:szCs w:val="18"/>
        </w:rPr>
        <w:t xml:space="preserve"> </w:t>
      </w:r>
      <w:r w:rsidR="009C2345" w:rsidRPr="003F5FEE">
        <w:rPr>
          <w:rFonts w:ascii="Tahoma" w:hAnsi="Tahoma" w:cs="Tahoma"/>
          <w:sz w:val="18"/>
          <w:szCs w:val="18"/>
        </w:rPr>
        <w:t>wiadomość</w:t>
      </w:r>
      <w:r w:rsidRPr="003F5FEE">
        <w:rPr>
          <w:rFonts w:ascii="Tahoma" w:hAnsi="Tahoma" w:cs="Tahoma"/>
          <w:sz w:val="18"/>
          <w:szCs w:val="18"/>
        </w:rPr>
        <w:t xml:space="preserve"> o </w:t>
      </w:r>
      <w:r w:rsidR="009C2345" w:rsidRPr="003F5FEE">
        <w:rPr>
          <w:rFonts w:ascii="Tahoma" w:hAnsi="Tahoma" w:cs="Tahoma"/>
          <w:sz w:val="18"/>
          <w:szCs w:val="18"/>
        </w:rPr>
        <w:t>okolicznościach</w:t>
      </w:r>
      <w:r w:rsidRPr="003F5FEE">
        <w:rPr>
          <w:rFonts w:ascii="Tahoma" w:hAnsi="Tahoma" w:cs="Tahoma"/>
          <w:sz w:val="18"/>
          <w:szCs w:val="18"/>
        </w:rPr>
        <w:t xml:space="preserve"> </w:t>
      </w:r>
      <w:r w:rsidR="009C2345" w:rsidRPr="003F5FEE">
        <w:rPr>
          <w:rFonts w:ascii="Tahoma" w:hAnsi="Tahoma" w:cs="Tahoma"/>
          <w:sz w:val="18"/>
          <w:szCs w:val="18"/>
        </w:rPr>
        <w:t>stanowiących</w:t>
      </w:r>
      <w:r w:rsidRPr="003F5FEE">
        <w:rPr>
          <w:rFonts w:ascii="Tahoma" w:hAnsi="Tahoma" w:cs="Tahoma"/>
          <w:sz w:val="18"/>
          <w:szCs w:val="18"/>
        </w:rPr>
        <w:t xml:space="preserve"> </w:t>
      </w:r>
      <w:r w:rsidR="009C2345" w:rsidRPr="003F5FEE">
        <w:rPr>
          <w:rFonts w:ascii="Tahoma" w:hAnsi="Tahoma" w:cs="Tahoma"/>
          <w:sz w:val="18"/>
          <w:szCs w:val="18"/>
        </w:rPr>
        <w:t>podstawę</w:t>
      </w:r>
      <w:r w:rsidRPr="003F5FEE">
        <w:rPr>
          <w:rFonts w:ascii="Tahoma" w:hAnsi="Tahoma" w:cs="Tahoma"/>
          <w:sz w:val="18"/>
          <w:szCs w:val="18"/>
        </w:rPr>
        <w:t xml:space="preserve"> jego wniesienia.</w:t>
      </w:r>
      <w:r w:rsidR="0026057D" w:rsidRPr="003F5FEE">
        <w:rPr>
          <w:rFonts w:ascii="Tahoma" w:hAnsi="Tahoma" w:cs="Tahoma"/>
          <w:sz w:val="18"/>
          <w:szCs w:val="18"/>
        </w:rPr>
        <w:t xml:space="preserve"> </w:t>
      </w:r>
    </w:p>
    <w:p w:rsidR="004B605C" w:rsidRPr="003F5FEE" w:rsidRDefault="004B605C" w:rsidP="00F11B64">
      <w:pPr>
        <w:pStyle w:val="Akapitzlist"/>
        <w:numPr>
          <w:ilvl w:val="0"/>
          <w:numId w:val="41"/>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Je</w:t>
      </w:r>
      <w:r w:rsidR="00502A65" w:rsidRPr="003F5FEE">
        <w:rPr>
          <w:rFonts w:ascii="Tahoma" w:hAnsi="Tahoma" w:cs="Tahoma"/>
          <w:sz w:val="18"/>
          <w:szCs w:val="18"/>
        </w:rPr>
        <w:t>ż</w:t>
      </w:r>
      <w:r w:rsidRPr="003F5FEE">
        <w:rPr>
          <w:rFonts w:ascii="Tahoma" w:hAnsi="Tahoma" w:cs="Tahoma"/>
          <w:sz w:val="18"/>
          <w:szCs w:val="18"/>
        </w:rPr>
        <w:t xml:space="preserve">eli </w:t>
      </w:r>
      <w:r w:rsidR="00B379E7" w:rsidRPr="003F5FEE">
        <w:rPr>
          <w:rFonts w:ascii="Tahoma" w:hAnsi="Tahoma" w:cs="Tahoma"/>
          <w:sz w:val="18"/>
          <w:szCs w:val="18"/>
        </w:rPr>
        <w:t>Zamawiający</w:t>
      </w:r>
      <w:r w:rsidRPr="003F5FEE">
        <w:rPr>
          <w:rFonts w:ascii="Tahoma" w:hAnsi="Tahoma" w:cs="Tahoma"/>
          <w:sz w:val="18"/>
          <w:szCs w:val="18"/>
        </w:rPr>
        <w:t xml:space="preserve"> nie opublikował ogłoszenia o zamiarze zawarcia umowy lub mimo</w:t>
      </w:r>
      <w:r w:rsidR="0026057D" w:rsidRPr="003F5FEE">
        <w:rPr>
          <w:rFonts w:ascii="Tahoma" w:hAnsi="Tahoma" w:cs="Tahoma"/>
          <w:sz w:val="18"/>
          <w:szCs w:val="18"/>
        </w:rPr>
        <w:t xml:space="preserve"> </w:t>
      </w:r>
      <w:r w:rsidRPr="003F5FEE">
        <w:rPr>
          <w:rFonts w:ascii="Tahoma" w:hAnsi="Tahoma" w:cs="Tahoma"/>
          <w:sz w:val="18"/>
          <w:szCs w:val="18"/>
        </w:rPr>
        <w:t xml:space="preserve">takiego </w:t>
      </w:r>
      <w:r w:rsidR="009C2345" w:rsidRPr="003F5FEE">
        <w:rPr>
          <w:rFonts w:ascii="Tahoma" w:hAnsi="Tahoma" w:cs="Tahoma"/>
          <w:sz w:val="18"/>
          <w:szCs w:val="18"/>
        </w:rPr>
        <w:t>obowiązku</w:t>
      </w:r>
      <w:r w:rsidRPr="003F5FEE">
        <w:rPr>
          <w:rFonts w:ascii="Tahoma" w:hAnsi="Tahoma" w:cs="Tahoma"/>
          <w:sz w:val="18"/>
          <w:szCs w:val="18"/>
        </w:rPr>
        <w:t xml:space="preserve"> nie przesłał Wykonawcy zawiadomienia o wyborze oferty</w:t>
      </w:r>
      <w:r w:rsidR="0026057D" w:rsidRPr="003F5FEE">
        <w:rPr>
          <w:rFonts w:ascii="Tahoma" w:hAnsi="Tahoma" w:cs="Tahoma"/>
          <w:sz w:val="18"/>
          <w:szCs w:val="18"/>
        </w:rPr>
        <w:t xml:space="preserve"> </w:t>
      </w:r>
      <w:r w:rsidRPr="003F5FEE">
        <w:rPr>
          <w:rFonts w:ascii="Tahoma" w:hAnsi="Tahoma" w:cs="Tahoma"/>
          <w:sz w:val="18"/>
          <w:szCs w:val="18"/>
        </w:rPr>
        <w:t xml:space="preserve">najkorzystniejszej, odwołanie wnosi </w:t>
      </w:r>
      <w:r w:rsidR="00C73959" w:rsidRPr="003F5FEE">
        <w:rPr>
          <w:rFonts w:ascii="Tahoma" w:hAnsi="Tahoma" w:cs="Tahoma"/>
          <w:sz w:val="18"/>
          <w:szCs w:val="18"/>
        </w:rPr>
        <w:t>się</w:t>
      </w:r>
      <w:r w:rsidRPr="003F5FEE">
        <w:rPr>
          <w:rFonts w:ascii="Tahoma" w:hAnsi="Tahoma" w:cs="Tahoma"/>
          <w:sz w:val="18"/>
          <w:szCs w:val="18"/>
        </w:rPr>
        <w:t xml:space="preserve"> nie </w:t>
      </w:r>
      <w:r w:rsidR="009C2345"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terminie:</w:t>
      </w:r>
      <w:r w:rsidR="0026057D" w:rsidRPr="003F5FEE">
        <w:rPr>
          <w:rFonts w:ascii="Tahoma" w:hAnsi="Tahoma" w:cs="Tahoma"/>
          <w:sz w:val="18"/>
          <w:szCs w:val="18"/>
        </w:rPr>
        <w:t xml:space="preserve"> </w:t>
      </w:r>
    </w:p>
    <w:p w:rsidR="0026057D" w:rsidRPr="003F5FEE" w:rsidRDefault="004C6684" w:rsidP="00F11B64">
      <w:pPr>
        <w:pStyle w:val="Akapitzlist"/>
        <w:numPr>
          <w:ilvl w:val="0"/>
          <w:numId w:val="43"/>
        </w:numPr>
        <w:autoSpaceDE w:val="0"/>
        <w:autoSpaceDN w:val="0"/>
        <w:adjustRightInd w:val="0"/>
        <w:spacing w:line="240" w:lineRule="auto"/>
        <w:ind w:left="851" w:hanging="284"/>
        <w:jc w:val="both"/>
        <w:rPr>
          <w:rFonts w:ascii="Tahoma" w:hAnsi="Tahoma" w:cs="Tahoma"/>
          <w:sz w:val="18"/>
          <w:szCs w:val="18"/>
        </w:rPr>
      </w:pPr>
      <w:r>
        <w:rPr>
          <w:rFonts w:ascii="Tahoma" w:hAnsi="Tahoma" w:cs="Tahoma"/>
          <w:b/>
          <w:sz w:val="18"/>
          <w:szCs w:val="18"/>
        </w:rPr>
        <w:t>30</w:t>
      </w:r>
      <w:r w:rsidR="004B605C" w:rsidRPr="006E6A7E">
        <w:rPr>
          <w:rFonts w:ascii="Tahoma" w:hAnsi="Tahoma" w:cs="Tahoma"/>
          <w:b/>
          <w:sz w:val="18"/>
          <w:szCs w:val="18"/>
        </w:rPr>
        <w:t xml:space="preserve"> dni</w:t>
      </w:r>
      <w:r w:rsidR="004B605C" w:rsidRPr="003F5FEE">
        <w:rPr>
          <w:rFonts w:ascii="Tahoma" w:hAnsi="Tahoma" w:cs="Tahoma"/>
          <w:sz w:val="18"/>
          <w:szCs w:val="18"/>
        </w:rPr>
        <w:t xml:space="preserve"> od dnia </w:t>
      </w:r>
      <w:r>
        <w:rPr>
          <w:rFonts w:ascii="Tahoma" w:hAnsi="Tahoma" w:cs="Tahoma"/>
          <w:sz w:val="18"/>
          <w:szCs w:val="18"/>
        </w:rPr>
        <w:t xml:space="preserve">publikacji w Dzienniku Urzędowym Unii Europejskiej </w:t>
      </w:r>
      <w:r w:rsidR="004B605C" w:rsidRPr="003F5FEE">
        <w:rPr>
          <w:rFonts w:ascii="Tahoma" w:hAnsi="Tahoma" w:cs="Tahoma"/>
          <w:sz w:val="18"/>
          <w:szCs w:val="18"/>
        </w:rPr>
        <w:t>ogłoszenia o</w:t>
      </w:r>
      <w:r w:rsidR="0026057D" w:rsidRPr="003F5FEE">
        <w:rPr>
          <w:rFonts w:ascii="Tahoma" w:hAnsi="Tahoma" w:cs="Tahoma"/>
          <w:sz w:val="18"/>
          <w:szCs w:val="18"/>
        </w:rPr>
        <w:t xml:space="preserve"> </w:t>
      </w:r>
      <w:r w:rsidR="004B605C" w:rsidRPr="003F5FEE">
        <w:rPr>
          <w:rFonts w:ascii="Tahoma" w:hAnsi="Tahoma" w:cs="Tahoma"/>
          <w:sz w:val="18"/>
          <w:szCs w:val="18"/>
        </w:rPr>
        <w:t>udzieleniu zamówienia,</w:t>
      </w:r>
      <w:r w:rsidR="0026057D" w:rsidRPr="003F5FEE">
        <w:rPr>
          <w:rFonts w:ascii="Tahoma" w:hAnsi="Tahoma" w:cs="Tahoma"/>
          <w:sz w:val="18"/>
          <w:szCs w:val="18"/>
        </w:rPr>
        <w:t xml:space="preserve"> </w:t>
      </w:r>
    </w:p>
    <w:p w:rsidR="0026057D" w:rsidRDefault="00A66F8C" w:rsidP="00F11B64">
      <w:pPr>
        <w:pStyle w:val="Akapitzlist"/>
        <w:numPr>
          <w:ilvl w:val="0"/>
          <w:numId w:val="43"/>
        </w:numPr>
        <w:autoSpaceDE w:val="0"/>
        <w:autoSpaceDN w:val="0"/>
        <w:adjustRightInd w:val="0"/>
        <w:spacing w:line="240" w:lineRule="auto"/>
        <w:ind w:left="851" w:hanging="284"/>
        <w:jc w:val="both"/>
        <w:rPr>
          <w:rFonts w:ascii="Tahoma" w:hAnsi="Tahoma" w:cs="Tahoma"/>
          <w:sz w:val="18"/>
          <w:szCs w:val="18"/>
        </w:rPr>
      </w:pPr>
      <w:r>
        <w:rPr>
          <w:rFonts w:ascii="Tahoma" w:hAnsi="Tahoma" w:cs="Tahoma"/>
          <w:b/>
          <w:sz w:val="18"/>
          <w:szCs w:val="18"/>
        </w:rPr>
        <w:t>6</w:t>
      </w:r>
      <w:r w:rsidR="004B605C" w:rsidRPr="006E6A7E">
        <w:rPr>
          <w:rFonts w:ascii="Tahoma" w:hAnsi="Tahoma" w:cs="Tahoma"/>
          <w:b/>
          <w:sz w:val="18"/>
          <w:szCs w:val="18"/>
        </w:rPr>
        <w:t xml:space="preserve"> </w:t>
      </w:r>
      <w:r w:rsidR="009C2345" w:rsidRPr="006E6A7E">
        <w:rPr>
          <w:rFonts w:ascii="Tahoma" w:hAnsi="Tahoma" w:cs="Tahoma"/>
          <w:b/>
          <w:sz w:val="18"/>
          <w:szCs w:val="18"/>
        </w:rPr>
        <w:t>miesi</w:t>
      </w:r>
      <w:r w:rsidR="00061BDB">
        <w:rPr>
          <w:rFonts w:ascii="Tahoma" w:hAnsi="Tahoma" w:cs="Tahoma"/>
          <w:b/>
          <w:sz w:val="18"/>
          <w:szCs w:val="18"/>
        </w:rPr>
        <w:t>ę</w:t>
      </w:r>
      <w:r w:rsidR="009C2345" w:rsidRPr="006E6A7E">
        <w:rPr>
          <w:rFonts w:ascii="Tahoma" w:hAnsi="Tahoma" w:cs="Tahoma"/>
          <w:b/>
          <w:sz w:val="18"/>
          <w:szCs w:val="18"/>
        </w:rPr>
        <w:t>c</w:t>
      </w:r>
      <w:r w:rsidR="00061BDB">
        <w:rPr>
          <w:rFonts w:ascii="Tahoma" w:hAnsi="Tahoma" w:cs="Tahoma"/>
          <w:b/>
          <w:sz w:val="18"/>
          <w:szCs w:val="18"/>
        </w:rPr>
        <w:t>y</w:t>
      </w:r>
      <w:r w:rsidR="004B605C" w:rsidRPr="003F5FEE">
        <w:rPr>
          <w:rFonts w:ascii="Tahoma" w:hAnsi="Tahoma" w:cs="Tahoma"/>
          <w:sz w:val="18"/>
          <w:szCs w:val="18"/>
        </w:rPr>
        <w:t xml:space="preserve"> od dnia zawarcia umowy, je</w:t>
      </w:r>
      <w:r w:rsidR="00502A65" w:rsidRPr="003F5FEE">
        <w:rPr>
          <w:rFonts w:ascii="Tahoma" w:hAnsi="Tahoma" w:cs="Tahoma"/>
          <w:sz w:val="18"/>
          <w:szCs w:val="18"/>
        </w:rPr>
        <w:t>ż</w:t>
      </w:r>
      <w:r w:rsidR="004B605C" w:rsidRPr="003F5FEE">
        <w:rPr>
          <w:rFonts w:ascii="Tahoma" w:hAnsi="Tahoma" w:cs="Tahoma"/>
          <w:sz w:val="18"/>
          <w:szCs w:val="18"/>
        </w:rPr>
        <w:t xml:space="preserve">eli </w:t>
      </w:r>
      <w:r w:rsidR="00B379E7" w:rsidRPr="003F5FEE">
        <w:rPr>
          <w:rFonts w:ascii="Tahoma" w:hAnsi="Tahoma" w:cs="Tahoma"/>
          <w:sz w:val="18"/>
          <w:szCs w:val="18"/>
        </w:rPr>
        <w:t>Zamawiający</w:t>
      </w:r>
      <w:r w:rsidR="004B605C" w:rsidRPr="003F5FEE">
        <w:rPr>
          <w:rFonts w:ascii="Tahoma" w:hAnsi="Tahoma" w:cs="Tahoma"/>
          <w:sz w:val="18"/>
          <w:szCs w:val="18"/>
        </w:rPr>
        <w:t xml:space="preserve"> nie </w:t>
      </w:r>
      <w:r>
        <w:rPr>
          <w:rFonts w:ascii="Tahoma" w:hAnsi="Tahoma" w:cs="Tahoma"/>
          <w:sz w:val="18"/>
          <w:szCs w:val="18"/>
        </w:rPr>
        <w:t>opublikował w Dzienniku Urzędowym Unii Europejskiej</w:t>
      </w:r>
      <w:r w:rsidR="004B605C" w:rsidRPr="003F5FEE">
        <w:rPr>
          <w:rFonts w:ascii="Tahoma" w:hAnsi="Tahoma" w:cs="Tahoma"/>
          <w:sz w:val="18"/>
          <w:szCs w:val="18"/>
        </w:rPr>
        <w:t xml:space="preserve"> ogł</w:t>
      </w:r>
      <w:r w:rsidR="00A949F6">
        <w:rPr>
          <w:rFonts w:ascii="Tahoma" w:hAnsi="Tahoma" w:cs="Tahoma"/>
          <w:sz w:val="18"/>
          <w:szCs w:val="18"/>
        </w:rPr>
        <w:t>oszenia o udzieleniu zamówienia.</w:t>
      </w:r>
    </w:p>
    <w:p w:rsidR="004D4A06" w:rsidRPr="00A949F6" w:rsidRDefault="004D4A06" w:rsidP="00A949F6">
      <w:pPr>
        <w:autoSpaceDE w:val="0"/>
        <w:autoSpaceDN w:val="0"/>
        <w:adjustRightInd w:val="0"/>
        <w:spacing w:line="240" w:lineRule="auto"/>
        <w:jc w:val="both"/>
        <w:rPr>
          <w:rFonts w:ascii="Tahoma" w:hAnsi="Tahoma" w:cs="Tahoma"/>
          <w:b/>
          <w:bCs/>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jc w:val="both"/>
        <w:rPr>
          <w:rFonts w:ascii="Tahoma" w:hAnsi="Tahoma" w:cs="Tahoma"/>
          <w:b/>
          <w:bCs/>
          <w:sz w:val="18"/>
          <w:szCs w:val="18"/>
        </w:rPr>
      </w:pPr>
      <w:r w:rsidRPr="003F5FEE">
        <w:rPr>
          <w:rFonts w:ascii="Tahoma" w:hAnsi="Tahoma" w:cs="Tahoma"/>
          <w:b/>
          <w:bCs/>
          <w:sz w:val="18"/>
          <w:szCs w:val="18"/>
        </w:rPr>
        <w:t xml:space="preserve">Skarga do </w:t>
      </w:r>
      <w:r w:rsidR="00B578B2" w:rsidRPr="003F5FEE">
        <w:rPr>
          <w:rFonts w:ascii="Tahoma" w:hAnsi="Tahoma" w:cs="Tahoma"/>
          <w:b/>
          <w:bCs/>
          <w:sz w:val="18"/>
          <w:szCs w:val="18"/>
        </w:rPr>
        <w:t>są</w:t>
      </w:r>
      <w:r w:rsidRPr="003F5FEE">
        <w:rPr>
          <w:rFonts w:ascii="Tahoma" w:hAnsi="Tahoma" w:cs="Tahoma"/>
          <w:b/>
          <w:bCs/>
          <w:sz w:val="18"/>
          <w:szCs w:val="18"/>
        </w:rPr>
        <w:t>du</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Na orzeczenie Izby stronom oraz uczestnikom </w:t>
      </w:r>
      <w:r w:rsidR="00C73959" w:rsidRPr="003F5FEE">
        <w:rPr>
          <w:rFonts w:ascii="Tahoma" w:hAnsi="Tahoma" w:cs="Tahoma"/>
          <w:sz w:val="18"/>
          <w:szCs w:val="18"/>
        </w:rPr>
        <w:t>postępowa</w:t>
      </w:r>
      <w:r w:rsidRPr="003F5FEE">
        <w:rPr>
          <w:rFonts w:ascii="Tahoma" w:hAnsi="Tahoma" w:cs="Tahoma"/>
          <w:sz w:val="18"/>
          <w:szCs w:val="18"/>
        </w:rPr>
        <w:t>nia odwoławczego przysługuje</w:t>
      </w:r>
      <w:r w:rsidR="0026057D" w:rsidRPr="003F5FEE">
        <w:rPr>
          <w:rFonts w:ascii="Tahoma" w:hAnsi="Tahoma" w:cs="Tahoma"/>
          <w:sz w:val="18"/>
          <w:szCs w:val="18"/>
        </w:rPr>
        <w:t xml:space="preserve"> </w:t>
      </w:r>
      <w:r w:rsidRPr="003F5FEE">
        <w:rPr>
          <w:rFonts w:ascii="Tahoma" w:hAnsi="Tahoma" w:cs="Tahoma"/>
          <w:sz w:val="18"/>
          <w:szCs w:val="18"/>
        </w:rPr>
        <w:t xml:space="preserve">skarga do </w:t>
      </w:r>
      <w:r w:rsidR="00B578B2" w:rsidRPr="003F5FEE">
        <w:rPr>
          <w:rFonts w:ascii="Tahoma" w:hAnsi="Tahoma" w:cs="Tahoma"/>
          <w:sz w:val="18"/>
          <w:szCs w:val="18"/>
        </w:rPr>
        <w:t>są</w:t>
      </w:r>
      <w:r w:rsidRPr="003F5FEE">
        <w:rPr>
          <w:rFonts w:ascii="Tahoma" w:hAnsi="Tahoma" w:cs="Tahoma"/>
          <w:sz w:val="18"/>
          <w:szCs w:val="18"/>
        </w:rPr>
        <w:t>du.</w:t>
      </w:r>
      <w:r w:rsidR="0026057D" w:rsidRPr="003F5FEE">
        <w:rPr>
          <w:rFonts w:ascii="Tahoma" w:hAnsi="Tahoma" w:cs="Tahoma"/>
          <w:sz w:val="18"/>
          <w:szCs w:val="18"/>
        </w:rPr>
        <w:t xml:space="preserve"> </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w:t>
      </w:r>
      <w:r w:rsidR="00B578B2" w:rsidRPr="003F5FEE">
        <w:rPr>
          <w:rFonts w:ascii="Tahoma" w:hAnsi="Tahoma" w:cs="Tahoma"/>
          <w:sz w:val="18"/>
          <w:szCs w:val="18"/>
        </w:rPr>
        <w:t>postępowaniu</w:t>
      </w:r>
      <w:r w:rsidRPr="003F5FEE">
        <w:rPr>
          <w:rFonts w:ascii="Tahoma" w:hAnsi="Tahoma" w:cs="Tahoma"/>
          <w:sz w:val="18"/>
          <w:szCs w:val="18"/>
        </w:rPr>
        <w:t xml:space="preserve"> </w:t>
      </w:r>
      <w:r w:rsidR="009C2345" w:rsidRPr="003F5FEE">
        <w:rPr>
          <w:rFonts w:ascii="Tahoma" w:hAnsi="Tahoma" w:cs="Tahoma"/>
          <w:sz w:val="18"/>
          <w:szCs w:val="18"/>
        </w:rPr>
        <w:t>toczącym</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wskutek wniesienia skargi stosuje </w:t>
      </w:r>
      <w:r w:rsidR="00C73959" w:rsidRPr="003F5FEE">
        <w:rPr>
          <w:rFonts w:ascii="Tahoma" w:hAnsi="Tahoma" w:cs="Tahoma"/>
          <w:sz w:val="18"/>
          <w:szCs w:val="18"/>
        </w:rPr>
        <w:t>się</w:t>
      </w:r>
      <w:r w:rsidRPr="003F5FEE">
        <w:rPr>
          <w:rFonts w:ascii="Tahoma" w:hAnsi="Tahoma" w:cs="Tahoma"/>
          <w:sz w:val="18"/>
          <w:szCs w:val="18"/>
        </w:rPr>
        <w:t xml:space="preserve"> odpowiednio</w:t>
      </w:r>
      <w:r w:rsidR="0026057D" w:rsidRPr="003F5FEE">
        <w:rPr>
          <w:rFonts w:ascii="Tahoma" w:hAnsi="Tahoma" w:cs="Tahoma"/>
          <w:sz w:val="18"/>
          <w:szCs w:val="18"/>
        </w:rPr>
        <w:t xml:space="preserve"> </w:t>
      </w:r>
      <w:r w:rsidRPr="003F5FEE">
        <w:rPr>
          <w:rFonts w:ascii="Tahoma" w:hAnsi="Tahoma" w:cs="Tahoma"/>
          <w:sz w:val="18"/>
          <w:szCs w:val="18"/>
        </w:rPr>
        <w:t xml:space="preserve">przepisy ustawy z dnia 17 listopada 1964r. – Kodeks </w:t>
      </w:r>
      <w:r w:rsidR="00C73959" w:rsidRPr="003F5FEE">
        <w:rPr>
          <w:rFonts w:ascii="Tahoma" w:hAnsi="Tahoma" w:cs="Tahoma"/>
          <w:sz w:val="18"/>
          <w:szCs w:val="18"/>
        </w:rPr>
        <w:t>postępowa</w:t>
      </w:r>
      <w:r w:rsidRPr="003F5FEE">
        <w:rPr>
          <w:rFonts w:ascii="Tahoma" w:hAnsi="Tahoma" w:cs="Tahoma"/>
          <w:sz w:val="18"/>
          <w:szCs w:val="18"/>
        </w:rPr>
        <w:t>nia cywilnego o</w:t>
      </w:r>
      <w:r w:rsidR="0026057D" w:rsidRPr="003F5FEE">
        <w:rPr>
          <w:rFonts w:ascii="Tahoma" w:hAnsi="Tahoma" w:cs="Tahoma"/>
          <w:sz w:val="18"/>
          <w:szCs w:val="18"/>
        </w:rPr>
        <w:t xml:space="preserve"> </w:t>
      </w:r>
      <w:r w:rsidRPr="003F5FEE">
        <w:rPr>
          <w:rFonts w:ascii="Tahoma" w:hAnsi="Tahoma" w:cs="Tahoma"/>
          <w:sz w:val="18"/>
          <w:szCs w:val="18"/>
        </w:rPr>
        <w:t>apelacji, je</w:t>
      </w:r>
      <w:r w:rsidR="00502A65" w:rsidRPr="003F5FEE">
        <w:rPr>
          <w:rFonts w:ascii="Tahoma" w:hAnsi="Tahoma" w:cs="Tahoma"/>
          <w:sz w:val="18"/>
          <w:szCs w:val="18"/>
        </w:rPr>
        <w:t>ż</w:t>
      </w:r>
      <w:r w:rsidRPr="003F5FEE">
        <w:rPr>
          <w:rFonts w:ascii="Tahoma" w:hAnsi="Tahoma" w:cs="Tahoma"/>
          <w:sz w:val="18"/>
          <w:szCs w:val="18"/>
        </w:rPr>
        <w:t>eli przepisy Dział VI -</w:t>
      </w:r>
      <w:r w:rsidR="003747F6">
        <w:rPr>
          <w:rFonts w:ascii="Tahoma" w:hAnsi="Tahoma" w:cs="Tahoma"/>
          <w:sz w:val="18"/>
          <w:szCs w:val="18"/>
        </w:rPr>
        <w:t xml:space="preserve"> </w:t>
      </w:r>
      <w:r w:rsidRPr="003F5FEE">
        <w:rPr>
          <w:rFonts w:ascii="Tahoma" w:hAnsi="Tahoma" w:cs="Tahoma"/>
          <w:sz w:val="18"/>
          <w:szCs w:val="18"/>
        </w:rPr>
        <w:t xml:space="preserve">Rozdziału 3 ustawy </w:t>
      </w:r>
      <w:proofErr w:type="spellStart"/>
      <w:r w:rsidRPr="003F5FEE">
        <w:rPr>
          <w:rFonts w:ascii="Tahoma" w:hAnsi="Tahoma" w:cs="Tahoma"/>
          <w:sz w:val="18"/>
          <w:szCs w:val="18"/>
        </w:rPr>
        <w:t>Pzp</w:t>
      </w:r>
      <w:proofErr w:type="spellEnd"/>
      <w:r w:rsidRPr="003F5FEE">
        <w:rPr>
          <w:rFonts w:ascii="Tahoma" w:hAnsi="Tahoma" w:cs="Tahoma"/>
          <w:sz w:val="18"/>
          <w:szCs w:val="18"/>
        </w:rPr>
        <w:t xml:space="preserve"> nie </w:t>
      </w:r>
      <w:r w:rsidR="009C2345" w:rsidRPr="003F5FEE">
        <w:rPr>
          <w:rFonts w:ascii="Tahoma" w:hAnsi="Tahoma" w:cs="Tahoma"/>
          <w:sz w:val="18"/>
          <w:szCs w:val="18"/>
        </w:rPr>
        <w:t>stanowią</w:t>
      </w:r>
      <w:r w:rsidRPr="003F5FEE">
        <w:rPr>
          <w:rFonts w:ascii="Tahoma" w:hAnsi="Tahoma" w:cs="Tahoma"/>
          <w:sz w:val="18"/>
          <w:szCs w:val="18"/>
        </w:rPr>
        <w:t xml:space="preserve"> inaczej.</w:t>
      </w:r>
      <w:r w:rsidR="0026057D" w:rsidRPr="003F5FEE">
        <w:rPr>
          <w:rFonts w:ascii="Tahoma" w:hAnsi="Tahoma" w:cs="Tahoma"/>
          <w:sz w:val="18"/>
          <w:szCs w:val="18"/>
        </w:rPr>
        <w:t xml:space="preserve"> </w:t>
      </w:r>
    </w:p>
    <w:p w:rsidR="0026057D" w:rsidRPr="003F5FEE" w:rsidRDefault="009C2345"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Skargę</w:t>
      </w:r>
      <w:r w:rsidR="004B605C" w:rsidRPr="003F5FEE">
        <w:rPr>
          <w:rFonts w:ascii="Tahoma" w:hAnsi="Tahoma" w:cs="Tahoma"/>
          <w:sz w:val="18"/>
          <w:szCs w:val="18"/>
        </w:rPr>
        <w:t xml:space="preserve"> wnosi </w:t>
      </w:r>
      <w:r w:rsidR="00C73959" w:rsidRPr="003F5FEE">
        <w:rPr>
          <w:rFonts w:ascii="Tahoma" w:hAnsi="Tahoma" w:cs="Tahoma"/>
          <w:sz w:val="18"/>
          <w:szCs w:val="18"/>
        </w:rPr>
        <w:t>się</w:t>
      </w:r>
      <w:r w:rsidR="004B605C" w:rsidRPr="003F5FEE">
        <w:rPr>
          <w:rFonts w:ascii="Tahoma" w:hAnsi="Tahoma" w:cs="Tahoma"/>
          <w:sz w:val="18"/>
          <w:szCs w:val="18"/>
        </w:rPr>
        <w:t xml:space="preserve"> do </w:t>
      </w:r>
      <w:r w:rsidR="00B578B2" w:rsidRPr="003F5FEE">
        <w:rPr>
          <w:rFonts w:ascii="Tahoma" w:hAnsi="Tahoma" w:cs="Tahoma"/>
          <w:sz w:val="18"/>
          <w:szCs w:val="18"/>
        </w:rPr>
        <w:t>są</w:t>
      </w:r>
      <w:r w:rsidR="004B605C" w:rsidRPr="003F5FEE">
        <w:rPr>
          <w:rFonts w:ascii="Tahoma" w:hAnsi="Tahoma" w:cs="Tahoma"/>
          <w:sz w:val="18"/>
          <w:szCs w:val="18"/>
        </w:rPr>
        <w:t xml:space="preserve">du </w:t>
      </w:r>
      <w:r w:rsidRPr="003F5FEE">
        <w:rPr>
          <w:rFonts w:ascii="Tahoma" w:hAnsi="Tahoma" w:cs="Tahoma"/>
          <w:sz w:val="18"/>
          <w:szCs w:val="18"/>
        </w:rPr>
        <w:t>okręgowego</w:t>
      </w:r>
      <w:r w:rsidR="004B605C" w:rsidRPr="003F5FEE">
        <w:rPr>
          <w:rFonts w:ascii="Tahoma" w:hAnsi="Tahoma" w:cs="Tahoma"/>
          <w:sz w:val="18"/>
          <w:szCs w:val="18"/>
        </w:rPr>
        <w:t xml:space="preserve"> w</w:t>
      </w:r>
      <w:r w:rsidR="00C73959" w:rsidRPr="003F5FEE">
        <w:rPr>
          <w:rFonts w:ascii="Tahoma" w:hAnsi="Tahoma" w:cs="Tahoma"/>
          <w:sz w:val="18"/>
          <w:szCs w:val="18"/>
        </w:rPr>
        <w:t>łaśc</w:t>
      </w:r>
      <w:r w:rsidR="004B605C" w:rsidRPr="003F5FEE">
        <w:rPr>
          <w:rFonts w:ascii="Tahoma" w:hAnsi="Tahoma" w:cs="Tahoma"/>
          <w:sz w:val="18"/>
          <w:szCs w:val="18"/>
        </w:rPr>
        <w:t>iwego dla siedziby albo miejsca</w:t>
      </w:r>
      <w:r w:rsidR="0026057D" w:rsidRPr="003F5FEE">
        <w:rPr>
          <w:rFonts w:ascii="Tahoma" w:hAnsi="Tahoma" w:cs="Tahoma"/>
          <w:sz w:val="18"/>
          <w:szCs w:val="18"/>
        </w:rPr>
        <w:t xml:space="preserve"> </w:t>
      </w:r>
      <w:r w:rsidR="004B605C" w:rsidRPr="003F5FEE">
        <w:rPr>
          <w:rFonts w:ascii="Tahoma" w:hAnsi="Tahoma" w:cs="Tahoma"/>
          <w:sz w:val="18"/>
          <w:szCs w:val="18"/>
        </w:rPr>
        <w:t>zamieszkania Zamawi</w:t>
      </w:r>
      <w:r w:rsidR="00C73959" w:rsidRPr="003F5FEE">
        <w:rPr>
          <w:rFonts w:ascii="Tahoma" w:hAnsi="Tahoma" w:cs="Tahoma"/>
          <w:sz w:val="18"/>
          <w:szCs w:val="18"/>
        </w:rPr>
        <w:t>ając</w:t>
      </w:r>
      <w:r w:rsidR="004B605C" w:rsidRPr="003F5FEE">
        <w:rPr>
          <w:rFonts w:ascii="Tahoma" w:hAnsi="Tahoma" w:cs="Tahoma"/>
          <w:sz w:val="18"/>
          <w:szCs w:val="18"/>
        </w:rPr>
        <w:t>ego.</w:t>
      </w:r>
      <w:r w:rsidR="0026057D" w:rsidRPr="003F5FEE">
        <w:rPr>
          <w:rFonts w:ascii="Tahoma" w:hAnsi="Tahoma" w:cs="Tahoma"/>
          <w:sz w:val="18"/>
          <w:szCs w:val="18"/>
        </w:rPr>
        <w:t xml:space="preserve"> </w:t>
      </w:r>
    </w:p>
    <w:p w:rsidR="0026057D" w:rsidRPr="003F5FEE" w:rsidRDefault="009C2345"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Skargę</w:t>
      </w:r>
      <w:r w:rsidR="004B605C" w:rsidRPr="003F5FEE">
        <w:rPr>
          <w:rFonts w:ascii="Tahoma" w:hAnsi="Tahoma" w:cs="Tahoma"/>
          <w:sz w:val="18"/>
          <w:szCs w:val="18"/>
        </w:rPr>
        <w:t xml:space="preserve"> wnosi </w:t>
      </w:r>
      <w:r w:rsidR="00C73959" w:rsidRPr="003F5FEE">
        <w:rPr>
          <w:rFonts w:ascii="Tahoma" w:hAnsi="Tahoma" w:cs="Tahoma"/>
          <w:sz w:val="18"/>
          <w:szCs w:val="18"/>
        </w:rPr>
        <w:t>się</w:t>
      </w:r>
      <w:r w:rsidR="004B605C" w:rsidRPr="003F5FEE">
        <w:rPr>
          <w:rFonts w:ascii="Tahoma" w:hAnsi="Tahoma" w:cs="Tahoma"/>
          <w:sz w:val="18"/>
          <w:szCs w:val="18"/>
        </w:rPr>
        <w:t xml:space="preserve"> za </w:t>
      </w:r>
      <w:r w:rsidRPr="003F5FEE">
        <w:rPr>
          <w:rFonts w:ascii="Tahoma" w:hAnsi="Tahoma" w:cs="Tahoma"/>
          <w:sz w:val="18"/>
          <w:szCs w:val="18"/>
        </w:rPr>
        <w:t>pośrednictwem</w:t>
      </w:r>
      <w:r w:rsidR="004B605C" w:rsidRPr="003F5FEE">
        <w:rPr>
          <w:rFonts w:ascii="Tahoma" w:hAnsi="Tahoma" w:cs="Tahoma"/>
          <w:sz w:val="18"/>
          <w:szCs w:val="18"/>
        </w:rPr>
        <w:t xml:space="preserve"> </w:t>
      </w:r>
      <w:r w:rsidRPr="003F5FEE">
        <w:rPr>
          <w:rFonts w:ascii="Tahoma" w:hAnsi="Tahoma" w:cs="Tahoma"/>
          <w:sz w:val="18"/>
          <w:szCs w:val="18"/>
        </w:rPr>
        <w:t>Prezesa</w:t>
      </w:r>
      <w:r w:rsidR="004B605C" w:rsidRPr="003F5FEE">
        <w:rPr>
          <w:rFonts w:ascii="Tahoma" w:hAnsi="Tahoma" w:cs="Tahoma"/>
          <w:sz w:val="18"/>
          <w:szCs w:val="18"/>
        </w:rPr>
        <w:t xml:space="preserve"> Izby w terminie 7 dni od dnia </w:t>
      </w:r>
      <w:r w:rsidRPr="003F5FEE">
        <w:rPr>
          <w:rFonts w:ascii="Tahoma" w:hAnsi="Tahoma" w:cs="Tahoma"/>
          <w:sz w:val="18"/>
          <w:szCs w:val="18"/>
        </w:rPr>
        <w:t>doręczenia</w:t>
      </w:r>
      <w:r w:rsidR="0026057D" w:rsidRPr="003F5FEE">
        <w:rPr>
          <w:rFonts w:ascii="Tahoma" w:hAnsi="Tahoma" w:cs="Tahoma"/>
          <w:sz w:val="18"/>
          <w:szCs w:val="18"/>
        </w:rPr>
        <w:t xml:space="preserve"> </w:t>
      </w:r>
      <w:r w:rsidR="004B605C" w:rsidRPr="003F5FEE">
        <w:rPr>
          <w:rFonts w:ascii="Tahoma" w:hAnsi="Tahoma" w:cs="Tahoma"/>
          <w:sz w:val="18"/>
          <w:szCs w:val="18"/>
        </w:rPr>
        <w:t>orzeczenia Izby, przesył</w:t>
      </w:r>
      <w:r w:rsidR="00C73959" w:rsidRPr="003F5FEE">
        <w:rPr>
          <w:rFonts w:ascii="Tahoma" w:hAnsi="Tahoma" w:cs="Tahoma"/>
          <w:sz w:val="18"/>
          <w:szCs w:val="18"/>
        </w:rPr>
        <w:t>ając</w:t>
      </w:r>
      <w:r w:rsidR="004B605C" w:rsidRPr="003F5FEE">
        <w:rPr>
          <w:rFonts w:ascii="Tahoma" w:hAnsi="Tahoma" w:cs="Tahoma"/>
          <w:sz w:val="18"/>
          <w:szCs w:val="18"/>
        </w:rPr>
        <w:t xml:space="preserve"> </w:t>
      </w:r>
      <w:r w:rsidRPr="003F5FEE">
        <w:rPr>
          <w:rFonts w:ascii="Tahoma" w:hAnsi="Tahoma" w:cs="Tahoma"/>
          <w:sz w:val="18"/>
          <w:szCs w:val="18"/>
        </w:rPr>
        <w:t>jednocześnie</w:t>
      </w:r>
      <w:r w:rsidR="004B605C" w:rsidRPr="003F5FEE">
        <w:rPr>
          <w:rFonts w:ascii="Tahoma" w:hAnsi="Tahoma" w:cs="Tahoma"/>
          <w:sz w:val="18"/>
          <w:szCs w:val="18"/>
        </w:rPr>
        <w:t xml:space="preserve"> jej opis przeciwnikowi skargi. Zło</w:t>
      </w:r>
      <w:r w:rsidR="00502A65" w:rsidRPr="003F5FEE">
        <w:rPr>
          <w:rFonts w:ascii="Tahoma" w:hAnsi="Tahoma" w:cs="Tahoma"/>
          <w:sz w:val="18"/>
          <w:szCs w:val="18"/>
        </w:rPr>
        <w:t>ż</w:t>
      </w:r>
      <w:r w:rsidR="004B605C" w:rsidRPr="003F5FEE">
        <w:rPr>
          <w:rFonts w:ascii="Tahoma" w:hAnsi="Tahoma" w:cs="Tahoma"/>
          <w:sz w:val="18"/>
          <w:szCs w:val="18"/>
        </w:rPr>
        <w:t>enie</w:t>
      </w:r>
      <w:r w:rsidR="0026057D" w:rsidRPr="003F5FEE">
        <w:rPr>
          <w:rFonts w:ascii="Tahoma" w:hAnsi="Tahoma" w:cs="Tahoma"/>
          <w:sz w:val="18"/>
          <w:szCs w:val="18"/>
        </w:rPr>
        <w:t xml:space="preserve"> </w:t>
      </w:r>
      <w:r w:rsidR="004B605C" w:rsidRPr="003F5FEE">
        <w:rPr>
          <w:rFonts w:ascii="Tahoma" w:hAnsi="Tahoma" w:cs="Tahoma"/>
          <w:sz w:val="18"/>
          <w:szCs w:val="18"/>
        </w:rPr>
        <w:t>skargi w placówce pocztowej operatora publicznego jest równoznaczne z jej</w:t>
      </w:r>
      <w:r w:rsidR="0026057D" w:rsidRPr="003F5FEE">
        <w:rPr>
          <w:rFonts w:ascii="Tahoma" w:hAnsi="Tahoma" w:cs="Tahoma"/>
          <w:sz w:val="18"/>
          <w:szCs w:val="18"/>
        </w:rPr>
        <w:t xml:space="preserve"> </w:t>
      </w:r>
      <w:r w:rsidR="004B605C" w:rsidRPr="003F5FEE">
        <w:rPr>
          <w:rFonts w:ascii="Tahoma" w:hAnsi="Tahoma" w:cs="Tahoma"/>
          <w:sz w:val="18"/>
          <w:szCs w:val="18"/>
        </w:rPr>
        <w:t>wniesieniem.</w:t>
      </w:r>
      <w:r w:rsidR="0026057D" w:rsidRPr="003F5FEE">
        <w:rPr>
          <w:rFonts w:ascii="Tahoma" w:hAnsi="Tahoma" w:cs="Tahoma"/>
          <w:sz w:val="18"/>
          <w:szCs w:val="18"/>
        </w:rPr>
        <w:t xml:space="preserve"> </w:t>
      </w:r>
    </w:p>
    <w:p w:rsidR="0026057D" w:rsidRPr="003F5FEE"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Prezes Izby przekazuje </w:t>
      </w:r>
      <w:r w:rsidR="009C2345" w:rsidRPr="003F5FEE">
        <w:rPr>
          <w:rFonts w:ascii="Tahoma" w:hAnsi="Tahoma" w:cs="Tahoma"/>
          <w:sz w:val="18"/>
          <w:szCs w:val="18"/>
        </w:rPr>
        <w:t>skargę</w:t>
      </w:r>
      <w:r w:rsidRPr="003F5FEE">
        <w:rPr>
          <w:rFonts w:ascii="Tahoma" w:hAnsi="Tahoma" w:cs="Tahoma"/>
          <w:sz w:val="18"/>
          <w:szCs w:val="18"/>
        </w:rPr>
        <w:t xml:space="preserve"> wraz z aktami </w:t>
      </w:r>
      <w:r w:rsidR="00C73959" w:rsidRPr="003F5FEE">
        <w:rPr>
          <w:rFonts w:ascii="Tahoma" w:hAnsi="Tahoma" w:cs="Tahoma"/>
          <w:sz w:val="18"/>
          <w:szCs w:val="18"/>
        </w:rPr>
        <w:t>postępowa</w:t>
      </w:r>
      <w:r w:rsidRPr="003F5FEE">
        <w:rPr>
          <w:rFonts w:ascii="Tahoma" w:hAnsi="Tahoma" w:cs="Tahoma"/>
          <w:sz w:val="18"/>
          <w:szCs w:val="18"/>
        </w:rPr>
        <w:t>nia odwoławczego w</w:t>
      </w:r>
      <w:r w:rsidR="00C73959" w:rsidRPr="003F5FEE">
        <w:rPr>
          <w:rFonts w:ascii="Tahoma" w:hAnsi="Tahoma" w:cs="Tahoma"/>
          <w:sz w:val="18"/>
          <w:szCs w:val="18"/>
        </w:rPr>
        <w:t>łaśc</w:t>
      </w:r>
      <w:r w:rsidRPr="003F5FEE">
        <w:rPr>
          <w:rFonts w:ascii="Tahoma" w:hAnsi="Tahoma" w:cs="Tahoma"/>
          <w:sz w:val="18"/>
          <w:szCs w:val="18"/>
        </w:rPr>
        <w:t>iwemu</w:t>
      </w:r>
      <w:r w:rsidR="0026057D" w:rsidRPr="003F5FEE">
        <w:rPr>
          <w:rFonts w:ascii="Tahoma" w:hAnsi="Tahoma" w:cs="Tahoma"/>
          <w:sz w:val="18"/>
          <w:szCs w:val="18"/>
        </w:rPr>
        <w:t xml:space="preserve"> </w:t>
      </w:r>
      <w:r w:rsidR="00B578B2" w:rsidRPr="003F5FEE">
        <w:rPr>
          <w:rFonts w:ascii="Tahoma" w:hAnsi="Tahoma" w:cs="Tahoma"/>
          <w:sz w:val="18"/>
          <w:szCs w:val="18"/>
        </w:rPr>
        <w:t>są</w:t>
      </w:r>
      <w:r w:rsidRPr="003F5FEE">
        <w:rPr>
          <w:rFonts w:ascii="Tahoma" w:hAnsi="Tahoma" w:cs="Tahoma"/>
          <w:sz w:val="18"/>
          <w:szCs w:val="18"/>
        </w:rPr>
        <w:t>dowi w terminie 7 dni od dnia jej otrzymania.</w:t>
      </w:r>
      <w:r w:rsidR="0026057D" w:rsidRPr="003F5FEE">
        <w:rPr>
          <w:rFonts w:ascii="Tahoma" w:hAnsi="Tahoma" w:cs="Tahoma"/>
          <w:sz w:val="18"/>
          <w:szCs w:val="18"/>
        </w:rPr>
        <w:t xml:space="preserve"> </w:t>
      </w:r>
    </w:p>
    <w:p w:rsidR="004B605C" w:rsidRDefault="004B605C" w:rsidP="00F11B64">
      <w:pPr>
        <w:pStyle w:val="Akapitzlist"/>
        <w:numPr>
          <w:ilvl w:val="0"/>
          <w:numId w:val="44"/>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 xml:space="preserve">W terminie 21 dni od dnia wydania orzeczenia </w:t>
      </w:r>
      <w:r w:rsidR="009C2345" w:rsidRPr="003F5FEE">
        <w:rPr>
          <w:rFonts w:ascii="Tahoma" w:hAnsi="Tahoma" w:cs="Tahoma"/>
          <w:sz w:val="18"/>
          <w:szCs w:val="18"/>
        </w:rPr>
        <w:t>skargę</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wn</w:t>
      </w:r>
      <w:r w:rsidR="00C73959" w:rsidRPr="003F5FEE">
        <w:rPr>
          <w:rFonts w:ascii="Tahoma" w:hAnsi="Tahoma" w:cs="Tahoma"/>
          <w:sz w:val="18"/>
          <w:szCs w:val="18"/>
        </w:rPr>
        <w:t>ieść</w:t>
      </w:r>
      <w:r w:rsidRPr="003F5FEE">
        <w:rPr>
          <w:rFonts w:ascii="Tahoma" w:hAnsi="Tahoma" w:cs="Tahoma"/>
          <w:sz w:val="18"/>
          <w:szCs w:val="18"/>
        </w:rPr>
        <w:t xml:space="preserve"> tak</w:t>
      </w:r>
      <w:r w:rsidR="00502A65" w:rsidRPr="003F5FEE">
        <w:rPr>
          <w:rFonts w:ascii="Tahoma" w:hAnsi="Tahoma" w:cs="Tahoma"/>
          <w:sz w:val="18"/>
          <w:szCs w:val="18"/>
        </w:rPr>
        <w:t>ż</w:t>
      </w:r>
      <w:r w:rsidRPr="003F5FEE">
        <w:rPr>
          <w:rFonts w:ascii="Tahoma" w:hAnsi="Tahoma" w:cs="Tahoma"/>
          <w:sz w:val="18"/>
          <w:szCs w:val="18"/>
        </w:rPr>
        <w:t>e Prezes</w:t>
      </w:r>
      <w:r w:rsidR="0026057D" w:rsidRPr="003F5FEE">
        <w:rPr>
          <w:rFonts w:ascii="Tahoma" w:hAnsi="Tahoma" w:cs="Tahoma"/>
          <w:sz w:val="18"/>
          <w:szCs w:val="18"/>
        </w:rPr>
        <w:t xml:space="preserve"> </w:t>
      </w:r>
      <w:r w:rsidR="009C2345" w:rsidRPr="003F5FEE">
        <w:rPr>
          <w:rFonts w:ascii="Tahoma" w:hAnsi="Tahoma" w:cs="Tahoma"/>
          <w:sz w:val="18"/>
          <w:szCs w:val="18"/>
        </w:rPr>
        <w:t>Urzędu</w:t>
      </w:r>
      <w:r w:rsidR="006461EE">
        <w:rPr>
          <w:rFonts w:ascii="Tahoma" w:hAnsi="Tahoma" w:cs="Tahoma"/>
          <w:sz w:val="18"/>
          <w:szCs w:val="18"/>
        </w:rPr>
        <w:t xml:space="preserve"> Zamówień Publicznych</w:t>
      </w:r>
      <w:r w:rsidRPr="003F5FEE">
        <w:rPr>
          <w:rFonts w:ascii="Tahoma" w:hAnsi="Tahoma" w:cs="Tahoma"/>
          <w:sz w:val="18"/>
          <w:szCs w:val="18"/>
        </w:rPr>
        <w:t xml:space="preserve">. Prezes </w:t>
      </w:r>
      <w:r w:rsidR="009C2345" w:rsidRPr="003F5FEE">
        <w:rPr>
          <w:rFonts w:ascii="Tahoma" w:hAnsi="Tahoma" w:cs="Tahoma"/>
          <w:sz w:val="18"/>
          <w:szCs w:val="18"/>
        </w:rPr>
        <w:t>Urzędu</w:t>
      </w:r>
      <w:r w:rsidRPr="003F5FEE">
        <w:rPr>
          <w:rFonts w:ascii="Tahoma" w:hAnsi="Tahoma" w:cs="Tahoma"/>
          <w:sz w:val="18"/>
          <w:szCs w:val="18"/>
        </w:rPr>
        <w:t xml:space="preserve"> mo</w:t>
      </w:r>
      <w:r w:rsidR="00502A65" w:rsidRPr="003F5FEE">
        <w:rPr>
          <w:rFonts w:ascii="Tahoma" w:hAnsi="Tahoma" w:cs="Tahoma"/>
          <w:sz w:val="18"/>
          <w:szCs w:val="18"/>
        </w:rPr>
        <w:t>ż</w:t>
      </w:r>
      <w:r w:rsidRPr="003F5FEE">
        <w:rPr>
          <w:rFonts w:ascii="Tahoma" w:hAnsi="Tahoma" w:cs="Tahoma"/>
          <w:sz w:val="18"/>
          <w:szCs w:val="18"/>
        </w:rPr>
        <w:t>e tak</w:t>
      </w:r>
      <w:r w:rsidR="00502A65" w:rsidRPr="003F5FEE">
        <w:rPr>
          <w:rFonts w:ascii="Tahoma" w:hAnsi="Tahoma" w:cs="Tahoma"/>
          <w:sz w:val="18"/>
          <w:szCs w:val="18"/>
        </w:rPr>
        <w:t>ż</w:t>
      </w:r>
      <w:r w:rsidRPr="003F5FEE">
        <w:rPr>
          <w:rFonts w:ascii="Tahoma" w:hAnsi="Tahoma" w:cs="Tahoma"/>
          <w:sz w:val="18"/>
          <w:szCs w:val="18"/>
        </w:rPr>
        <w:t xml:space="preserve">e </w:t>
      </w:r>
      <w:r w:rsidR="009C2345" w:rsidRPr="003F5FEE">
        <w:rPr>
          <w:rFonts w:ascii="Tahoma" w:hAnsi="Tahoma" w:cs="Tahoma"/>
          <w:sz w:val="18"/>
          <w:szCs w:val="18"/>
        </w:rPr>
        <w:t>przystąpić</w:t>
      </w:r>
      <w:r w:rsidRPr="003F5FEE">
        <w:rPr>
          <w:rFonts w:ascii="Tahoma" w:hAnsi="Tahoma" w:cs="Tahoma"/>
          <w:sz w:val="18"/>
          <w:szCs w:val="18"/>
        </w:rPr>
        <w:t xml:space="preserve"> do </w:t>
      </w:r>
      <w:r w:rsidR="009C2345" w:rsidRPr="003F5FEE">
        <w:rPr>
          <w:rFonts w:ascii="Tahoma" w:hAnsi="Tahoma" w:cs="Tahoma"/>
          <w:sz w:val="18"/>
          <w:szCs w:val="18"/>
        </w:rPr>
        <w:t>toczącego</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t>
      </w:r>
      <w:r w:rsidR="00C73959" w:rsidRPr="003F5FEE">
        <w:rPr>
          <w:rFonts w:ascii="Tahoma" w:hAnsi="Tahoma" w:cs="Tahoma"/>
          <w:sz w:val="18"/>
          <w:szCs w:val="18"/>
        </w:rPr>
        <w:t>postępowa</w:t>
      </w:r>
      <w:r w:rsidRPr="003F5FEE">
        <w:rPr>
          <w:rFonts w:ascii="Tahoma" w:hAnsi="Tahoma" w:cs="Tahoma"/>
          <w:sz w:val="18"/>
          <w:szCs w:val="18"/>
        </w:rPr>
        <w:t>nia. Do</w:t>
      </w:r>
      <w:r w:rsidR="0026057D" w:rsidRPr="003F5FEE">
        <w:rPr>
          <w:rFonts w:ascii="Tahoma" w:hAnsi="Tahoma" w:cs="Tahoma"/>
          <w:sz w:val="18"/>
          <w:szCs w:val="18"/>
        </w:rPr>
        <w:t xml:space="preserve"> </w:t>
      </w:r>
      <w:r w:rsidR="00EA789B" w:rsidRPr="003F5FEE">
        <w:rPr>
          <w:rFonts w:ascii="Tahoma" w:hAnsi="Tahoma" w:cs="Tahoma"/>
          <w:sz w:val="18"/>
          <w:szCs w:val="18"/>
        </w:rPr>
        <w:t>czynności</w:t>
      </w:r>
      <w:r w:rsidRPr="003F5FEE">
        <w:rPr>
          <w:rFonts w:ascii="Tahoma" w:hAnsi="Tahoma" w:cs="Tahoma"/>
          <w:sz w:val="18"/>
          <w:szCs w:val="18"/>
        </w:rPr>
        <w:t xml:space="preserve"> podejmowanych przez </w:t>
      </w:r>
      <w:r w:rsidR="009C2345" w:rsidRPr="003F5FEE">
        <w:rPr>
          <w:rFonts w:ascii="Tahoma" w:hAnsi="Tahoma" w:cs="Tahoma"/>
          <w:sz w:val="18"/>
          <w:szCs w:val="18"/>
        </w:rPr>
        <w:t>Prezesa</w:t>
      </w:r>
      <w:r w:rsidRPr="003F5FEE">
        <w:rPr>
          <w:rFonts w:ascii="Tahoma" w:hAnsi="Tahoma" w:cs="Tahoma"/>
          <w:sz w:val="18"/>
          <w:szCs w:val="18"/>
        </w:rPr>
        <w:t xml:space="preserve"> </w:t>
      </w:r>
      <w:r w:rsidR="009C2345" w:rsidRPr="003F5FEE">
        <w:rPr>
          <w:rFonts w:ascii="Tahoma" w:hAnsi="Tahoma" w:cs="Tahoma"/>
          <w:sz w:val="18"/>
          <w:szCs w:val="18"/>
        </w:rPr>
        <w:t>Urzędu</w:t>
      </w:r>
      <w:r w:rsidRPr="003F5FEE">
        <w:rPr>
          <w:rFonts w:ascii="Tahoma" w:hAnsi="Tahoma" w:cs="Tahoma"/>
          <w:sz w:val="18"/>
          <w:szCs w:val="18"/>
        </w:rPr>
        <w:t xml:space="preserve"> stosuje </w:t>
      </w:r>
      <w:r w:rsidR="00C73959" w:rsidRPr="003F5FEE">
        <w:rPr>
          <w:rFonts w:ascii="Tahoma" w:hAnsi="Tahoma" w:cs="Tahoma"/>
          <w:sz w:val="18"/>
          <w:szCs w:val="18"/>
        </w:rPr>
        <w:t>się</w:t>
      </w:r>
      <w:r w:rsidRPr="003F5FEE">
        <w:rPr>
          <w:rFonts w:ascii="Tahoma" w:hAnsi="Tahoma" w:cs="Tahoma"/>
          <w:sz w:val="18"/>
          <w:szCs w:val="18"/>
        </w:rPr>
        <w:t xml:space="preserve"> odpowiednio przepisy</w:t>
      </w:r>
      <w:r w:rsidR="0026057D" w:rsidRPr="003F5FEE">
        <w:rPr>
          <w:rFonts w:ascii="Tahoma" w:hAnsi="Tahoma" w:cs="Tahoma"/>
          <w:sz w:val="18"/>
          <w:szCs w:val="18"/>
        </w:rPr>
        <w:t xml:space="preserve"> </w:t>
      </w:r>
      <w:r w:rsidRPr="003F5FEE">
        <w:rPr>
          <w:rFonts w:ascii="Tahoma" w:hAnsi="Tahoma" w:cs="Tahoma"/>
          <w:sz w:val="18"/>
          <w:szCs w:val="18"/>
        </w:rPr>
        <w:t xml:space="preserve">ustawy z dnia 17 listopada 1964 r. – Kodeks </w:t>
      </w:r>
      <w:r w:rsidR="00C73959" w:rsidRPr="003F5FEE">
        <w:rPr>
          <w:rFonts w:ascii="Tahoma" w:hAnsi="Tahoma" w:cs="Tahoma"/>
          <w:sz w:val="18"/>
          <w:szCs w:val="18"/>
        </w:rPr>
        <w:t>postępowa</w:t>
      </w:r>
      <w:r w:rsidRPr="003F5FEE">
        <w:rPr>
          <w:rFonts w:ascii="Tahoma" w:hAnsi="Tahoma" w:cs="Tahoma"/>
          <w:sz w:val="18"/>
          <w:szCs w:val="18"/>
        </w:rPr>
        <w:t>nia cywilnego o prokuratorze.</w:t>
      </w:r>
      <w:r w:rsidR="0026057D" w:rsidRPr="003F5FEE">
        <w:rPr>
          <w:rFonts w:ascii="Tahoma" w:hAnsi="Tahoma" w:cs="Tahoma"/>
          <w:sz w:val="18"/>
          <w:szCs w:val="18"/>
        </w:rPr>
        <w:t xml:space="preserve"> </w:t>
      </w:r>
    </w:p>
    <w:p w:rsidR="00A949F6" w:rsidRPr="00A949F6" w:rsidRDefault="00A949F6" w:rsidP="00A949F6">
      <w:pPr>
        <w:autoSpaceDE w:val="0"/>
        <w:autoSpaceDN w:val="0"/>
        <w:adjustRightInd w:val="0"/>
        <w:spacing w:line="240" w:lineRule="auto"/>
        <w:ind w:left="284"/>
        <w:jc w:val="both"/>
        <w:rPr>
          <w:rFonts w:ascii="Tahoma" w:hAnsi="Tahoma" w:cs="Tahoma"/>
          <w:sz w:val="18"/>
          <w:szCs w:val="18"/>
        </w:rPr>
      </w:pPr>
    </w:p>
    <w:p w:rsidR="004B605C" w:rsidRPr="003F5FEE" w:rsidRDefault="004B605C" w:rsidP="00F11B64">
      <w:pPr>
        <w:pStyle w:val="Akapitzlist"/>
        <w:numPr>
          <w:ilvl w:val="0"/>
          <w:numId w:val="40"/>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b/>
          <w:bCs/>
          <w:sz w:val="18"/>
          <w:szCs w:val="18"/>
        </w:rPr>
        <w:t xml:space="preserve">Pozostałe informacje </w:t>
      </w:r>
      <w:r w:rsidR="009C2345" w:rsidRPr="003F5FEE">
        <w:rPr>
          <w:rFonts w:ascii="Tahoma" w:hAnsi="Tahoma" w:cs="Tahoma"/>
          <w:sz w:val="18"/>
          <w:szCs w:val="18"/>
        </w:rPr>
        <w:t>dotyczące</w:t>
      </w:r>
      <w:r w:rsidRPr="003F5FEE">
        <w:rPr>
          <w:rFonts w:ascii="Tahoma" w:hAnsi="Tahoma" w:cs="Tahoma"/>
          <w:sz w:val="18"/>
          <w:szCs w:val="18"/>
        </w:rPr>
        <w:t xml:space="preserve"> </w:t>
      </w:r>
      <w:r w:rsidR="009C2345" w:rsidRPr="003F5FEE">
        <w:rPr>
          <w:rFonts w:ascii="Tahoma" w:hAnsi="Tahoma" w:cs="Tahoma"/>
          <w:sz w:val="18"/>
          <w:szCs w:val="18"/>
        </w:rPr>
        <w:t>środków</w:t>
      </w:r>
      <w:r w:rsidRPr="003F5FEE">
        <w:rPr>
          <w:rFonts w:ascii="Tahoma" w:hAnsi="Tahoma" w:cs="Tahoma"/>
          <w:sz w:val="18"/>
          <w:szCs w:val="18"/>
        </w:rPr>
        <w:t xml:space="preserve"> ochrony prawnej </w:t>
      </w:r>
      <w:r w:rsidR="009C2345" w:rsidRPr="003F5FEE">
        <w:rPr>
          <w:rFonts w:ascii="Tahoma" w:hAnsi="Tahoma" w:cs="Tahoma"/>
          <w:sz w:val="18"/>
          <w:szCs w:val="18"/>
        </w:rPr>
        <w:t>znajdują</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w:t>
      </w:r>
      <w:r w:rsidRPr="003F5FEE">
        <w:rPr>
          <w:rFonts w:ascii="Tahoma" w:hAnsi="Tahoma" w:cs="Tahoma"/>
          <w:b/>
          <w:bCs/>
          <w:sz w:val="18"/>
          <w:szCs w:val="18"/>
        </w:rPr>
        <w:t xml:space="preserve">w </w:t>
      </w:r>
      <w:r w:rsidR="005623E9">
        <w:rPr>
          <w:rFonts w:ascii="Tahoma" w:hAnsi="Tahoma" w:cs="Tahoma"/>
          <w:b/>
          <w:bCs/>
          <w:sz w:val="18"/>
          <w:szCs w:val="18"/>
        </w:rPr>
        <w:t>D</w:t>
      </w:r>
      <w:r w:rsidRPr="003F5FEE">
        <w:rPr>
          <w:rFonts w:ascii="Tahoma" w:hAnsi="Tahoma" w:cs="Tahoma"/>
          <w:b/>
          <w:bCs/>
          <w:sz w:val="18"/>
          <w:szCs w:val="18"/>
        </w:rPr>
        <w:t>ziale VI</w:t>
      </w:r>
      <w:r w:rsidR="0026057D" w:rsidRPr="003F5FEE">
        <w:rPr>
          <w:rFonts w:ascii="Tahoma" w:hAnsi="Tahoma" w:cs="Tahoma"/>
          <w:b/>
          <w:bCs/>
          <w:sz w:val="18"/>
          <w:szCs w:val="18"/>
        </w:rPr>
        <w:t xml:space="preserve"> </w:t>
      </w:r>
      <w:r w:rsidR="005623E9">
        <w:rPr>
          <w:rFonts w:ascii="Tahoma" w:hAnsi="Tahoma" w:cs="Tahoma"/>
          <w:b/>
          <w:bCs/>
          <w:sz w:val="18"/>
          <w:szCs w:val="18"/>
        </w:rPr>
        <w:t xml:space="preserve">ustawy </w:t>
      </w:r>
      <w:proofErr w:type="spellStart"/>
      <w:r w:rsidR="005623E9">
        <w:rPr>
          <w:rFonts w:ascii="Tahoma" w:hAnsi="Tahoma" w:cs="Tahoma"/>
          <w:b/>
          <w:bCs/>
          <w:sz w:val="18"/>
          <w:szCs w:val="18"/>
        </w:rPr>
        <w:t>Pzp</w:t>
      </w:r>
      <w:proofErr w:type="spellEnd"/>
      <w:r w:rsidR="005623E9">
        <w:rPr>
          <w:rFonts w:ascii="Tahoma" w:hAnsi="Tahoma" w:cs="Tahoma"/>
          <w:b/>
          <w:bCs/>
          <w:sz w:val="18"/>
          <w:szCs w:val="18"/>
        </w:rPr>
        <w:t xml:space="preserve"> </w:t>
      </w:r>
      <w:r w:rsidRPr="003F5FEE">
        <w:rPr>
          <w:rFonts w:ascii="Tahoma" w:hAnsi="Tahoma" w:cs="Tahoma"/>
          <w:b/>
          <w:bCs/>
          <w:sz w:val="18"/>
          <w:szCs w:val="18"/>
        </w:rPr>
        <w:t>„</w:t>
      </w:r>
      <w:r w:rsidR="009C2345" w:rsidRPr="003F5FEE">
        <w:rPr>
          <w:rFonts w:ascii="Tahoma" w:hAnsi="Tahoma" w:cs="Tahoma"/>
          <w:b/>
          <w:bCs/>
          <w:sz w:val="18"/>
          <w:szCs w:val="18"/>
        </w:rPr>
        <w:t>Ś</w:t>
      </w:r>
      <w:r w:rsidRPr="003F5FEE">
        <w:rPr>
          <w:rFonts w:ascii="Tahoma" w:hAnsi="Tahoma" w:cs="Tahoma"/>
          <w:b/>
          <w:bCs/>
          <w:sz w:val="18"/>
          <w:szCs w:val="18"/>
        </w:rPr>
        <w:t>rodki ochrony prawnej”, art. od 179 do 198g</w:t>
      </w:r>
      <w:r w:rsidRPr="003F5FEE">
        <w:rPr>
          <w:rFonts w:ascii="Tahoma" w:hAnsi="Tahoma" w:cs="Tahoma"/>
          <w:sz w:val="18"/>
          <w:szCs w:val="18"/>
        </w:rPr>
        <w:t>.</w:t>
      </w:r>
    </w:p>
    <w:p w:rsidR="0026057D" w:rsidRPr="003F5FEE" w:rsidRDefault="0026057D" w:rsidP="00593CD0">
      <w:pPr>
        <w:autoSpaceDE w:val="0"/>
        <w:autoSpaceDN w:val="0"/>
        <w:adjustRightInd w:val="0"/>
        <w:spacing w:line="240" w:lineRule="auto"/>
        <w:rPr>
          <w:rFonts w:ascii="Tahoma" w:hAnsi="Tahoma" w:cs="Tahoma"/>
          <w:b/>
          <w:bCs/>
          <w:sz w:val="18"/>
          <w:szCs w:val="18"/>
        </w:rPr>
      </w:pPr>
    </w:p>
    <w:p w:rsidR="004B605C" w:rsidRDefault="003154E8" w:rsidP="009C2345">
      <w:pPr>
        <w:autoSpaceDE w:val="0"/>
        <w:autoSpaceDN w:val="0"/>
        <w:adjustRightInd w:val="0"/>
        <w:spacing w:line="240" w:lineRule="auto"/>
        <w:jc w:val="both"/>
        <w:rPr>
          <w:rFonts w:ascii="Tahoma" w:hAnsi="Tahoma" w:cs="Tahoma"/>
          <w:b/>
          <w:bCs/>
          <w:sz w:val="18"/>
          <w:szCs w:val="18"/>
          <w:u w:val="single"/>
        </w:rPr>
      </w:pPr>
      <w:r w:rsidRPr="003F5FEE">
        <w:rPr>
          <w:rFonts w:ascii="Tahoma" w:hAnsi="Tahoma" w:cs="Tahoma"/>
          <w:b/>
          <w:bCs/>
          <w:sz w:val="18"/>
          <w:szCs w:val="18"/>
          <w:u w:val="single"/>
        </w:rPr>
        <w:t>§ 20. POSTANOWIENIA KOŃCOWE</w:t>
      </w:r>
    </w:p>
    <w:p w:rsidR="003154E8" w:rsidRPr="003F5FEE" w:rsidRDefault="003154E8" w:rsidP="009C2345">
      <w:pPr>
        <w:autoSpaceDE w:val="0"/>
        <w:autoSpaceDN w:val="0"/>
        <w:adjustRightInd w:val="0"/>
        <w:spacing w:line="240" w:lineRule="auto"/>
        <w:jc w:val="both"/>
        <w:rPr>
          <w:rFonts w:ascii="Tahoma" w:hAnsi="Tahoma" w:cs="Tahoma"/>
          <w:b/>
          <w:bCs/>
          <w:sz w:val="18"/>
          <w:szCs w:val="18"/>
          <w:u w:val="single"/>
        </w:rPr>
      </w:pP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Umowa musi </w:t>
      </w:r>
      <w:r w:rsidR="009C2345" w:rsidRPr="003F5FEE">
        <w:rPr>
          <w:rFonts w:ascii="Tahoma" w:hAnsi="Tahoma" w:cs="Tahoma"/>
          <w:sz w:val="18"/>
          <w:szCs w:val="18"/>
        </w:rPr>
        <w:t>odpowiadać</w:t>
      </w:r>
      <w:r w:rsidRPr="003F5FEE">
        <w:rPr>
          <w:rFonts w:ascii="Tahoma" w:hAnsi="Tahoma" w:cs="Tahoma"/>
          <w:sz w:val="18"/>
          <w:szCs w:val="18"/>
        </w:rPr>
        <w:t xml:space="preserve"> wymogom ustawy Prawo </w:t>
      </w:r>
      <w:r w:rsidR="009C2345" w:rsidRPr="003F5FEE">
        <w:rPr>
          <w:rFonts w:ascii="Tahoma" w:hAnsi="Tahoma" w:cs="Tahoma"/>
          <w:sz w:val="18"/>
          <w:szCs w:val="18"/>
        </w:rPr>
        <w:t>zamówień</w:t>
      </w:r>
      <w:r w:rsidRPr="003F5FEE">
        <w:rPr>
          <w:rFonts w:ascii="Tahoma" w:hAnsi="Tahoma" w:cs="Tahoma"/>
          <w:sz w:val="18"/>
          <w:szCs w:val="18"/>
        </w:rPr>
        <w:t xml:space="preserve"> publicznych z dnia 29</w:t>
      </w:r>
      <w:r w:rsidR="0026057D" w:rsidRPr="003F5FEE">
        <w:rPr>
          <w:rFonts w:ascii="Tahoma" w:hAnsi="Tahoma" w:cs="Tahoma"/>
          <w:sz w:val="18"/>
          <w:szCs w:val="18"/>
        </w:rPr>
        <w:t xml:space="preserve"> </w:t>
      </w:r>
      <w:r w:rsidRPr="003F5FEE">
        <w:rPr>
          <w:rFonts w:ascii="Tahoma" w:hAnsi="Tahoma" w:cs="Tahoma"/>
          <w:sz w:val="18"/>
          <w:szCs w:val="18"/>
        </w:rPr>
        <w:t>stycznia 2004 r. oraz przepisom Kodeksu Cywilnego.</w:t>
      </w:r>
    </w:p>
    <w:p w:rsidR="0026057D" w:rsidRPr="003F5FEE" w:rsidRDefault="0026057D" w:rsidP="00A22B09">
      <w:pPr>
        <w:pStyle w:val="Akapitzlist"/>
        <w:autoSpaceDE w:val="0"/>
        <w:autoSpaceDN w:val="0"/>
        <w:adjustRightInd w:val="0"/>
        <w:spacing w:line="240" w:lineRule="auto"/>
        <w:ind w:left="426"/>
        <w:jc w:val="both"/>
        <w:rPr>
          <w:rFonts w:ascii="Tahoma" w:hAnsi="Tahoma" w:cs="Tahoma"/>
          <w:sz w:val="18"/>
          <w:szCs w:val="18"/>
        </w:rPr>
      </w:pPr>
      <w:r w:rsidRPr="003F5FEE">
        <w:rPr>
          <w:rFonts w:ascii="Tahoma" w:hAnsi="Tahoma" w:cs="Tahoma"/>
          <w:sz w:val="18"/>
          <w:szCs w:val="18"/>
        </w:rPr>
        <w:t xml:space="preserve"> </w:t>
      </w:r>
    </w:p>
    <w:p w:rsidR="0026057D" w:rsidRDefault="009C2345"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Załączony</w:t>
      </w:r>
      <w:r w:rsidR="004B605C" w:rsidRPr="003F5FEE">
        <w:rPr>
          <w:rFonts w:ascii="Tahoma" w:hAnsi="Tahoma" w:cs="Tahoma"/>
          <w:sz w:val="18"/>
          <w:szCs w:val="18"/>
        </w:rPr>
        <w:t xml:space="preserve"> do specyfikacji istotnych warunków zamówienia projekt umowy nie podlega</w:t>
      </w:r>
      <w:r w:rsidR="0026057D" w:rsidRPr="003F5FEE">
        <w:rPr>
          <w:rFonts w:ascii="Tahoma" w:hAnsi="Tahoma" w:cs="Tahoma"/>
          <w:sz w:val="18"/>
          <w:szCs w:val="18"/>
        </w:rPr>
        <w:t xml:space="preserve"> </w:t>
      </w:r>
      <w:r w:rsidR="004B605C" w:rsidRPr="003F5FEE">
        <w:rPr>
          <w:rFonts w:ascii="Tahoma" w:hAnsi="Tahoma" w:cs="Tahoma"/>
          <w:sz w:val="18"/>
          <w:szCs w:val="18"/>
        </w:rPr>
        <w:t>negocjacjom.</w:t>
      </w:r>
    </w:p>
    <w:p w:rsidR="00A22B09" w:rsidRPr="00A22B09" w:rsidRDefault="00A22B09" w:rsidP="00A22B09">
      <w:pPr>
        <w:autoSpaceDE w:val="0"/>
        <w:autoSpaceDN w:val="0"/>
        <w:adjustRightInd w:val="0"/>
        <w:spacing w:line="240" w:lineRule="auto"/>
        <w:jc w:val="both"/>
        <w:rPr>
          <w:rFonts w:ascii="Tahoma" w:hAnsi="Tahoma" w:cs="Tahoma"/>
          <w:sz w:val="18"/>
          <w:szCs w:val="18"/>
        </w:rPr>
      </w:pPr>
    </w:p>
    <w:p w:rsidR="0026057D"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Oferty, opinie biegłych, </w:t>
      </w:r>
      <w:r w:rsidR="009C2345" w:rsidRPr="003F5FEE">
        <w:rPr>
          <w:rFonts w:ascii="Tahoma" w:hAnsi="Tahoma" w:cs="Tahoma"/>
          <w:sz w:val="18"/>
          <w:szCs w:val="18"/>
        </w:rPr>
        <w:t>oświadczenia</w:t>
      </w:r>
      <w:r w:rsidRPr="003F5FEE">
        <w:rPr>
          <w:rFonts w:ascii="Tahoma" w:hAnsi="Tahoma" w:cs="Tahoma"/>
          <w:sz w:val="18"/>
          <w:szCs w:val="18"/>
        </w:rPr>
        <w:t>, zawiadomienia, wnioski, inne dokumenty i</w:t>
      </w:r>
      <w:r w:rsidR="0026057D" w:rsidRPr="003F5FEE">
        <w:rPr>
          <w:rFonts w:ascii="Tahoma" w:hAnsi="Tahoma" w:cs="Tahoma"/>
          <w:sz w:val="18"/>
          <w:szCs w:val="18"/>
        </w:rPr>
        <w:t xml:space="preserve"> </w:t>
      </w:r>
      <w:r w:rsidRPr="003F5FEE">
        <w:rPr>
          <w:rFonts w:ascii="Tahoma" w:hAnsi="Tahoma" w:cs="Tahoma"/>
          <w:sz w:val="18"/>
          <w:szCs w:val="18"/>
        </w:rPr>
        <w:t>informacje składane przez Zamawi</w:t>
      </w:r>
      <w:r w:rsidR="00C73959" w:rsidRPr="003F5FEE">
        <w:rPr>
          <w:rFonts w:ascii="Tahoma" w:hAnsi="Tahoma" w:cs="Tahoma"/>
          <w:sz w:val="18"/>
          <w:szCs w:val="18"/>
        </w:rPr>
        <w:t>ając</w:t>
      </w:r>
      <w:r w:rsidRPr="003F5FEE">
        <w:rPr>
          <w:rFonts w:ascii="Tahoma" w:hAnsi="Tahoma" w:cs="Tahoma"/>
          <w:sz w:val="18"/>
          <w:szCs w:val="18"/>
        </w:rPr>
        <w:t>ego i Wykonawców oraz umowa w sprawie</w:t>
      </w:r>
      <w:r w:rsidR="0026057D" w:rsidRPr="003F5FEE">
        <w:rPr>
          <w:rFonts w:ascii="Tahoma" w:hAnsi="Tahoma" w:cs="Tahoma"/>
          <w:sz w:val="18"/>
          <w:szCs w:val="18"/>
        </w:rPr>
        <w:t xml:space="preserve"> </w:t>
      </w:r>
      <w:r w:rsidRPr="003F5FEE">
        <w:rPr>
          <w:rFonts w:ascii="Tahoma" w:hAnsi="Tahoma" w:cs="Tahoma"/>
          <w:sz w:val="18"/>
          <w:szCs w:val="18"/>
        </w:rPr>
        <w:t xml:space="preserve">zamówienia publicznego </w:t>
      </w:r>
      <w:r w:rsidR="009C2345" w:rsidRPr="003F5FEE">
        <w:rPr>
          <w:rFonts w:ascii="Tahoma" w:hAnsi="Tahoma" w:cs="Tahoma"/>
          <w:sz w:val="18"/>
          <w:szCs w:val="18"/>
        </w:rPr>
        <w:t>stanowią</w:t>
      </w:r>
      <w:r w:rsidRPr="003F5FEE">
        <w:rPr>
          <w:rFonts w:ascii="Tahoma" w:hAnsi="Tahoma" w:cs="Tahoma"/>
          <w:sz w:val="18"/>
          <w:szCs w:val="18"/>
        </w:rPr>
        <w:t xml:space="preserve"> </w:t>
      </w:r>
      <w:r w:rsidR="009C2345" w:rsidRPr="003F5FEE">
        <w:rPr>
          <w:rFonts w:ascii="Tahoma" w:hAnsi="Tahoma" w:cs="Tahoma"/>
          <w:sz w:val="18"/>
          <w:szCs w:val="18"/>
        </w:rPr>
        <w:t>załączniki</w:t>
      </w:r>
      <w:r w:rsidRPr="003F5FEE">
        <w:rPr>
          <w:rFonts w:ascii="Tahoma" w:hAnsi="Tahoma" w:cs="Tahoma"/>
          <w:sz w:val="18"/>
          <w:szCs w:val="18"/>
        </w:rPr>
        <w:t xml:space="preserve"> do protokołu </w:t>
      </w:r>
      <w:r w:rsidR="00C73959" w:rsidRPr="003F5FEE">
        <w:rPr>
          <w:rFonts w:ascii="Tahoma" w:hAnsi="Tahoma" w:cs="Tahoma"/>
          <w:sz w:val="18"/>
          <w:szCs w:val="18"/>
        </w:rPr>
        <w:t>postępowa</w:t>
      </w:r>
      <w:r w:rsidRPr="003F5FEE">
        <w:rPr>
          <w:rFonts w:ascii="Tahoma" w:hAnsi="Tahoma" w:cs="Tahoma"/>
          <w:sz w:val="18"/>
          <w:szCs w:val="18"/>
        </w:rPr>
        <w:t>nia.</w:t>
      </w:r>
      <w:r w:rsidR="0026057D" w:rsidRPr="003F5FEE">
        <w:rPr>
          <w:rFonts w:ascii="Tahoma" w:hAnsi="Tahoma" w:cs="Tahoma"/>
          <w:sz w:val="18"/>
          <w:szCs w:val="18"/>
        </w:rPr>
        <w:t xml:space="preserve"> </w:t>
      </w:r>
    </w:p>
    <w:p w:rsidR="00A22B09" w:rsidRPr="00A22B09" w:rsidRDefault="00A22B09" w:rsidP="00A22B09">
      <w:pPr>
        <w:autoSpaceDE w:val="0"/>
        <w:autoSpaceDN w:val="0"/>
        <w:adjustRightInd w:val="0"/>
        <w:spacing w:line="240" w:lineRule="auto"/>
        <w:jc w:val="both"/>
        <w:rPr>
          <w:rFonts w:ascii="Tahoma" w:hAnsi="Tahoma" w:cs="Tahoma"/>
          <w:sz w:val="18"/>
          <w:szCs w:val="18"/>
        </w:rPr>
      </w:pP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Protokół wraz z </w:t>
      </w:r>
      <w:r w:rsidR="009C2345" w:rsidRPr="003F5FEE">
        <w:rPr>
          <w:rFonts w:ascii="Tahoma" w:hAnsi="Tahoma" w:cs="Tahoma"/>
          <w:sz w:val="18"/>
          <w:szCs w:val="18"/>
        </w:rPr>
        <w:t>załącznikami</w:t>
      </w:r>
      <w:r w:rsidRPr="003F5FEE">
        <w:rPr>
          <w:rFonts w:ascii="Tahoma" w:hAnsi="Tahoma" w:cs="Tahoma"/>
          <w:sz w:val="18"/>
          <w:szCs w:val="18"/>
        </w:rPr>
        <w:t xml:space="preserve"> jest jawny. </w:t>
      </w:r>
      <w:r w:rsidR="009C2345" w:rsidRPr="003F5FEE">
        <w:rPr>
          <w:rFonts w:ascii="Tahoma" w:hAnsi="Tahoma" w:cs="Tahoma"/>
          <w:sz w:val="18"/>
          <w:szCs w:val="18"/>
        </w:rPr>
        <w:t>Załączniki</w:t>
      </w:r>
      <w:r w:rsidRPr="003F5FEE">
        <w:rPr>
          <w:rFonts w:ascii="Tahoma" w:hAnsi="Tahoma" w:cs="Tahoma"/>
          <w:sz w:val="18"/>
          <w:szCs w:val="18"/>
        </w:rPr>
        <w:t xml:space="preserve"> do protokołu </w:t>
      </w:r>
      <w:r w:rsidR="009C2345" w:rsidRPr="003F5FEE">
        <w:rPr>
          <w:rFonts w:ascii="Tahoma" w:hAnsi="Tahoma" w:cs="Tahoma"/>
          <w:sz w:val="18"/>
          <w:szCs w:val="18"/>
        </w:rPr>
        <w:t>udostępnia</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po</w:t>
      </w:r>
      <w:r w:rsidR="0026057D" w:rsidRPr="003F5FEE">
        <w:rPr>
          <w:rFonts w:ascii="Tahoma" w:hAnsi="Tahoma" w:cs="Tahoma"/>
          <w:sz w:val="18"/>
          <w:szCs w:val="18"/>
        </w:rPr>
        <w:t xml:space="preserve"> </w:t>
      </w:r>
      <w:r w:rsidRPr="003F5FEE">
        <w:rPr>
          <w:rFonts w:ascii="Tahoma" w:hAnsi="Tahoma" w:cs="Tahoma"/>
          <w:sz w:val="18"/>
          <w:szCs w:val="18"/>
        </w:rPr>
        <w:t>dokonaniu wyboru najkorzystniejszej oferty lub uniewa</w:t>
      </w:r>
      <w:r w:rsidR="00502A65" w:rsidRPr="003F5FEE">
        <w:rPr>
          <w:rFonts w:ascii="Tahoma" w:hAnsi="Tahoma" w:cs="Tahoma"/>
          <w:sz w:val="18"/>
          <w:szCs w:val="18"/>
        </w:rPr>
        <w:t>ż</w:t>
      </w:r>
      <w:r w:rsidRPr="003F5FEE">
        <w:rPr>
          <w:rFonts w:ascii="Tahoma" w:hAnsi="Tahoma" w:cs="Tahoma"/>
          <w:sz w:val="18"/>
          <w:szCs w:val="18"/>
        </w:rPr>
        <w:t xml:space="preserve">nieniu </w:t>
      </w:r>
      <w:r w:rsidR="00C73959" w:rsidRPr="003F5FEE">
        <w:rPr>
          <w:rFonts w:ascii="Tahoma" w:hAnsi="Tahoma" w:cs="Tahoma"/>
          <w:sz w:val="18"/>
          <w:szCs w:val="18"/>
        </w:rPr>
        <w:t>postępowa</w:t>
      </w:r>
      <w:r w:rsidRPr="003F5FEE">
        <w:rPr>
          <w:rFonts w:ascii="Tahoma" w:hAnsi="Tahoma" w:cs="Tahoma"/>
          <w:sz w:val="18"/>
          <w:szCs w:val="18"/>
        </w:rPr>
        <w:t xml:space="preserve">nia, z tym </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oferty </w:t>
      </w:r>
      <w:r w:rsidR="009C2345" w:rsidRPr="003F5FEE">
        <w:rPr>
          <w:rFonts w:ascii="Tahoma" w:hAnsi="Tahoma" w:cs="Tahoma"/>
          <w:sz w:val="18"/>
          <w:szCs w:val="18"/>
        </w:rPr>
        <w:t>udostępnia</w:t>
      </w:r>
      <w:r w:rsidRPr="003F5FEE">
        <w:rPr>
          <w:rFonts w:ascii="Tahoma" w:hAnsi="Tahoma" w:cs="Tahoma"/>
          <w:sz w:val="18"/>
          <w:szCs w:val="18"/>
        </w:rPr>
        <w:t xml:space="preserve"> </w:t>
      </w:r>
      <w:r w:rsidR="00C73959" w:rsidRPr="003F5FEE">
        <w:rPr>
          <w:rFonts w:ascii="Tahoma" w:hAnsi="Tahoma" w:cs="Tahoma"/>
          <w:sz w:val="18"/>
          <w:szCs w:val="18"/>
        </w:rPr>
        <w:t>się</w:t>
      </w:r>
      <w:r w:rsidRPr="003F5FEE">
        <w:rPr>
          <w:rFonts w:ascii="Tahoma" w:hAnsi="Tahoma" w:cs="Tahoma"/>
          <w:sz w:val="18"/>
          <w:szCs w:val="18"/>
        </w:rPr>
        <w:t xml:space="preserve"> od chwili ich otwarcia.</w:t>
      </w:r>
    </w:p>
    <w:p w:rsidR="0026057D" w:rsidRPr="00A22B09" w:rsidRDefault="0026057D" w:rsidP="00A22B09">
      <w:pPr>
        <w:autoSpaceDE w:val="0"/>
        <w:autoSpaceDN w:val="0"/>
        <w:adjustRightInd w:val="0"/>
        <w:spacing w:line="240" w:lineRule="auto"/>
        <w:jc w:val="both"/>
        <w:rPr>
          <w:rFonts w:ascii="Tahoma" w:hAnsi="Tahoma" w:cs="Tahoma"/>
          <w:sz w:val="18"/>
          <w:szCs w:val="18"/>
        </w:rPr>
      </w:pPr>
      <w:r w:rsidRPr="00A22B09">
        <w:rPr>
          <w:rFonts w:ascii="Tahoma" w:hAnsi="Tahoma" w:cs="Tahoma"/>
          <w:sz w:val="18"/>
          <w:szCs w:val="18"/>
        </w:rPr>
        <w:t xml:space="preserve"> </w:t>
      </w:r>
    </w:p>
    <w:p w:rsidR="00A22B09"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Oferty </w:t>
      </w:r>
      <w:r w:rsidR="00B578B2" w:rsidRPr="003F5FEE">
        <w:rPr>
          <w:rFonts w:ascii="Tahoma" w:hAnsi="Tahoma" w:cs="Tahoma"/>
          <w:sz w:val="18"/>
          <w:szCs w:val="18"/>
        </w:rPr>
        <w:t>są</w:t>
      </w:r>
      <w:r w:rsidRPr="003F5FEE">
        <w:rPr>
          <w:rFonts w:ascii="Tahoma" w:hAnsi="Tahoma" w:cs="Tahoma"/>
          <w:sz w:val="18"/>
          <w:szCs w:val="18"/>
        </w:rPr>
        <w:t xml:space="preserve"> jawne od chwili ich otwarcia. Nie ujawnia </w:t>
      </w:r>
      <w:r w:rsidR="00C73959" w:rsidRPr="003F5FEE">
        <w:rPr>
          <w:rFonts w:ascii="Tahoma" w:hAnsi="Tahoma" w:cs="Tahoma"/>
          <w:sz w:val="18"/>
          <w:szCs w:val="18"/>
        </w:rPr>
        <w:t>się</w:t>
      </w:r>
      <w:r w:rsidRPr="003F5FEE">
        <w:rPr>
          <w:rFonts w:ascii="Tahoma" w:hAnsi="Tahoma" w:cs="Tahoma"/>
          <w:sz w:val="18"/>
          <w:szCs w:val="18"/>
        </w:rPr>
        <w:t xml:space="preserve"> informacji </w:t>
      </w:r>
      <w:r w:rsidR="0026057D" w:rsidRPr="003F5FEE">
        <w:rPr>
          <w:rFonts w:ascii="Tahoma" w:hAnsi="Tahoma" w:cs="Tahoma"/>
          <w:sz w:val="18"/>
          <w:szCs w:val="18"/>
        </w:rPr>
        <w:t xml:space="preserve">stanowiących </w:t>
      </w:r>
      <w:r w:rsidRPr="003F5FEE">
        <w:rPr>
          <w:rFonts w:ascii="Tahoma" w:hAnsi="Tahoma" w:cs="Tahoma"/>
          <w:sz w:val="18"/>
          <w:szCs w:val="18"/>
        </w:rPr>
        <w:t xml:space="preserve">tajemnice </w:t>
      </w:r>
      <w:r w:rsidR="00A61A98" w:rsidRPr="003F5FEE">
        <w:rPr>
          <w:rFonts w:ascii="Tahoma" w:hAnsi="Tahoma" w:cs="Tahoma"/>
          <w:sz w:val="18"/>
          <w:szCs w:val="18"/>
        </w:rPr>
        <w:t>przedsiębiorstwa</w:t>
      </w:r>
      <w:r w:rsidRPr="003F5FEE">
        <w:rPr>
          <w:rFonts w:ascii="Tahoma" w:hAnsi="Tahoma" w:cs="Tahoma"/>
          <w:sz w:val="18"/>
          <w:szCs w:val="18"/>
        </w:rPr>
        <w:t xml:space="preserve"> w rozumieniu przepisów o zwalczaniu nieuczciwej</w:t>
      </w:r>
      <w:r w:rsidR="0026057D" w:rsidRPr="003F5FEE">
        <w:rPr>
          <w:rFonts w:ascii="Tahoma" w:hAnsi="Tahoma" w:cs="Tahoma"/>
          <w:sz w:val="18"/>
          <w:szCs w:val="18"/>
        </w:rPr>
        <w:t xml:space="preserve"> </w:t>
      </w:r>
      <w:r w:rsidRPr="003F5FEE">
        <w:rPr>
          <w:rFonts w:ascii="Tahoma" w:hAnsi="Tahoma" w:cs="Tahoma"/>
          <w:sz w:val="18"/>
          <w:szCs w:val="18"/>
        </w:rPr>
        <w:t>konkurencji, je</w:t>
      </w:r>
      <w:r w:rsidR="00502A65" w:rsidRPr="003F5FEE">
        <w:rPr>
          <w:rFonts w:ascii="Tahoma" w:hAnsi="Tahoma" w:cs="Tahoma"/>
          <w:sz w:val="18"/>
          <w:szCs w:val="18"/>
        </w:rPr>
        <w:t>ż</w:t>
      </w:r>
      <w:r w:rsidRPr="003F5FEE">
        <w:rPr>
          <w:rFonts w:ascii="Tahoma" w:hAnsi="Tahoma" w:cs="Tahoma"/>
          <w:sz w:val="18"/>
          <w:szCs w:val="18"/>
        </w:rPr>
        <w:t xml:space="preserve">eli Wykonawca, nie </w:t>
      </w:r>
      <w:r w:rsidR="00A61A98" w:rsidRPr="003F5FEE">
        <w:rPr>
          <w:rFonts w:ascii="Tahoma" w:hAnsi="Tahoma" w:cs="Tahoma"/>
          <w:sz w:val="18"/>
          <w:szCs w:val="18"/>
        </w:rPr>
        <w:t>później</w:t>
      </w:r>
      <w:r w:rsidRPr="003F5FEE">
        <w:rPr>
          <w:rFonts w:ascii="Tahoma" w:hAnsi="Tahoma" w:cs="Tahoma"/>
          <w:sz w:val="18"/>
          <w:szCs w:val="18"/>
        </w:rPr>
        <w:t xml:space="preserve"> ni</w:t>
      </w:r>
      <w:r w:rsidR="00502A65" w:rsidRPr="003F5FEE">
        <w:rPr>
          <w:rFonts w:ascii="Tahoma" w:hAnsi="Tahoma" w:cs="Tahoma"/>
          <w:sz w:val="18"/>
          <w:szCs w:val="18"/>
        </w:rPr>
        <w:t>ż</w:t>
      </w:r>
      <w:r w:rsidRPr="003F5FEE">
        <w:rPr>
          <w:rFonts w:ascii="Tahoma" w:hAnsi="Tahoma" w:cs="Tahoma"/>
          <w:sz w:val="18"/>
          <w:szCs w:val="18"/>
        </w:rPr>
        <w:t xml:space="preserve"> w terminie składania ofert, zastrzegł, </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nie </w:t>
      </w:r>
      <w:r w:rsidR="00C73959" w:rsidRPr="003F5FEE">
        <w:rPr>
          <w:rFonts w:ascii="Tahoma" w:hAnsi="Tahoma" w:cs="Tahoma"/>
          <w:sz w:val="18"/>
          <w:szCs w:val="18"/>
        </w:rPr>
        <w:t>mogą</w:t>
      </w:r>
      <w:r w:rsidRPr="003F5FEE">
        <w:rPr>
          <w:rFonts w:ascii="Tahoma" w:hAnsi="Tahoma" w:cs="Tahoma"/>
          <w:sz w:val="18"/>
          <w:szCs w:val="18"/>
        </w:rPr>
        <w:t xml:space="preserve"> one </w:t>
      </w:r>
      <w:r w:rsidR="00B578B2" w:rsidRPr="003F5FEE">
        <w:rPr>
          <w:rFonts w:ascii="Tahoma" w:hAnsi="Tahoma" w:cs="Tahoma"/>
          <w:sz w:val="18"/>
          <w:szCs w:val="18"/>
        </w:rPr>
        <w:t>być</w:t>
      </w:r>
      <w:r w:rsidRPr="003F5FEE">
        <w:rPr>
          <w:rFonts w:ascii="Tahoma" w:hAnsi="Tahoma" w:cs="Tahoma"/>
          <w:sz w:val="18"/>
          <w:szCs w:val="18"/>
        </w:rPr>
        <w:t xml:space="preserve"> </w:t>
      </w:r>
      <w:r w:rsidR="00A61A98" w:rsidRPr="003F5FEE">
        <w:rPr>
          <w:rFonts w:ascii="Tahoma" w:hAnsi="Tahoma" w:cs="Tahoma"/>
          <w:sz w:val="18"/>
          <w:szCs w:val="18"/>
        </w:rPr>
        <w:t>udostępniane</w:t>
      </w:r>
      <w:r w:rsidRPr="003F5FEE">
        <w:rPr>
          <w:rFonts w:ascii="Tahoma" w:hAnsi="Tahoma" w:cs="Tahoma"/>
          <w:sz w:val="18"/>
          <w:szCs w:val="18"/>
        </w:rPr>
        <w:t>.</w:t>
      </w:r>
    </w:p>
    <w:p w:rsidR="0026057D" w:rsidRPr="00A22B09" w:rsidRDefault="0026057D" w:rsidP="00A22B09">
      <w:pPr>
        <w:autoSpaceDE w:val="0"/>
        <w:autoSpaceDN w:val="0"/>
        <w:adjustRightInd w:val="0"/>
        <w:spacing w:line="240" w:lineRule="auto"/>
        <w:jc w:val="both"/>
        <w:rPr>
          <w:rFonts w:ascii="Tahoma" w:hAnsi="Tahoma" w:cs="Tahoma"/>
          <w:sz w:val="18"/>
          <w:szCs w:val="18"/>
        </w:rPr>
      </w:pPr>
      <w:r w:rsidRPr="00A22B09">
        <w:rPr>
          <w:rFonts w:ascii="Tahoma" w:hAnsi="Tahoma" w:cs="Tahoma"/>
          <w:sz w:val="18"/>
          <w:szCs w:val="18"/>
        </w:rPr>
        <w:t xml:space="preserve"> </w:t>
      </w:r>
    </w:p>
    <w:p w:rsidR="004B605C" w:rsidRPr="003F5FEE" w:rsidRDefault="00A61A98"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protokołu lub </w:t>
      </w:r>
      <w:r w:rsidR="00B578B2" w:rsidRPr="003F5FEE">
        <w:rPr>
          <w:rFonts w:ascii="Tahoma" w:hAnsi="Tahoma" w:cs="Tahoma"/>
          <w:sz w:val="18"/>
          <w:szCs w:val="18"/>
        </w:rPr>
        <w:t>załączników</w:t>
      </w:r>
      <w:r w:rsidR="004B605C" w:rsidRPr="003F5FEE">
        <w:rPr>
          <w:rFonts w:ascii="Tahoma" w:hAnsi="Tahoma" w:cs="Tahoma"/>
          <w:sz w:val="18"/>
          <w:szCs w:val="18"/>
        </w:rPr>
        <w:t xml:space="preserve"> do protokołu </w:t>
      </w:r>
      <w:r w:rsidRPr="003F5FEE">
        <w:rPr>
          <w:rFonts w:ascii="Tahoma" w:hAnsi="Tahoma" w:cs="Tahoma"/>
          <w:sz w:val="18"/>
          <w:szCs w:val="18"/>
        </w:rPr>
        <w:t>odbywać</w:t>
      </w:r>
      <w:r w:rsidR="004B605C" w:rsidRPr="003F5FEE">
        <w:rPr>
          <w:rFonts w:ascii="Tahoma" w:hAnsi="Tahoma" w:cs="Tahoma"/>
          <w:sz w:val="18"/>
          <w:szCs w:val="18"/>
        </w:rPr>
        <w:t xml:space="preserve"> si</w:t>
      </w:r>
      <w:r w:rsidR="00A22B09">
        <w:rPr>
          <w:rFonts w:ascii="Tahoma" w:hAnsi="Tahoma" w:cs="Tahoma"/>
          <w:sz w:val="18"/>
          <w:szCs w:val="18"/>
        </w:rPr>
        <w:t>ę</w:t>
      </w:r>
      <w:r w:rsidR="004B605C" w:rsidRPr="003F5FEE">
        <w:rPr>
          <w:rFonts w:ascii="Tahoma" w:hAnsi="Tahoma" w:cs="Tahoma"/>
          <w:sz w:val="18"/>
          <w:szCs w:val="18"/>
        </w:rPr>
        <w:t xml:space="preserve"> </w:t>
      </w:r>
      <w:r w:rsidR="00EA789B" w:rsidRPr="003F5FEE">
        <w:rPr>
          <w:rFonts w:ascii="Tahoma" w:hAnsi="Tahoma" w:cs="Tahoma"/>
          <w:sz w:val="18"/>
          <w:szCs w:val="18"/>
        </w:rPr>
        <w:t>będzie</w:t>
      </w:r>
      <w:r w:rsidR="004B605C" w:rsidRPr="003F5FEE">
        <w:rPr>
          <w:rFonts w:ascii="Tahoma" w:hAnsi="Tahoma" w:cs="Tahoma"/>
          <w:sz w:val="18"/>
          <w:szCs w:val="18"/>
        </w:rPr>
        <w:t xml:space="preserve"> wg poni</w:t>
      </w:r>
      <w:r w:rsidR="00502A65" w:rsidRPr="003F5FEE">
        <w:rPr>
          <w:rFonts w:ascii="Tahoma" w:hAnsi="Tahoma" w:cs="Tahoma"/>
          <w:sz w:val="18"/>
          <w:szCs w:val="18"/>
        </w:rPr>
        <w:t>ż</w:t>
      </w:r>
      <w:r w:rsidR="004B605C" w:rsidRPr="003F5FEE">
        <w:rPr>
          <w:rFonts w:ascii="Tahoma" w:hAnsi="Tahoma" w:cs="Tahoma"/>
          <w:sz w:val="18"/>
          <w:szCs w:val="18"/>
        </w:rPr>
        <w:t>szych</w:t>
      </w:r>
      <w:r w:rsidR="0026057D" w:rsidRPr="003F5FEE">
        <w:rPr>
          <w:rFonts w:ascii="Tahoma" w:hAnsi="Tahoma" w:cs="Tahoma"/>
          <w:sz w:val="18"/>
          <w:szCs w:val="18"/>
        </w:rPr>
        <w:t xml:space="preserve"> </w:t>
      </w:r>
      <w:r w:rsidRPr="003F5FEE">
        <w:rPr>
          <w:rFonts w:ascii="Tahoma" w:hAnsi="Tahoma" w:cs="Tahoma"/>
          <w:sz w:val="18"/>
          <w:szCs w:val="18"/>
        </w:rPr>
        <w:t>zasad</w:t>
      </w:r>
      <w:r w:rsidR="004B605C" w:rsidRPr="003F5FEE">
        <w:rPr>
          <w:rFonts w:ascii="Tahoma" w:hAnsi="Tahoma" w:cs="Tahoma"/>
          <w:sz w:val="18"/>
          <w:szCs w:val="18"/>
        </w:rPr>
        <w:t>:</w:t>
      </w:r>
    </w:p>
    <w:p w:rsidR="0026057D" w:rsidRPr="003F5FEE" w:rsidRDefault="00B379E7"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t>
      </w:r>
      <w:r w:rsidR="00A61A98" w:rsidRPr="003F5FEE">
        <w:rPr>
          <w:rFonts w:ascii="Tahoma" w:hAnsi="Tahoma" w:cs="Tahoma"/>
          <w:sz w:val="18"/>
          <w:szCs w:val="18"/>
        </w:rPr>
        <w:t>udostępnia</w:t>
      </w:r>
      <w:r w:rsidR="004B605C" w:rsidRPr="003F5FEE">
        <w:rPr>
          <w:rFonts w:ascii="Tahoma" w:hAnsi="Tahoma" w:cs="Tahoma"/>
          <w:sz w:val="18"/>
          <w:szCs w:val="18"/>
        </w:rPr>
        <w:t xml:space="preserve"> wskazane dokumenty po zło</w:t>
      </w:r>
      <w:r w:rsidR="00502A65" w:rsidRPr="003F5FEE">
        <w:rPr>
          <w:rFonts w:ascii="Tahoma" w:hAnsi="Tahoma" w:cs="Tahoma"/>
          <w:sz w:val="18"/>
          <w:szCs w:val="18"/>
        </w:rPr>
        <w:t>ż</w:t>
      </w:r>
      <w:r w:rsidR="004B605C" w:rsidRPr="003F5FEE">
        <w:rPr>
          <w:rFonts w:ascii="Tahoma" w:hAnsi="Tahoma" w:cs="Tahoma"/>
          <w:sz w:val="18"/>
          <w:szCs w:val="18"/>
        </w:rPr>
        <w:t>eniu pisemnego wniosku,</w:t>
      </w:r>
      <w:r w:rsidR="0026057D" w:rsidRPr="003F5FEE">
        <w:rPr>
          <w:rFonts w:ascii="Tahoma" w:hAnsi="Tahoma" w:cs="Tahoma"/>
          <w:sz w:val="18"/>
          <w:szCs w:val="18"/>
        </w:rPr>
        <w:t xml:space="preserve"> </w:t>
      </w:r>
    </w:p>
    <w:p w:rsidR="0026057D" w:rsidRPr="003F5FEE" w:rsidRDefault="00B379E7"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 xml:space="preserve"> wyznacza termin, miejsce oraz zakres </w:t>
      </w:r>
      <w:r w:rsidR="00A61A98" w:rsidRPr="003F5FEE">
        <w:rPr>
          <w:rFonts w:ascii="Tahoma" w:hAnsi="Tahoma" w:cs="Tahoma"/>
          <w:sz w:val="18"/>
          <w:szCs w:val="18"/>
        </w:rPr>
        <w:t>udostępnianych</w:t>
      </w:r>
      <w:r w:rsidR="004B605C" w:rsidRPr="003F5FEE">
        <w:rPr>
          <w:rFonts w:ascii="Tahoma" w:hAnsi="Tahoma" w:cs="Tahoma"/>
          <w:sz w:val="18"/>
          <w:szCs w:val="18"/>
        </w:rPr>
        <w:t xml:space="preserve"> dokumentów i</w:t>
      </w:r>
      <w:r w:rsidR="0026057D" w:rsidRPr="003F5FEE">
        <w:rPr>
          <w:rFonts w:ascii="Tahoma" w:hAnsi="Tahoma" w:cs="Tahoma"/>
          <w:sz w:val="18"/>
          <w:szCs w:val="18"/>
        </w:rPr>
        <w:t xml:space="preserve"> </w:t>
      </w:r>
      <w:r w:rsidR="004B605C" w:rsidRPr="003F5FEE">
        <w:rPr>
          <w:rFonts w:ascii="Tahoma" w:hAnsi="Tahoma" w:cs="Tahoma"/>
          <w:sz w:val="18"/>
          <w:szCs w:val="18"/>
        </w:rPr>
        <w:t>informacji,</w:t>
      </w:r>
      <w:r w:rsidR="0026057D" w:rsidRPr="003F5FEE">
        <w:rPr>
          <w:rFonts w:ascii="Tahoma" w:hAnsi="Tahoma" w:cs="Tahoma"/>
          <w:sz w:val="18"/>
          <w:szCs w:val="18"/>
        </w:rPr>
        <w:t xml:space="preserve"> </w:t>
      </w:r>
    </w:p>
    <w:p w:rsidR="0026057D" w:rsidRPr="003F5FEE" w:rsidRDefault="00A61A98"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dokumentów </w:t>
      </w:r>
      <w:r w:rsidRPr="003F5FEE">
        <w:rPr>
          <w:rFonts w:ascii="Tahoma" w:hAnsi="Tahoma" w:cs="Tahoma"/>
          <w:sz w:val="18"/>
          <w:szCs w:val="18"/>
        </w:rPr>
        <w:t>odbywać</w:t>
      </w:r>
      <w:r w:rsidR="004B605C" w:rsidRPr="003F5FEE">
        <w:rPr>
          <w:rFonts w:ascii="Tahoma" w:hAnsi="Tahoma" w:cs="Tahoma"/>
          <w:sz w:val="18"/>
          <w:szCs w:val="18"/>
        </w:rPr>
        <w:t xml:space="preserve"> </w:t>
      </w:r>
      <w:r w:rsidR="00C73959" w:rsidRPr="003F5FEE">
        <w:rPr>
          <w:rFonts w:ascii="Tahoma" w:hAnsi="Tahoma" w:cs="Tahoma"/>
          <w:sz w:val="18"/>
          <w:szCs w:val="18"/>
        </w:rPr>
        <w:t>się</w:t>
      </w:r>
      <w:r w:rsidR="004B605C" w:rsidRPr="003F5FEE">
        <w:rPr>
          <w:rFonts w:ascii="Tahoma" w:hAnsi="Tahoma" w:cs="Tahoma"/>
          <w:sz w:val="18"/>
          <w:szCs w:val="18"/>
        </w:rPr>
        <w:t xml:space="preserve"> </w:t>
      </w:r>
      <w:r w:rsidR="00EA789B" w:rsidRPr="003F5FEE">
        <w:rPr>
          <w:rFonts w:ascii="Tahoma" w:hAnsi="Tahoma" w:cs="Tahoma"/>
          <w:sz w:val="18"/>
          <w:szCs w:val="18"/>
        </w:rPr>
        <w:t>będzie</w:t>
      </w:r>
      <w:r w:rsidR="004B605C" w:rsidRPr="003F5FEE">
        <w:rPr>
          <w:rFonts w:ascii="Tahoma" w:hAnsi="Tahoma" w:cs="Tahoma"/>
          <w:sz w:val="18"/>
          <w:szCs w:val="18"/>
        </w:rPr>
        <w:t xml:space="preserve"> w </w:t>
      </w:r>
      <w:r w:rsidRPr="003F5FEE">
        <w:rPr>
          <w:rFonts w:ascii="Tahoma" w:hAnsi="Tahoma" w:cs="Tahoma"/>
          <w:sz w:val="18"/>
          <w:szCs w:val="18"/>
        </w:rPr>
        <w:t>obecności</w:t>
      </w:r>
      <w:r w:rsidR="004B605C" w:rsidRPr="003F5FEE">
        <w:rPr>
          <w:rFonts w:ascii="Tahoma" w:hAnsi="Tahoma" w:cs="Tahoma"/>
          <w:sz w:val="18"/>
          <w:szCs w:val="18"/>
        </w:rPr>
        <w:t xml:space="preserve"> pracownika</w:t>
      </w:r>
      <w:r w:rsidR="0026057D" w:rsidRPr="003F5FEE">
        <w:rPr>
          <w:rFonts w:ascii="Tahoma" w:hAnsi="Tahoma" w:cs="Tahoma"/>
          <w:sz w:val="18"/>
          <w:szCs w:val="18"/>
        </w:rPr>
        <w:t xml:space="preserve"> </w:t>
      </w:r>
      <w:r w:rsidR="00A22B09">
        <w:rPr>
          <w:rFonts w:ascii="Tahoma" w:hAnsi="Tahoma" w:cs="Tahoma"/>
          <w:sz w:val="18"/>
          <w:szCs w:val="18"/>
        </w:rPr>
        <w:t>Z</w:t>
      </w:r>
      <w:r w:rsidR="004B605C" w:rsidRPr="003F5FEE">
        <w:rPr>
          <w:rFonts w:ascii="Tahoma" w:hAnsi="Tahoma" w:cs="Tahoma"/>
          <w:sz w:val="18"/>
          <w:szCs w:val="18"/>
        </w:rPr>
        <w:t>amawi</w:t>
      </w:r>
      <w:r w:rsidR="00C73959" w:rsidRPr="003F5FEE">
        <w:rPr>
          <w:rFonts w:ascii="Tahoma" w:hAnsi="Tahoma" w:cs="Tahoma"/>
          <w:sz w:val="18"/>
          <w:szCs w:val="18"/>
        </w:rPr>
        <w:t>ając</w:t>
      </w:r>
      <w:r w:rsidR="004B605C" w:rsidRPr="003F5FEE">
        <w:rPr>
          <w:rFonts w:ascii="Tahoma" w:hAnsi="Tahoma" w:cs="Tahoma"/>
          <w:sz w:val="18"/>
          <w:szCs w:val="18"/>
        </w:rPr>
        <w:t>ego,</w:t>
      </w:r>
      <w:r w:rsidR="0026057D" w:rsidRPr="003F5FEE">
        <w:rPr>
          <w:rFonts w:ascii="Tahoma" w:hAnsi="Tahoma" w:cs="Tahoma"/>
          <w:sz w:val="18"/>
          <w:szCs w:val="18"/>
        </w:rPr>
        <w:t xml:space="preserve"> </w:t>
      </w:r>
    </w:p>
    <w:p w:rsidR="0026057D" w:rsidRPr="003F5FEE" w:rsidRDefault="00A22B09"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Pr>
          <w:rFonts w:ascii="Tahoma" w:hAnsi="Tahoma" w:cs="Tahoma"/>
          <w:sz w:val="18"/>
          <w:szCs w:val="18"/>
        </w:rPr>
        <w:t>W</w:t>
      </w:r>
      <w:r w:rsidR="004B605C" w:rsidRPr="003F5FEE">
        <w:rPr>
          <w:rFonts w:ascii="Tahoma" w:hAnsi="Tahoma" w:cs="Tahoma"/>
          <w:sz w:val="18"/>
          <w:szCs w:val="18"/>
        </w:rPr>
        <w:t>ykonawca nie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00A61A98" w:rsidRPr="003F5FEE">
        <w:rPr>
          <w:rFonts w:ascii="Tahoma" w:hAnsi="Tahoma" w:cs="Tahoma"/>
          <w:sz w:val="18"/>
          <w:szCs w:val="18"/>
        </w:rPr>
        <w:t>samodzielnie</w:t>
      </w:r>
      <w:r w:rsidR="004B605C" w:rsidRPr="003F5FEE">
        <w:rPr>
          <w:rFonts w:ascii="Tahoma" w:hAnsi="Tahoma" w:cs="Tahoma"/>
          <w:sz w:val="18"/>
          <w:szCs w:val="18"/>
        </w:rPr>
        <w:t xml:space="preserve"> </w:t>
      </w:r>
      <w:r w:rsidR="00A61A98" w:rsidRPr="003F5FEE">
        <w:rPr>
          <w:rFonts w:ascii="Tahoma" w:hAnsi="Tahoma" w:cs="Tahoma"/>
          <w:sz w:val="18"/>
          <w:szCs w:val="18"/>
        </w:rPr>
        <w:t>kopiować</w:t>
      </w:r>
      <w:r w:rsidR="004B605C" w:rsidRPr="003F5FEE">
        <w:rPr>
          <w:rFonts w:ascii="Tahoma" w:hAnsi="Tahoma" w:cs="Tahoma"/>
          <w:sz w:val="18"/>
          <w:szCs w:val="18"/>
        </w:rPr>
        <w:t xml:space="preserve"> lub </w:t>
      </w:r>
      <w:r w:rsidR="00A61A98" w:rsidRPr="003F5FEE">
        <w:rPr>
          <w:rFonts w:ascii="Tahoma" w:hAnsi="Tahoma" w:cs="Tahoma"/>
          <w:sz w:val="18"/>
          <w:szCs w:val="18"/>
        </w:rPr>
        <w:t>utrwalać</w:t>
      </w:r>
      <w:r w:rsidR="004B605C" w:rsidRPr="003F5FEE">
        <w:rPr>
          <w:rFonts w:ascii="Tahoma" w:hAnsi="Tahoma" w:cs="Tahoma"/>
          <w:sz w:val="18"/>
          <w:szCs w:val="18"/>
        </w:rPr>
        <w:t xml:space="preserve"> </w:t>
      </w:r>
      <w:r w:rsidR="00B578B2" w:rsidRPr="003F5FEE">
        <w:rPr>
          <w:rFonts w:ascii="Tahoma" w:hAnsi="Tahoma" w:cs="Tahoma"/>
          <w:sz w:val="18"/>
          <w:szCs w:val="18"/>
        </w:rPr>
        <w:t>treści</w:t>
      </w:r>
      <w:r w:rsidR="004B605C" w:rsidRPr="003F5FEE">
        <w:rPr>
          <w:rFonts w:ascii="Tahoma" w:hAnsi="Tahoma" w:cs="Tahoma"/>
          <w:sz w:val="18"/>
          <w:szCs w:val="18"/>
        </w:rPr>
        <w:t xml:space="preserve"> zło</w:t>
      </w:r>
      <w:r w:rsidR="00502A65" w:rsidRPr="003F5FEE">
        <w:rPr>
          <w:rFonts w:ascii="Tahoma" w:hAnsi="Tahoma" w:cs="Tahoma"/>
          <w:sz w:val="18"/>
          <w:szCs w:val="18"/>
        </w:rPr>
        <w:t>ż</w:t>
      </w:r>
      <w:r w:rsidR="004B605C" w:rsidRPr="003F5FEE">
        <w:rPr>
          <w:rFonts w:ascii="Tahoma" w:hAnsi="Tahoma" w:cs="Tahoma"/>
          <w:sz w:val="18"/>
          <w:szCs w:val="18"/>
        </w:rPr>
        <w:t>onych ofert za</w:t>
      </w:r>
      <w:r w:rsidR="0026057D" w:rsidRPr="003F5FEE">
        <w:rPr>
          <w:rFonts w:ascii="Tahoma" w:hAnsi="Tahoma" w:cs="Tahoma"/>
          <w:sz w:val="18"/>
          <w:szCs w:val="18"/>
        </w:rPr>
        <w:t xml:space="preserve"> </w:t>
      </w:r>
      <w:r w:rsidR="009C2345" w:rsidRPr="003F5FEE">
        <w:rPr>
          <w:rFonts w:ascii="Tahoma" w:hAnsi="Tahoma" w:cs="Tahoma"/>
          <w:sz w:val="18"/>
          <w:szCs w:val="18"/>
        </w:rPr>
        <w:t>pomocą</w:t>
      </w:r>
      <w:r w:rsidR="004B605C" w:rsidRPr="003F5FEE">
        <w:rPr>
          <w:rFonts w:ascii="Tahoma" w:hAnsi="Tahoma" w:cs="Tahoma"/>
          <w:sz w:val="18"/>
          <w:szCs w:val="18"/>
        </w:rPr>
        <w:t xml:space="preserve"> </w:t>
      </w:r>
      <w:r w:rsidR="00A61A98" w:rsidRPr="003F5FEE">
        <w:rPr>
          <w:rFonts w:ascii="Tahoma" w:hAnsi="Tahoma" w:cs="Tahoma"/>
          <w:sz w:val="18"/>
          <w:szCs w:val="18"/>
        </w:rPr>
        <w:t>urządzeń</w:t>
      </w:r>
      <w:r w:rsidR="004B605C" w:rsidRPr="003F5FEE">
        <w:rPr>
          <w:rFonts w:ascii="Tahoma" w:hAnsi="Tahoma" w:cs="Tahoma"/>
          <w:sz w:val="18"/>
          <w:szCs w:val="18"/>
        </w:rPr>
        <w:t xml:space="preserve"> lub </w:t>
      </w:r>
      <w:r w:rsidR="00A61A98" w:rsidRPr="003F5FEE">
        <w:rPr>
          <w:rFonts w:ascii="Tahoma" w:hAnsi="Tahoma" w:cs="Tahoma"/>
          <w:sz w:val="18"/>
          <w:szCs w:val="18"/>
        </w:rPr>
        <w:t>środków</w:t>
      </w:r>
      <w:r w:rsidR="004B605C" w:rsidRPr="003F5FEE">
        <w:rPr>
          <w:rFonts w:ascii="Tahoma" w:hAnsi="Tahoma" w:cs="Tahoma"/>
          <w:sz w:val="18"/>
          <w:szCs w:val="18"/>
        </w:rPr>
        <w:t xml:space="preserve"> technicznych </w:t>
      </w:r>
      <w:r w:rsidR="00A61A98" w:rsidRPr="003F5FEE">
        <w:rPr>
          <w:rFonts w:ascii="Tahoma" w:hAnsi="Tahoma" w:cs="Tahoma"/>
          <w:sz w:val="18"/>
          <w:szCs w:val="18"/>
        </w:rPr>
        <w:t>służących</w:t>
      </w:r>
      <w:r w:rsidR="004B605C" w:rsidRPr="003F5FEE">
        <w:rPr>
          <w:rFonts w:ascii="Tahoma" w:hAnsi="Tahoma" w:cs="Tahoma"/>
          <w:sz w:val="18"/>
          <w:szCs w:val="18"/>
        </w:rPr>
        <w:t xml:space="preserve"> do utrwalania obrazu,</w:t>
      </w:r>
      <w:r w:rsidR="0026057D" w:rsidRPr="003F5FEE">
        <w:rPr>
          <w:rFonts w:ascii="Tahoma" w:hAnsi="Tahoma" w:cs="Tahoma"/>
          <w:sz w:val="18"/>
          <w:szCs w:val="18"/>
        </w:rPr>
        <w:t xml:space="preserve"> </w:t>
      </w:r>
    </w:p>
    <w:p w:rsidR="005B0D42" w:rsidRDefault="00A61A98" w:rsidP="00F11B64">
      <w:pPr>
        <w:pStyle w:val="Akapitzlist"/>
        <w:numPr>
          <w:ilvl w:val="0"/>
          <w:numId w:val="46"/>
        </w:numPr>
        <w:autoSpaceDE w:val="0"/>
        <w:autoSpaceDN w:val="0"/>
        <w:adjustRightInd w:val="0"/>
        <w:spacing w:line="240" w:lineRule="auto"/>
        <w:ind w:left="567" w:hanging="283"/>
        <w:jc w:val="both"/>
        <w:rPr>
          <w:rFonts w:ascii="Tahoma" w:hAnsi="Tahoma" w:cs="Tahoma"/>
          <w:sz w:val="18"/>
          <w:szCs w:val="18"/>
        </w:rPr>
      </w:pPr>
      <w:r w:rsidRPr="003F5FEE">
        <w:rPr>
          <w:rFonts w:ascii="Tahoma" w:hAnsi="Tahoma" w:cs="Tahoma"/>
          <w:sz w:val="18"/>
          <w:szCs w:val="18"/>
        </w:rPr>
        <w:t>udostępnienie</w:t>
      </w:r>
      <w:r w:rsidR="004B605C" w:rsidRPr="003F5FEE">
        <w:rPr>
          <w:rFonts w:ascii="Tahoma" w:hAnsi="Tahoma" w:cs="Tahoma"/>
          <w:sz w:val="18"/>
          <w:szCs w:val="18"/>
        </w:rPr>
        <w:t xml:space="preserve"> mo</w:t>
      </w:r>
      <w:r w:rsidR="00502A65" w:rsidRPr="003F5FEE">
        <w:rPr>
          <w:rFonts w:ascii="Tahoma" w:hAnsi="Tahoma" w:cs="Tahoma"/>
          <w:sz w:val="18"/>
          <w:szCs w:val="18"/>
        </w:rPr>
        <w:t>ż</w:t>
      </w:r>
      <w:r w:rsidR="004B605C" w:rsidRPr="003F5FEE">
        <w:rPr>
          <w:rFonts w:ascii="Tahoma" w:hAnsi="Tahoma" w:cs="Tahoma"/>
          <w:sz w:val="18"/>
          <w:szCs w:val="18"/>
        </w:rPr>
        <w:t xml:space="preserve">e </w:t>
      </w:r>
      <w:r w:rsidRPr="003F5FEE">
        <w:rPr>
          <w:rFonts w:ascii="Tahoma" w:hAnsi="Tahoma" w:cs="Tahoma"/>
          <w:sz w:val="18"/>
          <w:szCs w:val="18"/>
        </w:rPr>
        <w:t>mieć</w:t>
      </w:r>
      <w:r w:rsidR="004B605C" w:rsidRPr="003F5FEE">
        <w:rPr>
          <w:rFonts w:ascii="Tahoma" w:hAnsi="Tahoma" w:cs="Tahoma"/>
          <w:sz w:val="18"/>
          <w:szCs w:val="18"/>
        </w:rPr>
        <w:t xml:space="preserve"> miejsce </w:t>
      </w:r>
      <w:r w:rsidR="00EA789B" w:rsidRPr="003F5FEE">
        <w:rPr>
          <w:rFonts w:ascii="Tahoma" w:hAnsi="Tahoma" w:cs="Tahoma"/>
          <w:sz w:val="18"/>
          <w:szCs w:val="18"/>
        </w:rPr>
        <w:t>wyłącznie</w:t>
      </w:r>
      <w:r w:rsidR="004B605C" w:rsidRPr="003F5FEE">
        <w:rPr>
          <w:rFonts w:ascii="Tahoma" w:hAnsi="Tahoma" w:cs="Tahoma"/>
          <w:sz w:val="18"/>
          <w:szCs w:val="18"/>
        </w:rPr>
        <w:t xml:space="preserve"> w siedzibie </w:t>
      </w:r>
      <w:r w:rsidR="00A22B09">
        <w:rPr>
          <w:rFonts w:ascii="Tahoma" w:hAnsi="Tahoma" w:cs="Tahoma"/>
          <w:sz w:val="18"/>
          <w:szCs w:val="18"/>
        </w:rPr>
        <w:t>Z</w:t>
      </w:r>
      <w:r w:rsidR="004B605C" w:rsidRPr="003F5FEE">
        <w:rPr>
          <w:rFonts w:ascii="Tahoma" w:hAnsi="Tahoma" w:cs="Tahoma"/>
          <w:sz w:val="18"/>
          <w:szCs w:val="18"/>
        </w:rPr>
        <w:t>amawi</w:t>
      </w:r>
      <w:r w:rsidR="00C73959" w:rsidRPr="003F5FEE">
        <w:rPr>
          <w:rFonts w:ascii="Tahoma" w:hAnsi="Tahoma" w:cs="Tahoma"/>
          <w:sz w:val="18"/>
          <w:szCs w:val="18"/>
        </w:rPr>
        <w:t>ając</w:t>
      </w:r>
      <w:r w:rsidR="004B605C" w:rsidRPr="003F5FEE">
        <w:rPr>
          <w:rFonts w:ascii="Tahoma" w:hAnsi="Tahoma" w:cs="Tahoma"/>
          <w:sz w:val="18"/>
          <w:szCs w:val="18"/>
        </w:rPr>
        <w:t>ego oraz w czasie</w:t>
      </w:r>
      <w:r w:rsidR="0026057D" w:rsidRPr="003F5FEE">
        <w:rPr>
          <w:rFonts w:ascii="Tahoma" w:hAnsi="Tahoma" w:cs="Tahoma"/>
          <w:sz w:val="18"/>
          <w:szCs w:val="18"/>
        </w:rPr>
        <w:t xml:space="preserve"> </w:t>
      </w:r>
      <w:r w:rsidR="004B605C" w:rsidRPr="003F5FEE">
        <w:rPr>
          <w:rFonts w:ascii="Tahoma" w:hAnsi="Tahoma" w:cs="Tahoma"/>
          <w:sz w:val="18"/>
          <w:szCs w:val="18"/>
        </w:rPr>
        <w:t xml:space="preserve">godzin jego pracy – </w:t>
      </w:r>
      <w:r w:rsidRPr="003F5FEE">
        <w:rPr>
          <w:rFonts w:ascii="Tahoma" w:hAnsi="Tahoma" w:cs="Tahoma"/>
          <w:sz w:val="18"/>
          <w:szCs w:val="18"/>
        </w:rPr>
        <w:t>urzędowania</w:t>
      </w:r>
      <w:r w:rsidR="004B605C" w:rsidRPr="003F5FEE">
        <w:rPr>
          <w:rFonts w:ascii="Tahoma" w:hAnsi="Tahoma" w:cs="Tahoma"/>
          <w:sz w:val="18"/>
          <w:szCs w:val="18"/>
        </w:rPr>
        <w:t>.</w:t>
      </w:r>
    </w:p>
    <w:p w:rsidR="004B605C" w:rsidRPr="005B0D42" w:rsidRDefault="0026057D" w:rsidP="005B0D42">
      <w:pPr>
        <w:autoSpaceDE w:val="0"/>
        <w:autoSpaceDN w:val="0"/>
        <w:adjustRightInd w:val="0"/>
        <w:spacing w:line="240" w:lineRule="auto"/>
        <w:jc w:val="both"/>
        <w:rPr>
          <w:rFonts w:ascii="Tahoma" w:hAnsi="Tahoma" w:cs="Tahoma"/>
          <w:sz w:val="18"/>
          <w:szCs w:val="18"/>
        </w:rPr>
      </w:pPr>
      <w:r w:rsidRPr="005B0D42">
        <w:rPr>
          <w:rFonts w:ascii="Tahoma" w:hAnsi="Tahoma" w:cs="Tahoma"/>
          <w:sz w:val="18"/>
          <w:szCs w:val="18"/>
        </w:rPr>
        <w:t xml:space="preserve"> </w:t>
      </w:r>
    </w:p>
    <w:p w:rsidR="005B0D42"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Na wniosek Wykonawcy </w:t>
      </w:r>
      <w:r w:rsidR="00B379E7" w:rsidRPr="003F5FEE">
        <w:rPr>
          <w:rFonts w:ascii="Tahoma" w:hAnsi="Tahoma" w:cs="Tahoma"/>
          <w:sz w:val="18"/>
          <w:szCs w:val="18"/>
        </w:rPr>
        <w:t>Zamawiający</w:t>
      </w:r>
      <w:r w:rsidRPr="003F5FEE">
        <w:rPr>
          <w:rFonts w:ascii="Tahoma" w:hAnsi="Tahoma" w:cs="Tahoma"/>
          <w:sz w:val="18"/>
          <w:szCs w:val="18"/>
        </w:rPr>
        <w:t xml:space="preserve"> </w:t>
      </w:r>
      <w:r w:rsidR="00A61A98" w:rsidRPr="003F5FEE">
        <w:rPr>
          <w:rFonts w:ascii="Tahoma" w:hAnsi="Tahoma" w:cs="Tahoma"/>
          <w:sz w:val="18"/>
          <w:szCs w:val="18"/>
        </w:rPr>
        <w:t>prześle</w:t>
      </w:r>
      <w:r w:rsidRPr="003F5FEE">
        <w:rPr>
          <w:rFonts w:ascii="Tahoma" w:hAnsi="Tahoma" w:cs="Tahoma"/>
          <w:sz w:val="18"/>
          <w:szCs w:val="18"/>
        </w:rPr>
        <w:t xml:space="preserve"> kopie protokołu lub </w:t>
      </w:r>
      <w:r w:rsidR="00B578B2" w:rsidRPr="003F5FEE">
        <w:rPr>
          <w:rFonts w:ascii="Tahoma" w:hAnsi="Tahoma" w:cs="Tahoma"/>
          <w:sz w:val="18"/>
          <w:szCs w:val="18"/>
        </w:rPr>
        <w:t>załączników</w:t>
      </w:r>
      <w:r w:rsidRPr="003F5FEE">
        <w:rPr>
          <w:rFonts w:ascii="Tahoma" w:hAnsi="Tahoma" w:cs="Tahoma"/>
          <w:sz w:val="18"/>
          <w:szCs w:val="18"/>
        </w:rPr>
        <w:t xml:space="preserve"> poczt</w:t>
      </w:r>
      <w:r w:rsidR="00A22B09">
        <w:rPr>
          <w:rFonts w:ascii="Tahoma" w:hAnsi="Tahoma" w:cs="Tahoma"/>
          <w:sz w:val="18"/>
          <w:szCs w:val="18"/>
        </w:rPr>
        <w:t>ą</w:t>
      </w:r>
      <w:r w:rsidR="0026057D" w:rsidRPr="003F5FEE">
        <w:rPr>
          <w:rFonts w:ascii="Tahoma" w:hAnsi="Tahoma" w:cs="Tahoma"/>
          <w:sz w:val="18"/>
          <w:szCs w:val="18"/>
        </w:rPr>
        <w:t xml:space="preserve"> </w:t>
      </w:r>
      <w:r w:rsidRPr="003F5FEE">
        <w:rPr>
          <w:rFonts w:ascii="Tahoma" w:hAnsi="Tahoma" w:cs="Tahoma"/>
          <w:sz w:val="18"/>
          <w:szCs w:val="18"/>
        </w:rPr>
        <w:t>lub faksem, z zastrze</w:t>
      </w:r>
      <w:r w:rsidR="00502A65" w:rsidRPr="003F5FEE">
        <w:rPr>
          <w:rFonts w:ascii="Tahoma" w:hAnsi="Tahoma" w:cs="Tahoma"/>
          <w:sz w:val="18"/>
          <w:szCs w:val="18"/>
        </w:rPr>
        <w:t>ż</w:t>
      </w:r>
      <w:r w:rsidRPr="003F5FEE">
        <w:rPr>
          <w:rFonts w:ascii="Tahoma" w:hAnsi="Tahoma" w:cs="Tahoma"/>
          <w:sz w:val="18"/>
          <w:szCs w:val="18"/>
        </w:rPr>
        <w:t xml:space="preserve">eniem, </w:t>
      </w:r>
      <w:r w:rsidR="00502A65" w:rsidRPr="003F5FEE">
        <w:rPr>
          <w:rFonts w:ascii="Tahoma" w:hAnsi="Tahoma" w:cs="Tahoma"/>
          <w:sz w:val="18"/>
          <w:szCs w:val="18"/>
        </w:rPr>
        <w:t>ż</w:t>
      </w:r>
      <w:r w:rsidRPr="003F5FEE">
        <w:rPr>
          <w:rFonts w:ascii="Tahoma" w:hAnsi="Tahoma" w:cs="Tahoma"/>
          <w:sz w:val="18"/>
          <w:szCs w:val="18"/>
        </w:rPr>
        <w:t>e je</w:t>
      </w:r>
      <w:r w:rsidR="00502A65" w:rsidRPr="003F5FEE">
        <w:rPr>
          <w:rFonts w:ascii="Tahoma" w:hAnsi="Tahoma" w:cs="Tahoma"/>
          <w:sz w:val="18"/>
          <w:szCs w:val="18"/>
        </w:rPr>
        <w:t>ż</w:t>
      </w:r>
      <w:r w:rsidRPr="003F5FEE">
        <w:rPr>
          <w:rFonts w:ascii="Tahoma" w:hAnsi="Tahoma" w:cs="Tahoma"/>
          <w:sz w:val="18"/>
          <w:szCs w:val="18"/>
        </w:rPr>
        <w:t>eli z przyczyn technicznych przesłanie dokumentów</w:t>
      </w:r>
      <w:r w:rsidR="0026057D" w:rsidRPr="003F5FEE">
        <w:rPr>
          <w:rFonts w:ascii="Tahoma" w:hAnsi="Tahoma" w:cs="Tahoma"/>
          <w:sz w:val="18"/>
          <w:szCs w:val="18"/>
        </w:rPr>
        <w:t xml:space="preserve"> </w:t>
      </w:r>
      <w:r w:rsidR="00EA789B" w:rsidRPr="003F5FEE">
        <w:rPr>
          <w:rFonts w:ascii="Tahoma" w:hAnsi="Tahoma" w:cs="Tahoma"/>
          <w:sz w:val="18"/>
          <w:szCs w:val="18"/>
        </w:rPr>
        <w:t>będzie</w:t>
      </w:r>
      <w:r w:rsidRPr="003F5FEE">
        <w:rPr>
          <w:rFonts w:ascii="Tahoma" w:hAnsi="Tahoma" w:cs="Tahoma"/>
          <w:sz w:val="18"/>
          <w:szCs w:val="18"/>
        </w:rPr>
        <w:t xml:space="preserve"> </w:t>
      </w:r>
      <w:r w:rsidR="009C2345" w:rsidRPr="003F5FEE">
        <w:rPr>
          <w:rFonts w:ascii="Tahoma" w:hAnsi="Tahoma" w:cs="Tahoma"/>
          <w:sz w:val="18"/>
          <w:szCs w:val="18"/>
        </w:rPr>
        <w:t>znacząco</w:t>
      </w:r>
      <w:r w:rsidRPr="003F5FEE">
        <w:rPr>
          <w:rFonts w:ascii="Tahoma" w:hAnsi="Tahoma" w:cs="Tahoma"/>
          <w:sz w:val="18"/>
          <w:szCs w:val="18"/>
        </w:rPr>
        <w:t xml:space="preserve"> utrudnione, </w:t>
      </w:r>
      <w:r w:rsidR="00B379E7" w:rsidRPr="003F5FEE">
        <w:rPr>
          <w:rFonts w:ascii="Tahoma" w:hAnsi="Tahoma" w:cs="Tahoma"/>
          <w:sz w:val="18"/>
          <w:szCs w:val="18"/>
        </w:rPr>
        <w:t>Zamawiający</w:t>
      </w:r>
      <w:r w:rsidRPr="003F5FEE">
        <w:rPr>
          <w:rFonts w:ascii="Tahoma" w:hAnsi="Tahoma" w:cs="Tahoma"/>
          <w:sz w:val="18"/>
          <w:szCs w:val="18"/>
        </w:rPr>
        <w:t xml:space="preserve"> poinformuje o tym </w:t>
      </w:r>
      <w:r w:rsidR="00502A65" w:rsidRPr="003F5FEE">
        <w:rPr>
          <w:rFonts w:ascii="Tahoma" w:hAnsi="Tahoma" w:cs="Tahoma"/>
          <w:sz w:val="18"/>
          <w:szCs w:val="18"/>
        </w:rPr>
        <w:t>Wykonawcę</w:t>
      </w:r>
      <w:r w:rsidRPr="003F5FEE">
        <w:rPr>
          <w:rFonts w:ascii="Tahoma" w:hAnsi="Tahoma" w:cs="Tahoma"/>
          <w:sz w:val="18"/>
          <w:szCs w:val="18"/>
        </w:rPr>
        <w:t xml:space="preserve"> oraz wska</w:t>
      </w:r>
      <w:r w:rsidR="00502A65" w:rsidRPr="003F5FEE">
        <w:rPr>
          <w:rFonts w:ascii="Tahoma" w:hAnsi="Tahoma" w:cs="Tahoma"/>
          <w:sz w:val="18"/>
          <w:szCs w:val="18"/>
        </w:rPr>
        <w:t>ż</w:t>
      </w:r>
      <w:r w:rsidRPr="003F5FEE">
        <w:rPr>
          <w:rFonts w:ascii="Tahoma" w:hAnsi="Tahoma" w:cs="Tahoma"/>
          <w:sz w:val="18"/>
          <w:szCs w:val="18"/>
        </w:rPr>
        <w:t>e</w:t>
      </w:r>
      <w:r w:rsidR="0026057D" w:rsidRPr="003F5FEE">
        <w:rPr>
          <w:rFonts w:ascii="Tahoma" w:hAnsi="Tahoma" w:cs="Tahoma"/>
          <w:sz w:val="18"/>
          <w:szCs w:val="18"/>
        </w:rPr>
        <w:t xml:space="preserve"> </w:t>
      </w:r>
      <w:r w:rsidRPr="003F5FEE">
        <w:rPr>
          <w:rFonts w:ascii="Tahoma" w:hAnsi="Tahoma" w:cs="Tahoma"/>
          <w:sz w:val="18"/>
          <w:szCs w:val="18"/>
        </w:rPr>
        <w:t xml:space="preserve">sposób, w jaki </w:t>
      </w:r>
      <w:r w:rsidR="00C73959" w:rsidRPr="003F5FEE">
        <w:rPr>
          <w:rFonts w:ascii="Tahoma" w:hAnsi="Tahoma" w:cs="Tahoma"/>
          <w:sz w:val="18"/>
          <w:szCs w:val="18"/>
        </w:rPr>
        <w:t>mogą</w:t>
      </w:r>
      <w:r w:rsidRPr="003F5FEE">
        <w:rPr>
          <w:rFonts w:ascii="Tahoma" w:hAnsi="Tahoma" w:cs="Tahoma"/>
          <w:sz w:val="18"/>
          <w:szCs w:val="18"/>
        </w:rPr>
        <w:t xml:space="preserve"> one </w:t>
      </w:r>
      <w:r w:rsidR="00B578B2" w:rsidRPr="003F5FEE">
        <w:rPr>
          <w:rFonts w:ascii="Tahoma" w:hAnsi="Tahoma" w:cs="Tahoma"/>
          <w:sz w:val="18"/>
          <w:szCs w:val="18"/>
        </w:rPr>
        <w:t>być</w:t>
      </w:r>
      <w:r w:rsidRPr="003F5FEE">
        <w:rPr>
          <w:rFonts w:ascii="Tahoma" w:hAnsi="Tahoma" w:cs="Tahoma"/>
          <w:sz w:val="18"/>
          <w:szCs w:val="18"/>
        </w:rPr>
        <w:t xml:space="preserve"> </w:t>
      </w:r>
      <w:r w:rsidR="00A61A98" w:rsidRPr="003F5FEE">
        <w:rPr>
          <w:rFonts w:ascii="Tahoma" w:hAnsi="Tahoma" w:cs="Tahoma"/>
          <w:sz w:val="18"/>
          <w:szCs w:val="18"/>
        </w:rPr>
        <w:t>udostępnione</w:t>
      </w:r>
      <w:r w:rsidRPr="003F5FEE">
        <w:rPr>
          <w:rFonts w:ascii="Tahoma" w:hAnsi="Tahoma" w:cs="Tahoma"/>
          <w:sz w:val="18"/>
          <w:szCs w:val="18"/>
        </w:rPr>
        <w:t>.</w:t>
      </w:r>
    </w:p>
    <w:p w:rsidR="0026057D" w:rsidRPr="005B0D42" w:rsidRDefault="0026057D" w:rsidP="005B0D42">
      <w:pPr>
        <w:autoSpaceDE w:val="0"/>
        <w:autoSpaceDN w:val="0"/>
        <w:adjustRightInd w:val="0"/>
        <w:spacing w:line="240" w:lineRule="auto"/>
        <w:jc w:val="both"/>
        <w:rPr>
          <w:rFonts w:ascii="Tahoma" w:hAnsi="Tahoma" w:cs="Tahoma"/>
          <w:sz w:val="18"/>
          <w:szCs w:val="18"/>
        </w:rPr>
      </w:pPr>
      <w:r w:rsidRPr="005B0D42">
        <w:rPr>
          <w:rFonts w:ascii="Tahoma" w:hAnsi="Tahoma" w:cs="Tahoma"/>
          <w:sz w:val="18"/>
          <w:szCs w:val="18"/>
        </w:rPr>
        <w:t xml:space="preserve"> </w:t>
      </w:r>
    </w:p>
    <w:p w:rsidR="00136A15" w:rsidRPr="00754ADC" w:rsidRDefault="004B605C" w:rsidP="00136A15">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Kopiowanie dokumentów w </w:t>
      </w:r>
      <w:r w:rsidR="00A61A98" w:rsidRPr="003F5FEE">
        <w:rPr>
          <w:rFonts w:ascii="Tahoma" w:hAnsi="Tahoma" w:cs="Tahoma"/>
          <w:sz w:val="18"/>
          <w:szCs w:val="18"/>
        </w:rPr>
        <w:t>związku</w:t>
      </w:r>
      <w:r w:rsidRPr="003F5FEE">
        <w:rPr>
          <w:rFonts w:ascii="Tahoma" w:hAnsi="Tahoma" w:cs="Tahoma"/>
          <w:sz w:val="18"/>
          <w:szCs w:val="18"/>
        </w:rPr>
        <w:t xml:space="preserve"> z ich </w:t>
      </w:r>
      <w:r w:rsidR="00A61A98" w:rsidRPr="003F5FEE">
        <w:rPr>
          <w:rFonts w:ascii="Tahoma" w:hAnsi="Tahoma" w:cs="Tahoma"/>
          <w:sz w:val="18"/>
          <w:szCs w:val="18"/>
        </w:rPr>
        <w:t>udostępnieniem</w:t>
      </w:r>
      <w:r w:rsidRPr="003F5FEE">
        <w:rPr>
          <w:rFonts w:ascii="Tahoma" w:hAnsi="Tahoma" w:cs="Tahoma"/>
          <w:sz w:val="18"/>
          <w:szCs w:val="18"/>
        </w:rPr>
        <w:t xml:space="preserve"> Wykonawcy </w:t>
      </w:r>
      <w:r w:rsidR="00B379E7" w:rsidRPr="003F5FEE">
        <w:rPr>
          <w:rFonts w:ascii="Tahoma" w:hAnsi="Tahoma" w:cs="Tahoma"/>
          <w:sz w:val="18"/>
          <w:szCs w:val="18"/>
        </w:rPr>
        <w:t>Zamawiający</w:t>
      </w:r>
      <w:r w:rsidR="0026057D" w:rsidRPr="003F5FEE">
        <w:rPr>
          <w:rFonts w:ascii="Tahoma" w:hAnsi="Tahoma" w:cs="Tahoma"/>
          <w:sz w:val="18"/>
          <w:szCs w:val="18"/>
        </w:rPr>
        <w:t xml:space="preserve"> </w:t>
      </w:r>
      <w:r w:rsidRPr="003F5FEE">
        <w:rPr>
          <w:rFonts w:ascii="Tahoma" w:hAnsi="Tahoma" w:cs="Tahoma"/>
          <w:sz w:val="18"/>
          <w:szCs w:val="18"/>
        </w:rPr>
        <w:t xml:space="preserve">wykonuje </w:t>
      </w:r>
      <w:r w:rsidR="00C71922">
        <w:rPr>
          <w:rFonts w:ascii="Tahoma" w:hAnsi="Tahoma" w:cs="Tahoma"/>
          <w:sz w:val="18"/>
          <w:szCs w:val="18"/>
        </w:rPr>
        <w:t xml:space="preserve"> </w:t>
      </w:r>
      <w:r w:rsidR="00136A15">
        <w:rPr>
          <w:rFonts w:ascii="Tahoma" w:hAnsi="Tahoma" w:cs="Tahoma"/>
          <w:sz w:val="18"/>
          <w:szCs w:val="18"/>
        </w:rPr>
        <w:t xml:space="preserve">odpłatnie </w:t>
      </w:r>
      <w:r w:rsidR="00136A15" w:rsidRPr="00754ADC">
        <w:rPr>
          <w:rFonts w:ascii="Tahoma" w:hAnsi="Tahoma" w:cs="Tahoma"/>
          <w:sz w:val="18"/>
          <w:szCs w:val="18"/>
        </w:rPr>
        <w:t xml:space="preserve">(0,30 PLN za 1 stronę, dwustronnie 0,50 PLN). </w:t>
      </w:r>
    </w:p>
    <w:p w:rsidR="00136A15" w:rsidRPr="005B0D42" w:rsidRDefault="00136A15" w:rsidP="00136A15">
      <w:pPr>
        <w:autoSpaceDE w:val="0"/>
        <w:autoSpaceDN w:val="0"/>
        <w:adjustRightInd w:val="0"/>
        <w:spacing w:line="240" w:lineRule="auto"/>
        <w:jc w:val="both"/>
        <w:rPr>
          <w:rFonts w:ascii="Tahoma" w:hAnsi="Tahoma" w:cs="Tahoma"/>
          <w:sz w:val="18"/>
          <w:szCs w:val="18"/>
        </w:rPr>
      </w:pPr>
    </w:p>
    <w:p w:rsidR="005B0D42" w:rsidRPr="005B0D42" w:rsidRDefault="005B0D42" w:rsidP="005B0D42">
      <w:pPr>
        <w:autoSpaceDE w:val="0"/>
        <w:autoSpaceDN w:val="0"/>
        <w:adjustRightInd w:val="0"/>
        <w:spacing w:line="240" w:lineRule="auto"/>
        <w:jc w:val="both"/>
        <w:rPr>
          <w:rFonts w:ascii="Tahoma" w:hAnsi="Tahoma" w:cs="Tahoma"/>
          <w:sz w:val="18"/>
          <w:szCs w:val="18"/>
        </w:rPr>
      </w:pPr>
    </w:p>
    <w:p w:rsidR="0026057D" w:rsidRDefault="004B605C"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 xml:space="preserve">W sprawach nieuregulowanych zastosowanie </w:t>
      </w:r>
      <w:r w:rsidR="00100003" w:rsidRPr="003F5FEE">
        <w:rPr>
          <w:rFonts w:ascii="Tahoma" w:hAnsi="Tahoma" w:cs="Tahoma"/>
          <w:sz w:val="18"/>
          <w:szCs w:val="18"/>
        </w:rPr>
        <w:t>mają</w:t>
      </w:r>
      <w:r w:rsidRPr="003F5FEE">
        <w:rPr>
          <w:rFonts w:ascii="Tahoma" w:hAnsi="Tahoma" w:cs="Tahoma"/>
          <w:sz w:val="18"/>
          <w:szCs w:val="18"/>
        </w:rPr>
        <w:t xml:space="preserve"> przepisy ustawy Prawo </w:t>
      </w:r>
      <w:r w:rsidR="009C2345" w:rsidRPr="003F5FEE">
        <w:rPr>
          <w:rFonts w:ascii="Tahoma" w:hAnsi="Tahoma" w:cs="Tahoma"/>
          <w:sz w:val="18"/>
          <w:szCs w:val="18"/>
        </w:rPr>
        <w:t>zamówień</w:t>
      </w:r>
      <w:r w:rsidR="0026057D" w:rsidRPr="003F5FEE">
        <w:rPr>
          <w:rFonts w:ascii="Tahoma" w:hAnsi="Tahoma" w:cs="Tahoma"/>
          <w:sz w:val="18"/>
          <w:szCs w:val="18"/>
        </w:rPr>
        <w:t xml:space="preserve"> </w:t>
      </w:r>
      <w:r w:rsidRPr="003F5FEE">
        <w:rPr>
          <w:rFonts w:ascii="Tahoma" w:hAnsi="Tahoma" w:cs="Tahoma"/>
          <w:sz w:val="18"/>
          <w:szCs w:val="18"/>
        </w:rPr>
        <w:t xml:space="preserve">publicznych oraz </w:t>
      </w:r>
      <w:r w:rsidR="00A61A98" w:rsidRPr="003F5FEE">
        <w:rPr>
          <w:rFonts w:ascii="Tahoma" w:hAnsi="Tahoma" w:cs="Tahoma"/>
          <w:sz w:val="18"/>
          <w:szCs w:val="18"/>
        </w:rPr>
        <w:t>rozporządzenia</w:t>
      </w:r>
      <w:r w:rsidRPr="003F5FEE">
        <w:rPr>
          <w:rFonts w:ascii="Tahoma" w:hAnsi="Tahoma" w:cs="Tahoma"/>
          <w:sz w:val="18"/>
          <w:szCs w:val="18"/>
        </w:rPr>
        <w:t xml:space="preserve"> </w:t>
      </w:r>
      <w:r w:rsidR="00A61A98" w:rsidRPr="003F5FEE">
        <w:rPr>
          <w:rFonts w:ascii="Tahoma" w:hAnsi="Tahoma" w:cs="Tahoma"/>
          <w:sz w:val="18"/>
          <w:szCs w:val="18"/>
        </w:rPr>
        <w:t>Prezesa</w:t>
      </w:r>
      <w:r w:rsidRPr="003F5FEE">
        <w:rPr>
          <w:rFonts w:ascii="Tahoma" w:hAnsi="Tahoma" w:cs="Tahoma"/>
          <w:sz w:val="18"/>
          <w:szCs w:val="18"/>
        </w:rPr>
        <w:t xml:space="preserve"> Rady Ministrów z dnia 26 </w:t>
      </w:r>
      <w:r w:rsidR="009C2345" w:rsidRPr="003F5FEE">
        <w:rPr>
          <w:rFonts w:ascii="Tahoma" w:hAnsi="Tahoma" w:cs="Tahoma"/>
          <w:sz w:val="18"/>
          <w:szCs w:val="18"/>
        </w:rPr>
        <w:t>października</w:t>
      </w:r>
      <w:r w:rsidRPr="003F5FEE">
        <w:rPr>
          <w:rFonts w:ascii="Tahoma" w:hAnsi="Tahoma" w:cs="Tahoma"/>
          <w:sz w:val="18"/>
          <w:szCs w:val="18"/>
        </w:rPr>
        <w:t xml:space="preserve"> 2010 r.</w:t>
      </w:r>
      <w:r w:rsidR="0026057D" w:rsidRPr="003F5FEE">
        <w:rPr>
          <w:rFonts w:ascii="Tahoma" w:hAnsi="Tahoma" w:cs="Tahoma"/>
          <w:sz w:val="18"/>
          <w:szCs w:val="18"/>
        </w:rPr>
        <w:t xml:space="preserve"> </w:t>
      </w:r>
      <w:r w:rsidRPr="003F5FEE">
        <w:rPr>
          <w:rFonts w:ascii="Tahoma" w:hAnsi="Tahoma" w:cs="Tahoma"/>
          <w:sz w:val="18"/>
          <w:szCs w:val="18"/>
        </w:rPr>
        <w:t xml:space="preserve">w sprawie protokołu </w:t>
      </w:r>
      <w:r w:rsidR="00C73959" w:rsidRPr="003F5FEE">
        <w:rPr>
          <w:rFonts w:ascii="Tahoma" w:hAnsi="Tahoma" w:cs="Tahoma"/>
          <w:sz w:val="18"/>
          <w:szCs w:val="18"/>
        </w:rPr>
        <w:t>postępowa</w:t>
      </w:r>
      <w:r w:rsidRPr="003F5FEE">
        <w:rPr>
          <w:rFonts w:ascii="Tahoma" w:hAnsi="Tahoma" w:cs="Tahoma"/>
          <w:sz w:val="18"/>
          <w:szCs w:val="18"/>
        </w:rPr>
        <w:t>nia o udzielenie zamówienia publicznego (Dz. U. z</w:t>
      </w:r>
      <w:r w:rsidR="0026057D" w:rsidRPr="003F5FEE">
        <w:rPr>
          <w:rFonts w:ascii="Tahoma" w:hAnsi="Tahoma" w:cs="Tahoma"/>
          <w:sz w:val="18"/>
          <w:szCs w:val="18"/>
        </w:rPr>
        <w:t xml:space="preserve"> </w:t>
      </w:r>
      <w:r w:rsidRPr="003F5FEE">
        <w:rPr>
          <w:rFonts w:ascii="Tahoma" w:hAnsi="Tahoma" w:cs="Tahoma"/>
          <w:sz w:val="18"/>
          <w:szCs w:val="18"/>
        </w:rPr>
        <w:t>2010 r., Nr 223, poz. 1458).</w:t>
      </w:r>
      <w:r w:rsidR="0026057D" w:rsidRPr="003F5FEE">
        <w:rPr>
          <w:rFonts w:ascii="Tahoma" w:hAnsi="Tahoma" w:cs="Tahoma"/>
          <w:sz w:val="18"/>
          <w:szCs w:val="18"/>
        </w:rPr>
        <w:t xml:space="preserve"> </w:t>
      </w:r>
    </w:p>
    <w:p w:rsidR="005B0D42" w:rsidRPr="005B0D42" w:rsidRDefault="005B0D42" w:rsidP="005B0D42">
      <w:pPr>
        <w:autoSpaceDE w:val="0"/>
        <w:autoSpaceDN w:val="0"/>
        <w:adjustRightInd w:val="0"/>
        <w:spacing w:line="240" w:lineRule="auto"/>
        <w:jc w:val="both"/>
        <w:rPr>
          <w:rFonts w:ascii="Tahoma" w:hAnsi="Tahoma" w:cs="Tahoma"/>
          <w:sz w:val="18"/>
          <w:szCs w:val="18"/>
        </w:rPr>
      </w:pPr>
    </w:p>
    <w:p w:rsidR="004B605C" w:rsidRPr="003F5FEE" w:rsidRDefault="00B379E7" w:rsidP="00F11B64">
      <w:pPr>
        <w:pStyle w:val="Akapitzlist"/>
        <w:numPr>
          <w:ilvl w:val="0"/>
          <w:numId w:val="45"/>
        </w:numPr>
        <w:autoSpaceDE w:val="0"/>
        <w:autoSpaceDN w:val="0"/>
        <w:adjustRightInd w:val="0"/>
        <w:spacing w:line="240" w:lineRule="auto"/>
        <w:ind w:left="426" w:hanging="426"/>
        <w:jc w:val="both"/>
        <w:rPr>
          <w:rFonts w:ascii="Tahoma" w:hAnsi="Tahoma" w:cs="Tahoma"/>
          <w:sz w:val="18"/>
          <w:szCs w:val="18"/>
        </w:rPr>
      </w:pPr>
      <w:r w:rsidRPr="003F5FEE">
        <w:rPr>
          <w:rFonts w:ascii="Tahoma" w:hAnsi="Tahoma" w:cs="Tahoma"/>
          <w:sz w:val="18"/>
          <w:szCs w:val="18"/>
        </w:rPr>
        <w:t>Zamawiający</w:t>
      </w:r>
      <w:r w:rsidR="004B605C" w:rsidRPr="003F5FEE">
        <w:rPr>
          <w:rFonts w:ascii="Tahoma" w:hAnsi="Tahoma" w:cs="Tahoma"/>
          <w:sz w:val="18"/>
          <w:szCs w:val="18"/>
        </w:rPr>
        <w:t>:</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nie dopuszcza składania ofert </w:t>
      </w:r>
      <w:r w:rsidR="00100003" w:rsidRPr="003F5FEE">
        <w:rPr>
          <w:rFonts w:ascii="Tahoma" w:hAnsi="Tahoma" w:cs="Tahoma"/>
          <w:b/>
          <w:bCs/>
          <w:sz w:val="18"/>
          <w:szCs w:val="18"/>
        </w:rPr>
        <w:t>części</w:t>
      </w:r>
      <w:r w:rsidRPr="003F5FEE">
        <w:rPr>
          <w:rFonts w:ascii="Tahoma" w:hAnsi="Tahoma" w:cs="Tahoma"/>
          <w:b/>
          <w:bCs/>
          <w:sz w:val="18"/>
          <w:szCs w:val="18"/>
        </w:rPr>
        <w:t>owych,</w:t>
      </w:r>
      <w:r w:rsidR="0026057D" w:rsidRPr="003F5FEE">
        <w:rPr>
          <w:rFonts w:ascii="Tahoma" w:hAnsi="Tahoma" w:cs="Tahoma"/>
          <w:b/>
          <w:bCs/>
          <w:sz w:val="18"/>
          <w:szCs w:val="18"/>
        </w:rPr>
        <w:t xml:space="preserve"> </w:t>
      </w:r>
    </w:p>
    <w:p w:rsidR="0026057D" w:rsidRPr="003F5FEE" w:rsidRDefault="0026057D"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w:t>
      </w:r>
      <w:r w:rsidR="004B605C" w:rsidRPr="003F5FEE">
        <w:rPr>
          <w:rFonts w:ascii="Tahoma" w:hAnsi="Tahoma" w:cs="Tahoma"/>
          <w:b/>
          <w:bCs/>
          <w:sz w:val="18"/>
          <w:szCs w:val="18"/>
        </w:rPr>
        <w:t>ie przewiduje zawarcia umowy ramowej,</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nie dopuszcza składania ofert wariantowych,</w:t>
      </w:r>
    </w:p>
    <w:p w:rsidR="0026057D" w:rsidRPr="003F5FEE" w:rsidRDefault="004B605C" w:rsidP="00F11B64">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nie przewiduje aukcji elektronicznej,</w:t>
      </w:r>
    </w:p>
    <w:p w:rsidR="00E220E5" w:rsidRPr="00B32775" w:rsidRDefault="004B605C" w:rsidP="00593CD0">
      <w:pPr>
        <w:pStyle w:val="Akapitzlist"/>
        <w:numPr>
          <w:ilvl w:val="0"/>
          <w:numId w:val="47"/>
        </w:numPr>
        <w:autoSpaceDE w:val="0"/>
        <w:autoSpaceDN w:val="0"/>
        <w:adjustRightInd w:val="0"/>
        <w:spacing w:line="240" w:lineRule="auto"/>
        <w:ind w:left="567" w:hanging="283"/>
        <w:jc w:val="both"/>
        <w:rPr>
          <w:rFonts w:ascii="Tahoma" w:hAnsi="Tahoma" w:cs="Tahoma"/>
          <w:b/>
          <w:bCs/>
          <w:sz w:val="18"/>
          <w:szCs w:val="18"/>
        </w:rPr>
      </w:pPr>
      <w:r w:rsidRPr="003F5FEE">
        <w:rPr>
          <w:rFonts w:ascii="Tahoma" w:hAnsi="Tahoma" w:cs="Tahoma"/>
          <w:b/>
          <w:bCs/>
          <w:sz w:val="18"/>
          <w:szCs w:val="18"/>
        </w:rPr>
        <w:t xml:space="preserve">nie przewiduje zwrotu kosztów udziału w </w:t>
      </w:r>
      <w:r w:rsidR="00B578B2" w:rsidRPr="003F5FEE">
        <w:rPr>
          <w:rFonts w:ascii="Tahoma" w:hAnsi="Tahoma" w:cs="Tahoma"/>
          <w:b/>
          <w:bCs/>
          <w:sz w:val="18"/>
          <w:szCs w:val="18"/>
        </w:rPr>
        <w:t>postępowaniu</w:t>
      </w:r>
      <w:r w:rsidRPr="003F5FEE">
        <w:rPr>
          <w:rFonts w:ascii="Tahoma" w:hAnsi="Tahoma" w:cs="Tahoma"/>
          <w:b/>
          <w:bCs/>
          <w:sz w:val="18"/>
          <w:szCs w:val="18"/>
        </w:rPr>
        <w:t>.</w:t>
      </w:r>
    </w:p>
    <w:p w:rsidR="00E220E5" w:rsidRDefault="00E220E5" w:rsidP="00593CD0">
      <w:pPr>
        <w:spacing w:line="240" w:lineRule="auto"/>
        <w:rPr>
          <w:rFonts w:ascii="Tahoma" w:hAnsi="Tahoma" w:cs="Tahoma"/>
          <w:b/>
          <w:bCs/>
          <w:sz w:val="18"/>
          <w:szCs w:val="18"/>
        </w:rPr>
      </w:pPr>
    </w:p>
    <w:p w:rsidR="00C71922" w:rsidRDefault="00C71922" w:rsidP="00593CD0">
      <w:pPr>
        <w:spacing w:line="240" w:lineRule="auto"/>
        <w:rPr>
          <w:rFonts w:ascii="Tahoma" w:hAnsi="Tahoma" w:cs="Tahoma"/>
          <w:b/>
          <w:bCs/>
          <w:sz w:val="18"/>
          <w:szCs w:val="18"/>
        </w:rPr>
      </w:pPr>
    </w:p>
    <w:p w:rsidR="00307058" w:rsidRPr="00307058" w:rsidRDefault="003154E8" w:rsidP="00307058">
      <w:pPr>
        <w:autoSpaceDE w:val="0"/>
        <w:autoSpaceDN w:val="0"/>
        <w:adjustRightInd w:val="0"/>
        <w:spacing w:line="240" w:lineRule="auto"/>
        <w:jc w:val="both"/>
        <w:rPr>
          <w:rFonts w:ascii="Tahoma" w:hAnsi="Tahoma" w:cs="Tahoma"/>
          <w:b/>
          <w:bCs/>
          <w:sz w:val="18"/>
          <w:szCs w:val="18"/>
          <w:u w:val="single"/>
        </w:rPr>
      </w:pPr>
      <w:r w:rsidRPr="00307058">
        <w:rPr>
          <w:rFonts w:ascii="Tahoma" w:hAnsi="Tahoma" w:cs="Tahoma"/>
          <w:b/>
          <w:bCs/>
          <w:sz w:val="18"/>
          <w:szCs w:val="18"/>
          <w:u w:val="single"/>
        </w:rPr>
        <w:t xml:space="preserve">§ 21. ZAŁĄCZNIKI DO </w:t>
      </w:r>
      <w:r w:rsidRPr="00307058">
        <w:rPr>
          <w:rFonts w:ascii="Tahoma" w:hAnsi="Tahoma" w:cs="Tahoma"/>
          <w:b/>
          <w:sz w:val="18"/>
          <w:szCs w:val="18"/>
          <w:u w:val="single"/>
        </w:rPr>
        <w:t>IDW</w:t>
      </w:r>
      <w:r w:rsidRPr="00307058">
        <w:rPr>
          <w:rFonts w:ascii="Tahoma" w:hAnsi="Tahoma" w:cs="Tahoma"/>
          <w:b/>
          <w:bCs/>
          <w:sz w:val="18"/>
          <w:szCs w:val="18"/>
          <w:u w:val="single"/>
        </w:rPr>
        <w:t xml:space="preserve"> </w:t>
      </w:r>
    </w:p>
    <w:p w:rsidR="002462A1" w:rsidRDefault="002462A1" w:rsidP="0018168C">
      <w:pPr>
        <w:shd w:val="clear" w:color="auto" w:fill="FFFFFF"/>
        <w:spacing w:line="240" w:lineRule="auto"/>
        <w:jc w:val="both"/>
        <w:rPr>
          <w:rFonts w:ascii="Tahoma" w:hAnsi="Tahoma"/>
          <w:sz w:val="18"/>
          <w:szCs w:val="18"/>
        </w:rPr>
      </w:pPr>
    </w:p>
    <w:p w:rsidR="00EB1125" w:rsidRPr="002462A1" w:rsidRDefault="00EB1125" w:rsidP="0018168C">
      <w:pPr>
        <w:shd w:val="clear" w:color="auto" w:fill="FFFFFF"/>
        <w:spacing w:line="240" w:lineRule="auto"/>
        <w:jc w:val="both"/>
        <w:rPr>
          <w:rFonts w:ascii="Tahoma" w:hAnsi="Tahoma"/>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567"/>
        <w:gridCol w:w="1701"/>
        <w:gridCol w:w="6804"/>
      </w:tblGrid>
      <w:tr w:rsidR="002462A1" w:rsidRPr="002462A1" w:rsidTr="0018168C">
        <w:tc>
          <w:tcPr>
            <w:tcW w:w="567"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Lp.</w:t>
            </w:r>
          </w:p>
        </w:tc>
        <w:tc>
          <w:tcPr>
            <w:tcW w:w="1701"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Oznaczenie załącznika</w:t>
            </w:r>
          </w:p>
        </w:tc>
        <w:tc>
          <w:tcPr>
            <w:tcW w:w="6804" w:type="dxa"/>
          </w:tcPr>
          <w:p w:rsidR="002462A1" w:rsidRPr="002462A1" w:rsidRDefault="002462A1" w:rsidP="002462A1">
            <w:pPr>
              <w:spacing w:line="240" w:lineRule="auto"/>
              <w:jc w:val="center"/>
              <w:rPr>
                <w:rFonts w:ascii="Tahoma" w:hAnsi="Tahoma"/>
                <w:b/>
                <w:sz w:val="18"/>
                <w:szCs w:val="18"/>
              </w:rPr>
            </w:pPr>
            <w:r w:rsidRPr="002462A1">
              <w:rPr>
                <w:rFonts w:ascii="Tahoma" w:hAnsi="Tahoma"/>
                <w:b/>
                <w:sz w:val="18"/>
                <w:szCs w:val="18"/>
              </w:rPr>
              <w:t>Nazwa Załącznika</w:t>
            </w:r>
          </w:p>
        </w:tc>
      </w:tr>
      <w:tr w:rsidR="002462A1" w:rsidRPr="002462A1" w:rsidTr="0018168C">
        <w:tc>
          <w:tcPr>
            <w:tcW w:w="567" w:type="dxa"/>
          </w:tcPr>
          <w:p w:rsidR="002462A1" w:rsidRPr="002462A1" w:rsidRDefault="002462A1" w:rsidP="0018168C">
            <w:pPr>
              <w:spacing w:line="240" w:lineRule="auto"/>
              <w:jc w:val="center"/>
              <w:rPr>
                <w:rFonts w:ascii="Tahoma" w:hAnsi="Tahoma"/>
                <w:sz w:val="18"/>
                <w:szCs w:val="18"/>
              </w:rPr>
            </w:pPr>
            <w:r w:rsidRPr="002462A1">
              <w:rPr>
                <w:rFonts w:ascii="Tahoma" w:hAnsi="Tahoma"/>
                <w:sz w:val="18"/>
                <w:szCs w:val="18"/>
              </w:rPr>
              <w:lastRenderedPageBreak/>
              <w:t>1.</w:t>
            </w:r>
          </w:p>
        </w:tc>
        <w:tc>
          <w:tcPr>
            <w:tcW w:w="1701" w:type="dxa"/>
          </w:tcPr>
          <w:p w:rsidR="002462A1" w:rsidRPr="002462A1" w:rsidRDefault="002462A1" w:rsidP="008B4BA3">
            <w:pPr>
              <w:spacing w:line="240" w:lineRule="auto"/>
              <w:jc w:val="both"/>
              <w:rPr>
                <w:rFonts w:ascii="Tahoma" w:hAnsi="Tahoma"/>
                <w:sz w:val="18"/>
                <w:szCs w:val="18"/>
              </w:rPr>
            </w:pPr>
            <w:r w:rsidRPr="002462A1">
              <w:rPr>
                <w:rFonts w:ascii="Tahoma" w:hAnsi="Tahoma"/>
                <w:sz w:val="18"/>
                <w:szCs w:val="18"/>
              </w:rPr>
              <w:t xml:space="preserve">Załącznik </w:t>
            </w:r>
            <w:r w:rsidR="008B4BA3">
              <w:rPr>
                <w:rFonts w:ascii="Tahoma" w:hAnsi="Tahoma"/>
                <w:sz w:val="18"/>
                <w:szCs w:val="18"/>
              </w:rPr>
              <w:t>n</w:t>
            </w:r>
            <w:r w:rsidRPr="002462A1">
              <w:rPr>
                <w:rFonts w:ascii="Tahoma" w:hAnsi="Tahoma"/>
                <w:sz w:val="18"/>
                <w:szCs w:val="18"/>
              </w:rPr>
              <w:t>r 1</w:t>
            </w:r>
          </w:p>
        </w:tc>
        <w:tc>
          <w:tcPr>
            <w:tcW w:w="6804" w:type="dxa"/>
          </w:tcPr>
          <w:p w:rsidR="002462A1" w:rsidRPr="002462A1" w:rsidRDefault="002462A1" w:rsidP="007D21BD">
            <w:pPr>
              <w:spacing w:line="240" w:lineRule="auto"/>
              <w:rPr>
                <w:rFonts w:ascii="Tahoma" w:hAnsi="Tahoma"/>
                <w:sz w:val="18"/>
                <w:szCs w:val="18"/>
              </w:rPr>
            </w:pPr>
            <w:r w:rsidRPr="002462A1">
              <w:rPr>
                <w:rFonts w:ascii="Tahoma" w:hAnsi="Tahoma"/>
                <w:sz w:val="18"/>
                <w:szCs w:val="18"/>
              </w:rPr>
              <w:t xml:space="preserve">Formularz </w:t>
            </w:r>
            <w:r w:rsidR="008B4BA3">
              <w:rPr>
                <w:rFonts w:ascii="Tahoma" w:hAnsi="Tahoma"/>
                <w:sz w:val="18"/>
                <w:szCs w:val="18"/>
              </w:rPr>
              <w:t>o</w:t>
            </w:r>
            <w:r w:rsidRPr="002462A1">
              <w:rPr>
                <w:rFonts w:ascii="Tahoma" w:hAnsi="Tahoma"/>
                <w:sz w:val="18"/>
                <w:szCs w:val="18"/>
              </w:rPr>
              <w:t>ferty</w:t>
            </w:r>
          </w:p>
        </w:tc>
      </w:tr>
      <w:tr w:rsidR="002462A1" w:rsidRPr="002462A1" w:rsidTr="0018168C">
        <w:tc>
          <w:tcPr>
            <w:tcW w:w="567" w:type="dxa"/>
          </w:tcPr>
          <w:p w:rsidR="002462A1" w:rsidRPr="002462A1" w:rsidRDefault="002462A1" w:rsidP="0018168C">
            <w:pPr>
              <w:spacing w:line="240" w:lineRule="auto"/>
              <w:jc w:val="center"/>
              <w:rPr>
                <w:rFonts w:ascii="Tahoma" w:hAnsi="Tahoma"/>
                <w:sz w:val="18"/>
                <w:szCs w:val="18"/>
              </w:rPr>
            </w:pPr>
            <w:r w:rsidRPr="002462A1">
              <w:rPr>
                <w:rFonts w:ascii="Tahoma" w:hAnsi="Tahoma"/>
                <w:sz w:val="18"/>
                <w:szCs w:val="18"/>
              </w:rPr>
              <w:t>2.</w:t>
            </w:r>
          </w:p>
        </w:tc>
        <w:tc>
          <w:tcPr>
            <w:tcW w:w="1701" w:type="dxa"/>
          </w:tcPr>
          <w:p w:rsidR="002462A1" w:rsidRPr="002462A1" w:rsidRDefault="002462A1" w:rsidP="008B4BA3">
            <w:pPr>
              <w:spacing w:line="240" w:lineRule="auto"/>
              <w:jc w:val="both"/>
              <w:rPr>
                <w:rFonts w:ascii="Tahoma" w:hAnsi="Tahoma"/>
                <w:sz w:val="18"/>
                <w:szCs w:val="18"/>
              </w:rPr>
            </w:pPr>
            <w:r w:rsidRPr="002462A1">
              <w:rPr>
                <w:rFonts w:ascii="Tahoma" w:hAnsi="Tahoma"/>
                <w:sz w:val="18"/>
                <w:szCs w:val="18"/>
              </w:rPr>
              <w:t xml:space="preserve">Załącznik </w:t>
            </w:r>
            <w:r w:rsidR="008B4BA3">
              <w:rPr>
                <w:rFonts w:ascii="Tahoma" w:hAnsi="Tahoma"/>
                <w:sz w:val="18"/>
                <w:szCs w:val="18"/>
              </w:rPr>
              <w:t>n</w:t>
            </w:r>
            <w:r w:rsidRPr="002462A1">
              <w:rPr>
                <w:rFonts w:ascii="Tahoma" w:hAnsi="Tahoma"/>
                <w:sz w:val="18"/>
                <w:szCs w:val="18"/>
              </w:rPr>
              <w:t>r 1a</w:t>
            </w:r>
          </w:p>
        </w:tc>
        <w:tc>
          <w:tcPr>
            <w:tcW w:w="6804" w:type="dxa"/>
          </w:tcPr>
          <w:p w:rsidR="002462A1" w:rsidRPr="002462A1" w:rsidRDefault="008B4BA3" w:rsidP="007D21BD">
            <w:pPr>
              <w:spacing w:line="240" w:lineRule="auto"/>
              <w:rPr>
                <w:rFonts w:ascii="Tahoma" w:hAnsi="Tahoma"/>
                <w:sz w:val="18"/>
                <w:szCs w:val="18"/>
              </w:rPr>
            </w:pPr>
            <w:r>
              <w:rPr>
                <w:rFonts w:ascii="Tahoma" w:hAnsi="Tahoma"/>
                <w:sz w:val="18"/>
                <w:szCs w:val="18"/>
              </w:rPr>
              <w:t>Wykaz</w:t>
            </w:r>
            <w:r w:rsidR="007D21BD">
              <w:rPr>
                <w:rFonts w:ascii="Tahoma" w:hAnsi="Tahoma"/>
                <w:sz w:val="18"/>
                <w:szCs w:val="18"/>
              </w:rPr>
              <w:t xml:space="preserve"> </w:t>
            </w:r>
            <w:r>
              <w:rPr>
                <w:rFonts w:ascii="Tahoma" w:hAnsi="Tahoma"/>
                <w:sz w:val="18"/>
                <w:szCs w:val="18"/>
              </w:rPr>
              <w:t>cen</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3.</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2</w:t>
            </w:r>
          </w:p>
        </w:tc>
        <w:tc>
          <w:tcPr>
            <w:tcW w:w="6804" w:type="dxa"/>
          </w:tcPr>
          <w:p w:rsidR="00003FCF" w:rsidRPr="002462A1" w:rsidRDefault="007D21BD" w:rsidP="00E72F0E">
            <w:pPr>
              <w:spacing w:line="240" w:lineRule="auto"/>
              <w:rPr>
                <w:rFonts w:ascii="Tahoma" w:hAnsi="Tahoma"/>
                <w:sz w:val="18"/>
                <w:szCs w:val="18"/>
              </w:rPr>
            </w:pPr>
            <w:r>
              <w:rPr>
                <w:rFonts w:ascii="Tahoma" w:hAnsi="Tahoma"/>
                <w:sz w:val="18"/>
                <w:szCs w:val="18"/>
              </w:rPr>
              <w:t>O</w:t>
            </w:r>
            <w:r w:rsidR="0029422E" w:rsidRPr="002462A1">
              <w:rPr>
                <w:rFonts w:ascii="Tahoma" w:hAnsi="Tahoma"/>
                <w:sz w:val="18"/>
                <w:szCs w:val="18"/>
              </w:rPr>
              <w:t>świadczeni</w:t>
            </w:r>
            <w:r>
              <w:rPr>
                <w:rFonts w:ascii="Tahoma" w:hAnsi="Tahoma"/>
                <w:sz w:val="18"/>
                <w:szCs w:val="18"/>
              </w:rPr>
              <w:t>e</w:t>
            </w:r>
            <w:r w:rsidR="0029422E" w:rsidRPr="002462A1">
              <w:rPr>
                <w:rFonts w:ascii="Tahoma" w:hAnsi="Tahoma"/>
                <w:sz w:val="18"/>
                <w:szCs w:val="18"/>
              </w:rPr>
              <w:t xml:space="preserve"> o spełnieniu warunków udziału w postępowaniu </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4.</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3</w:t>
            </w:r>
          </w:p>
        </w:tc>
        <w:tc>
          <w:tcPr>
            <w:tcW w:w="6804" w:type="dxa"/>
          </w:tcPr>
          <w:p w:rsidR="00003FCF" w:rsidRPr="002462A1" w:rsidRDefault="00894878" w:rsidP="00927651">
            <w:pPr>
              <w:spacing w:line="240" w:lineRule="auto"/>
              <w:rPr>
                <w:rFonts w:ascii="Tahoma" w:hAnsi="Tahoma"/>
                <w:sz w:val="18"/>
                <w:szCs w:val="18"/>
              </w:rPr>
            </w:pPr>
            <w:r>
              <w:rPr>
                <w:rFonts w:ascii="Tahoma" w:hAnsi="Tahoma"/>
                <w:sz w:val="18"/>
                <w:szCs w:val="18"/>
              </w:rPr>
              <w:t xml:space="preserve">Wykaz </w:t>
            </w:r>
            <w:r w:rsidR="00010C4B">
              <w:rPr>
                <w:rFonts w:ascii="Tahoma" w:hAnsi="Tahoma"/>
                <w:sz w:val="18"/>
                <w:szCs w:val="18"/>
              </w:rPr>
              <w:t xml:space="preserve">wykonanych </w:t>
            </w:r>
            <w:r>
              <w:rPr>
                <w:rFonts w:ascii="Tahoma" w:hAnsi="Tahoma"/>
                <w:sz w:val="18"/>
                <w:szCs w:val="18"/>
              </w:rPr>
              <w:t>robót budowlanych</w:t>
            </w:r>
          </w:p>
        </w:tc>
      </w:tr>
      <w:tr w:rsidR="00003FCF" w:rsidRPr="002462A1" w:rsidTr="0018168C">
        <w:tc>
          <w:tcPr>
            <w:tcW w:w="567" w:type="dxa"/>
          </w:tcPr>
          <w:p w:rsidR="00003FCF" w:rsidRPr="002462A1" w:rsidRDefault="00003FCF" w:rsidP="0018168C">
            <w:pPr>
              <w:spacing w:line="240" w:lineRule="auto"/>
              <w:jc w:val="center"/>
              <w:rPr>
                <w:rFonts w:ascii="Tahoma" w:hAnsi="Tahoma"/>
                <w:sz w:val="18"/>
                <w:szCs w:val="18"/>
              </w:rPr>
            </w:pPr>
            <w:r w:rsidRPr="002462A1">
              <w:rPr>
                <w:rFonts w:ascii="Tahoma" w:hAnsi="Tahoma"/>
                <w:sz w:val="18"/>
                <w:szCs w:val="18"/>
              </w:rPr>
              <w:t>5.</w:t>
            </w:r>
          </w:p>
        </w:tc>
        <w:tc>
          <w:tcPr>
            <w:tcW w:w="1701" w:type="dxa"/>
          </w:tcPr>
          <w:p w:rsidR="00003FCF" w:rsidRPr="002462A1" w:rsidRDefault="00003FCF" w:rsidP="006C2C69">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r 4</w:t>
            </w:r>
          </w:p>
        </w:tc>
        <w:tc>
          <w:tcPr>
            <w:tcW w:w="6804" w:type="dxa"/>
          </w:tcPr>
          <w:p w:rsidR="00003FCF" w:rsidRPr="002462A1" w:rsidRDefault="00010C4B" w:rsidP="00E00672">
            <w:pPr>
              <w:spacing w:line="240" w:lineRule="auto"/>
              <w:rPr>
                <w:rFonts w:ascii="Tahoma" w:hAnsi="Tahoma"/>
                <w:sz w:val="18"/>
                <w:szCs w:val="18"/>
              </w:rPr>
            </w:pPr>
            <w:r>
              <w:rPr>
                <w:rFonts w:ascii="Tahoma" w:hAnsi="Tahoma"/>
                <w:sz w:val="18"/>
                <w:szCs w:val="18"/>
              </w:rPr>
              <w:t>W</w:t>
            </w:r>
            <w:r w:rsidRPr="002462A1">
              <w:rPr>
                <w:rFonts w:ascii="Tahoma" w:hAnsi="Tahoma"/>
                <w:sz w:val="18"/>
                <w:szCs w:val="18"/>
              </w:rPr>
              <w:t>ykaz osób które będą uczestniczyć w wykon</w:t>
            </w:r>
            <w:r>
              <w:rPr>
                <w:rFonts w:ascii="Tahoma" w:hAnsi="Tahoma"/>
                <w:sz w:val="18"/>
                <w:szCs w:val="18"/>
              </w:rPr>
              <w:t>aniu</w:t>
            </w:r>
            <w:r w:rsidRPr="002462A1">
              <w:rPr>
                <w:rFonts w:ascii="Tahoma" w:hAnsi="Tahoma"/>
                <w:sz w:val="18"/>
                <w:szCs w:val="18"/>
              </w:rPr>
              <w:t xml:space="preserve"> zamówienia</w:t>
            </w:r>
            <w:r w:rsidR="00F1785D">
              <w:rPr>
                <w:rFonts w:ascii="Tahoma" w:hAnsi="Tahoma"/>
                <w:sz w:val="18"/>
                <w:szCs w:val="18"/>
              </w:rPr>
              <w:t xml:space="preserve"> </w:t>
            </w:r>
            <w:r w:rsidR="00F1785D" w:rsidRPr="00DA6EE2">
              <w:rPr>
                <w:rFonts w:ascii="Tahoma" w:hAnsi="Tahoma"/>
                <w:sz w:val="18"/>
                <w:szCs w:val="18"/>
              </w:rPr>
              <w:t xml:space="preserve">wraz z </w:t>
            </w:r>
            <w:r w:rsidR="00F1785D" w:rsidRPr="00DA6EE2">
              <w:rPr>
                <w:rFonts w:ascii="Tahoma" w:hAnsi="Tahoma" w:cs="Tahoma"/>
                <w:sz w:val="18"/>
                <w:szCs w:val="18"/>
              </w:rPr>
              <w:t>oświadczeniem, że osoby</w:t>
            </w:r>
            <w:r w:rsidR="00F1785D" w:rsidRPr="00DA6EE2">
              <w:rPr>
                <w:rFonts w:ascii="Tahoma" w:hAnsi="Tahoma" w:cs="Tahoma"/>
                <w:bCs/>
                <w:sz w:val="18"/>
                <w:szCs w:val="18"/>
              </w:rPr>
              <w:t xml:space="preserve">, </w:t>
            </w:r>
            <w:r w:rsidR="00F1785D" w:rsidRPr="00DA6EE2">
              <w:rPr>
                <w:rFonts w:ascii="Tahoma" w:hAnsi="Tahoma" w:cs="Tahoma"/>
                <w:sz w:val="18"/>
                <w:szCs w:val="18"/>
              </w:rPr>
              <w:t>które będą uczestniczyć w wykonywaniu zamówienia, posiadają wymagane uprawnienia</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t>7.</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 xml:space="preserve">r </w:t>
            </w:r>
            <w:r>
              <w:rPr>
                <w:rFonts w:ascii="Tahoma" w:hAnsi="Tahoma"/>
                <w:sz w:val="18"/>
                <w:szCs w:val="18"/>
              </w:rPr>
              <w:t>5</w:t>
            </w:r>
          </w:p>
        </w:tc>
        <w:tc>
          <w:tcPr>
            <w:tcW w:w="6804" w:type="dxa"/>
          </w:tcPr>
          <w:p w:rsidR="00990555" w:rsidRPr="002462A1" w:rsidRDefault="00990555" w:rsidP="0029422E">
            <w:pPr>
              <w:spacing w:line="240" w:lineRule="auto"/>
              <w:rPr>
                <w:rFonts w:ascii="Tahoma" w:hAnsi="Tahoma"/>
                <w:sz w:val="18"/>
                <w:szCs w:val="18"/>
              </w:rPr>
            </w:pPr>
            <w:r w:rsidRPr="003F5FEE">
              <w:rPr>
                <w:rFonts w:ascii="Tahoma" w:hAnsi="Tahoma" w:cs="Tahoma"/>
                <w:sz w:val="18"/>
                <w:szCs w:val="18"/>
              </w:rPr>
              <w:t>Oświadczenie o braku podstaw do wykluczenia</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t>8.</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w:t>
            </w:r>
            <w:r>
              <w:rPr>
                <w:rFonts w:ascii="Tahoma" w:hAnsi="Tahoma"/>
                <w:sz w:val="18"/>
                <w:szCs w:val="18"/>
              </w:rPr>
              <w:t>n</w:t>
            </w:r>
            <w:r w:rsidRPr="002462A1">
              <w:rPr>
                <w:rFonts w:ascii="Tahoma" w:hAnsi="Tahoma"/>
                <w:sz w:val="18"/>
                <w:szCs w:val="18"/>
              </w:rPr>
              <w:t xml:space="preserve">r </w:t>
            </w:r>
            <w:r>
              <w:rPr>
                <w:rFonts w:ascii="Tahoma" w:hAnsi="Tahoma"/>
                <w:sz w:val="18"/>
                <w:szCs w:val="18"/>
              </w:rPr>
              <w:t>5a</w:t>
            </w:r>
          </w:p>
        </w:tc>
        <w:tc>
          <w:tcPr>
            <w:tcW w:w="6804" w:type="dxa"/>
          </w:tcPr>
          <w:p w:rsidR="00990555" w:rsidRPr="002462A1" w:rsidRDefault="00990555" w:rsidP="0029422E">
            <w:pPr>
              <w:spacing w:line="240" w:lineRule="auto"/>
              <w:rPr>
                <w:rFonts w:ascii="Tahoma" w:hAnsi="Tahoma"/>
                <w:sz w:val="18"/>
                <w:szCs w:val="18"/>
              </w:rPr>
            </w:pPr>
            <w:r w:rsidRPr="003F5FEE">
              <w:rPr>
                <w:rFonts w:ascii="Tahoma" w:hAnsi="Tahoma" w:cs="Tahoma"/>
                <w:sz w:val="18"/>
                <w:szCs w:val="18"/>
              </w:rPr>
              <w:t>Informacja o przynależności do grupy kapitałowej</w:t>
            </w:r>
          </w:p>
        </w:tc>
      </w:tr>
      <w:tr w:rsidR="00990555" w:rsidRPr="002462A1" w:rsidTr="0018168C">
        <w:tc>
          <w:tcPr>
            <w:tcW w:w="567" w:type="dxa"/>
          </w:tcPr>
          <w:p w:rsidR="00990555" w:rsidRPr="002462A1" w:rsidRDefault="00990555" w:rsidP="0018168C">
            <w:pPr>
              <w:spacing w:line="240" w:lineRule="auto"/>
              <w:jc w:val="center"/>
              <w:rPr>
                <w:rFonts w:ascii="Tahoma" w:hAnsi="Tahoma"/>
                <w:sz w:val="18"/>
                <w:szCs w:val="18"/>
              </w:rPr>
            </w:pPr>
            <w:r w:rsidRPr="002462A1">
              <w:rPr>
                <w:rFonts w:ascii="Tahoma" w:hAnsi="Tahoma"/>
                <w:sz w:val="18"/>
                <w:szCs w:val="18"/>
              </w:rPr>
              <w:t>9</w:t>
            </w:r>
            <w:r>
              <w:rPr>
                <w:rFonts w:ascii="Tahoma" w:hAnsi="Tahoma"/>
                <w:sz w:val="18"/>
                <w:szCs w:val="18"/>
              </w:rPr>
              <w:t>.</w:t>
            </w:r>
          </w:p>
        </w:tc>
        <w:tc>
          <w:tcPr>
            <w:tcW w:w="1701" w:type="dxa"/>
          </w:tcPr>
          <w:p w:rsidR="00990555" w:rsidRPr="002462A1" w:rsidRDefault="00990555" w:rsidP="00990555">
            <w:pPr>
              <w:spacing w:line="240" w:lineRule="auto"/>
              <w:jc w:val="both"/>
              <w:rPr>
                <w:rFonts w:ascii="Tahoma" w:hAnsi="Tahoma"/>
                <w:sz w:val="18"/>
                <w:szCs w:val="18"/>
              </w:rPr>
            </w:pPr>
            <w:r w:rsidRPr="002462A1">
              <w:rPr>
                <w:rFonts w:ascii="Tahoma" w:hAnsi="Tahoma"/>
                <w:sz w:val="18"/>
                <w:szCs w:val="18"/>
              </w:rPr>
              <w:t xml:space="preserve">Załącznik nr </w:t>
            </w:r>
            <w:r>
              <w:rPr>
                <w:rFonts w:ascii="Tahoma" w:hAnsi="Tahoma"/>
                <w:sz w:val="18"/>
                <w:szCs w:val="18"/>
              </w:rPr>
              <w:t>6</w:t>
            </w:r>
          </w:p>
        </w:tc>
        <w:tc>
          <w:tcPr>
            <w:tcW w:w="6804" w:type="dxa"/>
          </w:tcPr>
          <w:p w:rsidR="00990555" w:rsidRPr="00990555" w:rsidRDefault="00990555" w:rsidP="0029422E">
            <w:pPr>
              <w:spacing w:line="240" w:lineRule="auto"/>
              <w:rPr>
                <w:rFonts w:ascii="Tahoma" w:hAnsi="Tahoma"/>
                <w:sz w:val="18"/>
                <w:szCs w:val="18"/>
              </w:rPr>
            </w:pPr>
            <w:r w:rsidRPr="00990555">
              <w:rPr>
                <w:rFonts w:ascii="Tahoma" w:hAnsi="Tahoma" w:cs="Tahoma"/>
                <w:bCs/>
                <w:sz w:val="18"/>
                <w:szCs w:val="18"/>
              </w:rPr>
              <w:t>Wykaz części zamówienia powierzonych do wykonania podwykonawcom</w:t>
            </w:r>
          </w:p>
        </w:tc>
      </w:tr>
    </w:tbl>
    <w:p w:rsidR="002462A1" w:rsidRDefault="002462A1" w:rsidP="00307058">
      <w:pPr>
        <w:autoSpaceDE w:val="0"/>
        <w:autoSpaceDN w:val="0"/>
        <w:adjustRightInd w:val="0"/>
        <w:spacing w:line="240" w:lineRule="auto"/>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A61A98" w:rsidRPr="003F5FEE" w:rsidRDefault="00A61A98" w:rsidP="00A61A98">
      <w:pPr>
        <w:pStyle w:val="Akapitzlist"/>
        <w:tabs>
          <w:tab w:val="left" w:pos="284"/>
        </w:tabs>
        <w:autoSpaceDE w:val="0"/>
        <w:autoSpaceDN w:val="0"/>
        <w:adjustRightInd w:val="0"/>
        <w:spacing w:line="240" w:lineRule="auto"/>
        <w:ind w:left="284"/>
        <w:jc w:val="both"/>
        <w:rPr>
          <w:rFonts w:ascii="Tahoma" w:hAnsi="Tahoma" w:cs="Tahoma"/>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A61A98">
      <w:pPr>
        <w:pStyle w:val="Akapitzlist"/>
        <w:tabs>
          <w:tab w:val="left" w:pos="0"/>
        </w:tabs>
        <w:autoSpaceDE w:val="0"/>
        <w:autoSpaceDN w:val="0"/>
        <w:adjustRightInd w:val="0"/>
        <w:spacing w:line="240" w:lineRule="auto"/>
        <w:ind w:left="0"/>
        <w:jc w:val="both"/>
        <w:rPr>
          <w:rFonts w:ascii="Tahoma" w:hAnsi="Tahoma" w:cs="Tahoma"/>
          <w:b/>
          <w:bCs/>
          <w:sz w:val="18"/>
          <w:szCs w:val="18"/>
        </w:rPr>
      </w:pPr>
    </w:p>
    <w:p w:rsidR="009608EF" w:rsidRDefault="009608EF" w:rsidP="009608EF">
      <w:pPr>
        <w:pStyle w:val="Tekstpodstawowy3"/>
        <w:jc w:val="center"/>
        <w:rPr>
          <w:rFonts w:ascii="Tahoma" w:hAnsi="Tahoma" w:cs="Tahoma"/>
          <w:b/>
          <w:sz w:val="22"/>
        </w:rPr>
      </w:pPr>
    </w:p>
    <w:p w:rsidR="009608EF" w:rsidRDefault="009608EF" w:rsidP="009608EF">
      <w:pPr>
        <w:pStyle w:val="Tekstpodstawowy3"/>
        <w:jc w:val="center"/>
        <w:rPr>
          <w:rFonts w:ascii="Tahoma" w:hAnsi="Tahoma" w:cs="Tahoma"/>
          <w:b/>
          <w:sz w:val="22"/>
        </w:rPr>
      </w:pPr>
    </w:p>
    <w:p w:rsidR="009608EF" w:rsidRDefault="009608EF" w:rsidP="009608EF">
      <w:pPr>
        <w:pStyle w:val="Tekstpodstawowy3"/>
        <w:jc w:val="center"/>
        <w:rPr>
          <w:rFonts w:ascii="Tahoma" w:hAnsi="Tahoma" w:cs="Tahoma"/>
          <w:b/>
          <w:sz w:val="22"/>
        </w:rPr>
      </w:pPr>
    </w:p>
    <w:sectPr w:rsidR="009608EF" w:rsidSect="006B6D9B">
      <w:headerReference w:type="default" r:id="rId8"/>
      <w:footerReference w:type="default" r:id="rId9"/>
      <w:pgSz w:w="11906" w:h="16838"/>
      <w:pgMar w:top="1417" w:right="1417" w:bottom="1417" w:left="1417"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4E" w:rsidRDefault="0020354E" w:rsidP="006B6D9B">
      <w:pPr>
        <w:spacing w:line="240" w:lineRule="auto"/>
      </w:pPr>
      <w:r>
        <w:separator/>
      </w:r>
    </w:p>
  </w:endnote>
  <w:endnote w:type="continuationSeparator" w:id="1">
    <w:p w:rsidR="0020354E" w:rsidRDefault="0020354E" w:rsidP="006B6D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sz w:val="22"/>
        <w:szCs w:val="22"/>
      </w:rPr>
      <w:id w:val="33204535"/>
      <w:docPartObj>
        <w:docPartGallery w:val="Page Numbers (Bottom of Page)"/>
        <w:docPartUnique/>
      </w:docPartObj>
    </w:sdtPr>
    <w:sdtEndPr>
      <w:rPr>
        <w:rFonts w:ascii="Tahoma" w:hAnsi="Tahoma" w:cs="Tahoma"/>
        <w:sz w:val="16"/>
        <w:szCs w:val="16"/>
      </w:rPr>
    </w:sdtEndPr>
    <w:sdtContent>
      <w:p w:rsidR="000723BC" w:rsidRDefault="000723BC" w:rsidP="0057691A">
        <w:pPr>
          <w:spacing w:line="240" w:lineRule="auto"/>
          <w:jc w:val="center"/>
        </w:pPr>
        <w:r>
          <w:t>___________________________________________________________________________</w:t>
        </w:r>
      </w:p>
      <w:p w:rsidR="000723BC" w:rsidRDefault="000723BC" w:rsidP="0057691A">
        <w:pPr>
          <w:spacing w:line="240" w:lineRule="auto"/>
          <w:jc w:val="center"/>
          <w:rPr>
            <w:rFonts w:ascii="Tahoma" w:hAnsi="Tahoma" w:cs="Tahoma"/>
            <w:sz w:val="16"/>
            <w:szCs w:val="16"/>
          </w:rPr>
        </w:pPr>
        <w:r>
          <w:rPr>
            <w:rFonts w:ascii="Tahoma" w:hAnsi="Tahoma" w:cs="Tahoma"/>
            <w:sz w:val="16"/>
            <w:szCs w:val="16"/>
          </w:rPr>
          <w:t xml:space="preserve">SIWZ dla zadania </w:t>
        </w:r>
        <w:r w:rsidRPr="009355D8">
          <w:rPr>
            <w:rFonts w:ascii="Tahoma" w:hAnsi="Tahoma" w:cs="Tahoma"/>
            <w:sz w:val="16"/>
            <w:szCs w:val="16"/>
          </w:rPr>
          <w:t xml:space="preserve">Rekultywacja składowiska odpadów innych niż niebezpieczne i obojętne w miejscowości </w:t>
        </w:r>
        <w:r>
          <w:rPr>
            <w:rFonts w:ascii="Tahoma" w:hAnsi="Tahoma" w:cs="Tahoma"/>
            <w:sz w:val="16"/>
            <w:szCs w:val="16"/>
          </w:rPr>
          <w:t xml:space="preserve">Polichnowo </w:t>
        </w:r>
      </w:p>
      <w:p w:rsidR="000723BC" w:rsidRDefault="000723BC" w:rsidP="0057691A">
        <w:pPr>
          <w:spacing w:line="240" w:lineRule="auto"/>
          <w:jc w:val="center"/>
          <w:rPr>
            <w:rFonts w:ascii="Tahoma" w:hAnsi="Tahoma" w:cs="Tahoma"/>
            <w:sz w:val="16"/>
            <w:szCs w:val="16"/>
          </w:rPr>
        </w:pPr>
        <w:r>
          <w:rPr>
            <w:rFonts w:ascii="Tahoma" w:hAnsi="Tahoma" w:cs="Tahoma"/>
            <w:sz w:val="16"/>
            <w:szCs w:val="16"/>
          </w:rPr>
          <w:t>w ramach Projektu „R</w:t>
        </w:r>
        <w:r w:rsidRPr="009B58F2">
          <w:rPr>
            <w:rFonts w:ascii="Tahoma" w:hAnsi="Tahoma" w:cs="Tahoma"/>
            <w:sz w:val="16"/>
            <w:szCs w:val="16"/>
          </w:rPr>
          <w:t>ekultywacja składowisk</w:t>
        </w:r>
        <w:r>
          <w:rPr>
            <w:rFonts w:ascii="Tahoma" w:hAnsi="Tahoma" w:cs="Tahoma"/>
            <w:sz w:val="16"/>
            <w:szCs w:val="16"/>
          </w:rPr>
          <w:t xml:space="preserve"> odpadów </w:t>
        </w:r>
        <w:r w:rsidRPr="009B58F2">
          <w:rPr>
            <w:rFonts w:ascii="Tahoma" w:hAnsi="Tahoma" w:cs="Tahoma"/>
            <w:sz w:val="16"/>
            <w:szCs w:val="16"/>
          </w:rPr>
          <w:t>w województwie kujawsko-pomorskim</w:t>
        </w:r>
        <w:r>
          <w:rPr>
            <w:rFonts w:ascii="Tahoma" w:hAnsi="Tahoma" w:cs="Tahoma"/>
            <w:sz w:val="16"/>
            <w:szCs w:val="16"/>
          </w:rPr>
          <w:t xml:space="preserve"> na cele przyrodnicze</w:t>
        </w:r>
        <w:r w:rsidRPr="009B58F2">
          <w:rPr>
            <w:rFonts w:ascii="Tahoma" w:hAnsi="Tahoma" w:cs="Tahoma"/>
            <w:sz w:val="16"/>
            <w:szCs w:val="16"/>
          </w:rPr>
          <w:t>”</w:t>
        </w:r>
      </w:p>
      <w:p w:rsidR="000723BC" w:rsidRDefault="000723BC" w:rsidP="0057691A">
        <w:pPr>
          <w:spacing w:line="240" w:lineRule="auto"/>
          <w:jc w:val="center"/>
          <w:rPr>
            <w:rFonts w:ascii="Tahoma" w:hAnsi="Tahoma" w:cs="Tahoma"/>
            <w:b/>
            <w:i/>
            <w:sz w:val="16"/>
            <w:szCs w:val="16"/>
          </w:rPr>
        </w:pPr>
        <w:r w:rsidRPr="0027354A">
          <w:rPr>
            <w:rFonts w:ascii="Tahoma" w:hAnsi="Tahoma" w:cs="Tahoma"/>
            <w:b/>
            <w:i/>
            <w:sz w:val="16"/>
            <w:szCs w:val="16"/>
          </w:rPr>
          <w:t>Projekt współfinansowany jest przez Unię Europejską ze środków  Funduszu Spójności</w:t>
        </w:r>
      </w:p>
      <w:p w:rsidR="000723BC" w:rsidRPr="0027354A" w:rsidRDefault="000723BC" w:rsidP="0057691A">
        <w:pPr>
          <w:spacing w:line="240" w:lineRule="auto"/>
          <w:jc w:val="center"/>
          <w:rPr>
            <w:rFonts w:ascii="Tahoma" w:hAnsi="Tahoma" w:cs="Tahoma"/>
            <w:b/>
            <w:i/>
            <w:sz w:val="16"/>
            <w:szCs w:val="16"/>
          </w:rPr>
        </w:pPr>
        <w:r w:rsidRPr="0027354A">
          <w:rPr>
            <w:rFonts w:ascii="Tahoma" w:hAnsi="Tahoma" w:cs="Tahoma"/>
            <w:b/>
            <w:i/>
            <w:sz w:val="16"/>
            <w:szCs w:val="16"/>
          </w:rPr>
          <w:t>w ramach Programu Infrastruktura i Środowisko</w:t>
        </w:r>
      </w:p>
      <w:p w:rsidR="000723BC" w:rsidRDefault="000723BC">
        <w:pPr>
          <w:pStyle w:val="Stopka"/>
          <w:jc w:val="center"/>
          <w:rPr>
            <w:rFonts w:ascii="Tahoma" w:hAnsi="Tahoma" w:cs="Tahoma"/>
            <w:sz w:val="16"/>
            <w:szCs w:val="16"/>
          </w:rPr>
        </w:pPr>
      </w:p>
      <w:p w:rsidR="000723BC" w:rsidRPr="00D973AF" w:rsidRDefault="005700DD">
        <w:pPr>
          <w:pStyle w:val="Stopka"/>
          <w:jc w:val="center"/>
          <w:rPr>
            <w:rFonts w:ascii="Tahoma" w:hAnsi="Tahoma" w:cs="Tahoma"/>
            <w:sz w:val="16"/>
            <w:szCs w:val="16"/>
          </w:rPr>
        </w:pPr>
        <w:r w:rsidRPr="00D973AF">
          <w:rPr>
            <w:rFonts w:ascii="Tahoma" w:hAnsi="Tahoma" w:cs="Tahoma"/>
            <w:sz w:val="16"/>
            <w:szCs w:val="16"/>
          </w:rPr>
          <w:fldChar w:fldCharType="begin"/>
        </w:r>
        <w:r w:rsidR="000723BC" w:rsidRPr="00D973AF">
          <w:rPr>
            <w:rFonts w:ascii="Tahoma" w:hAnsi="Tahoma" w:cs="Tahoma"/>
            <w:sz w:val="16"/>
            <w:szCs w:val="16"/>
          </w:rPr>
          <w:instrText xml:space="preserve"> PAGE   \* MERGEFORMAT </w:instrText>
        </w:r>
        <w:r w:rsidRPr="00D973AF">
          <w:rPr>
            <w:rFonts w:ascii="Tahoma" w:hAnsi="Tahoma" w:cs="Tahoma"/>
            <w:sz w:val="16"/>
            <w:szCs w:val="16"/>
          </w:rPr>
          <w:fldChar w:fldCharType="separate"/>
        </w:r>
        <w:r w:rsidR="00F43571">
          <w:rPr>
            <w:rFonts w:ascii="Tahoma" w:hAnsi="Tahoma" w:cs="Tahoma"/>
            <w:noProof/>
            <w:sz w:val="16"/>
            <w:szCs w:val="16"/>
          </w:rPr>
          <w:t>15</w:t>
        </w:r>
        <w:r w:rsidRPr="00D973AF">
          <w:rPr>
            <w:rFonts w:ascii="Tahoma" w:hAnsi="Tahoma" w:cs="Tahoma"/>
            <w:sz w:val="16"/>
            <w:szCs w:val="16"/>
          </w:rPr>
          <w:fldChar w:fldCharType="end"/>
        </w:r>
      </w:p>
    </w:sdtContent>
  </w:sdt>
  <w:p w:rsidR="000723BC" w:rsidRDefault="000723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4E" w:rsidRDefault="0020354E" w:rsidP="006B6D9B">
      <w:pPr>
        <w:spacing w:line="240" w:lineRule="auto"/>
      </w:pPr>
      <w:r>
        <w:separator/>
      </w:r>
    </w:p>
  </w:footnote>
  <w:footnote w:type="continuationSeparator" w:id="1">
    <w:p w:rsidR="0020354E" w:rsidRDefault="0020354E" w:rsidP="006B6D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BC" w:rsidRDefault="000723BC" w:rsidP="00D973AF">
    <w:pPr>
      <w:pStyle w:val="Nagwek"/>
      <w:spacing w:after="0" w:line="240" w:lineRule="auto"/>
    </w:pPr>
    <w:r>
      <w:object w:dxaOrig="8868"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10.25pt" o:ole="">
          <v:imagedata r:id="rId1" o:title=""/>
        </v:shape>
        <o:OLEObject Type="Embed" ProgID="Word.Document.12" ShapeID="_x0000_i1025" DrawAspect="Content" ObjectID="_1475148576" r:id="rId2">
          <o:FieldCodes>\s</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022"/>
    <w:multiLevelType w:val="singleLevel"/>
    <w:tmpl w:val="0415000F"/>
    <w:lvl w:ilvl="0">
      <w:start w:val="1"/>
      <w:numFmt w:val="decimal"/>
      <w:lvlText w:val="%1."/>
      <w:lvlJc w:val="left"/>
      <w:pPr>
        <w:tabs>
          <w:tab w:val="num" w:pos="720"/>
        </w:tabs>
        <w:ind w:left="720" w:hanging="360"/>
      </w:pPr>
    </w:lvl>
  </w:abstractNum>
  <w:abstractNum w:abstractNumId="1">
    <w:nsid w:val="0A731999"/>
    <w:multiLevelType w:val="hybridMultilevel"/>
    <w:tmpl w:val="DFEC1AC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883C09"/>
    <w:multiLevelType w:val="hybridMultilevel"/>
    <w:tmpl w:val="EEAA9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FE5439"/>
    <w:multiLevelType w:val="hybridMultilevel"/>
    <w:tmpl w:val="D168393C"/>
    <w:lvl w:ilvl="0" w:tplc="7B746E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07BA9"/>
    <w:multiLevelType w:val="hybridMultilevel"/>
    <w:tmpl w:val="68D63624"/>
    <w:lvl w:ilvl="0" w:tplc="D730F5D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862417"/>
    <w:multiLevelType w:val="hybridMultilevel"/>
    <w:tmpl w:val="B1BAE1DE"/>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60381"/>
    <w:multiLevelType w:val="hybridMultilevel"/>
    <w:tmpl w:val="5636C096"/>
    <w:lvl w:ilvl="0" w:tplc="DD407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494112"/>
    <w:multiLevelType w:val="hybridMultilevel"/>
    <w:tmpl w:val="FE465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50C53"/>
    <w:multiLevelType w:val="hybridMultilevel"/>
    <w:tmpl w:val="06646BCC"/>
    <w:lvl w:ilvl="0" w:tplc="870084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2F4A1C"/>
    <w:multiLevelType w:val="hybridMultilevel"/>
    <w:tmpl w:val="20E2F098"/>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6609FD"/>
    <w:multiLevelType w:val="hybridMultilevel"/>
    <w:tmpl w:val="7584D714"/>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69051E"/>
    <w:multiLevelType w:val="hybridMultilevel"/>
    <w:tmpl w:val="25187C6E"/>
    <w:lvl w:ilvl="0" w:tplc="1C3A244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237D46"/>
    <w:multiLevelType w:val="hybridMultilevel"/>
    <w:tmpl w:val="67186896"/>
    <w:lvl w:ilvl="0" w:tplc="ADFC4418">
      <w:start w:val="1"/>
      <w:numFmt w:val="decimal"/>
      <w:lvlText w:val="%1)"/>
      <w:lvlJc w:val="left"/>
      <w:pPr>
        <w:ind w:left="720" w:hanging="360"/>
      </w:pPr>
      <w:rPr>
        <w:b w:val="0"/>
      </w:rPr>
    </w:lvl>
    <w:lvl w:ilvl="1" w:tplc="700037B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E50CA6"/>
    <w:multiLevelType w:val="hybridMultilevel"/>
    <w:tmpl w:val="4B4AB51A"/>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6E246E"/>
    <w:multiLevelType w:val="hybridMultilevel"/>
    <w:tmpl w:val="F9749EC4"/>
    <w:lvl w:ilvl="0" w:tplc="0415000F">
      <w:start w:val="1"/>
      <w:numFmt w:val="decimal"/>
      <w:lvlText w:val="%1."/>
      <w:lvlJc w:val="left"/>
      <w:pPr>
        <w:ind w:left="720" w:hanging="360"/>
      </w:pPr>
    </w:lvl>
    <w:lvl w:ilvl="1" w:tplc="D730F5D0">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092E06"/>
    <w:multiLevelType w:val="hybridMultilevel"/>
    <w:tmpl w:val="7F8449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CF75830"/>
    <w:multiLevelType w:val="hybridMultilevel"/>
    <w:tmpl w:val="40A6B5B8"/>
    <w:lvl w:ilvl="0" w:tplc="2208CE60">
      <w:start w:val="1"/>
      <w:numFmt w:val="bullet"/>
      <w:lvlText w:val=""/>
      <w:lvlJc w:val="left"/>
      <w:pPr>
        <w:ind w:left="108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42D1B79"/>
    <w:multiLevelType w:val="hybridMultilevel"/>
    <w:tmpl w:val="520C3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5D2227"/>
    <w:multiLevelType w:val="hybridMultilevel"/>
    <w:tmpl w:val="B5E474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56A0DBC"/>
    <w:multiLevelType w:val="hybridMultilevel"/>
    <w:tmpl w:val="EFECCAB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903D1F"/>
    <w:multiLevelType w:val="hybridMultilevel"/>
    <w:tmpl w:val="31BAF1B2"/>
    <w:lvl w:ilvl="0" w:tplc="64BCFF5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F10E67"/>
    <w:multiLevelType w:val="hybridMultilevel"/>
    <w:tmpl w:val="196494EE"/>
    <w:lvl w:ilvl="0" w:tplc="61F42EE2">
      <w:start w:val="1"/>
      <w:numFmt w:val="lowerLetter"/>
      <w:lvlText w:val="%1)"/>
      <w:lvlJc w:val="left"/>
      <w:pPr>
        <w:ind w:left="14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F1149A1"/>
    <w:multiLevelType w:val="hybridMultilevel"/>
    <w:tmpl w:val="D75C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1625F4"/>
    <w:multiLevelType w:val="hybridMultilevel"/>
    <w:tmpl w:val="3D7C06EA"/>
    <w:lvl w:ilvl="0" w:tplc="D730F5D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2C86CF7"/>
    <w:multiLevelType w:val="multilevel"/>
    <w:tmpl w:val="23FA73D6"/>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Tahoma" w:eastAsia="Calibri" w:hAnsi="Tahoma" w:cs="Tahoma"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nsid w:val="33CE3679"/>
    <w:multiLevelType w:val="hybridMultilevel"/>
    <w:tmpl w:val="17DCAC28"/>
    <w:lvl w:ilvl="0" w:tplc="4CE2E52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F442DE"/>
    <w:multiLevelType w:val="hybridMultilevel"/>
    <w:tmpl w:val="1562CB48"/>
    <w:lvl w:ilvl="0" w:tplc="04150017">
      <w:start w:val="1"/>
      <w:numFmt w:val="lowerLetter"/>
      <w:lvlText w:val="%1)"/>
      <w:lvlJc w:val="left"/>
      <w:pPr>
        <w:ind w:left="115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73D65FF"/>
    <w:multiLevelType w:val="multilevel"/>
    <w:tmpl w:val="256887F2"/>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Tahoma" w:eastAsia="Calibri" w:hAnsi="Tahoma" w:cs="Tahoma"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nsid w:val="3D053058"/>
    <w:multiLevelType w:val="hybridMultilevel"/>
    <w:tmpl w:val="B1A803AE"/>
    <w:lvl w:ilvl="0" w:tplc="AF04AE9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2E4CF4"/>
    <w:multiLevelType w:val="hybridMultilevel"/>
    <w:tmpl w:val="C6BEE1D8"/>
    <w:lvl w:ilvl="0" w:tplc="16B6B1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EC2351"/>
    <w:multiLevelType w:val="hybridMultilevel"/>
    <w:tmpl w:val="16FE69E2"/>
    <w:lvl w:ilvl="0" w:tplc="5336BA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E272DA"/>
    <w:multiLevelType w:val="hybridMultilevel"/>
    <w:tmpl w:val="AAFAAC8E"/>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832913"/>
    <w:multiLevelType w:val="multilevel"/>
    <w:tmpl w:val="8628365E"/>
    <w:styleLink w:val="Pracalicencjacka"/>
    <w:lvl w:ilvl="0">
      <w:start w:val="1"/>
      <w:numFmt w:val="none"/>
      <w:lvlText w:val="1.1."/>
      <w:lvlJc w:val="left"/>
      <w:pPr>
        <w:ind w:left="624" w:hanging="624"/>
      </w:pPr>
      <w:rPr>
        <w:rFonts w:hint="default"/>
      </w:rPr>
    </w:lvl>
    <w:lvl w:ilvl="1">
      <w:start w:val="1"/>
      <w:numFmt w:val="none"/>
      <w:lvlText w:val="1.1.2."/>
      <w:lvlJc w:val="left"/>
      <w:pPr>
        <w:ind w:left="1304" w:hanging="944"/>
      </w:pPr>
      <w:rPr>
        <w:rFonts w:hint="default"/>
      </w:rPr>
    </w:lvl>
    <w:lvl w:ilvl="2">
      <w:start w:val="1"/>
      <w:numFmt w:val="none"/>
      <w:lvlText w:val="1.1.1.1."/>
      <w:lvlJc w:val="left"/>
      <w:pPr>
        <w:ind w:left="2041" w:hanging="1321"/>
      </w:pPr>
      <w:rPr>
        <w:rFonts w:hint="default"/>
      </w:rPr>
    </w:lvl>
    <w:lvl w:ilvl="3">
      <w:start w:val="1"/>
      <w:numFmt w:val="none"/>
      <w:lvlText w:val="1.1.1.1.1."/>
      <w:lvlJc w:val="left"/>
      <w:pPr>
        <w:ind w:left="2778" w:hanging="1698"/>
      </w:pPr>
      <w:rPr>
        <w:rFonts w:hint="default"/>
      </w:rPr>
    </w:lvl>
    <w:lvl w:ilvl="4">
      <w:start w:val="1"/>
      <w:numFmt w:val="none"/>
      <w:lvlText w:val="1.1.1.1.1.1."/>
      <w:lvlJc w:val="left"/>
      <w:pPr>
        <w:ind w:left="3345" w:hanging="1905"/>
      </w:pPr>
      <w:rPr>
        <w:rFonts w:hint="default"/>
      </w:rPr>
    </w:lvl>
    <w:lvl w:ilvl="5">
      <w:start w:val="1"/>
      <w:numFmt w:val="none"/>
      <w:lvlText w:val="1.1.1.1.1.1.1."/>
      <w:lvlJc w:val="left"/>
      <w:pPr>
        <w:ind w:left="4082" w:hanging="2282"/>
      </w:pPr>
      <w:rPr>
        <w:rFonts w:hint="default"/>
      </w:rPr>
    </w:lvl>
    <w:lvl w:ilvl="6">
      <w:start w:val="1"/>
      <w:numFmt w:val="none"/>
      <w:lvlText w:val="1.1.1.1.1.1.1.1."/>
      <w:lvlJc w:val="left"/>
      <w:pPr>
        <w:ind w:left="4706" w:hanging="2546"/>
      </w:pPr>
      <w:rPr>
        <w:rFonts w:hint="default"/>
      </w:rPr>
    </w:lvl>
    <w:lvl w:ilvl="7">
      <w:start w:val="1"/>
      <w:numFmt w:val="none"/>
      <w:lvlText w:val="1.1.1.1.1.1.1.1.1."/>
      <w:lvlJc w:val="left"/>
      <w:pPr>
        <w:ind w:left="5500" w:hanging="2980"/>
      </w:pPr>
      <w:rPr>
        <w:rFonts w:hint="default"/>
      </w:rPr>
    </w:lvl>
    <w:lvl w:ilvl="8">
      <w:start w:val="1"/>
      <w:numFmt w:val="none"/>
      <w:lvlText w:val="1.1.1.1.1.1.1.1.1.1."/>
      <w:lvlJc w:val="left"/>
      <w:pPr>
        <w:ind w:left="6067" w:hanging="3187"/>
      </w:pPr>
      <w:rPr>
        <w:rFonts w:hint="default"/>
      </w:rPr>
    </w:lvl>
  </w:abstractNum>
  <w:abstractNum w:abstractNumId="33">
    <w:nsid w:val="43386B46"/>
    <w:multiLevelType w:val="multilevel"/>
    <w:tmpl w:val="8628365E"/>
    <w:styleLink w:val="Listaprzykadowa"/>
    <w:lvl w:ilvl="0">
      <w:start w:val="1"/>
      <w:numFmt w:val="upperRoman"/>
      <w:lvlText w:val="%1"/>
      <w:lvlJc w:val="left"/>
      <w:pPr>
        <w:ind w:left="624" w:hanging="624"/>
      </w:pPr>
      <w:rPr>
        <w:rFonts w:hint="default"/>
      </w:rPr>
    </w:lvl>
    <w:lvl w:ilvl="1">
      <w:start w:val="1"/>
      <w:numFmt w:val="none"/>
      <w:lvlText w:val="1.1.2."/>
      <w:lvlJc w:val="left"/>
      <w:pPr>
        <w:ind w:left="1304" w:hanging="944"/>
      </w:pPr>
      <w:rPr>
        <w:rFonts w:hint="default"/>
      </w:rPr>
    </w:lvl>
    <w:lvl w:ilvl="2">
      <w:start w:val="1"/>
      <w:numFmt w:val="none"/>
      <w:lvlText w:val="1.1.1.1."/>
      <w:lvlJc w:val="left"/>
      <w:pPr>
        <w:ind w:left="2041" w:hanging="1321"/>
      </w:pPr>
      <w:rPr>
        <w:rFonts w:hint="default"/>
      </w:rPr>
    </w:lvl>
    <w:lvl w:ilvl="3">
      <w:start w:val="1"/>
      <w:numFmt w:val="none"/>
      <w:lvlText w:val="1.1.1.1.1."/>
      <w:lvlJc w:val="left"/>
      <w:pPr>
        <w:ind w:left="2778" w:hanging="1698"/>
      </w:pPr>
      <w:rPr>
        <w:rFonts w:hint="default"/>
      </w:rPr>
    </w:lvl>
    <w:lvl w:ilvl="4">
      <w:start w:val="1"/>
      <w:numFmt w:val="none"/>
      <w:lvlText w:val="1.1.1.1.1.1."/>
      <w:lvlJc w:val="left"/>
      <w:pPr>
        <w:ind w:left="3345" w:hanging="1905"/>
      </w:pPr>
      <w:rPr>
        <w:rFonts w:hint="default"/>
      </w:rPr>
    </w:lvl>
    <w:lvl w:ilvl="5">
      <w:start w:val="1"/>
      <w:numFmt w:val="none"/>
      <w:lvlText w:val="1.1.1.1.1.1.1."/>
      <w:lvlJc w:val="left"/>
      <w:pPr>
        <w:ind w:left="4082" w:hanging="2282"/>
      </w:pPr>
      <w:rPr>
        <w:rFonts w:hint="default"/>
      </w:rPr>
    </w:lvl>
    <w:lvl w:ilvl="6">
      <w:start w:val="1"/>
      <w:numFmt w:val="none"/>
      <w:lvlText w:val="1.1.1.1.1.1.1.1."/>
      <w:lvlJc w:val="left"/>
      <w:pPr>
        <w:ind w:left="4706" w:hanging="2546"/>
      </w:pPr>
      <w:rPr>
        <w:rFonts w:hint="default"/>
      </w:rPr>
    </w:lvl>
    <w:lvl w:ilvl="7">
      <w:start w:val="1"/>
      <w:numFmt w:val="none"/>
      <w:lvlText w:val="1.1.1.1.1.1.1.1.1."/>
      <w:lvlJc w:val="left"/>
      <w:pPr>
        <w:ind w:left="5500" w:hanging="2980"/>
      </w:pPr>
      <w:rPr>
        <w:rFonts w:hint="default"/>
      </w:rPr>
    </w:lvl>
    <w:lvl w:ilvl="8">
      <w:start w:val="1"/>
      <w:numFmt w:val="none"/>
      <w:lvlText w:val="1.1.1.1.1.1.1.1.1.1."/>
      <w:lvlJc w:val="left"/>
      <w:pPr>
        <w:ind w:left="6067" w:hanging="3187"/>
      </w:pPr>
      <w:rPr>
        <w:rFonts w:hint="default"/>
      </w:rPr>
    </w:lvl>
  </w:abstractNum>
  <w:abstractNum w:abstractNumId="34">
    <w:nsid w:val="469A3418"/>
    <w:multiLevelType w:val="hybridMultilevel"/>
    <w:tmpl w:val="D8A0F7C2"/>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CC4332"/>
    <w:multiLevelType w:val="hybridMultilevel"/>
    <w:tmpl w:val="31945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047EED"/>
    <w:multiLevelType w:val="hybridMultilevel"/>
    <w:tmpl w:val="E9A299C0"/>
    <w:lvl w:ilvl="0" w:tplc="01568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9BB43CC"/>
    <w:multiLevelType w:val="hybridMultilevel"/>
    <w:tmpl w:val="1F5A0248"/>
    <w:lvl w:ilvl="0" w:tplc="FA8C78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714F4C"/>
    <w:multiLevelType w:val="hybridMultilevel"/>
    <w:tmpl w:val="7F8449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DF91A21"/>
    <w:multiLevelType w:val="hybridMultilevel"/>
    <w:tmpl w:val="1D687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531B2A"/>
    <w:multiLevelType w:val="hybridMultilevel"/>
    <w:tmpl w:val="2E666C46"/>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9B44AA"/>
    <w:multiLevelType w:val="hybridMultilevel"/>
    <w:tmpl w:val="E88CD156"/>
    <w:lvl w:ilvl="0" w:tplc="11040A4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3317F8"/>
    <w:multiLevelType w:val="hybridMultilevel"/>
    <w:tmpl w:val="7B2E3762"/>
    <w:lvl w:ilvl="0" w:tplc="F3522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69200F"/>
    <w:multiLevelType w:val="hybridMultilevel"/>
    <w:tmpl w:val="BDF4D2AA"/>
    <w:lvl w:ilvl="0" w:tplc="7B862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C10BA2"/>
    <w:multiLevelType w:val="hybridMultilevel"/>
    <w:tmpl w:val="29F4E770"/>
    <w:lvl w:ilvl="0" w:tplc="E16EF5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A74F64"/>
    <w:multiLevelType w:val="hybridMultilevel"/>
    <w:tmpl w:val="F3664748"/>
    <w:lvl w:ilvl="0" w:tplc="28467D42">
      <w:start w:val="1"/>
      <w:numFmt w:val="lowerLetter"/>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3A50E3"/>
    <w:multiLevelType w:val="hybridMultilevel"/>
    <w:tmpl w:val="BDF61CDE"/>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AE70B44"/>
    <w:multiLevelType w:val="hybridMultilevel"/>
    <w:tmpl w:val="E7F07696"/>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AF23C35"/>
    <w:multiLevelType w:val="multilevel"/>
    <w:tmpl w:val="2BF6077E"/>
    <w:lvl w:ilvl="0">
      <w:start w:val="3"/>
      <w:numFmt w:val="decimal"/>
      <w:lvlText w:val="%1."/>
      <w:lvlJc w:val="left"/>
      <w:pPr>
        <w:ind w:left="360" w:hanging="360"/>
      </w:pPr>
      <w:rPr>
        <w:rFonts w:hint="default"/>
      </w:rPr>
    </w:lvl>
    <w:lvl w:ilvl="1">
      <w:start w:val="1"/>
      <w:numFmt w:val="decimal"/>
      <w:lvlText w:val="%1.%2."/>
      <w:lvlJc w:val="left"/>
      <w:pPr>
        <w:ind w:left="712" w:hanging="360"/>
      </w:pPr>
      <w:rPr>
        <w:rFonts w:hint="default"/>
        <w:b/>
        <w:i w:val="0"/>
      </w:rPr>
    </w:lvl>
    <w:lvl w:ilvl="2">
      <w:start w:val="1"/>
      <w:numFmt w:val="decimal"/>
      <w:lvlText w:val="%1.%2.%3."/>
      <w:lvlJc w:val="left"/>
      <w:pPr>
        <w:ind w:left="1424" w:hanging="720"/>
      </w:pPr>
      <w:rPr>
        <w:rFonts w:hint="default"/>
        <w:b w:val="0"/>
        <w:i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9">
    <w:nsid w:val="5B602AA8"/>
    <w:multiLevelType w:val="hybridMultilevel"/>
    <w:tmpl w:val="4606B5B0"/>
    <w:lvl w:ilvl="0" w:tplc="740095D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3D3CEC"/>
    <w:multiLevelType w:val="hybridMultilevel"/>
    <w:tmpl w:val="4FB0A30E"/>
    <w:lvl w:ilvl="0" w:tplc="A67693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56458C"/>
    <w:multiLevelType w:val="hybridMultilevel"/>
    <w:tmpl w:val="B3CABF88"/>
    <w:lvl w:ilvl="0" w:tplc="D730F5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6C08EF"/>
    <w:multiLevelType w:val="hybridMultilevel"/>
    <w:tmpl w:val="C2C6DB7A"/>
    <w:lvl w:ilvl="0" w:tplc="0CD475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9231E0"/>
    <w:multiLevelType w:val="hybridMultilevel"/>
    <w:tmpl w:val="D786DC08"/>
    <w:lvl w:ilvl="0" w:tplc="816A33D4">
      <w:start w:val="1"/>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550"/>
        </w:tabs>
        <w:ind w:left="1550" w:hanging="360"/>
      </w:pPr>
    </w:lvl>
    <w:lvl w:ilvl="2" w:tplc="0415001B" w:tentative="1">
      <w:start w:val="1"/>
      <w:numFmt w:val="lowerRoman"/>
      <w:lvlText w:val="%3."/>
      <w:lvlJc w:val="right"/>
      <w:pPr>
        <w:tabs>
          <w:tab w:val="num" w:pos="2270"/>
        </w:tabs>
        <w:ind w:left="2270" w:hanging="180"/>
      </w:pPr>
    </w:lvl>
    <w:lvl w:ilvl="3" w:tplc="0415000F" w:tentative="1">
      <w:start w:val="1"/>
      <w:numFmt w:val="decimal"/>
      <w:lvlText w:val="%4."/>
      <w:lvlJc w:val="left"/>
      <w:pPr>
        <w:tabs>
          <w:tab w:val="num" w:pos="2990"/>
        </w:tabs>
        <w:ind w:left="2990" w:hanging="360"/>
      </w:pPr>
    </w:lvl>
    <w:lvl w:ilvl="4" w:tplc="04150019" w:tentative="1">
      <w:start w:val="1"/>
      <w:numFmt w:val="lowerLetter"/>
      <w:lvlText w:val="%5."/>
      <w:lvlJc w:val="left"/>
      <w:pPr>
        <w:tabs>
          <w:tab w:val="num" w:pos="3710"/>
        </w:tabs>
        <w:ind w:left="3710" w:hanging="360"/>
      </w:pPr>
    </w:lvl>
    <w:lvl w:ilvl="5" w:tplc="0415001B" w:tentative="1">
      <w:start w:val="1"/>
      <w:numFmt w:val="lowerRoman"/>
      <w:lvlText w:val="%6."/>
      <w:lvlJc w:val="right"/>
      <w:pPr>
        <w:tabs>
          <w:tab w:val="num" w:pos="4430"/>
        </w:tabs>
        <w:ind w:left="4430" w:hanging="180"/>
      </w:pPr>
    </w:lvl>
    <w:lvl w:ilvl="6" w:tplc="0415000F" w:tentative="1">
      <w:start w:val="1"/>
      <w:numFmt w:val="decimal"/>
      <w:lvlText w:val="%7."/>
      <w:lvlJc w:val="left"/>
      <w:pPr>
        <w:tabs>
          <w:tab w:val="num" w:pos="5150"/>
        </w:tabs>
        <w:ind w:left="5150" w:hanging="360"/>
      </w:pPr>
    </w:lvl>
    <w:lvl w:ilvl="7" w:tplc="04150019" w:tentative="1">
      <w:start w:val="1"/>
      <w:numFmt w:val="lowerLetter"/>
      <w:lvlText w:val="%8."/>
      <w:lvlJc w:val="left"/>
      <w:pPr>
        <w:tabs>
          <w:tab w:val="num" w:pos="5870"/>
        </w:tabs>
        <w:ind w:left="5870" w:hanging="360"/>
      </w:pPr>
    </w:lvl>
    <w:lvl w:ilvl="8" w:tplc="0415001B" w:tentative="1">
      <w:start w:val="1"/>
      <w:numFmt w:val="lowerRoman"/>
      <w:lvlText w:val="%9."/>
      <w:lvlJc w:val="right"/>
      <w:pPr>
        <w:tabs>
          <w:tab w:val="num" w:pos="6590"/>
        </w:tabs>
        <w:ind w:left="6590" w:hanging="180"/>
      </w:pPr>
    </w:lvl>
  </w:abstractNum>
  <w:abstractNum w:abstractNumId="54">
    <w:nsid w:val="62855DEC"/>
    <w:multiLevelType w:val="hybridMultilevel"/>
    <w:tmpl w:val="D2129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6541B9"/>
    <w:multiLevelType w:val="hybridMultilevel"/>
    <w:tmpl w:val="378C561E"/>
    <w:lvl w:ilvl="0" w:tplc="D0D8938C">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8E69FA"/>
    <w:multiLevelType w:val="hybridMultilevel"/>
    <w:tmpl w:val="F55A47EA"/>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4F306BA"/>
    <w:multiLevelType w:val="hybridMultilevel"/>
    <w:tmpl w:val="272C0D8E"/>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234AA5"/>
    <w:multiLevelType w:val="hybridMultilevel"/>
    <w:tmpl w:val="CD689DEE"/>
    <w:lvl w:ilvl="0" w:tplc="BF9688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5693B1E"/>
    <w:multiLevelType w:val="hybridMultilevel"/>
    <w:tmpl w:val="50BED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093312"/>
    <w:multiLevelType w:val="hybridMultilevel"/>
    <w:tmpl w:val="87A0A19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1850A6"/>
    <w:multiLevelType w:val="hybridMultilevel"/>
    <w:tmpl w:val="EE442D04"/>
    <w:lvl w:ilvl="0" w:tplc="7E3E816A">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8B065CF"/>
    <w:multiLevelType w:val="hybridMultilevel"/>
    <w:tmpl w:val="8394571C"/>
    <w:lvl w:ilvl="0" w:tplc="8C74B3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C931C2"/>
    <w:multiLevelType w:val="hybridMultilevel"/>
    <w:tmpl w:val="3A042576"/>
    <w:lvl w:ilvl="0" w:tplc="63A64CF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697569E8"/>
    <w:multiLevelType w:val="hybridMultilevel"/>
    <w:tmpl w:val="93EA0CC2"/>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9CF69EA"/>
    <w:multiLevelType w:val="hybridMultilevel"/>
    <w:tmpl w:val="6D56E50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B20629"/>
    <w:multiLevelType w:val="hybridMultilevel"/>
    <w:tmpl w:val="20943EA4"/>
    <w:lvl w:ilvl="0" w:tplc="511E56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2119C0"/>
    <w:multiLevelType w:val="hybridMultilevel"/>
    <w:tmpl w:val="29E00204"/>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3E4665"/>
    <w:multiLevelType w:val="hybridMultilevel"/>
    <w:tmpl w:val="6EAC488E"/>
    <w:lvl w:ilvl="0" w:tplc="BC024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166521"/>
    <w:multiLevelType w:val="hybridMultilevel"/>
    <w:tmpl w:val="2BFCEF92"/>
    <w:lvl w:ilvl="0" w:tplc="6B949B40">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421146"/>
    <w:multiLevelType w:val="hybridMultilevel"/>
    <w:tmpl w:val="B0FC267A"/>
    <w:lvl w:ilvl="0" w:tplc="9E8A92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A94F42"/>
    <w:multiLevelType w:val="hybridMultilevel"/>
    <w:tmpl w:val="C8501A18"/>
    <w:lvl w:ilvl="0" w:tplc="06E6F0F8">
      <w:start w:val="1"/>
      <w:numFmt w:val="decimal"/>
      <w:lvlText w:val="%1)"/>
      <w:lvlJc w:val="left"/>
      <w:pPr>
        <w:ind w:left="720" w:hanging="360"/>
      </w:pPr>
      <w:rPr>
        <w:rFonts w:ascii="Tahoma" w:hAnsi="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B07746"/>
    <w:multiLevelType w:val="hybridMultilevel"/>
    <w:tmpl w:val="39968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A61DCD"/>
    <w:multiLevelType w:val="hybridMultilevel"/>
    <w:tmpl w:val="02D60CD4"/>
    <w:lvl w:ilvl="0" w:tplc="595C84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789143D"/>
    <w:multiLevelType w:val="hybridMultilevel"/>
    <w:tmpl w:val="552E2238"/>
    <w:lvl w:ilvl="0" w:tplc="4FBEA79C">
      <w:start w:val="1"/>
      <w:numFmt w:val="bullet"/>
      <w:lvlText w:val=""/>
      <w:lvlJc w:val="left"/>
      <w:pPr>
        <w:ind w:left="1540" w:hanging="360"/>
      </w:pPr>
      <w:rPr>
        <w:rFonts w:ascii="Symbol" w:hAnsi="Symbol" w:hint="default"/>
        <w:sz w:val="22"/>
        <w:szCs w:val="22"/>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75">
    <w:nsid w:val="78941CBB"/>
    <w:multiLevelType w:val="hybridMultilevel"/>
    <w:tmpl w:val="EA8C9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C995A65"/>
    <w:multiLevelType w:val="hybridMultilevel"/>
    <w:tmpl w:val="E9724FEA"/>
    <w:lvl w:ilvl="0" w:tplc="723CDD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6D61D9"/>
    <w:multiLevelType w:val="hybridMultilevel"/>
    <w:tmpl w:val="377CF654"/>
    <w:lvl w:ilvl="0" w:tplc="044E92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90342A"/>
    <w:multiLevelType w:val="hybridMultilevel"/>
    <w:tmpl w:val="F98C1A42"/>
    <w:lvl w:ilvl="0" w:tplc="8794C6F4">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92797A"/>
    <w:multiLevelType w:val="hybridMultilevel"/>
    <w:tmpl w:val="0DA609C6"/>
    <w:lvl w:ilvl="0" w:tplc="B6CC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FFA0179"/>
    <w:multiLevelType w:val="hybridMultilevel"/>
    <w:tmpl w:val="56686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3"/>
  </w:num>
  <w:num w:numId="3">
    <w:abstractNumId w:val="68"/>
  </w:num>
  <w:num w:numId="4">
    <w:abstractNumId w:val="19"/>
  </w:num>
  <w:num w:numId="5">
    <w:abstractNumId w:val="60"/>
  </w:num>
  <w:num w:numId="6">
    <w:abstractNumId w:val="44"/>
  </w:num>
  <w:num w:numId="7">
    <w:abstractNumId w:val="12"/>
  </w:num>
  <w:num w:numId="8">
    <w:abstractNumId w:val="75"/>
  </w:num>
  <w:num w:numId="9">
    <w:abstractNumId w:val="14"/>
  </w:num>
  <w:num w:numId="10">
    <w:abstractNumId w:val="50"/>
  </w:num>
  <w:num w:numId="11">
    <w:abstractNumId w:val="62"/>
  </w:num>
  <w:num w:numId="12">
    <w:abstractNumId w:val="38"/>
  </w:num>
  <w:num w:numId="13">
    <w:abstractNumId w:val="4"/>
  </w:num>
  <w:num w:numId="14">
    <w:abstractNumId w:val="63"/>
  </w:num>
  <w:num w:numId="15">
    <w:abstractNumId w:val="36"/>
  </w:num>
  <w:num w:numId="16">
    <w:abstractNumId w:val="15"/>
  </w:num>
  <w:num w:numId="17">
    <w:abstractNumId w:val="23"/>
  </w:num>
  <w:num w:numId="18">
    <w:abstractNumId w:val="79"/>
  </w:num>
  <w:num w:numId="19">
    <w:abstractNumId w:val="51"/>
  </w:num>
  <w:num w:numId="20">
    <w:abstractNumId w:val="40"/>
  </w:num>
  <w:num w:numId="21">
    <w:abstractNumId w:val="35"/>
  </w:num>
  <w:num w:numId="22">
    <w:abstractNumId w:val="5"/>
  </w:num>
  <w:num w:numId="23">
    <w:abstractNumId w:val="59"/>
  </w:num>
  <w:num w:numId="24">
    <w:abstractNumId w:val="1"/>
  </w:num>
  <w:num w:numId="25">
    <w:abstractNumId w:val="2"/>
  </w:num>
  <w:num w:numId="26">
    <w:abstractNumId w:val="73"/>
  </w:num>
  <w:num w:numId="27">
    <w:abstractNumId w:val="39"/>
  </w:num>
  <w:num w:numId="28">
    <w:abstractNumId w:val="31"/>
  </w:num>
  <w:num w:numId="29">
    <w:abstractNumId w:val="64"/>
  </w:num>
  <w:num w:numId="30">
    <w:abstractNumId w:val="13"/>
  </w:num>
  <w:num w:numId="31">
    <w:abstractNumId w:val="65"/>
  </w:num>
  <w:num w:numId="32">
    <w:abstractNumId w:val="72"/>
  </w:num>
  <w:num w:numId="33">
    <w:abstractNumId w:val="22"/>
  </w:num>
  <w:num w:numId="34">
    <w:abstractNumId w:val="7"/>
  </w:num>
  <w:num w:numId="35">
    <w:abstractNumId w:val="10"/>
  </w:num>
  <w:num w:numId="36">
    <w:abstractNumId w:val="18"/>
  </w:num>
  <w:num w:numId="37">
    <w:abstractNumId w:val="9"/>
  </w:num>
  <w:num w:numId="38">
    <w:abstractNumId w:val="67"/>
  </w:num>
  <w:num w:numId="39">
    <w:abstractNumId w:val="76"/>
  </w:num>
  <w:num w:numId="40">
    <w:abstractNumId w:val="34"/>
  </w:num>
  <w:num w:numId="41">
    <w:abstractNumId w:val="43"/>
  </w:num>
  <w:num w:numId="42">
    <w:abstractNumId w:val="47"/>
  </w:num>
  <w:num w:numId="43">
    <w:abstractNumId w:val="56"/>
  </w:num>
  <w:num w:numId="44">
    <w:abstractNumId w:val="80"/>
  </w:num>
  <w:num w:numId="45">
    <w:abstractNumId w:val="57"/>
  </w:num>
  <w:num w:numId="46">
    <w:abstractNumId w:val="17"/>
  </w:num>
  <w:num w:numId="47">
    <w:abstractNumId w:val="46"/>
  </w:num>
  <w:num w:numId="48">
    <w:abstractNumId w:val="37"/>
  </w:num>
  <w:num w:numId="49">
    <w:abstractNumId w:val="0"/>
  </w:num>
  <w:num w:numId="50">
    <w:abstractNumId w:val="53"/>
  </w:num>
  <w:num w:numId="51">
    <w:abstractNumId w:val="11"/>
  </w:num>
  <w:num w:numId="52">
    <w:abstractNumId w:val="8"/>
  </w:num>
  <w:num w:numId="53">
    <w:abstractNumId w:val="70"/>
  </w:num>
  <w:num w:numId="54">
    <w:abstractNumId w:val="66"/>
  </w:num>
  <w:num w:numId="55">
    <w:abstractNumId w:val="55"/>
  </w:num>
  <w:num w:numId="56">
    <w:abstractNumId w:val="78"/>
  </w:num>
  <w:num w:numId="57">
    <w:abstractNumId w:val="25"/>
  </w:num>
  <w:num w:numId="58">
    <w:abstractNumId w:val="58"/>
  </w:num>
  <w:num w:numId="59">
    <w:abstractNumId w:val="20"/>
  </w:num>
  <w:num w:numId="60">
    <w:abstractNumId w:val="49"/>
  </w:num>
  <w:num w:numId="61">
    <w:abstractNumId w:val="2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29"/>
  </w:num>
  <w:num w:numId="66">
    <w:abstractNumId w:val="42"/>
  </w:num>
  <w:num w:numId="67">
    <w:abstractNumId w:val="3"/>
  </w:num>
  <w:num w:numId="68">
    <w:abstractNumId w:val="21"/>
  </w:num>
  <w:num w:numId="69">
    <w:abstractNumId w:val="30"/>
  </w:num>
  <w:num w:numId="70">
    <w:abstractNumId w:val="77"/>
  </w:num>
  <w:num w:numId="71">
    <w:abstractNumId w:val="28"/>
  </w:num>
  <w:num w:numId="72">
    <w:abstractNumId w:val="45"/>
  </w:num>
  <w:num w:numId="73">
    <w:abstractNumId w:val="26"/>
  </w:num>
  <w:num w:numId="74">
    <w:abstractNumId w:val="52"/>
  </w:num>
  <w:num w:numId="75">
    <w:abstractNumId w:val="16"/>
  </w:num>
  <w:num w:numId="76">
    <w:abstractNumId w:val="48"/>
  </w:num>
  <w:num w:numId="77">
    <w:abstractNumId w:val="74"/>
  </w:num>
  <w:num w:numId="78">
    <w:abstractNumId w:val="6"/>
  </w:num>
  <w:num w:numId="79">
    <w:abstractNumId w:val="54"/>
  </w:num>
  <w:num w:numId="80">
    <w:abstractNumId w:val="69"/>
  </w:num>
  <w:num w:numId="81">
    <w:abstractNumId w:val="71"/>
  </w:num>
  <w:num w:numId="82">
    <w:abstractNumId w:val="6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CD5FD9"/>
    <w:rsid w:val="00003FCF"/>
    <w:rsid w:val="000078DE"/>
    <w:rsid w:val="00010C4B"/>
    <w:rsid w:val="00012DAC"/>
    <w:rsid w:val="000147F5"/>
    <w:rsid w:val="00021353"/>
    <w:rsid w:val="000254F1"/>
    <w:rsid w:val="00041821"/>
    <w:rsid w:val="00043E36"/>
    <w:rsid w:val="00044DF7"/>
    <w:rsid w:val="00045869"/>
    <w:rsid w:val="00050F0E"/>
    <w:rsid w:val="00053325"/>
    <w:rsid w:val="00054BB5"/>
    <w:rsid w:val="00061BDB"/>
    <w:rsid w:val="00062465"/>
    <w:rsid w:val="00062577"/>
    <w:rsid w:val="00063A96"/>
    <w:rsid w:val="00065706"/>
    <w:rsid w:val="000716FC"/>
    <w:rsid w:val="00071E1D"/>
    <w:rsid w:val="000723BC"/>
    <w:rsid w:val="00073FE8"/>
    <w:rsid w:val="00074E73"/>
    <w:rsid w:val="000754A0"/>
    <w:rsid w:val="00076297"/>
    <w:rsid w:val="00084DDE"/>
    <w:rsid w:val="00086954"/>
    <w:rsid w:val="000870B2"/>
    <w:rsid w:val="000876A8"/>
    <w:rsid w:val="00087B44"/>
    <w:rsid w:val="00090EB3"/>
    <w:rsid w:val="000921A0"/>
    <w:rsid w:val="00095C97"/>
    <w:rsid w:val="00097CED"/>
    <w:rsid w:val="00097ED0"/>
    <w:rsid w:val="000A14EE"/>
    <w:rsid w:val="000A273A"/>
    <w:rsid w:val="000A3C2D"/>
    <w:rsid w:val="000A4EE7"/>
    <w:rsid w:val="000A7A3B"/>
    <w:rsid w:val="000B1AD9"/>
    <w:rsid w:val="000B29AA"/>
    <w:rsid w:val="000B3D09"/>
    <w:rsid w:val="000B6634"/>
    <w:rsid w:val="000C0E4B"/>
    <w:rsid w:val="000C3AE9"/>
    <w:rsid w:val="000C4543"/>
    <w:rsid w:val="000C6F8D"/>
    <w:rsid w:val="000C70EB"/>
    <w:rsid w:val="000D254D"/>
    <w:rsid w:val="000D26DC"/>
    <w:rsid w:val="000D2856"/>
    <w:rsid w:val="000D41F3"/>
    <w:rsid w:val="000E1450"/>
    <w:rsid w:val="000E2705"/>
    <w:rsid w:val="000E3C3E"/>
    <w:rsid w:val="000E74C6"/>
    <w:rsid w:val="000F4A4C"/>
    <w:rsid w:val="00100003"/>
    <w:rsid w:val="001001C2"/>
    <w:rsid w:val="00100E57"/>
    <w:rsid w:val="00101463"/>
    <w:rsid w:val="001043B9"/>
    <w:rsid w:val="00105A10"/>
    <w:rsid w:val="00106873"/>
    <w:rsid w:val="00111464"/>
    <w:rsid w:val="00112A21"/>
    <w:rsid w:val="00121145"/>
    <w:rsid w:val="00122571"/>
    <w:rsid w:val="00123D50"/>
    <w:rsid w:val="00126C7A"/>
    <w:rsid w:val="0013014F"/>
    <w:rsid w:val="00130F42"/>
    <w:rsid w:val="001332DE"/>
    <w:rsid w:val="001347B4"/>
    <w:rsid w:val="001369B5"/>
    <w:rsid w:val="00136A15"/>
    <w:rsid w:val="001378A5"/>
    <w:rsid w:val="0014061E"/>
    <w:rsid w:val="00144490"/>
    <w:rsid w:val="00145612"/>
    <w:rsid w:val="0015005B"/>
    <w:rsid w:val="00150B66"/>
    <w:rsid w:val="00152FAA"/>
    <w:rsid w:val="001609B9"/>
    <w:rsid w:val="00161D98"/>
    <w:rsid w:val="00163D03"/>
    <w:rsid w:val="00166FE8"/>
    <w:rsid w:val="00177D08"/>
    <w:rsid w:val="00177FAD"/>
    <w:rsid w:val="001812CD"/>
    <w:rsid w:val="00181390"/>
    <w:rsid w:val="0018168C"/>
    <w:rsid w:val="00183C6C"/>
    <w:rsid w:val="001874F2"/>
    <w:rsid w:val="0019202C"/>
    <w:rsid w:val="00197A9A"/>
    <w:rsid w:val="001A14CB"/>
    <w:rsid w:val="001A14D1"/>
    <w:rsid w:val="001A1F4A"/>
    <w:rsid w:val="001A25DE"/>
    <w:rsid w:val="001A3E4B"/>
    <w:rsid w:val="001B277A"/>
    <w:rsid w:val="001B40E4"/>
    <w:rsid w:val="001B5E59"/>
    <w:rsid w:val="001C1B74"/>
    <w:rsid w:val="001D72AB"/>
    <w:rsid w:val="001E3219"/>
    <w:rsid w:val="001E3D28"/>
    <w:rsid w:val="001E62C4"/>
    <w:rsid w:val="001F1FDD"/>
    <w:rsid w:val="001F314A"/>
    <w:rsid w:val="001F3FB2"/>
    <w:rsid w:val="001F4427"/>
    <w:rsid w:val="001F6596"/>
    <w:rsid w:val="0020354E"/>
    <w:rsid w:val="00204FFF"/>
    <w:rsid w:val="00211AFA"/>
    <w:rsid w:val="002135C3"/>
    <w:rsid w:val="00216E98"/>
    <w:rsid w:val="00217059"/>
    <w:rsid w:val="00217FB5"/>
    <w:rsid w:val="00220DBA"/>
    <w:rsid w:val="002222DF"/>
    <w:rsid w:val="002245CB"/>
    <w:rsid w:val="00226F15"/>
    <w:rsid w:val="002277BA"/>
    <w:rsid w:val="00234338"/>
    <w:rsid w:val="0023752F"/>
    <w:rsid w:val="00240E96"/>
    <w:rsid w:val="00241AE0"/>
    <w:rsid w:val="00243BA4"/>
    <w:rsid w:val="00245E0A"/>
    <w:rsid w:val="002462A1"/>
    <w:rsid w:val="00251F0E"/>
    <w:rsid w:val="00252197"/>
    <w:rsid w:val="002542E5"/>
    <w:rsid w:val="00255611"/>
    <w:rsid w:val="002559B7"/>
    <w:rsid w:val="0026057D"/>
    <w:rsid w:val="00261730"/>
    <w:rsid w:val="00263751"/>
    <w:rsid w:val="00263943"/>
    <w:rsid w:val="002663B2"/>
    <w:rsid w:val="00267509"/>
    <w:rsid w:val="002713E6"/>
    <w:rsid w:val="00271CBA"/>
    <w:rsid w:val="00274F6D"/>
    <w:rsid w:val="002757EC"/>
    <w:rsid w:val="00275A39"/>
    <w:rsid w:val="00277743"/>
    <w:rsid w:val="002809BB"/>
    <w:rsid w:val="00282523"/>
    <w:rsid w:val="00282891"/>
    <w:rsid w:val="002921BC"/>
    <w:rsid w:val="0029422E"/>
    <w:rsid w:val="002A17A5"/>
    <w:rsid w:val="002A291E"/>
    <w:rsid w:val="002A3B4E"/>
    <w:rsid w:val="002A4A47"/>
    <w:rsid w:val="002A57A4"/>
    <w:rsid w:val="002A60A4"/>
    <w:rsid w:val="002A788A"/>
    <w:rsid w:val="002B053E"/>
    <w:rsid w:val="002B37A7"/>
    <w:rsid w:val="002B3D89"/>
    <w:rsid w:val="002B573A"/>
    <w:rsid w:val="002C0A90"/>
    <w:rsid w:val="002C38B2"/>
    <w:rsid w:val="002C4258"/>
    <w:rsid w:val="002C75FA"/>
    <w:rsid w:val="002C7B0B"/>
    <w:rsid w:val="002D5575"/>
    <w:rsid w:val="002E241B"/>
    <w:rsid w:val="002E2740"/>
    <w:rsid w:val="002E38FA"/>
    <w:rsid w:val="002E582A"/>
    <w:rsid w:val="002F4580"/>
    <w:rsid w:val="002F4A67"/>
    <w:rsid w:val="00301C41"/>
    <w:rsid w:val="00305658"/>
    <w:rsid w:val="00307058"/>
    <w:rsid w:val="0031164C"/>
    <w:rsid w:val="00312849"/>
    <w:rsid w:val="00313345"/>
    <w:rsid w:val="00314D13"/>
    <w:rsid w:val="003154E8"/>
    <w:rsid w:val="00316406"/>
    <w:rsid w:val="00316BF6"/>
    <w:rsid w:val="00320BC7"/>
    <w:rsid w:val="00325455"/>
    <w:rsid w:val="00325DC0"/>
    <w:rsid w:val="00327E74"/>
    <w:rsid w:val="00335C3D"/>
    <w:rsid w:val="00336E49"/>
    <w:rsid w:val="003454D2"/>
    <w:rsid w:val="00345711"/>
    <w:rsid w:val="0035088A"/>
    <w:rsid w:val="00350E5F"/>
    <w:rsid w:val="003524EC"/>
    <w:rsid w:val="00354ADA"/>
    <w:rsid w:val="00355D86"/>
    <w:rsid w:val="00357D06"/>
    <w:rsid w:val="00362B20"/>
    <w:rsid w:val="00363F95"/>
    <w:rsid w:val="00364757"/>
    <w:rsid w:val="0036488E"/>
    <w:rsid w:val="00366192"/>
    <w:rsid w:val="00366BA0"/>
    <w:rsid w:val="00367CDD"/>
    <w:rsid w:val="00367FBC"/>
    <w:rsid w:val="0037214F"/>
    <w:rsid w:val="00372A62"/>
    <w:rsid w:val="003747F6"/>
    <w:rsid w:val="0037533D"/>
    <w:rsid w:val="00381256"/>
    <w:rsid w:val="00381DCC"/>
    <w:rsid w:val="003821BC"/>
    <w:rsid w:val="00384C51"/>
    <w:rsid w:val="003866F8"/>
    <w:rsid w:val="00390924"/>
    <w:rsid w:val="003941BD"/>
    <w:rsid w:val="00394274"/>
    <w:rsid w:val="00395221"/>
    <w:rsid w:val="003A4184"/>
    <w:rsid w:val="003A73BA"/>
    <w:rsid w:val="003A7664"/>
    <w:rsid w:val="003B0C0A"/>
    <w:rsid w:val="003B7E08"/>
    <w:rsid w:val="003D1C35"/>
    <w:rsid w:val="003D36B3"/>
    <w:rsid w:val="003D42C8"/>
    <w:rsid w:val="003E2D88"/>
    <w:rsid w:val="003E3BC0"/>
    <w:rsid w:val="003E6BC6"/>
    <w:rsid w:val="003F5FEE"/>
    <w:rsid w:val="003F6104"/>
    <w:rsid w:val="003F75E9"/>
    <w:rsid w:val="00402059"/>
    <w:rsid w:val="00404AFB"/>
    <w:rsid w:val="0040675F"/>
    <w:rsid w:val="00410683"/>
    <w:rsid w:val="0041196E"/>
    <w:rsid w:val="004126DC"/>
    <w:rsid w:val="00413ABF"/>
    <w:rsid w:val="00414D13"/>
    <w:rsid w:val="00417E1B"/>
    <w:rsid w:val="00420459"/>
    <w:rsid w:val="004204B0"/>
    <w:rsid w:val="00420D41"/>
    <w:rsid w:val="00423889"/>
    <w:rsid w:val="004249DD"/>
    <w:rsid w:val="00425C88"/>
    <w:rsid w:val="004264BA"/>
    <w:rsid w:val="00431299"/>
    <w:rsid w:val="0043373B"/>
    <w:rsid w:val="00433952"/>
    <w:rsid w:val="0043409F"/>
    <w:rsid w:val="00435FBC"/>
    <w:rsid w:val="004371D4"/>
    <w:rsid w:val="00437572"/>
    <w:rsid w:val="0043792E"/>
    <w:rsid w:val="00440701"/>
    <w:rsid w:val="00447B39"/>
    <w:rsid w:val="00450BE5"/>
    <w:rsid w:val="0045302A"/>
    <w:rsid w:val="0045323D"/>
    <w:rsid w:val="004535A1"/>
    <w:rsid w:val="00465A5C"/>
    <w:rsid w:val="00466595"/>
    <w:rsid w:val="004726C0"/>
    <w:rsid w:val="004728A6"/>
    <w:rsid w:val="00473AF5"/>
    <w:rsid w:val="00474EBF"/>
    <w:rsid w:val="0047683A"/>
    <w:rsid w:val="00481321"/>
    <w:rsid w:val="00481AAA"/>
    <w:rsid w:val="0048206D"/>
    <w:rsid w:val="00485B3D"/>
    <w:rsid w:val="00490DF9"/>
    <w:rsid w:val="0049162A"/>
    <w:rsid w:val="00492A07"/>
    <w:rsid w:val="004A22BF"/>
    <w:rsid w:val="004A3A23"/>
    <w:rsid w:val="004A4067"/>
    <w:rsid w:val="004B605C"/>
    <w:rsid w:val="004B628B"/>
    <w:rsid w:val="004B6303"/>
    <w:rsid w:val="004B7C84"/>
    <w:rsid w:val="004C2068"/>
    <w:rsid w:val="004C6684"/>
    <w:rsid w:val="004C72DE"/>
    <w:rsid w:val="004D027E"/>
    <w:rsid w:val="004D4A06"/>
    <w:rsid w:val="004D5863"/>
    <w:rsid w:val="004D61CF"/>
    <w:rsid w:val="004E0661"/>
    <w:rsid w:val="004E0FE5"/>
    <w:rsid w:val="004E154C"/>
    <w:rsid w:val="004E1C12"/>
    <w:rsid w:val="004E5043"/>
    <w:rsid w:val="004F0575"/>
    <w:rsid w:val="004F3C6A"/>
    <w:rsid w:val="004F42BC"/>
    <w:rsid w:val="004F6C5C"/>
    <w:rsid w:val="00500508"/>
    <w:rsid w:val="0050198E"/>
    <w:rsid w:val="005020CA"/>
    <w:rsid w:val="00502A65"/>
    <w:rsid w:val="00512407"/>
    <w:rsid w:val="0051583C"/>
    <w:rsid w:val="005168AF"/>
    <w:rsid w:val="00521900"/>
    <w:rsid w:val="0052331F"/>
    <w:rsid w:val="00524D98"/>
    <w:rsid w:val="005368CA"/>
    <w:rsid w:val="0053705E"/>
    <w:rsid w:val="00540371"/>
    <w:rsid w:val="00541835"/>
    <w:rsid w:val="00545B88"/>
    <w:rsid w:val="005462E3"/>
    <w:rsid w:val="00553665"/>
    <w:rsid w:val="00553E0D"/>
    <w:rsid w:val="00553EF5"/>
    <w:rsid w:val="00554FD2"/>
    <w:rsid w:val="0055564E"/>
    <w:rsid w:val="00556DC6"/>
    <w:rsid w:val="005575E3"/>
    <w:rsid w:val="005623E9"/>
    <w:rsid w:val="005664F6"/>
    <w:rsid w:val="005670B5"/>
    <w:rsid w:val="00567DFA"/>
    <w:rsid w:val="005700DD"/>
    <w:rsid w:val="00571983"/>
    <w:rsid w:val="00574BA1"/>
    <w:rsid w:val="0057691A"/>
    <w:rsid w:val="005847E9"/>
    <w:rsid w:val="00590F50"/>
    <w:rsid w:val="00592DCC"/>
    <w:rsid w:val="00593CD0"/>
    <w:rsid w:val="00594689"/>
    <w:rsid w:val="005A0AA0"/>
    <w:rsid w:val="005A1E1C"/>
    <w:rsid w:val="005A3F5D"/>
    <w:rsid w:val="005A4EA0"/>
    <w:rsid w:val="005A694B"/>
    <w:rsid w:val="005B0D42"/>
    <w:rsid w:val="005B2282"/>
    <w:rsid w:val="005B367F"/>
    <w:rsid w:val="005B3B6E"/>
    <w:rsid w:val="005B6261"/>
    <w:rsid w:val="005B6A9E"/>
    <w:rsid w:val="005B74B2"/>
    <w:rsid w:val="005C6625"/>
    <w:rsid w:val="005C77C8"/>
    <w:rsid w:val="005E713E"/>
    <w:rsid w:val="005E7FC8"/>
    <w:rsid w:val="005F3B2C"/>
    <w:rsid w:val="005F4AB4"/>
    <w:rsid w:val="0060062E"/>
    <w:rsid w:val="00602A29"/>
    <w:rsid w:val="00604278"/>
    <w:rsid w:val="006111D1"/>
    <w:rsid w:val="0061337F"/>
    <w:rsid w:val="0061694E"/>
    <w:rsid w:val="00617A09"/>
    <w:rsid w:val="006210CB"/>
    <w:rsid w:val="006225DD"/>
    <w:rsid w:val="00623750"/>
    <w:rsid w:val="006242D3"/>
    <w:rsid w:val="006341BC"/>
    <w:rsid w:val="006369C6"/>
    <w:rsid w:val="00640EDC"/>
    <w:rsid w:val="00640FA2"/>
    <w:rsid w:val="006417E5"/>
    <w:rsid w:val="006419EA"/>
    <w:rsid w:val="006461EE"/>
    <w:rsid w:val="00647472"/>
    <w:rsid w:val="006521A5"/>
    <w:rsid w:val="00652ACD"/>
    <w:rsid w:val="006634E4"/>
    <w:rsid w:val="00665E68"/>
    <w:rsid w:val="006664C7"/>
    <w:rsid w:val="006704F6"/>
    <w:rsid w:val="006716F3"/>
    <w:rsid w:val="006719BB"/>
    <w:rsid w:val="00672F4A"/>
    <w:rsid w:val="0067413B"/>
    <w:rsid w:val="006762FE"/>
    <w:rsid w:val="00676A22"/>
    <w:rsid w:val="00676C5E"/>
    <w:rsid w:val="00677192"/>
    <w:rsid w:val="006773A2"/>
    <w:rsid w:val="00680E04"/>
    <w:rsid w:val="0068342E"/>
    <w:rsid w:val="006876B7"/>
    <w:rsid w:val="006950C0"/>
    <w:rsid w:val="006A103C"/>
    <w:rsid w:val="006A198E"/>
    <w:rsid w:val="006A2589"/>
    <w:rsid w:val="006A6AF3"/>
    <w:rsid w:val="006B6D9B"/>
    <w:rsid w:val="006B7555"/>
    <w:rsid w:val="006C09A4"/>
    <w:rsid w:val="006C0D88"/>
    <w:rsid w:val="006C2C69"/>
    <w:rsid w:val="006C2DAD"/>
    <w:rsid w:val="006C46DF"/>
    <w:rsid w:val="006D2E15"/>
    <w:rsid w:val="006D4700"/>
    <w:rsid w:val="006E001B"/>
    <w:rsid w:val="006E1FFB"/>
    <w:rsid w:val="006E40C2"/>
    <w:rsid w:val="006E6A7E"/>
    <w:rsid w:val="006E769E"/>
    <w:rsid w:val="006F03A0"/>
    <w:rsid w:val="006F067C"/>
    <w:rsid w:val="006F0CE6"/>
    <w:rsid w:val="006F1228"/>
    <w:rsid w:val="006F3FC0"/>
    <w:rsid w:val="00700161"/>
    <w:rsid w:val="00702F2E"/>
    <w:rsid w:val="00706D38"/>
    <w:rsid w:val="007072D6"/>
    <w:rsid w:val="00710945"/>
    <w:rsid w:val="00711938"/>
    <w:rsid w:val="00712E2D"/>
    <w:rsid w:val="00713219"/>
    <w:rsid w:val="0071333C"/>
    <w:rsid w:val="0071360E"/>
    <w:rsid w:val="00717173"/>
    <w:rsid w:val="00721C27"/>
    <w:rsid w:val="0073298F"/>
    <w:rsid w:val="00735582"/>
    <w:rsid w:val="007406BE"/>
    <w:rsid w:val="00740BAC"/>
    <w:rsid w:val="00740FB9"/>
    <w:rsid w:val="0074230C"/>
    <w:rsid w:val="00743C18"/>
    <w:rsid w:val="007443E2"/>
    <w:rsid w:val="007526C3"/>
    <w:rsid w:val="00753602"/>
    <w:rsid w:val="007573D2"/>
    <w:rsid w:val="00760B6D"/>
    <w:rsid w:val="0076667B"/>
    <w:rsid w:val="00770774"/>
    <w:rsid w:val="00772874"/>
    <w:rsid w:val="007732E8"/>
    <w:rsid w:val="007735F7"/>
    <w:rsid w:val="0077384E"/>
    <w:rsid w:val="00776D9D"/>
    <w:rsid w:val="00777CDE"/>
    <w:rsid w:val="0078003A"/>
    <w:rsid w:val="00787033"/>
    <w:rsid w:val="0079129E"/>
    <w:rsid w:val="0079178F"/>
    <w:rsid w:val="00797FA9"/>
    <w:rsid w:val="007A172B"/>
    <w:rsid w:val="007A1815"/>
    <w:rsid w:val="007A1A2E"/>
    <w:rsid w:val="007B065B"/>
    <w:rsid w:val="007B20B7"/>
    <w:rsid w:val="007B4E62"/>
    <w:rsid w:val="007C3C82"/>
    <w:rsid w:val="007D0329"/>
    <w:rsid w:val="007D122A"/>
    <w:rsid w:val="007D21BD"/>
    <w:rsid w:val="007D3AA0"/>
    <w:rsid w:val="007D5178"/>
    <w:rsid w:val="007D578A"/>
    <w:rsid w:val="007D5ADB"/>
    <w:rsid w:val="007E6194"/>
    <w:rsid w:val="007E6243"/>
    <w:rsid w:val="007F026B"/>
    <w:rsid w:val="007F2089"/>
    <w:rsid w:val="007F42E0"/>
    <w:rsid w:val="007F7551"/>
    <w:rsid w:val="00800835"/>
    <w:rsid w:val="00801B6B"/>
    <w:rsid w:val="00804238"/>
    <w:rsid w:val="0080733E"/>
    <w:rsid w:val="008113FE"/>
    <w:rsid w:val="00811D9D"/>
    <w:rsid w:val="00814EAA"/>
    <w:rsid w:val="00815D39"/>
    <w:rsid w:val="008177F6"/>
    <w:rsid w:val="00822EDF"/>
    <w:rsid w:val="00824F7D"/>
    <w:rsid w:val="0082510A"/>
    <w:rsid w:val="00830BB5"/>
    <w:rsid w:val="0083292A"/>
    <w:rsid w:val="008337B5"/>
    <w:rsid w:val="00835827"/>
    <w:rsid w:val="00835BBB"/>
    <w:rsid w:val="00837E91"/>
    <w:rsid w:val="0084026D"/>
    <w:rsid w:val="00841A80"/>
    <w:rsid w:val="00844E4D"/>
    <w:rsid w:val="008460A6"/>
    <w:rsid w:val="00851E5A"/>
    <w:rsid w:val="00853047"/>
    <w:rsid w:val="00853936"/>
    <w:rsid w:val="008558D3"/>
    <w:rsid w:val="0085674F"/>
    <w:rsid w:val="00866651"/>
    <w:rsid w:val="00874F35"/>
    <w:rsid w:val="008770DE"/>
    <w:rsid w:val="00877B62"/>
    <w:rsid w:val="00884E97"/>
    <w:rsid w:val="00884EDE"/>
    <w:rsid w:val="008853A1"/>
    <w:rsid w:val="00890EA8"/>
    <w:rsid w:val="00893121"/>
    <w:rsid w:val="00894878"/>
    <w:rsid w:val="008A0FDE"/>
    <w:rsid w:val="008A25FE"/>
    <w:rsid w:val="008A29BF"/>
    <w:rsid w:val="008A2CEE"/>
    <w:rsid w:val="008A3C67"/>
    <w:rsid w:val="008A5C33"/>
    <w:rsid w:val="008B17BF"/>
    <w:rsid w:val="008B4BA3"/>
    <w:rsid w:val="008C361F"/>
    <w:rsid w:val="008C5CCE"/>
    <w:rsid w:val="008C6B1B"/>
    <w:rsid w:val="008C7766"/>
    <w:rsid w:val="008D04B7"/>
    <w:rsid w:val="008D07D3"/>
    <w:rsid w:val="008D176D"/>
    <w:rsid w:val="008D2D97"/>
    <w:rsid w:val="008D3C90"/>
    <w:rsid w:val="008D4193"/>
    <w:rsid w:val="008D4B87"/>
    <w:rsid w:val="008D56F5"/>
    <w:rsid w:val="008D5EC4"/>
    <w:rsid w:val="008D66E8"/>
    <w:rsid w:val="008D7C25"/>
    <w:rsid w:val="008E2D18"/>
    <w:rsid w:val="008E398D"/>
    <w:rsid w:val="008E72CA"/>
    <w:rsid w:val="008F0181"/>
    <w:rsid w:val="008F4241"/>
    <w:rsid w:val="008F6189"/>
    <w:rsid w:val="008F73E2"/>
    <w:rsid w:val="008F757D"/>
    <w:rsid w:val="008F7C0D"/>
    <w:rsid w:val="00900CCA"/>
    <w:rsid w:val="00902142"/>
    <w:rsid w:val="00902284"/>
    <w:rsid w:val="009059D1"/>
    <w:rsid w:val="00906242"/>
    <w:rsid w:val="009070C2"/>
    <w:rsid w:val="009070E0"/>
    <w:rsid w:val="00912FBF"/>
    <w:rsid w:val="00920E35"/>
    <w:rsid w:val="00927651"/>
    <w:rsid w:val="009326B3"/>
    <w:rsid w:val="0094104D"/>
    <w:rsid w:val="009442FE"/>
    <w:rsid w:val="00951360"/>
    <w:rsid w:val="00953379"/>
    <w:rsid w:val="00953791"/>
    <w:rsid w:val="00956913"/>
    <w:rsid w:val="009608EF"/>
    <w:rsid w:val="00961A5A"/>
    <w:rsid w:val="00963228"/>
    <w:rsid w:val="00970C21"/>
    <w:rsid w:val="00976B33"/>
    <w:rsid w:val="0098068E"/>
    <w:rsid w:val="009816AB"/>
    <w:rsid w:val="0098376F"/>
    <w:rsid w:val="0098725E"/>
    <w:rsid w:val="00987D6D"/>
    <w:rsid w:val="00990555"/>
    <w:rsid w:val="009914EA"/>
    <w:rsid w:val="00991861"/>
    <w:rsid w:val="00992387"/>
    <w:rsid w:val="00994FC9"/>
    <w:rsid w:val="009A29CB"/>
    <w:rsid w:val="009A38F2"/>
    <w:rsid w:val="009B10B4"/>
    <w:rsid w:val="009B3B8E"/>
    <w:rsid w:val="009B47DE"/>
    <w:rsid w:val="009C2345"/>
    <w:rsid w:val="009C25AF"/>
    <w:rsid w:val="009C3C5A"/>
    <w:rsid w:val="009C47DA"/>
    <w:rsid w:val="009C482E"/>
    <w:rsid w:val="009C54AD"/>
    <w:rsid w:val="009D0655"/>
    <w:rsid w:val="009D2334"/>
    <w:rsid w:val="009D2FBC"/>
    <w:rsid w:val="009D32DA"/>
    <w:rsid w:val="009D5E8C"/>
    <w:rsid w:val="009E37DF"/>
    <w:rsid w:val="009E3EC8"/>
    <w:rsid w:val="009E6403"/>
    <w:rsid w:val="009E7D86"/>
    <w:rsid w:val="009E7DA9"/>
    <w:rsid w:val="009F182C"/>
    <w:rsid w:val="009F276C"/>
    <w:rsid w:val="009F2A98"/>
    <w:rsid w:val="009F3812"/>
    <w:rsid w:val="009F6138"/>
    <w:rsid w:val="009F7EE3"/>
    <w:rsid w:val="00A006FB"/>
    <w:rsid w:val="00A0505E"/>
    <w:rsid w:val="00A10D66"/>
    <w:rsid w:val="00A13F4E"/>
    <w:rsid w:val="00A21C3A"/>
    <w:rsid w:val="00A22B09"/>
    <w:rsid w:val="00A245D6"/>
    <w:rsid w:val="00A26874"/>
    <w:rsid w:val="00A31BC6"/>
    <w:rsid w:val="00A35406"/>
    <w:rsid w:val="00A35861"/>
    <w:rsid w:val="00A36FE4"/>
    <w:rsid w:val="00A42DCD"/>
    <w:rsid w:val="00A443D1"/>
    <w:rsid w:val="00A464B0"/>
    <w:rsid w:val="00A46D93"/>
    <w:rsid w:val="00A47BE5"/>
    <w:rsid w:val="00A503FA"/>
    <w:rsid w:val="00A50E2F"/>
    <w:rsid w:val="00A51DE6"/>
    <w:rsid w:val="00A531D3"/>
    <w:rsid w:val="00A533B3"/>
    <w:rsid w:val="00A55052"/>
    <w:rsid w:val="00A60B0C"/>
    <w:rsid w:val="00A61A98"/>
    <w:rsid w:val="00A6269D"/>
    <w:rsid w:val="00A64F37"/>
    <w:rsid w:val="00A66F8C"/>
    <w:rsid w:val="00A771B4"/>
    <w:rsid w:val="00A81529"/>
    <w:rsid w:val="00A8471C"/>
    <w:rsid w:val="00A930BD"/>
    <w:rsid w:val="00A949F6"/>
    <w:rsid w:val="00A95EF7"/>
    <w:rsid w:val="00A9660F"/>
    <w:rsid w:val="00AA2BF5"/>
    <w:rsid w:val="00AA35D7"/>
    <w:rsid w:val="00AB27E5"/>
    <w:rsid w:val="00AB41F3"/>
    <w:rsid w:val="00AB6E30"/>
    <w:rsid w:val="00AB7703"/>
    <w:rsid w:val="00AC3C3C"/>
    <w:rsid w:val="00AC5E89"/>
    <w:rsid w:val="00AC6C16"/>
    <w:rsid w:val="00AC7381"/>
    <w:rsid w:val="00AD0CF4"/>
    <w:rsid w:val="00AD104D"/>
    <w:rsid w:val="00AD202C"/>
    <w:rsid w:val="00AD3BD3"/>
    <w:rsid w:val="00AD633A"/>
    <w:rsid w:val="00AD747F"/>
    <w:rsid w:val="00AF1BB9"/>
    <w:rsid w:val="00AF1E96"/>
    <w:rsid w:val="00AF4622"/>
    <w:rsid w:val="00AF676D"/>
    <w:rsid w:val="00AF7605"/>
    <w:rsid w:val="00B01580"/>
    <w:rsid w:val="00B037E3"/>
    <w:rsid w:val="00B038B7"/>
    <w:rsid w:val="00B03B1E"/>
    <w:rsid w:val="00B03CE7"/>
    <w:rsid w:val="00B05EB9"/>
    <w:rsid w:val="00B111E2"/>
    <w:rsid w:val="00B163E0"/>
    <w:rsid w:val="00B24AB1"/>
    <w:rsid w:val="00B261B5"/>
    <w:rsid w:val="00B32775"/>
    <w:rsid w:val="00B330C5"/>
    <w:rsid w:val="00B372C3"/>
    <w:rsid w:val="00B379E7"/>
    <w:rsid w:val="00B37C99"/>
    <w:rsid w:val="00B4316D"/>
    <w:rsid w:val="00B56EFA"/>
    <w:rsid w:val="00B578B2"/>
    <w:rsid w:val="00B6194C"/>
    <w:rsid w:val="00B63DCC"/>
    <w:rsid w:val="00B64A5C"/>
    <w:rsid w:val="00B74220"/>
    <w:rsid w:val="00B75312"/>
    <w:rsid w:val="00B77946"/>
    <w:rsid w:val="00B82BFC"/>
    <w:rsid w:val="00B854E4"/>
    <w:rsid w:val="00B87CC3"/>
    <w:rsid w:val="00B93873"/>
    <w:rsid w:val="00B95B64"/>
    <w:rsid w:val="00B976E5"/>
    <w:rsid w:val="00BA110C"/>
    <w:rsid w:val="00BA35DA"/>
    <w:rsid w:val="00BA44F1"/>
    <w:rsid w:val="00BB2D88"/>
    <w:rsid w:val="00BB5F77"/>
    <w:rsid w:val="00BB7608"/>
    <w:rsid w:val="00BB7A70"/>
    <w:rsid w:val="00BC2222"/>
    <w:rsid w:val="00BD2572"/>
    <w:rsid w:val="00BD3D87"/>
    <w:rsid w:val="00BD5D42"/>
    <w:rsid w:val="00BD79A6"/>
    <w:rsid w:val="00BE0110"/>
    <w:rsid w:val="00BE2031"/>
    <w:rsid w:val="00BE4F38"/>
    <w:rsid w:val="00BE5FBD"/>
    <w:rsid w:val="00BE75DD"/>
    <w:rsid w:val="00BF03A6"/>
    <w:rsid w:val="00BF5D71"/>
    <w:rsid w:val="00BF7CD4"/>
    <w:rsid w:val="00C02686"/>
    <w:rsid w:val="00C03F95"/>
    <w:rsid w:val="00C04E6A"/>
    <w:rsid w:val="00C071BF"/>
    <w:rsid w:val="00C0780F"/>
    <w:rsid w:val="00C1011F"/>
    <w:rsid w:val="00C13B32"/>
    <w:rsid w:val="00C14E57"/>
    <w:rsid w:val="00C2056A"/>
    <w:rsid w:val="00C21EC4"/>
    <w:rsid w:val="00C34937"/>
    <w:rsid w:val="00C37299"/>
    <w:rsid w:val="00C40B92"/>
    <w:rsid w:val="00C5052B"/>
    <w:rsid w:val="00C50D6D"/>
    <w:rsid w:val="00C53465"/>
    <w:rsid w:val="00C540D2"/>
    <w:rsid w:val="00C56597"/>
    <w:rsid w:val="00C605A7"/>
    <w:rsid w:val="00C63789"/>
    <w:rsid w:val="00C65B8E"/>
    <w:rsid w:val="00C71922"/>
    <w:rsid w:val="00C7218F"/>
    <w:rsid w:val="00C7322E"/>
    <w:rsid w:val="00C73959"/>
    <w:rsid w:val="00C80AD3"/>
    <w:rsid w:val="00C80C56"/>
    <w:rsid w:val="00C8396C"/>
    <w:rsid w:val="00C875B6"/>
    <w:rsid w:val="00C91BDD"/>
    <w:rsid w:val="00C934FF"/>
    <w:rsid w:val="00C94BFF"/>
    <w:rsid w:val="00C96AF8"/>
    <w:rsid w:val="00C977E6"/>
    <w:rsid w:val="00CA1262"/>
    <w:rsid w:val="00CA274A"/>
    <w:rsid w:val="00CA38E1"/>
    <w:rsid w:val="00CB0DF1"/>
    <w:rsid w:val="00CB51BD"/>
    <w:rsid w:val="00CC24AF"/>
    <w:rsid w:val="00CC3153"/>
    <w:rsid w:val="00CC3A59"/>
    <w:rsid w:val="00CC7326"/>
    <w:rsid w:val="00CD2035"/>
    <w:rsid w:val="00CD3F57"/>
    <w:rsid w:val="00CD5FD9"/>
    <w:rsid w:val="00CD72B9"/>
    <w:rsid w:val="00CE0784"/>
    <w:rsid w:val="00CE09A1"/>
    <w:rsid w:val="00CE2AA2"/>
    <w:rsid w:val="00CF1FF1"/>
    <w:rsid w:val="00CF31FC"/>
    <w:rsid w:val="00CF41AE"/>
    <w:rsid w:val="00CF7563"/>
    <w:rsid w:val="00D00F3D"/>
    <w:rsid w:val="00D0187D"/>
    <w:rsid w:val="00D01E3E"/>
    <w:rsid w:val="00D0363D"/>
    <w:rsid w:val="00D10F49"/>
    <w:rsid w:val="00D119F6"/>
    <w:rsid w:val="00D12043"/>
    <w:rsid w:val="00D1418E"/>
    <w:rsid w:val="00D147C5"/>
    <w:rsid w:val="00D16262"/>
    <w:rsid w:val="00D2354B"/>
    <w:rsid w:val="00D312F7"/>
    <w:rsid w:val="00D31D82"/>
    <w:rsid w:val="00D327A7"/>
    <w:rsid w:val="00D3314C"/>
    <w:rsid w:val="00D3405A"/>
    <w:rsid w:val="00D402D8"/>
    <w:rsid w:val="00D42F7D"/>
    <w:rsid w:val="00D43600"/>
    <w:rsid w:val="00D45218"/>
    <w:rsid w:val="00D452D1"/>
    <w:rsid w:val="00D4604C"/>
    <w:rsid w:val="00D463AB"/>
    <w:rsid w:val="00D4669E"/>
    <w:rsid w:val="00D50449"/>
    <w:rsid w:val="00D5248C"/>
    <w:rsid w:val="00D5284A"/>
    <w:rsid w:val="00D531B7"/>
    <w:rsid w:val="00D54370"/>
    <w:rsid w:val="00D60283"/>
    <w:rsid w:val="00D60B4B"/>
    <w:rsid w:val="00D62F1D"/>
    <w:rsid w:val="00D65EF9"/>
    <w:rsid w:val="00D717D8"/>
    <w:rsid w:val="00D752A2"/>
    <w:rsid w:val="00D75332"/>
    <w:rsid w:val="00D7725B"/>
    <w:rsid w:val="00D776B9"/>
    <w:rsid w:val="00D801DD"/>
    <w:rsid w:val="00D80449"/>
    <w:rsid w:val="00D8388B"/>
    <w:rsid w:val="00D84C5D"/>
    <w:rsid w:val="00D959C8"/>
    <w:rsid w:val="00D973AF"/>
    <w:rsid w:val="00D9752C"/>
    <w:rsid w:val="00DA43D7"/>
    <w:rsid w:val="00DA6C89"/>
    <w:rsid w:val="00DA6EE2"/>
    <w:rsid w:val="00DB0149"/>
    <w:rsid w:val="00DB1CD2"/>
    <w:rsid w:val="00DB335F"/>
    <w:rsid w:val="00DB7A98"/>
    <w:rsid w:val="00DC0784"/>
    <w:rsid w:val="00DC53CE"/>
    <w:rsid w:val="00DC6E0F"/>
    <w:rsid w:val="00DD0782"/>
    <w:rsid w:val="00DD1A73"/>
    <w:rsid w:val="00DD1D00"/>
    <w:rsid w:val="00DD2554"/>
    <w:rsid w:val="00DE2235"/>
    <w:rsid w:val="00DE2EA4"/>
    <w:rsid w:val="00DE48A4"/>
    <w:rsid w:val="00DE55B3"/>
    <w:rsid w:val="00DE6DDB"/>
    <w:rsid w:val="00DF015C"/>
    <w:rsid w:val="00DF138F"/>
    <w:rsid w:val="00DF16BF"/>
    <w:rsid w:val="00DF388B"/>
    <w:rsid w:val="00DF39D2"/>
    <w:rsid w:val="00DF4C56"/>
    <w:rsid w:val="00DF65D0"/>
    <w:rsid w:val="00E00672"/>
    <w:rsid w:val="00E01551"/>
    <w:rsid w:val="00E02E52"/>
    <w:rsid w:val="00E05F04"/>
    <w:rsid w:val="00E06ABD"/>
    <w:rsid w:val="00E100CC"/>
    <w:rsid w:val="00E10A3B"/>
    <w:rsid w:val="00E11CC6"/>
    <w:rsid w:val="00E12514"/>
    <w:rsid w:val="00E1324B"/>
    <w:rsid w:val="00E21874"/>
    <w:rsid w:val="00E220E5"/>
    <w:rsid w:val="00E2761F"/>
    <w:rsid w:val="00E3109A"/>
    <w:rsid w:val="00E3192D"/>
    <w:rsid w:val="00E3339F"/>
    <w:rsid w:val="00E35B7D"/>
    <w:rsid w:val="00E360A8"/>
    <w:rsid w:val="00E373C3"/>
    <w:rsid w:val="00E37B77"/>
    <w:rsid w:val="00E37C7C"/>
    <w:rsid w:val="00E403D4"/>
    <w:rsid w:val="00E4121E"/>
    <w:rsid w:val="00E43124"/>
    <w:rsid w:val="00E432F9"/>
    <w:rsid w:val="00E434DB"/>
    <w:rsid w:val="00E50504"/>
    <w:rsid w:val="00E52631"/>
    <w:rsid w:val="00E55512"/>
    <w:rsid w:val="00E56DDF"/>
    <w:rsid w:val="00E56EA5"/>
    <w:rsid w:val="00E62E7C"/>
    <w:rsid w:val="00E6496B"/>
    <w:rsid w:val="00E6503E"/>
    <w:rsid w:val="00E667E7"/>
    <w:rsid w:val="00E70961"/>
    <w:rsid w:val="00E72F0E"/>
    <w:rsid w:val="00E7730E"/>
    <w:rsid w:val="00E81684"/>
    <w:rsid w:val="00E82925"/>
    <w:rsid w:val="00E842D9"/>
    <w:rsid w:val="00E844C5"/>
    <w:rsid w:val="00E852E9"/>
    <w:rsid w:val="00E8790A"/>
    <w:rsid w:val="00E907F2"/>
    <w:rsid w:val="00E92003"/>
    <w:rsid w:val="00E928AE"/>
    <w:rsid w:val="00E930A2"/>
    <w:rsid w:val="00E934D0"/>
    <w:rsid w:val="00E97145"/>
    <w:rsid w:val="00EA2960"/>
    <w:rsid w:val="00EA789B"/>
    <w:rsid w:val="00EB0775"/>
    <w:rsid w:val="00EB1125"/>
    <w:rsid w:val="00EB11DE"/>
    <w:rsid w:val="00EB1893"/>
    <w:rsid w:val="00EB316E"/>
    <w:rsid w:val="00EB7FD5"/>
    <w:rsid w:val="00EC20C9"/>
    <w:rsid w:val="00EC253D"/>
    <w:rsid w:val="00EC4A2D"/>
    <w:rsid w:val="00EC51A4"/>
    <w:rsid w:val="00EC72B4"/>
    <w:rsid w:val="00ED0267"/>
    <w:rsid w:val="00ED182C"/>
    <w:rsid w:val="00ED2531"/>
    <w:rsid w:val="00ED2EC4"/>
    <w:rsid w:val="00ED428B"/>
    <w:rsid w:val="00ED7935"/>
    <w:rsid w:val="00ED7B5D"/>
    <w:rsid w:val="00EE18E8"/>
    <w:rsid w:val="00EE1BB2"/>
    <w:rsid w:val="00EE311B"/>
    <w:rsid w:val="00EE427F"/>
    <w:rsid w:val="00EE4D20"/>
    <w:rsid w:val="00EE4FE5"/>
    <w:rsid w:val="00EF034F"/>
    <w:rsid w:val="00EF47C4"/>
    <w:rsid w:val="00EF5454"/>
    <w:rsid w:val="00EF595E"/>
    <w:rsid w:val="00EF6F5D"/>
    <w:rsid w:val="00F00973"/>
    <w:rsid w:val="00F01A92"/>
    <w:rsid w:val="00F02464"/>
    <w:rsid w:val="00F03D06"/>
    <w:rsid w:val="00F05542"/>
    <w:rsid w:val="00F06135"/>
    <w:rsid w:val="00F07150"/>
    <w:rsid w:val="00F102B9"/>
    <w:rsid w:val="00F11B64"/>
    <w:rsid w:val="00F13859"/>
    <w:rsid w:val="00F1703B"/>
    <w:rsid w:val="00F1785D"/>
    <w:rsid w:val="00F23BE0"/>
    <w:rsid w:val="00F24A0C"/>
    <w:rsid w:val="00F25552"/>
    <w:rsid w:val="00F26FB0"/>
    <w:rsid w:val="00F408BE"/>
    <w:rsid w:val="00F41A73"/>
    <w:rsid w:val="00F42D0E"/>
    <w:rsid w:val="00F43571"/>
    <w:rsid w:val="00F50DA0"/>
    <w:rsid w:val="00F52DD7"/>
    <w:rsid w:val="00F53999"/>
    <w:rsid w:val="00F53AFC"/>
    <w:rsid w:val="00F53EE0"/>
    <w:rsid w:val="00F54A26"/>
    <w:rsid w:val="00F57A1A"/>
    <w:rsid w:val="00F714D9"/>
    <w:rsid w:val="00F77B24"/>
    <w:rsid w:val="00F77E87"/>
    <w:rsid w:val="00F81068"/>
    <w:rsid w:val="00F85FFB"/>
    <w:rsid w:val="00F917E3"/>
    <w:rsid w:val="00F94F4C"/>
    <w:rsid w:val="00F97F80"/>
    <w:rsid w:val="00FA06F9"/>
    <w:rsid w:val="00FA337D"/>
    <w:rsid w:val="00FA493A"/>
    <w:rsid w:val="00FA7AC6"/>
    <w:rsid w:val="00FB2E88"/>
    <w:rsid w:val="00FB44AF"/>
    <w:rsid w:val="00FB62B0"/>
    <w:rsid w:val="00FC45F2"/>
    <w:rsid w:val="00FC5ED3"/>
    <w:rsid w:val="00FD3B42"/>
    <w:rsid w:val="00FD48AB"/>
    <w:rsid w:val="00FD5A32"/>
    <w:rsid w:val="00FD5C43"/>
    <w:rsid w:val="00FE05EE"/>
    <w:rsid w:val="00FE19BB"/>
    <w:rsid w:val="00FE2255"/>
    <w:rsid w:val="00FE5DF5"/>
    <w:rsid w:val="00FE7EC4"/>
    <w:rsid w:val="00FF16B7"/>
    <w:rsid w:val="00FF33E1"/>
    <w:rsid w:val="00FF47B2"/>
    <w:rsid w:val="00FF6E8B"/>
    <w:rsid w:val="00FF7E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2D1"/>
  </w:style>
  <w:style w:type="paragraph" w:styleId="Nagwek1">
    <w:name w:val="heading 1"/>
    <w:aliases w:val="Nagłówek 1 s"/>
    <w:basedOn w:val="Normalny"/>
    <w:next w:val="Normalny"/>
    <w:link w:val="Nagwek1Znak"/>
    <w:uiPriority w:val="99"/>
    <w:qFormat/>
    <w:rsid w:val="00363F95"/>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02284"/>
    <w:rPr>
      <w:szCs w:val="20"/>
    </w:rPr>
  </w:style>
  <w:style w:type="character" w:customStyle="1" w:styleId="TekstprzypisudolnegoZnak">
    <w:name w:val="Tekst przypisu dolnego Znak"/>
    <w:basedOn w:val="Domylnaczcionkaakapitu"/>
    <w:link w:val="Tekstprzypisudolnego"/>
    <w:uiPriority w:val="99"/>
    <w:rsid w:val="00902284"/>
    <w:rPr>
      <w:rFonts w:ascii="Times New Roman" w:hAnsi="Times New Roman"/>
      <w:szCs w:val="20"/>
    </w:rPr>
  </w:style>
  <w:style w:type="numbering" w:customStyle="1" w:styleId="Pracalicencjacka">
    <w:name w:val="Praca licencjacka"/>
    <w:uiPriority w:val="99"/>
    <w:rsid w:val="001A14D1"/>
    <w:pPr>
      <w:numPr>
        <w:numId w:val="1"/>
      </w:numPr>
    </w:pPr>
  </w:style>
  <w:style w:type="numbering" w:customStyle="1" w:styleId="Listaprzykadowa">
    <w:name w:val="Lista przykładowa"/>
    <w:uiPriority w:val="99"/>
    <w:rsid w:val="001A14D1"/>
    <w:pPr>
      <w:numPr>
        <w:numId w:val="2"/>
      </w:numPr>
    </w:pPr>
  </w:style>
  <w:style w:type="paragraph" w:styleId="Akapitzlist">
    <w:name w:val="List Paragraph"/>
    <w:basedOn w:val="Normalny"/>
    <w:uiPriority w:val="34"/>
    <w:qFormat/>
    <w:rsid w:val="0014061E"/>
    <w:pPr>
      <w:ind w:left="720"/>
      <w:contextualSpacing/>
    </w:pPr>
  </w:style>
  <w:style w:type="character" w:styleId="Odwoaniedokomentarza">
    <w:name w:val="annotation reference"/>
    <w:basedOn w:val="Domylnaczcionkaakapitu"/>
    <w:uiPriority w:val="99"/>
    <w:semiHidden/>
    <w:unhideWhenUsed/>
    <w:rsid w:val="00AB7703"/>
    <w:rPr>
      <w:sz w:val="16"/>
      <w:szCs w:val="16"/>
    </w:rPr>
  </w:style>
  <w:style w:type="paragraph" w:styleId="Tekstkomentarza">
    <w:name w:val="annotation text"/>
    <w:basedOn w:val="Normalny"/>
    <w:link w:val="TekstkomentarzaZnak"/>
    <w:uiPriority w:val="99"/>
    <w:semiHidden/>
    <w:unhideWhenUsed/>
    <w:rsid w:val="00AB77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7703"/>
    <w:rPr>
      <w:sz w:val="20"/>
      <w:szCs w:val="20"/>
    </w:rPr>
  </w:style>
  <w:style w:type="paragraph" w:styleId="Tematkomentarza">
    <w:name w:val="annotation subject"/>
    <w:basedOn w:val="Tekstkomentarza"/>
    <w:next w:val="Tekstkomentarza"/>
    <w:link w:val="TematkomentarzaZnak"/>
    <w:uiPriority w:val="99"/>
    <w:semiHidden/>
    <w:unhideWhenUsed/>
    <w:rsid w:val="00AB7703"/>
    <w:rPr>
      <w:b/>
      <w:bCs/>
    </w:rPr>
  </w:style>
  <w:style w:type="character" w:customStyle="1" w:styleId="TematkomentarzaZnak">
    <w:name w:val="Temat komentarza Znak"/>
    <w:basedOn w:val="TekstkomentarzaZnak"/>
    <w:link w:val="Tematkomentarza"/>
    <w:uiPriority w:val="99"/>
    <w:semiHidden/>
    <w:rsid w:val="00AB7703"/>
    <w:rPr>
      <w:b/>
      <w:bCs/>
      <w:sz w:val="20"/>
      <w:szCs w:val="20"/>
    </w:rPr>
  </w:style>
  <w:style w:type="paragraph" w:styleId="Tekstdymka">
    <w:name w:val="Balloon Text"/>
    <w:basedOn w:val="Normalny"/>
    <w:link w:val="TekstdymkaZnak"/>
    <w:uiPriority w:val="99"/>
    <w:semiHidden/>
    <w:unhideWhenUsed/>
    <w:rsid w:val="00AB770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703"/>
    <w:rPr>
      <w:rFonts w:ascii="Tahoma" w:hAnsi="Tahoma" w:cs="Tahoma"/>
      <w:sz w:val="16"/>
      <w:szCs w:val="16"/>
    </w:rPr>
  </w:style>
  <w:style w:type="character" w:styleId="Hipercze">
    <w:name w:val="Hyperlink"/>
    <w:basedOn w:val="Domylnaczcionkaakapitu"/>
    <w:uiPriority w:val="99"/>
    <w:unhideWhenUsed/>
    <w:rsid w:val="00540371"/>
    <w:rPr>
      <w:color w:val="0000FF" w:themeColor="hyperlink"/>
      <w:u w:val="single"/>
    </w:rPr>
  </w:style>
  <w:style w:type="paragraph" w:styleId="Stopka">
    <w:name w:val="footer"/>
    <w:basedOn w:val="Normalny"/>
    <w:link w:val="StopkaZnak"/>
    <w:uiPriority w:val="99"/>
    <w:rsid w:val="00851E5A"/>
    <w:pPr>
      <w:tabs>
        <w:tab w:val="center" w:pos="4536"/>
        <w:tab w:val="right" w:pos="9072"/>
      </w:tabs>
      <w:spacing w:line="240" w:lineRule="auto"/>
    </w:pPr>
    <w:rPr>
      <w:rFonts w:ascii="Calibri" w:eastAsia="Calibri" w:hAnsi="Calibri"/>
      <w:sz w:val="22"/>
      <w:szCs w:val="22"/>
    </w:rPr>
  </w:style>
  <w:style w:type="character" w:customStyle="1" w:styleId="StopkaZnak">
    <w:name w:val="Stopka Znak"/>
    <w:basedOn w:val="Domylnaczcionkaakapitu"/>
    <w:link w:val="Stopka"/>
    <w:uiPriority w:val="99"/>
    <w:rsid w:val="00851E5A"/>
    <w:rPr>
      <w:rFonts w:ascii="Calibri" w:eastAsia="Calibri" w:hAnsi="Calibri"/>
      <w:sz w:val="22"/>
      <w:szCs w:val="22"/>
    </w:rPr>
  </w:style>
  <w:style w:type="paragraph" w:styleId="Nagwek">
    <w:name w:val="header"/>
    <w:basedOn w:val="Normalny"/>
    <w:link w:val="NagwekZnak"/>
    <w:uiPriority w:val="99"/>
    <w:rsid w:val="007B4E62"/>
    <w:pPr>
      <w:tabs>
        <w:tab w:val="center" w:pos="4536"/>
        <w:tab w:val="right" w:pos="9072"/>
      </w:tabs>
      <w:spacing w:after="200"/>
    </w:pPr>
    <w:rPr>
      <w:rFonts w:ascii="Calibri" w:eastAsia="Times New Roman" w:hAnsi="Calibri"/>
      <w:sz w:val="22"/>
      <w:szCs w:val="22"/>
      <w:lang w:eastAsia="pl-PL"/>
    </w:rPr>
  </w:style>
  <w:style w:type="character" w:customStyle="1" w:styleId="NagwekZnak">
    <w:name w:val="Nagłówek Znak"/>
    <w:basedOn w:val="Domylnaczcionkaakapitu"/>
    <w:link w:val="Nagwek"/>
    <w:uiPriority w:val="99"/>
    <w:rsid w:val="007B4E62"/>
    <w:rPr>
      <w:rFonts w:ascii="Calibri" w:eastAsia="Times New Roman" w:hAnsi="Calibri"/>
      <w:sz w:val="22"/>
      <w:szCs w:val="22"/>
      <w:lang w:eastAsia="pl-PL"/>
    </w:rPr>
  </w:style>
  <w:style w:type="paragraph" w:styleId="Tytu">
    <w:name w:val="Title"/>
    <w:basedOn w:val="Normalny"/>
    <w:link w:val="TytuZnak"/>
    <w:qFormat/>
    <w:rsid w:val="0068342E"/>
    <w:pPr>
      <w:spacing w:line="240" w:lineRule="auto"/>
      <w:jc w:val="center"/>
    </w:pPr>
    <w:rPr>
      <w:rFonts w:eastAsia="Times New Roman"/>
      <w:b/>
      <w:sz w:val="28"/>
      <w:szCs w:val="22"/>
      <w:lang w:eastAsia="pl-PL"/>
    </w:rPr>
  </w:style>
  <w:style w:type="character" w:customStyle="1" w:styleId="TytuZnak">
    <w:name w:val="Tytuł Znak"/>
    <w:basedOn w:val="Domylnaczcionkaakapitu"/>
    <w:link w:val="Tytu"/>
    <w:rsid w:val="0068342E"/>
    <w:rPr>
      <w:rFonts w:eastAsia="Times New Roman"/>
      <w:b/>
      <w:sz w:val="28"/>
      <w:szCs w:val="22"/>
      <w:lang w:eastAsia="pl-PL"/>
    </w:rPr>
  </w:style>
  <w:style w:type="paragraph" w:styleId="Tekstpodstawowy3">
    <w:name w:val="Body Text 3"/>
    <w:basedOn w:val="Normalny"/>
    <w:link w:val="Tekstpodstawowy3Znak"/>
    <w:semiHidden/>
    <w:rsid w:val="0068342E"/>
    <w:pPr>
      <w:spacing w:line="240" w:lineRule="auto"/>
      <w:jc w:val="both"/>
    </w:pPr>
    <w:rPr>
      <w:rFonts w:eastAsia="Times New Roman"/>
      <w:szCs w:val="22"/>
      <w:lang w:eastAsia="pl-PL"/>
    </w:rPr>
  </w:style>
  <w:style w:type="character" w:customStyle="1" w:styleId="Tekstpodstawowy3Znak">
    <w:name w:val="Tekst podstawowy 3 Znak"/>
    <w:basedOn w:val="Domylnaczcionkaakapitu"/>
    <w:link w:val="Tekstpodstawowy3"/>
    <w:semiHidden/>
    <w:rsid w:val="0068342E"/>
    <w:rPr>
      <w:rFonts w:eastAsia="Times New Roman"/>
      <w:szCs w:val="22"/>
      <w:lang w:eastAsia="pl-PL"/>
    </w:rPr>
  </w:style>
  <w:style w:type="paragraph" w:styleId="Tekstpodstawowy2">
    <w:name w:val="Body Text 2"/>
    <w:basedOn w:val="Normalny"/>
    <w:link w:val="Tekstpodstawowy2Znak"/>
    <w:uiPriority w:val="99"/>
    <w:rsid w:val="001E3D28"/>
    <w:pPr>
      <w:spacing w:after="120" w:line="480" w:lineRule="auto"/>
    </w:pPr>
    <w:rPr>
      <w:rFonts w:ascii="Calibri" w:eastAsia="Calibri" w:hAnsi="Calibri"/>
      <w:sz w:val="22"/>
      <w:szCs w:val="22"/>
    </w:rPr>
  </w:style>
  <w:style w:type="character" w:customStyle="1" w:styleId="Tekstpodstawowy2Znak">
    <w:name w:val="Tekst podstawowy 2 Znak"/>
    <w:basedOn w:val="Domylnaczcionkaakapitu"/>
    <w:link w:val="Tekstpodstawowy2"/>
    <w:uiPriority w:val="99"/>
    <w:rsid w:val="001E3D28"/>
    <w:rPr>
      <w:rFonts w:ascii="Calibri" w:eastAsia="Calibri" w:hAnsi="Calibri"/>
      <w:sz w:val="22"/>
      <w:szCs w:val="22"/>
    </w:rPr>
  </w:style>
  <w:style w:type="paragraph" w:customStyle="1" w:styleId="Default">
    <w:name w:val="Default"/>
    <w:rsid w:val="008E398D"/>
    <w:pPr>
      <w:autoSpaceDE w:val="0"/>
      <w:autoSpaceDN w:val="0"/>
      <w:adjustRightInd w:val="0"/>
      <w:spacing w:line="240" w:lineRule="auto"/>
    </w:pPr>
    <w:rPr>
      <w:color w:val="000000"/>
    </w:rPr>
  </w:style>
  <w:style w:type="character" w:customStyle="1" w:styleId="apple-converted-space">
    <w:name w:val="apple-converted-space"/>
    <w:basedOn w:val="Domylnaczcionkaakapitu"/>
    <w:rsid w:val="00086954"/>
  </w:style>
  <w:style w:type="paragraph" w:styleId="Tekstblokowy">
    <w:name w:val="Block Text"/>
    <w:basedOn w:val="Normalny"/>
    <w:rsid w:val="007D3AA0"/>
    <w:pPr>
      <w:keepNext/>
      <w:keepLines/>
      <w:suppressAutoHyphens/>
      <w:spacing w:line="240" w:lineRule="auto"/>
      <w:ind w:left="142" w:right="284"/>
      <w:jc w:val="both"/>
    </w:pPr>
    <w:rPr>
      <w:rFonts w:ascii="Arial" w:eastAsia="Times New Roman" w:hAnsi="Arial"/>
      <w:szCs w:val="20"/>
      <w:lang w:eastAsia="pl-PL"/>
    </w:rPr>
  </w:style>
  <w:style w:type="table" w:styleId="Tabela-Siatka">
    <w:name w:val="Table Grid"/>
    <w:basedOn w:val="Standardowy"/>
    <w:uiPriority w:val="59"/>
    <w:rsid w:val="00177FA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aliases w:val="Nagłówek 1 s Znak"/>
    <w:basedOn w:val="Domylnaczcionkaakapitu"/>
    <w:link w:val="Nagwek1"/>
    <w:uiPriority w:val="99"/>
    <w:rsid w:val="00363F95"/>
    <w:rPr>
      <w:rFonts w:ascii="Cambria" w:eastAsia="Times New Roman" w:hAnsi="Cambria"/>
      <w:b/>
      <w:bCs/>
      <w:kern w:val="32"/>
      <w:sz w:val="32"/>
      <w:szCs w:val="32"/>
    </w:rPr>
  </w:style>
  <w:style w:type="character" w:styleId="Odwoanieprzypisudolnego">
    <w:name w:val="footnote reference"/>
    <w:basedOn w:val="Domylnaczcionkaakapitu"/>
    <w:uiPriority w:val="99"/>
    <w:semiHidden/>
    <w:unhideWhenUsed/>
    <w:rsid w:val="00C875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rzypisudolnego">
    <w:name w:val="Pracalicencjacka"/>
    <w:pPr>
      <w:numPr>
        <w:numId w:val="1"/>
      </w:numPr>
    </w:pPr>
  </w:style>
  <w:style w:type="numbering" w:customStyle="1" w:styleId="TekstprzypisudolnegoZnak">
    <w:name w:val="Listaprzykadowa"/>
    <w:pPr>
      <w:numPr>
        <w:numId w:val="2"/>
      </w:numPr>
    </w:pPr>
  </w:style>
</w:styles>
</file>

<file path=word/webSettings.xml><?xml version="1.0" encoding="utf-8"?>
<w:webSettings xmlns:r="http://schemas.openxmlformats.org/officeDocument/2006/relationships" xmlns:w="http://schemas.openxmlformats.org/wordprocessingml/2006/main">
  <w:divs>
    <w:div w:id="359865135">
      <w:bodyDiv w:val="1"/>
      <w:marLeft w:val="0"/>
      <w:marRight w:val="0"/>
      <w:marTop w:val="0"/>
      <w:marBottom w:val="0"/>
      <w:divBdr>
        <w:top w:val="none" w:sz="0" w:space="0" w:color="auto"/>
        <w:left w:val="none" w:sz="0" w:space="0" w:color="auto"/>
        <w:bottom w:val="none" w:sz="0" w:space="0" w:color="auto"/>
        <w:right w:val="none" w:sz="0" w:space="0" w:color="auto"/>
      </w:divBdr>
      <w:divsChild>
        <w:div w:id="1836454831">
          <w:marLeft w:val="0"/>
          <w:marRight w:val="0"/>
          <w:marTop w:val="0"/>
          <w:marBottom w:val="0"/>
          <w:divBdr>
            <w:top w:val="none" w:sz="0" w:space="0" w:color="auto"/>
            <w:left w:val="none" w:sz="0" w:space="0" w:color="auto"/>
            <w:bottom w:val="none" w:sz="0" w:space="0" w:color="auto"/>
            <w:right w:val="none" w:sz="0" w:space="0" w:color="auto"/>
          </w:divBdr>
        </w:div>
        <w:div w:id="601768066">
          <w:marLeft w:val="560"/>
          <w:marRight w:val="0"/>
          <w:marTop w:val="0"/>
          <w:marBottom w:val="0"/>
          <w:divBdr>
            <w:top w:val="none" w:sz="0" w:space="0" w:color="auto"/>
            <w:left w:val="none" w:sz="0" w:space="0" w:color="auto"/>
            <w:bottom w:val="none" w:sz="0" w:space="0" w:color="auto"/>
            <w:right w:val="none" w:sz="0" w:space="0" w:color="auto"/>
          </w:divBdr>
        </w:div>
        <w:div w:id="1693875287">
          <w:marLeft w:val="560"/>
          <w:marRight w:val="0"/>
          <w:marTop w:val="0"/>
          <w:marBottom w:val="0"/>
          <w:divBdr>
            <w:top w:val="none" w:sz="0" w:space="0" w:color="auto"/>
            <w:left w:val="none" w:sz="0" w:space="0" w:color="auto"/>
            <w:bottom w:val="none" w:sz="0" w:space="0" w:color="auto"/>
            <w:right w:val="none" w:sz="0" w:space="0" w:color="auto"/>
          </w:divBdr>
        </w:div>
        <w:div w:id="938834207">
          <w:marLeft w:val="560"/>
          <w:marRight w:val="0"/>
          <w:marTop w:val="0"/>
          <w:marBottom w:val="0"/>
          <w:divBdr>
            <w:top w:val="none" w:sz="0" w:space="0" w:color="auto"/>
            <w:left w:val="none" w:sz="0" w:space="0" w:color="auto"/>
            <w:bottom w:val="none" w:sz="0" w:space="0" w:color="auto"/>
            <w:right w:val="none" w:sz="0" w:space="0" w:color="auto"/>
          </w:divBdr>
        </w:div>
        <w:div w:id="1052271443">
          <w:marLeft w:val="920"/>
          <w:marRight w:val="0"/>
          <w:marTop w:val="0"/>
          <w:marBottom w:val="0"/>
          <w:divBdr>
            <w:top w:val="none" w:sz="0" w:space="0" w:color="auto"/>
            <w:left w:val="none" w:sz="0" w:space="0" w:color="auto"/>
            <w:bottom w:val="none" w:sz="0" w:space="0" w:color="auto"/>
            <w:right w:val="none" w:sz="0" w:space="0" w:color="auto"/>
          </w:divBdr>
        </w:div>
        <w:div w:id="2125072962">
          <w:marLeft w:val="920"/>
          <w:marRight w:val="0"/>
          <w:marTop w:val="0"/>
          <w:marBottom w:val="0"/>
          <w:divBdr>
            <w:top w:val="none" w:sz="0" w:space="0" w:color="auto"/>
            <w:left w:val="none" w:sz="0" w:space="0" w:color="auto"/>
            <w:bottom w:val="none" w:sz="0" w:space="0" w:color="auto"/>
            <w:right w:val="none" w:sz="0" w:space="0" w:color="auto"/>
          </w:divBdr>
        </w:div>
        <w:div w:id="138959143">
          <w:marLeft w:val="920"/>
          <w:marRight w:val="0"/>
          <w:marTop w:val="0"/>
          <w:marBottom w:val="0"/>
          <w:divBdr>
            <w:top w:val="none" w:sz="0" w:space="0" w:color="auto"/>
            <w:left w:val="none" w:sz="0" w:space="0" w:color="auto"/>
            <w:bottom w:val="none" w:sz="0" w:space="0" w:color="auto"/>
            <w:right w:val="none" w:sz="0" w:space="0" w:color="auto"/>
          </w:divBdr>
        </w:div>
        <w:div w:id="1215311273">
          <w:marLeft w:val="920"/>
          <w:marRight w:val="0"/>
          <w:marTop w:val="0"/>
          <w:marBottom w:val="0"/>
          <w:divBdr>
            <w:top w:val="none" w:sz="0" w:space="0" w:color="auto"/>
            <w:left w:val="none" w:sz="0" w:space="0" w:color="auto"/>
            <w:bottom w:val="none" w:sz="0" w:space="0" w:color="auto"/>
            <w:right w:val="none" w:sz="0" w:space="0" w:color="auto"/>
          </w:divBdr>
        </w:div>
        <w:div w:id="1154182449">
          <w:marLeft w:val="920"/>
          <w:marRight w:val="0"/>
          <w:marTop w:val="0"/>
          <w:marBottom w:val="0"/>
          <w:divBdr>
            <w:top w:val="none" w:sz="0" w:space="0" w:color="auto"/>
            <w:left w:val="none" w:sz="0" w:space="0" w:color="auto"/>
            <w:bottom w:val="none" w:sz="0" w:space="0" w:color="auto"/>
            <w:right w:val="none" w:sz="0" w:space="0" w:color="auto"/>
          </w:divBdr>
        </w:div>
        <w:div w:id="550458020">
          <w:marLeft w:val="920"/>
          <w:marRight w:val="0"/>
          <w:marTop w:val="0"/>
          <w:marBottom w:val="0"/>
          <w:divBdr>
            <w:top w:val="none" w:sz="0" w:space="0" w:color="auto"/>
            <w:left w:val="none" w:sz="0" w:space="0" w:color="auto"/>
            <w:bottom w:val="none" w:sz="0" w:space="0" w:color="auto"/>
            <w:right w:val="none" w:sz="0" w:space="0" w:color="auto"/>
          </w:divBdr>
        </w:div>
        <w:div w:id="1908493121">
          <w:marLeft w:val="920"/>
          <w:marRight w:val="0"/>
          <w:marTop w:val="0"/>
          <w:marBottom w:val="0"/>
          <w:divBdr>
            <w:top w:val="none" w:sz="0" w:space="0" w:color="auto"/>
            <w:left w:val="none" w:sz="0" w:space="0" w:color="auto"/>
            <w:bottom w:val="none" w:sz="0" w:space="0" w:color="auto"/>
            <w:right w:val="none" w:sz="0" w:space="0" w:color="auto"/>
          </w:divBdr>
        </w:div>
        <w:div w:id="404114041">
          <w:marLeft w:val="920"/>
          <w:marRight w:val="0"/>
          <w:marTop w:val="0"/>
          <w:marBottom w:val="0"/>
          <w:divBdr>
            <w:top w:val="none" w:sz="0" w:space="0" w:color="auto"/>
            <w:left w:val="none" w:sz="0" w:space="0" w:color="auto"/>
            <w:bottom w:val="none" w:sz="0" w:space="0" w:color="auto"/>
            <w:right w:val="none" w:sz="0" w:space="0" w:color="auto"/>
          </w:divBdr>
        </w:div>
        <w:div w:id="521163273">
          <w:marLeft w:val="920"/>
          <w:marRight w:val="0"/>
          <w:marTop w:val="0"/>
          <w:marBottom w:val="0"/>
          <w:divBdr>
            <w:top w:val="none" w:sz="0" w:space="0" w:color="auto"/>
            <w:left w:val="none" w:sz="0" w:space="0" w:color="auto"/>
            <w:bottom w:val="none" w:sz="0" w:space="0" w:color="auto"/>
            <w:right w:val="none" w:sz="0" w:space="0" w:color="auto"/>
          </w:divBdr>
        </w:div>
        <w:div w:id="1245844096">
          <w:marLeft w:val="920"/>
          <w:marRight w:val="0"/>
          <w:marTop w:val="0"/>
          <w:marBottom w:val="0"/>
          <w:divBdr>
            <w:top w:val="none" w:sz="0" w:space="0" w:color="auto"/>
            <w:left w:val="none" w:sz="0" w:space="0" w:color="auto"/>
            <w:bottom w:val="none" w:sz="0" w:space="0" w:color="auto"/>
            <w:right w:val="none" w:sz="0" w:space="0" w:color="auto"/>
          </w:divBdr>
        </w:div>
        <w:div w:id="139874199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programu_Microsoft_Office_Word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0A10-C844-404C-A7C6-6E047DFA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11706</Words>
  <Characters>70237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Urząd Gminy </cp:lastModifiedBy>
  <cp:revision>2</cp:revision>
  <cp:lastPrinted>2014-10-09T08:51:00Z</cp:lastPrinted>
  <dcterms:created xsi:type="dcterms:W3CDTF">2014-10-18T12:43:00Z</dcterms:created>
  <dcterms:modified xsi:type="dcterms:W3CDTF">2014-10-18T12:43:00Z</dcterms:modified>
</cp:coreProperties>
</file>