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C5" w:rsidRDefault="00724218">
      <w:pPr>
        <w:autoSpaceDE w:val="0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Za</w:t>
      </w:r>
      <w:r>
        <w:rPr>
          <w:rFonts w:ascii="TimesNewRoman" w:hAnsi="TimesNewRoman" w:cs="TimesNewRoman"/>
          <w:b/>
          <w:bCs/>
          <w:color w:val="000000"/>
          <w:sz w:val="22"/>
          <w:szCs w:val="22"/>
        </w:rPr>
        <w:t>łą</w:t>
      </w:r>
      <w:r>
        <w:rPr>
          <w:b/>
          <w:bCs/>
          <w:color w:val="000000"/>
          <w:sz w:val="22"/>
          <w:szCs w:val="22"/>
        </w:rPr>
        <w:t>cznik nr 2</w:t>
      </w:r>
    </w:p>
    <w:p w:rsidR="008B23C5" w:rsidRDefault="008B23C5">
      <w:pPr>
        <w:autoSpaceDE w:val="0"/>
        <w:jc w:val="right"/>
        <w:rPr>
          <w:b/>
          <w:bCs/>
          <w:color w:val="000000"/>
          <w:sz w:val="22"/>
          <w:szCs w:val="22"/>
        </w:rPr>
      </w:pPr>
    </w:p>
    <w:p w:rsidR="008B23C5" w:rsidRDefault="00724218">
      <w:pPr>
        <w:autoSpaceDE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WZÓR UMOWY</w:t>
      </w:r>
    </w:p>
    <w:p w:rsidR="008B23C5" w:rsidRDefault="00724218">
      <w:pPr>
        <w:autoSpaceDE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UMOWA Nr …………….201</w:t>
      </w:r>
      <w:r w:rsidR="004D0199">
        <w:rPr>
          <w:b/>
          <w:bCs/>
          <w:color w:val="000000"/>
          <w:sz w:val="22"/>
          <w:szCs w:val="22"/>
        </w:rPr>
        <w:t>4</w:t>
      </w:r>
    </w:p>
    <w:p w:rsidR="008B23C5" w:rsidRDefault="00724218">
      <w:pPr>
        <w:autoSpaceDE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SPRZEDA</w:t>
      </w:r>
      <w:r>
        <w:rPr>
          <w:rFonts w:ascii="TimesNewRoman" w:hAnsi="TimesNewRoman" w:cs="TimesNewRoman"/>
          <w:b/>
          <w:bCs/>
          <w:color w:val="000000"/>
          <w:sz w:val="22"/>
          <w:szCs w:val="22"/>
        </w:rPr>
        <w:t>Ż</w:t>
      </w:r>
      <w:r>
        <w:rPr>
          <w:b/>
          <w:bCs/>
          <w:color w:val="000000"/>
          <w:sz w:val="22"/>
          <w:szCs w:val="22"/>
        </w:rPr>
        <w:t xml:space="preserve">Y  </w:t>
      </w:r>
      <w:r w:rsidR="00C428A8">
        <w:rPr>
          <w:rStyle w:val="Pogrubienie"/>
          <w:color w:val="000000"/>
          <w:sz w:val="22"/>
          <w:szCs w:val="22"/>
        </w:rPr>
        <w:t>KOPARKO-ŁADOWARKI MK –</w:t>
      </w:r>
      <w:r>
        <w:rPr>
          <w:rStyle w:val="Pogrubienie"/>
          <w:color w:val="000000"/>
          <w:sz w:val="22"/>
          <w:szCs w:val="22"/>
        </w:rPr>
        <w:t xml:space="preserve"> OSTRÓWEK</w:t>
      </w:r>
      <w:r w:rsidR="00C428A8">
        <w:rPr>
          <w:rStyle w:val="Pogrubienie"/>
          <w:color w:val="000000"/>
          <w:sz w:val="22"/>
          <w:szCs w:val="22"/>
        </w:rPr>
        <w:t xml:space="preserve"> 161</w:t>
      </w:r>
    </w:p>
    <w:p w:rsidR="008B23C5" w:rsidRDefault="008B23C5">
      <w:pPr>
        <w:autoSpaceDE w:val="0"/>
        <w:jc w:val="center"/>
        <w:rPr>
          <w:b/>
          <w:bCs/>
          <w:color w:val="000000"/>
          <w:sz w:val="22"/>
          <w:szCs w:val="22"/>
        </w:rPr>
      </w:pPr>
    </w:p>
    <w:p w:rsidR="008B23C5" w:rsidRDefault="008B23C5">
      <w:pPr>
        <w:autoSpaceDE w:val="0"/>
        <w:jc w:val="center"/>
        <w:rPr>
          <w:b/>
          <w:bCs/>
          <w:color w:val="000000"/>
          <w:sz w:val="22"/>
          <w:szCs w:val="22"/>
        </w:rPr>
      </w:pPr>
    </w:p>
    <w:p w:rsidR="008B23C5" w:rsidRDefault="00724218">
      <w:pPr>
        <w:pStyle w:val="Nagwek1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zawarta w dniu ……………… 201</w:t>
      </w:r>
      <w:r w:rsidR="004D0199">
        <w:rPr>
          <w:b w:val="0"/>
          <w:bCs/>
          <w:sz w:val="22"/>
          <w:szCs w:val="22"/>
        </w:rPr>
        <w:t>4 roku w Bobrownikach</w:t>
      </w:r>
      <w:r>
        <w:rPr>
          <w:b w:val="0"/>
          <w:bCs/>
          <w:sz w:val="22"/>
          <w:szCs w:val="22"/>
        </w:rPr>
        <w:t xml:space="preserve">, w trybie przetargu publicznego </w:t>
      </w:r>
    </w:p>
    <w:p w:rsidR="008B23C5" w:rsidRPr="004D0199" w:rsidRDefault="00724218">
      <w:pPr>
        <w:pStyle w:val="Nagwek1"/>
        <w:jc w:val="both"/>
        <w:rPr>
          <w:sz w:val="22"/>
          <w:szCs w:val="22"/>
        </w:rPr>
      </w:pPr>
      <w:r>
        <w:rPr>
          <w:b w:val="0"/>
          <w:bCs/>
          <w:sz w:val="22"/>
          <w:szCs w:val="22"/>
        </w:rPr>
        <w:t>pomię</w:t>
      </w:r>
      <w:r w:rsidR="004D0199">
        <w:rPr>
          <w:b w:val="0"/>
          <w:bCs/>
          <w:sz w:val="22"/>
          <w:szCs w:val="22"/>
        </w:rPr>
        <w:t xml:space="preserve">dzy Gminą Bobrowniki, ul. Nieszawska 10, 87 – 617 Bobrowniki, posiadającą                         </w:t>
      </w:r>
      <w:r w:rsidR="004D0199" w:rsidRPr="004D0199">
        <w:rPr>
          <w:bCs/>
          <w:sz w:val="22"/>
          <w:szCs w:val="22"/>
        </w:rPr>
        <w:t>REGON 91 08 66 519, NIP 466 03 44 759</w:t>
      </w:r>
      <w:r w:rsidRPr="004D0199">
        <w:rPr>
          <w:bCs/>
          <w:sz w:val="22"/>
          <w:szCs w:val="22"/>
        </w:rPr>
        <w:t>,</w:t>
      </w:r>
    </w:p>
    <w:p w:rsidR="008B23C5" w:rsidRDefault="00724218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zwanym w dalszej treści umowy „</w:t>
      </w:r>
      <w:r>
        <w:rPr>
          <w:b/>
          <w:sz w:val="22"/>
          <w:szCs w:val="22"/>
        </w:rPr>
        <w:t>Sprzedającym</w:t>
      </w:r>
      <w:r>
        <w:rPr>
          <w:sz w:val="22"/>
          <w:szCs w:val="22"/>
        </w:rPr>
        <w:t>”, którego reprezentuje</w:t>
      </w:r>
    </w:p>
    <w:p w:rsidR="008B23C5" w:rsidRDefault="004D0199">
      <w:pPr>
        <w:autoSpaceDE w:val="0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Tadeusz Grzegorzewski – Wójt Gminy Bobrowniki</w:t>
      </w:r>
    </w:p>
    <w:p w:rsidR="008B23C5" w:rsidRDefault="00724218">
      <w:pPr>
        <w:autoSpaceDE w:val="0"/>
        <w:rPr>
          <w:b/>
          <w:bCs/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:rsidR="008B23C5" w:rsidRDefault="00724218">
      <w:pPr>
        <w:autoSpaceDE w:val="0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1) </w:t>
      </w:r>
      <w:r>
        <w:rPr>
          <w:color w:val="000000"/>
          <w:sz w:val="22"/>
          <w:szCs w:val="22"/>
        </w:rPr>
        <w:t>(wypełnia przedsiębiorca)</w:t>
      </w:r>
    </w:p>
    <w:p w:rsidR="008B23C5" w:rsidRDefault="00724218">
      <w:pPr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</w:t>
      </w:r>
    </w:p>
    <w:p w:rsidR="008B23C5" w:rsidRDefault="00724218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(nazwa, adres oraz nr KRS oferenta lub numer zaświadczenia o wpisie do ewidencji działalności gospodarczej)</w:t>
      </w:r>
    </w:p>
    <w:p w:rsidR="008B23C5" w:rsidRDefault="00724218">
      <w:pPr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posiadającą/cym NIP ..................................., REGON ...............................</w:t>
      </w:r>
    </w:p>
    <w:p w:rsidR="008B23C5" w:rsidRDefault="00724218">
      <w:pPr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zwaną/ego w dalszej części umowy </w:t>
      </w:r>
      <w:r>
        <w:rPr>
          <w:b/>
          <w:bCs/>
          <w:color w:val="000000"/>
          <w:sz w:val="22"/>
          <w:szCs w:val="22"/>
        </w:rPr>
        <w:t>„Kupującym”</w:t>
      </w:r>
    </w:p>
    <w:p w:rsidR="008B23C5" w:rsidRDefault="00724218">
      <w:pPr>
        <w:autoSpaceDE w:val="0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reprezentowaną/</w:t>
      </w:r>
      <w:proofErr w:type="spellStart"/>
      <w:r>
        <w:rPr>
          <w:color w:val="000000"/>
          <w:sz w:val="22"/>
          <w:szCs w:val="22"/>
        </w:rPr>
        <w:t>nym</w:t>
      </w:r>
      <w:proofErr w:type="spellEnd"/>
      <w:r>
        <w:rPr>
          <w:color w:val="000000"/>
          <w:sz w:val="22"/>
          <w:szCs w:val="22"/>
        </w:rPr>
        <w:t xml:space="preserve"> przez:</w:t>
      </w:r>
    </w:p>
    <w:p w:rsidR="008B23C5" w:rsidRDefault="00724218">
      <w:pPr>
        <w:autoSpaceDE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............................................... – .......................................</w:t>
      </w:r>
    </w:p>
    <w:p w:rsidR="008B23C5" w:rsidRDefault="008B23C5">
      <w:pPr>
        <w:autoSpaceDE w:val="0"/>
        <w:rPr>
          <w:b/>
          <w:bCs/>
          <w:color w:val="000000"/>
          <w:sz w:val="22"/>
          <w:szCs w:val="22"/>
        </w:rPr>
      </w:pPr>
    </w:p>
    <w:p w:rsidR="008B23C5" w:rsidRDefault="00724218">
      <w:pPr>
        <w:autoSpaceDE w:val="0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2) </w:t>
      </w:r>
      <w:r>
        <w:rPr>
          <w:color w:val="000000"/>
          <w:sz w:val="22"/>
          <w:szCs w:val="22"/>
        </w:rPr>
        <w:t>(wypełnia Osoba fizyczna nie prowadząca działalności gospodarczej)</w:t>
      </w:r>
    </w:p>
    <w:p w:rsidR="008B23C5" w:rsidRDefault="00724218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Panią/</w:t>
      </w:r>
      <w:proofErr w:type="spellStart"/>
      <w:r>
        <w:rPr>
          <w:color w:val="000000"/>
          <w:sz w:val="22"/>
          <w:szCs w:val="22"/>
        </w:rPr>
        <w:t>em</w:t>
      </w:r>
      <w:proofErr w:type="spellEnd"/>
      <w:r>
        <w:rPr>
          <w:color w:val="000000"/>
          <w:sz w:val="22"/>
          <w:szCs w:val="22"/>
        </w:rPr>
        <w:t xml:space="preserve"> ...................................................................................... legitymującą/</w:t>
      </w:r>
      <w:proofErr w:type="spellStart"/>
      <w:r>
        <w:rPr>
          <w:color w:val="000000"/>
          <w:sz w:val="22"/>
          <w:szCs w:val="22"/>
        </w:rPr>
        <w:t>ym</w:t>
      </w:r>
      <w:proofErr w:type="spellEnd"/>
      <w:r>
        <w:rPr>
          <w:color w:val="000000"/>
          <w:sz w:val="22"/>
          <w:szCs w:val="22"/>
        </w:rPr>
        <w:t xml:space="preserve"> się dowodem osobistym seria .......... numer ................. wydanym przez ............................................................</w:t>
      </w:r>
    </w:p>
    <w:p w:rsidR="008B23C5" w:rsidRDefault="00724218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 zamieszkałą/</w:t>
      </w:r>
      <w:proofErr w:type="spellStart"/>
      <w:r>
        <w:rPr>
          <w:color w:val="000000"/>
          <w:sz w:val="22"/>
          <w:szCs w:val="22"/>
        </w:rPr>
        <w:t>ym</w:t>
      </w:r>
      <w:proofErr w:type="spellEnd"/>
      <w:r>
        <w:rPr>
          <w:color w:val="000000"/>
          <w:sz w:val="22"/>
          <w:szCs w:val="22"/>
        </w:rPr>
        <w:t xml:space="preserve"> w .................................................................. przy ul. ..................................................................................................................................................</w:t>
      </w:r>
    </w:p>
    <w:p w:rsidR="008B23C5" w:rsidRDefault="00724218">
      <w:pPr>
        <w:autoSpaceDE w:val="0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zwaną/ego w dalszej części umowy </w:t>
      </w:r>
      <w:r>
        <w:rPr>
          <w:b/>
          <w:bCs/>
          <w:color w:val="000000"/>
          <w:sz w:val="22"/>
          <w:szCs w:val="22"/>
        </w:rPr>
        <w:t>„Kupującym”</w:t>
      </w:r>
    </w:p>
    <w:p w:rsidR="008B23C5" w:rsidRDefault="008B23C5">
      <w:pPr>
        <w:autoSpaceDE w:val="0"/>
        <w:rPr>
          <w:b/>
          <w:bCs/>
          <w:color w:val="000000"/>
          <w:sz w:val="22"/>
          <w:szCs w:val="22"/>
        </w:rPr>
      </w:pPr>
    </w:p>
    <w:p w:rsidR="008B23C5" w:rsidRDefault="00724218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wyniku dokonanego przez Sprzedającego wyboru oferty w trybie przetargu publicznego prowadzonego na podstawie przepisów Rozporządzenia Rady Ministrów z dnia 21 maja 2010 r. </w:t>
      </w:r>
      <w:r>
        <w:rPr>
          <w:color w:val="000000"/>
          <w:sz w:val="22"/>
          <w:szCs w:val="22"/>
        </w:rPr>
        <w:br/>
        <w:t xml:space="preserve">w sprawie sposobu i trybu gospodarowania składnikami rzeczowymi majątku ruchomego, </w:t>
      </w:r>
      <w:r>
        <w:rPr>
          <w:color w:val="000000"/>
          <w:sz w:val="22"/>
          <w:szCs w:val="22"/>
        </w:rPr>
        <w:br/>
        <w:t>w który wyposażone są jednostki budżetowe (Dz. U. z 2010 r. Nr 114 poz. 761) została zawarta umowa następującej treści:</w:t>
      </w:r>
    </w:p>
    <w:p w:rsidR="008B23C5" w:rsidRDefault="008B23C5">
      <w:pPr>
        <w:autoSpaceDE w:val="0"/>
        <w:rPr>
          <w:color w:val="000000"/>
          <w:sz w:val="22"/>
          <w:szCs w:val="22"/>
        </w:rPr>
      </w:pPr>
    </w:p>
    <w:p w:rsidR="008B23C5" w:rsidRDefault="008B23C5">
      <w:pPr>
        <w:autoSpaceDE w:val="0"/>
        <w:rPr>
          <w:color w:val="000000"/>
          <w:sz w:val="22"/>
          <w:szCs w:val="22"/>
        </w:rPr>
      </w:pPr>
    </w:p>
    <w:p w:rsidR="008B23C5" w:rsidRDefault="00724218">
      <w:pPr>
        <w:autoSpaceDE w:val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 1</w:t>
      </w:r>
    </w:p>
    <w:p w:rsidR="008B23C5" w:rsidRDefault="00724218">
      <w:pPr>
        <w:tabs>
          <w:tab w:val="left" w:pos="360"/>
        </w:tabs>
        <w:autoSpaceDE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Przedmiotem umowy jest sprzedaż koparko-ładowarki marki Ostrówek.. </w:t>
      </w:r>
    </w:p>
    <w:p w:rsidR="008B23C5" w:rsidRDefault="008B23C5">
      <w:pPr>
        <w:tabs>
          <w:tab w:val="left" w:pos="360"/>
        </w:tabs>
        <w:autoSpaceDE w:val="0"/>
        <w:ind w:left="360" w:hanging="360"/>
        <w:jc w:val="both"/>
        <w:rPr>
          <w:color w:val="000000"/>
          <w:sz w:val="22"/>
          <w:szCs w:val="22"/>
        </w:rPr>
      </w:pPr>
    </w:p>
    <w:p w:rsidR="008B23C5" w:rsidRDefault="00724218">
      <w:pPr>
        <w:autoSpaceDE w:val="0"/>
        <w:jc w:val="center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 2</w:t>
      </w:r>
    </w:p>
    <w:p w:rsidR="008B23C5" w:rsidRDefault="00724218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ind w:left="36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Kupujący zobowiązuje się do odebrania sprzętu w terminie 14 dni od zawarcia umowy, ale nie wcześniej niż przed uiszczeniem ceny sprzedaży, zgodnie z § 3 ust 3.</w:t>
      </w:r>
    </w:p>
    <w:p w:rsidR="008B23C5" w:rsidRDefault="00724218">
      <w:pPr>
        <w:numPr>
          <w:ilvl w:val="0"/>
          <w:numId w:val="2"/>
        </w:numPr>
        <w:tabs>
          <w:tab w:val="left" w:pos="0"/>
          <w:tab w:val="left" w:pos="360"/>
          <w:tab w:val="left" w:pos="426"/>
        </w:tabs>
        <w:autoSpaceDE w:val="0"/>
        <w:ind w:left="426" w:hanging="426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Koszty załadunku i transportu, a także wszelkie inne koszty związane z nabyciem przedmiotu umowy ponosi Kupujący.</w:t>
      </w:r>
    </w:p>
    <w:p w:rsidR="008B23C5" w:rsidRDefault="00724218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ind w:left="36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Odbioru dokonuje Kupujący własnym środkiem transportu z miejsca wskazanego przez Sprzedającego.</w:t>
      </w:r>
    </w:p>
    <w:p w:rsidR="008B23C5" w:rsidRDefault="00724218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ind w:hanging="72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Odbioru  mogą dokonać wyłącznie osoby posiadające pisemne upoważnienie Kupującego.</w:t>
      </w:r>
    </w:p>
    <w:p w:rsidR="008B23C5" w:rsidRDefault="00724218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ind w:left="36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Odbiór  nastąpi po wcześniejszym uzgodnieniu ze Sprzedającym, w godzinach urzędowania tj. </w:t>
      </w:r>
      <w:r>
        <w:rPr>
          <w:color w:val="000000"/>
          <w:sz w:val="22"/>
          <w:szCs w:val="22"/>
        </w:rPr>
        <w:t xml:space="preserve">w dni powszednie w godzinach </w:t>
      </w:r>
      <w:r>
        <w:rPr>
          <w:bCs/>
          <w:color w:val="000000"/>
          <w:sz w:val="22"/>
          <w:szCs w:val="22"/>
        </w:rPr>
        <w:t>od 7:</w:t>
      </w:r>
      <w:r w:rsidR="009C5C36">
        <w:rPr>
          <w:bCs/>
          <w:color w:val="000000"/>
          <w:sz w:val="22"/>
          <w:szCs w:val="22"/>
        </w:rPr>
        <w:t>15</w:t>
      </w:r>
      <w:r>
        <w:rPr>
          <w:bCs/>
          <w:color w:val="000000"/>
          <w:sz w:val="22"/>
          <w:szCs w:val="22"/>
        </w:rPr>
        <w:t xml:space="preserve"> do 1</w:t>
      </w:r>
      <w:r w:rsidR="009C5C36">
        <w:rPr>
          <w:bCs/>
          <w:color w:val="000000"/>
          <w:sz w:val="22"/>
          <w:szCs w:val="22"/>
        </w:rPr>
        <w:t>4</w:t>
      </w:r>
      <w:r>
        <w:rPr>
          <w:bCs/>
          <w:color w:val="000000"/>
          <w:sz w:val="22"/>
          <w:szCs w:val="22"/>
        </w:rPr>
        <w:t>:</w:t>
      </w:r>
      <w:r w:rsidR="009C5C36">
        <w:rPr>
          <w:bCs/>
          <w:color w:val="000000"/>
          <w:sz w:val="22"/>
          <w:szCs w:val="22"/>
        </w:rPr>
        <w:t>3</w:t>
      </w:r>
      <w:r>
        <w:rPr>
          <w:bCs/>
          <w:color w:val="000000"/>
          <w:sz w:val="22"/>
          <w:szCs w:val="22"/>
        </w:rPr>
        <w:t>0, w obecności przedstawiciela Sprzedającego.</w:t>
      </w:r>
    </w:p>
    <w:p w:rsidR="008B23C5" w:rsidRDefault="00724218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ind w:left="36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Dokumentem potwierdzającym wydanie przedmiotu umowy jest protokół przekazania sprzętu.</w:t>
      </w:r>
    </w:p>
    <w:p w:rsidR="008B23C5" w:rsidRDefault="008B23C5">
      <w:pPr>
        <w:tabs>
          <w:tab w:val="left" w:pos="0"/>
        </w:tabs>
        <w:autoSpaceDE w:val="0"/>
        <w:ind w:left="360"/>
        <w:jc w:val="both"/>
        <w:rPr>
          <w:bCs/>
          <w:color w:val="000000"/>
          <w:sz w:val="22"/>
          <w:szCs w:val="22"/>
        </w:rPr>
      </w:pPr>
    </w:p>
    <w:p w:rsidR="008B23C5" w:rsidRDefault="008B23C5">
      <w:pPr>
        <w:autoSpaceDE w:val="0"/>
        <w:jc w:val="center"/>
        <w:rPr>
          <w:b/>
          <w:bCs/>
          <w:color w:val="000000"/>
          <w:sz w:val="22"/>
          <w:szCs w:val="22"/>
        </w:rPr>
      </w:pPr>
    </w:p>
    <w:p w:rsidR="008B23C5" w:rsidRDefault="008B23C5">
      <w:pPr>
        <w:autoSpaceDE w:val="0"/>
        <w:jc w:val="center"/>
        <w:rPr>
          <w:b/>
          <w:bCs/>
          <w:color w:val="000000"/>
          <w:sz w:val="22"/>
          <w:szCs w:val="22"/>
        </w:rPr>
      </w:pPr>
    </w:p>
    <w:p w:rsidR="008B23C5" w:rsidRDefault="00724218">
      <w:pPr>
        <w:autoSpaceDE w:val="0"/>
        <w:jc w:val="center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 3</w:t>
      </w:r>
    </w:p>
    <w:p w:rsidR="008B23C5" w:rsidRDefault="00724218">
      <w:pPr>
        <w:numPr>
          <w:ilvl w:val="0"/>
          <w:numId w:val="3"/>
        </w:numPr>
        <w:tabs>
          <w:tab w:val="left" w:pos="360"/>
        </w:tabs>
        <w:autoSpaceDE w:val="0"/>
        <w:ind w:left="36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Kupujący zapłaci Sprzedającemu cenę sprzedaży przedmiotu umowy.</w:t>
      </w:r>
    </w:p>
    <w:p w:rsidR="008B23C5" w:rsidRDefault="00724218">
      <w:pPr>
        <w:numPr>
          <w:ilvl w:val="0"/>
          <w:numId w:val="3"/>
        </w:numPr>
        <w:tabs>
          <w:tab w:val="left" w:pos="360"/>
        </w:tabs>
        <w:autoSpaceDE w:val="0"/>
        <w:ind w:left="360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Cena sprzedaży wynosi ………………….. zł (słownie:………………………………………………………………………………….).</w:t>
      </w:r>
    </w:p>
    <w:p w:rsidR="008B23C5" w:rsidRPr="004D0199" w:rsidRDefault="00724218" w:rsidP="004D0199">
      <w:pPr>
        <w:numPr>
          <w:ilvl w:val="0"/>
          <w:numId w:val="3"/>
        </w:numPr>
        <w:tabs>
          <w:tab w:val="left" w:pos="360"/>
        </w:tabs>
        <w:autoSpaceDE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Kupujący zapłaci Sprzedającemu kwotę …………..………………… zł (słownie złotych: ...............................................................................................) tytułem ceny sprzedaży przedmiotu umowy przelewem na konto Sprzedającego </w:t>
      </w:r>
      <w:r w:rsidR="004D0199">
        <w:rPr>
          <w:color w:val="000000"/>
          <w:sz w:val="22"/>
          <w:szCs w:val="22"/>
        </w:rPr>
        <w:t>w KDBS O/Włocławek Nr 23 9550 0003 2001 0070 4360 0001</w:t>
      </w:r>
      <w:r>
        <w:rPr>
          <w:sz w:val="22"/>
          <w:szCs w:val="22"/>
        </w:rPr>
        <w:t xml:space="preserve"> </w:t>
      </w:r>
      <w:r w:rsidRPr="004D0199">
        <w:rPr>
          <w:sz w:val="22"/>
          <w:szCs w:val="22"/>
        </w:rPr>
        <w:t xml:space="preserve"> w ciągu 7 dni od dnia zawarcia umowy.</w:t>
      </w:r>
    </w:p>
    <w:p w:rsidR="008B23C5" w:rsidRDefault="00724218">
      <w:pPr>
        <w:numPr>
          <w:ilvl w:val="0"/>
          <w:numId w:val="3"/>
        </w:numPr>
        <w:tabs>
          <w:tab w:val="left" w:pos="284"/>
        </w:tabs>
        <w:autoSpaceDE w:val="0"/>
        <w:ind w:left="426" w:hanging="426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Wadium złożone przez Kupującego zostanie zaliczone na poczet ceny sprzedaży, o której mowa </w:t>
      </w:r>
      <w:r>
        <w:rPr>
          <w:color w:val="000000"/>
          <w:sz w:val="22"/>
          <w:szCs w:val="22"/>
        </w:rPr>
        <w:br/>
        <w:t>w ust. 3.</w:t>
      </w:r>
    </w:p>
    <w:p w:rsidR="008B23C5" w:rsidRDefault="00724218">
      <w:pPr>
        <w:numPr>
          <w:ilvl w:val="0"/>
          <w:numId w:val="3"/>
        </w:numPr>
        <w:tabs>
          <w:tab w:val="left" w:pos="284"/>
        </w:tabs>
        <w:autoSpaceDE w:val="0"/>
        <w:ind w:left="284" w:hanging="284"/>
        <w:jc w:val="both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 przypadku niewykonania umowy z winy Kupującego, Sprzedający zatrzymuje wadium, na co Kupujący wyraża zgodę.</w:t>
      </w:r>
    </w:p>
    <w:p w:rsidR="008B23C5" w:rsidRDefault="008B23C5">
      <w:pPr>
        <w:autoSpaceDE w:val="0"/>
        <w:jc w:val="both"/>
        <w:rPr>
          <w:b/>
          <w:bCs/>
          <w:color w:val="000000"/>
          <w:sz w:val="22"/>
          <w:szCs w:val="22"/>
        </w:rPr>
      </w:pPr>
    </w:p>
    <w:p w:rsidR="008B23C5" w:rsidRDefault="00724218">
      <w:pPr>
        <w:autoSpaceDE w:val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 4</w:t>
      </w:r>
    </w:p>
    <w:p w:rsidR="008B23C5" w:rsidRDefault="00724218">
      <w:pPr>
        <w:numPr>
          <w:ilvl w:val="0"/>
          <w:numId w:val="1"/>
        </w:numPr>
        <w:tabs>
          <w:tab w:val="left" w:pos="284"/>
        </w:tabs>
        <w:autoSpaceDE w:val="0"/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sprawach nieuregulowanych niniejszą umową mają zastosowanie przepisy Kodeksu cywilnego.</w:t>
      </w:r>
    </w:p>
    <w:p w:rsidR="008B23C5" w:rsidRDefault="00724218">
      <w:pPr>
        <w:numPr>
          <w:ilvl w:val="0"/>
          <w:numId w:val="1"/>
        </w:numPr>
        <w:tabs>
          <w:tab w:val="left" w:pos="284"/>
        </w:tabs>
        <w:autoSpaceDE w:val="0"/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Wszelkie zmiany niniejszej umowy wymagają zachowania formy pisemnej pod rygorem nieważności.</w:t>
      </w:r>
    </w:p>
    <w:p w:rsidR="008B23C5" w:rsidRDefault="00724218">
      <w:pPr>
        <w:numPr>
          <w:ilvl w:val="0"/>
          <w:numId w:val="1"/>
        </w:numPr>
        <w:tabs>
          <w:tab w:val="left" w:pos="284"/>
        </w:tabs>
        <w:autoSpaceDE w:val="0"/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przypadku </w:t>
      </w:r>
      <w:r>
        <w:t>ewentualnych sporów związanych z niniejszą umową, właściwym dla ich rozpatrzenia będzie w</w:t>
      </w:r>
      <w:r w:rsidR="009C5C36">
        <w:t>łaściwy rzeczowo sąd powszechny.</w:t>
      </w:r>
    </w:p>
    <w:p w:rsidR="008B23C5" w:rsidRDefault="00724218">
      <w:pPr>
        <w:numPr>
          <w:ilvl w:val="0"/>
          <w:numId w:val="1"/>
        </w:numPr>
        <w:tabs>
          <w:tab w:val="left" w:pos="284"/>
        </w:tabs>
        <w:autoSpaceDE w:val="0"/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Umowę sporządzono w trzech jednobrzmiących egzemplarzach, dwa dla Kupującego, jeden dla Sprzedającego.</w:t>
      </w:r>
    </w:p>
    <w:p w:rsidR="008B23C5" w:rsidRDefault="008B23C5">
      <w:pPr>
        <w:tabs>
          <w:tab w:val="left" w:pos="426"/>
        </w:tabs>
        <w:autoSpaceDE w:val="0"/>
        <w:jc w:val="both"/>
        <w:rPr>
          <w:color w:val="000000"/>
          <w:sz w:val="22"/>
          <w:szCs w:val="22"/>
        </w:rPr>
      </w:pPr>
    </w:p>
    <w:p w:rsidR="008B23C5" w:rsidRDefault="008B23C5">
      <w:pPr>
        <w:tabs>
          <w:tab w:val="left" w:pos="360"/>
        </w:tabs>
        <w:autoSpaceDE w:val="0"/>
        <w:rPr>
          <w:color w:val="000000"/>
          <w:sz w:val="22"/>
          <w:szCs w:val="22"/>
        </w:rPr>
      </w:pPr>
    </w:p>
    <w:p w:rsidR="008B23C5" w:rsidRDefault="008B23C5">
      <w:pPr>
        <w:tabs>
          <w:tab w:val="left" w:pos="360"/>
        </w:tabs>
        <w:autoSpaceDE w:val="0"/>
        <w:rPr>
          <w:color w:val="000000"/>
          <w:sz w:val="22"/>
          <w:szCs w:val="22"/>
        </w:rPr>
      </w:pPr>
    </w:p>
    <w:p w:rsidR="008B23C5" w:rsidRDefault="008B23C5">
      <w:pPr>
        <w:tabs>
          <w:tab w:val="left" w:pos="360"/>
        </w:tabs>
        <w:autoSpaceDE w:val="0"/>
        <w:rPr>
          <w:color w:val="000000"/>
          <w:sz w:val="22"/>
          <w:szCs w:val="22"/>
        </w:rPr>
      </w:pPr>
    </w:p>
    <w:p w:rsidR="008B23C5" w:rsidRDefault="00724218">
      <w:pPr>
        <w:autoSpaceDE w:val="0"/>
        <w:rPr>
          <w:sz w:val="20"/>
          <w:szCs w:val="20"/>
        </w:rPr>
      </w:pPr>
      <w:r>
        <w:rPr>
          <w:b/>
          <w:bCs/>
          <w:color w:val="000000"/>
          <w:sz w:val="22"/>
          <w:szCs w:val="22"/>
        </w:rPr>
        <w:t xml:space="preserve">SPRZEDAJĄCY: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  <w:t>KUPUJĄCY:</w:t>
      </w:r>
    </w:p>
    <w:p w:rsidR="00724218" w:rsidRDefault="00724218">
      <w:pPr>
        <w:rPr>
          <w:sz w:val="20"/>
          <w:szCs w:val="20"/>
        </w:rPr>
      </w:pPr>
    </w:p>
    <w:sectPr w:rsidR="00724218" w:rsidSect="008B23C5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C7BC5"/>
    <w:rsid w:val="004D0199"/>
    <w:rsid w:val="00665334"/>
    <w:rsid w:val="00724218"/>
    <w:rsid w:val="007C5E7E"/>
    <w:rsid w:val="008B23C5"/>
    <w:rsid w:val="009C5C36"/>
    <w:rsid w:val="00C428A8"/>
    <w:rsid w:val="00FC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3C5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3C5"/>
  </w:style>
  <w:style w:type="character" w:customStyle="1" w:styleId="WW-Absatz-Standardschriftart">
    <w:name w:val="WW-Absatz-Standardschriftart"/>
    <w:rsid w:val="008B23C5"/>
  </w:style>
  <w:style w:type="character" w:customStyle="1" w:styleId="WW-Absatz-Standardschriftart1">
    <w:name w:val="WW-Absatz-Standardschriftart1"/>
    <w:rsid w:val="008B23C5"/>
  </w:style>
  <w:style w:type="character" w:customStyle="1" w:styleId="Domylnaczcionkaakapitu1">
    <w:name w:val="Domyślna czcionka akapitu1"/>
    <w:rsid w:val="008B23C5"/>
  </w:style>
  <w:style w:type="character" w:styleId="Hipercze">
    <w:name w:val="Hyperlink"/>
    <w:basedOn w:val="Domylnaczcionkaakapitu1"/>
    <w:rsid w:val="008B23C5"/>
    <w:rPr>
      <w:color w:val="0000FF"/>
      <w:u w:val="single"/>
    </w:rPr>
  </w:style>
  <w:style w:type="character" w:customStyle="1" w:styleId="ZnakZnak">
    <w:name w:val="Znak Znak"/>
    <w:basedOn w:val="Domylnaczcionkaakapitu1"/>
    <w:rsid w:val="008B23C5"/>
    <w:rPr>
      <w:b/>
      <w:sz w:val="24"/>
      <w:lang w:val="pl-PL" w:bidi="ar-SA"/>
    </w:rPr>
  </w:style>
  <w:style w:type="character" w:customStyle="1" w:styleId="textitalic">
    <w:name w:val="text italic"/>
    <w:basedOn w:val="Domylnaczcionkaakapitu1"/>
    <w:rsid w:val="008B23C5"/>
  </w:style>
  <w:style w:type="character" w:customStyle="1" w:styleId="textbold">
    <w:name w:val="text bold"/>
    <w:basedOn w:val="Domylnaczcionkaakapitu1"/>
    <w:rsid w:val="008B23C5"/>
  </w:style>
  <w:style w:type="character" w:customStyle="1" w:styleId="textboldsekcja">
    <w:name w:val="text bold sekcja"/>
    <w:basedOn w:val="Domylnaczcionkaakapitu1"/>
    <w:rsid w:val="008B23C5"/>
  </w:style>
  <w:style w:type="character" w:customStyle="1" w:styleId="text21">
    <w:name w:val="text21"/>
    <w:basedOn w:val="Domylnaczcionkaakapitu1"/>
    <w:rsid w:val="008B23C5"/>
    <w:rPr>
      <w:rFonts w:ascii="Verdana" w:hAnsi="Verdana" w:cs="Verdana"/>
      <w:color w:val="000000"/>
      <w:sz w:val="17"/>
      <w:szCs w:val="17"/>
    </w:rPr>
  </w:style>
  <w:style w:type="character" w:styleId="Pogrubienie">
    <w:name w:val="Strong"/>
    <w:qFormat/>
    <w:rsid w:val="008B23C5"/>
    <w:rPr>
      <w:b/>
      <w:bCs/>
    </w:rPr>
  </w:style>
  <w:style w:type="paragraph" w:customStyle="1" w:styleId="Nagwek1">
    <w:name w:val="Nagłówek1"/>
    <w:basedOn w:val="Normalny"/>
    <w:next w:val="Podtytu"/>
    <w:rsid w:val="008B23C5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8B23C5"/>
    <w:pPr>
      <w:spacing w:after="120"/>
    </w:pPr>
  </w:style>
  <w:style w:type="paragraph" w:styleId="Lista">
    <w:name w:val="List"/>
    <w:basedOn w:val="Tekstpodstawowy"/>
    <w:rsid w:val="008B23C5"/>
    <w:rPr>
      <w:rFonts w:cs="Mangal"/>
    </w:rPr>
  </w:style>
  <w:style w:type="paragraph" w:styleId="Legenda">
    <w:name w:val="caption"/>
    <w:basedOn w:val="Normalny"/>
    <w:qFormat/>
    <w:rsid w:val="008B23C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B23C5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rsid w:val="008B23C5"/>
    <w:pPr>
      <w:spacing w:line="360" w:lineRule="auto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8B23C5"/>
    <w:pPr>
      <w:spacing w:line="360" w:lineRule="auto"/>
      <w:ind w:firstLine="1080"/>
      <w:jc w:val="both"/>
    </w:pPr>
  </w:style>
  <w:style w:type="paragraph" w:styleId="Podtytu">
    <w:name w:val="Subtitle"/>
    <w:basedOn w:val="Normalny"/>
    <w:next w:val="Tekstpodstawowy"/>
    <w:qFormat/>
    <w:rsid w:val="008B23C5"/>
    <w:pPr>
      <w:spacing w:after="60"/>
      <w:jc w:val="center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572</Words>
  <Characters>3434</Characters>
  <Application>Microsoft Office Word</Application>
  <DocSecurity>0</DocSecurity>
  <Lines>28</Lines>
  <Paragraphs>7</Paragraphs>
  <ScaleCrop>false</ScaleCrop>
  <Company>GUS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Monika Zabłocka</dc:creator>
  <cp:keywords/>
  <cp:lastModifiedBy>EDYTA</cp:lastModifiedBy>
  <cp:revision>8</cp:revision>
  <cp:lastPrinted>2014-05-29T10:18:00Z</cp:lastPrinted>
  <dcterms:created xsi:type="dcterms:W3CDTF">2014-05-29T09:27:00Z</dcterms:created>
  <dcterms:modified xsi:type="dcterms:W3CDTF">2014-05-29T10:19:00Z</dcterms:modified>
</cp:coreProperties>
</file>