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AB" w:rsidRDefault="0029348C" w:rsidP="0057478E">
      <w:pPr>
        <w:jc w:val="center"/>
      </w:pPr>
      <w:r>
        <w:t xml:space="preserve">                                                     </w:t>
      </w:r>
    </w:p>
    <w:p w:rsidR="00942CAB" w:rsidRDefault="00942CAB" w:rsidP="00942CAB">
      <w:pPr>
        <w:pStyle w:val="Styl"/>
        <w:spacing w:line="240" w:lineRule="exact"/>
        <w:jc w:val="center"/>
        <w:rPr>
          <w:b/>
          <w:sz w:val="23"/>
          <w:szCs w:val="23"/>
          <w:lang w:bidi="he-IL"/>
        </w:rPr>
      </w:pPr>
      <w:r>
        <w:rPr>
          <w:b/>
          <w:sz w:val="23"/>
          <w:szCs w:val="23"/>
          <w:lang w:bidi="he-IL"/>
        </w:rPr>
        <w:t>UCHWAŁA NR XIII/93/2012</w:t>
      </w:r>
    </w:p>
    <w:p w:rsidR="00942CAB" w:rsidRDefault="00942CAB" w:rsidP="00942CAB">
      <w:pPr>
        <w:pStyle w:val="Styl"/>
        <w:spacing w:line="412" w:lineRule="exact"/>
        <w:jc w:val="center"/>
        <w:rPr>
          <w:b/>
          <w:sz w:val="23"/>
          <w:szCs w:val="23"/>
          <w:lang w:bidi="he-IL"/>
        </w:rPr>
      </w:pPr>
      <w:r>
        <w:rPr>
          <w:b/>
          <w:sz w:val="23"/>
          <w:szCs w:val="23"/>
          <w:lang w:bidi="he-IL"/>
        </w:rPr>
        <w:t>RADY GMINY BOBROWNIKI</w:t>
      </w:r>
    </w:p>
    <w:p w:rsidR="00942CAB" w:rsidRDefault="00942CAB" w:rsidP="00942CAB">
      <w:pPr>
        <w:pStyle w:val="Styl"/>
        <w:spacing w:line="249" w:lineRule="exact"/>
        <w:jc w:val="center"/>
        <w:rPr>
          <w:b/>
          <w:w w:val="108"/>
          <w:sz w:val="23"/>
          <w:szCs w:val="23"/>
          <w:lang w:bidi="he-IL"/>
        </w:rPr>
      </w:pPr>
      <w:proofErr w:type="gramStart"/>
      <w:r>
        <w:rPr>
          <w:b/>
          <w:w w:val="108"/>
          <w:sz w:val="23"/>
          <w:szCs w:val="23"/>
          <w:lang w:bidi="he-IL"/>
        </w:rPr>
        <w:t>z</w:t>
      </w:r>
      <w:proofErr w:type="gramEnd"/>
      <w:r>
        <w:rPr>
          <w:b/>
          <w:w w:val="108"/>
          <w:sz w:val="23"/>
          <w:szCs w:val="23"/>
          <w:lang w:bidi="he-IL"/>
        </w:rPr>
        <w:t xml:space="preserve"> dnia 20 grudnia 2012 roku</w:t>
      </w:r>
    </w:p>
    <w:p w:rsidR="00942CAB" w:rsidRDefault="00942CAB" w:rsidP="00942CAB">
      <w:pPr>
        <w:pStyle w:val="Styl"/>
        <w:spacing w:line="403" w:lineRule="exact"/>
        <w:ind w:left="9"/>
        <w:rPr>
          <w:b/>
          <w:w w:val="108"/>
          <w:sz w:val="23"/>
          <w:szCs w:val="23"/>
          <w:lang w:bidi="he-IL"/>
        </w:rPr>
      </w:pPr>
    </w:p>
    <w:p w:rsidR="00942CAB" w:rsidRDefault="00942CAB" w:rsidP="00942CAB">
      <w:pPr>
        <w:pStyle w:val="Styl"/>
        <w:spacing w:line="403" w:lineRule="exact"/>
        <w:ind w:left="9"/>
        <w:rPr>
          <w:b/>
          <w:sz w:val="23"/>
          <w:szCs w:val="23"/>
          <w:lang w:bidi="he-IL"/>
        </w:rPr>
      </w:pPr>
      <w:proofErr w:type="gramStart"/>
      <w:r>
        <w:rPr>
          <w:b/>
          <w:w w:val="108"/>
          <w:sz w:val="23"/>
          <w:szCs w:val="23"/>
          <w:lang w:bidi="he-IL"/>
        </w:rPr>
        <w:t>w</w:t>
      </w:r>
      <w:proofErr w:type="gramEnd"/>
      <w:r>
        <w:rPr>
          <w:b/>
          <w:w w:val="108"/>
          <w:sz w:val="23"/>
          <w:szCs w:val="23"/>
          <w:lang w:bidi="he-IL"/>
        </w:rPr>
        <w:t xml:space="preserve"> sprawie: uchwalenia 3-1etniego Gminnego Programu Wspierania Rodziny              </w:t>
      </w:r>
      <w:r>
        <w:rPr>
          <w:b/>
          <w:sz w:val="23"/>
          <w:szCs w:val="23"/>
          <w:lang w:bidi="he-IL"/>
        </w:rPr>
        <w:t xml:space="preserve">     </w:t>
      </w:r>
    </w:p>
    <w:p w:rsidR="00942CAB" w:rsidRDefault="00942CAB" w:rsidP="00942CAB">
      <w:pPr>
        <w:pStyle w:val="Styl"/>
        <w:spacing w:line="403" w:lineRule="exact"/>
        <w:ind w:left="9"/>
        <w:rPr>
          <w:b/>
          <w:w w:val="108"/>
          <w:sz w:val="23"/>
          <w:szCs w:val="23"/>
          <w:lang w:bidi="he-IL"/>
        </w:rPr>
      </w:pPr>
      <w:r>
        <w:rPr>
          <w:b/>
          <w:sz w:val="23"/>
          <w:szCs w:val="23"/>
          <w:lang w:bidi="he-IL"/>
        </w:rPr>
        <w:t xml:space="preserve">                     </w:t>
      </w:r>
      <w:proofErr w:type="gramStart"/>
      <w:r>
        <w:rPr>
          <w:b/>
          <w:w w:val="108"/>
          <w:sz w:val="23"/>
          <w:szCs w:val="23"/>
          <w:lang w:bidi="he-IL"/>
        </w:rPr>
        <w:t>na</w:t>
      </w:r>
      <w:proofErr w:type="gramEnd"/>
      <w:r>
        <w:rPr>
          <w:b/>
          <w:w w:val="108"/>
          <w:sz w:val="23"/>
          <w:szCs w:val="23"/>
          <w:lang w:bidi="he-IL"/>
        </w:rPr>
        <w:t xml:space="preserve"> lata 2013-2015. </w:t>
      </w:r>
    </w:p>
    <w:p w:rsidR="00942CAB" w:rsidRDefault="00942CAB" w:rsidP="00942CAB">
      <w:pPr>
        <w:pStyle w:val="Styl"/>
        <w:spacing w:line="412" w:lineRule="exact"/>
        <w:jc w:val="center"/>
        <w:rPr>
          <w:b/>
          <w:sz w:val="23"/>
          <w:szCs w:val="23"/>
          <w:lang w:bidi="he-IL"/>
        </w:rPr>
      </w:pPr>
    </w:p>
    <w:p w:rsidR="00942CAB" w:rsidRDefault="00942CAB" w:rsidP="00942CAB">
      <w:pPr>
        <w:pStyle w:val="Styl"/>
        <w:spacing w:line="268" w:lineRule="exact"/>
        <w:jc w:val="both"/>
        <w:rPr>
          <w:w w:val="108"/>
          <w:sz w:val="23"/>
          <w:szCs w:val="23"/>
          <w:lang w:bidi="he-IL"/>
        </w:rPr>
      </w:pPr>
      <w:r>
        <w:rPr>
          <w:sz w:val="23"/>
          <w:szCs w:val="23"/>
          <w:lang w:bidi="he-IL"/>
        </w:rPr>
        <w:t xml:space="preserve">     Na podstawie art.18 ust. 2 </w:t>
      </w:r>
      <w:proofErr w:type="spellStart"/>
      <w:r>
        <w:rPr>
          <w:sz w:val="23"/>
          <w:szCs w:val="23"/>
          <w:lang w:bidi="he-IL"/>
        </w:rPr>
        <w:t>pkt</w:t>
      </w:r>
      <w:proofErr w:type="spellEnd"/>
      <w:r>
        <w:rPr>
          <w:sz w:val="23"/>
          <w:szCs w:val="23"/>
          <w:lang w:bidi="he-IL"/>
        </w:rPr>
        <w:t xml:space="preserve"> 15 ustawy z dnia 8 marca 1990 r. o samorządzie </w:t>
      </w:r>
      <w:proofErr w:type="gramStart"/>
      <w:r>
        <w:rPr>
          <w:sz w:val="23"/>
          <w:szCs w:val="23"/>
          <w:lang w:bidi="he-IL"/>
        </w:rPr>
        <w:t>gminnym                   (Dz</w:t>
      </w:r>
      <w:proofErr w:type="gramEnd"/>
      <w:r>
        <w:rPr>
          <w:sz w:val="23"/>
          <w:szCs w:val="23"/>
          <w:lang w:bidi="he-IL"/>
        </w:rPr>
        <w:t xml:space="preserve">. U. </w:t>
      </w:r>
      <w:proofErr w:type="gramStart"/>
      <w:r>
        <w:rPr>
          <w:sz w:val="23"/>
          <w:szCs w:val="23"/>
          <w:lang w:bidi="he-IL"/>
        </w:rPr>
        <w:t>z</w:t>
      </w:r>
      <w:proofErr w:type="gramEnd"/>
      <w:r>
        <w:rPr>
          <w:sz w:val="23"/>
          <w:szCs w:val="23"/>
          <w:lang w:bidi="he-IL"/>
        </w:rPr>
        <w:t xml:space="preserve"> 2001 r. Nr 142. poz.1591; zm.: Dz. U. z 2002 r. Nr 23, poz. 220, Nr 62, poz. 558, Nr 113, poz. 984, Nr 153, poz. 1271, Nr 214, poz. 1806, z 2003 r. Nr 80, poz. 717, Nr 16</w:t>
      </w:r>
      <w:r w:rsidR="00B82452">
        <w:rPr>
          <w:sz w:val="23"/>
          <w:szCs w:val="23"/>
          <w:lang w:bidi="he-IL"/>
        </w:rPr>
        <w:t xml:space="preserve">2, poz. 1568, </w:t>
      </w:r>
      <w:r>
        <w:rPr>
          <w:sz w:val="23"/>
          <w:szCs w:val="23"/>
          <w:lang w:bidi="he-IL"/>
        </w:rPr>
        <w:t xml:space="preserve">z 2004r. Nr 102, poz.1055, Nr 116, poz.1203, Nr 167, poz. 1759, z 2005 r. Nr 172, poz.1441, Nr 175, poz.1457, z 2006 r. Nr 17, poz. 128, Nr 181, poz. 1337, z 2007r. Nr 48, poz. 327, Nr 138, poz. 974, Nr 173, poz.1218, z 2008 r. Nr 180, poz. 1111, Nr 223, poz. 1458, z 2009 r. Nr 52, poz. 420, Nr 157, poz. 1241, z 2010 r. Nr 28, poz. 142 i 146, Nr 40, poz. 230, Nr 106, poz. 675, z 2011 r. Nr 21, poz. 113, Nr 117, poz. 679, Nr 134, poz. 777, Nr 149, poz. 887, Nr 217, poz. 1281, z 2012 r., poz. 567) oraz art. 176 </w:t>
      </w:r>
      <w:proofErr w:type="spellStart"/>
      <w:r>
        <w:rPr>
          <w:sz w:val="23"/>
          <w:szCs w:val="23"/>
          <w:lang w:bidi="he-IL"/>
        </w:rPr>
        <w:t>pkt</w:t>
      </w:r>
      <w:proofErr w:type="spellEnd"/>
      <w:r>
        <w:rPr>
          <w:sz w:val="23"/>
          <w:szCs w:val="23"/>
          <w:lang w:bidi="he-IL"/>
        </w:rPr>
        <w:t xml:space="preserve"> 1 ustawy </w:t>
      </w:r>
      <w:proofErr w:type="gramStart"/>
      <w:r>
        <w:rPr>
          <w:sz w:val="23"/>
          <w:szCs w:val="23"/>
          <w:lang w:bidi="he-IL"/>
        </w:rPr>
        <w:t>z  dnia</w:t>
      </w:r>
      <w:proofErr w:type="gramEnd"/>
      <w:r>
        <w:rPr>
          <w:sz w:val="23"/>
          <w:szCs w:val="23"/>
          <w:lang w:bidi="he-IL"/>
        </w:rPr>
        <w:t xml:space="preserve"> 9 czerwca 2011 roku o Wspieraniu Rodziny i Pieczy Zastępczej (Dz. U. Nr 149, poz. 887, zm. Dz. U. Nr 288 poz. 1690, z 2012 roku, poz. 579) </w:t>
      </w:r>
      <w:r>
        <w:rPr>
          <w:w w:val="108"/>
          <w:sz w:val="23"/>
          <w:szCs w:val="23"/>
          <w:lang w:bidi="he-IL"/>
        </w:rPr>
        <w:t>Rada Gminy uchwala, co następuje:</w:t>
      </w:r>
    </w:p>
    <w:p w:rsidR="00942CAB" w:rsidRDefault="00942CAB" w:rsidP="00942CAB">
      <w:pPr>
        <w:pStyle w:val="Styl"/>
        <w:spacing w:line="268" w:lineRule="exact"/>
        <w:jc w:val="both"/>
        <w:rPr>
          <w:w w:val="108"/>
          <w:sz w:val="23"/>
          <w:szCs w:val="23"/>
          <w:lang w:bidi="he-IL"/>
        </w:rPr>
      </w:pPr>
    </w:p>
    <w:p w:rsidR="00942CAB" w:rsidRDefault="00942CAB" w:rsidP="00942CAB">
      <w:pPr>
        <w:pStyle w:val="Styl"/>
        <w:spacing w:line="268" w:lineRule="exact"/>
        <w:jc w:val="both"/>
        <w:rPr>
          <w:w w:val="108"/>
          <w:sz w:val="23"/>
          <w:szCs w:val="23"/>
          <w:lang w:bidi="he-IL"/>
        </w:rPr>
      </w:pPr>
    </w:p>
    <w:p w:rsidR="00942CAB" w:rsidRDefault="00942CAB" w:rsidP="00942CAB">
      <w:pPr>
        <w:pStyle w:val="Styl"/>
        <w:spacing w:line="240" w:lineRule="exact"/>
        <w:rPr>
          <w:b/>
          <w:w w:val="200"/>
          <w:sz w:val="22"/>
          <w:szCs w:val="22"/>
          <w:lang w:bidi="he-IL"/>
        </w:rPr>
      </w:pPr>
      <w:r>
        <w:rPr>
          <w:b/>
          <w:sz w:val="23"/>
          <w:szCs w:val="23"/>
          <w:lang w:bidi="he-IL"/>
        </w:rPr>
        <w:t xml:space="preserve">                                                                          § 1</w:t>
      </w:r>
    </w:p>
    <w:p w:rsidR="00942CAB" w:rsidRDefault="00942CAB" w:rsidP="00942CAB">
      <w:pPr>
        <w:pStyle w:val="Styl"/>
        <w:tabs>
          <w:tab w:val="left" w:leader="dot" w:pos="9638"/>
        </w:tabs>
        <w:spacing w:line="268" w:lineRule="exact"/>
        <w:rPr>
          <w:sz w:val="23"/>
          <w:szCs w:val="23"/>
          <w:lang w:bidi="he-IL"/>
        </w:rPr>
      </w:pPr>
      <w:r>
        <w:rPr>
          <w:sz w:val="23"/>
          <w:szCs w:val="23"/>
          <w:lang w:bidi="he-IL"/>
        </w:rPr>
        <w:t xml:space="preserve">Uchwala się „3-1etni Gminny Program Wspierania Rodziny na lata 2013-2015” stanowiący załącznik do uchwały. </w:t>
      </w:r>
    </w:p>
    <w:p w:rsidR="00942CAB" w:rsidRDefault="00942CAB" w:rsidP="00942CAB"/>
    <w:p w:rsidR="00942CAB" w:rsidRDefault="00942CAB" w:rsidP="00942CAB">
      <w:pPr>
        <w:pStyle w:val="Styl"/>
        <w:spacing w:line="288" w:lineRule="exact"/>
        <w:ind w:left="4291"/>
        <w:rPr>
          <w:b/>
          <w:w w:val="115"/>
          <w:sz w:val="23"/>
          <w:szCs w:val="23"/>
          <w:lang w:bidi="he-IL"/>
        </w:rPr>
      </w:pPr>
      <w:r>
        <w:rPr>
          <w:b/>
          <w:w w:val="115"/>
          <w:sz w:val="23"/>
          <w:szCs w:val="23"/>
          <w:lang w:bidi="he-IL"/>
        </w:rPr>
        <w:t xml:space="preserve">§ 2 </w:t>
      </w:r>
    </w:p>
    <w:p w:rsidR="00942CAB" w:rsidRDefault="00942CAB" w:rsidP="00942CAB">
      <w:pPr>
        <w:pStyle w:val="Styl"/>
        <w:tabs>
          <w:tab w:val="left" w:leader="dot" w:pos="9004"/>
        </w:tabs>
        <w:spacing w:line="268" w:lineRule="exact"/>
        <w:rPr>
          <w:sz w:val="23"/>
          <w:szCs w:val="23"/>
          <w:lang w:bidi="he-IL"/>
        </w:rPr>
      </w:pPr>
      <w:r>
        <w:rPr>
          <w:sz w:val="23"/>
          <w:szCs w:val="23"/>
          <w:lang w:bidi="he-IL"/>
        </w:rPr>
        <w:t>Wykonanie uchwały powierza się Wójtowi Gminy Bobrowniki.</w:t>
      </w:r>
    </w:p>
    <w:p w:rsidR="00942CAB" w:rsidRDefault="00942CAB" w:rsidP="00942CAB">
      <w:pPr>
        <w:rPr>
          <w:rFonts w:ascii="Times New Roman" w:hAnsi="Times New Roman" w:cs="Times New Roman"/>
          <w:b/>
          <w:w w:val="108"/>
          <w:sz w:val="23"/>
          <w:szCs w:val="23"/>
          <w:lang w:bidi="he-IL"/>
        </w:rPr>
      </w:pPr>
    </w:p>
    <w:p w:rsidR="00942CAB" w:rsidRDefault="00942CAB" w:rsidP="00942CAB">
      <w:pPr>
        <w:rPr>
          <w:rFonts w:ascii="Times New Roman" w:hAnsi="Times New Roman" w:cs="Times New Roman"/>
          <w:b/>
          <w:sz w:val="23"/>
          <w:szCs w:val="23"/>
          <w:lang w:bidi="he-IL"/>
        </w:rPr>
      </w:pPr>
      <w:r>
        <w:rPr>
          <w:rFonts w:ascii="Times New Roman" w:hAnsi="Times New Roman" w:cs="Times New Roman"/>
          <w:b/>
          <w:w w:val="108"/>
          <w:sz w:val="23"/>
          <w:szCs w:val="23"/>
          <w:lang w:bidi="he-IL"/>
        </w:rPr>
        <w:t xml:space="preserve">                                                                      § </w:t>
      </w:r>
      <w:r>
        <w:rPr>
          <w:rFonts w:ascii="Times New Roman" w:hAnsi="Times New Roman" w:cs="Times New Roman"/>
          <w:b/>
          <w:sz w:val="23"/>
          <w:szCs w:val="23"/>
          <w:lang w:bidi="he-IL"/>
        </w:rPr>
        <w:t>3</w:t>
      </w:r>
    </w:p>
    <w:p w:rsidR="00942CAB" w:rsidRDefault="00942CAB" w:rsidP="00942CAB">
      <w:r>
        <w:rPr>
          <w:rFonts w:ascii="Times New Roman" w:hAnsi="Times New Roman" w:cs="Times New Roman"/>
          <w:sz w:val="23"/>
          <w:szCs w:val="23"/>
          <w:lang w:bidi="he-IL"/>
        </w:rPr>
        <w:t>Uchwała wchodzi w życie z dniem podjęcia.</w:t>
      </w:r>
    </w:p>
    <w:p w:rsidR="00942CAB" w:rsidRDefault="00942CAB" w:rsidP="00942CAB"/>
    <w:p w:rsidR="00942CAB" w:rsidRDefault="00942CAB" w:rsidP="0057478E">
      <w:pPr>
        <w:jc w:val="center"/>
      </w:pPr>
    </w:p>
    <w:p w:rsidR="00942CAB" w:rsidRDefault="00942CAB" w:rsidP="0057478E">
      <w:pPr>
        <w:jc w:val="center"/>
      </w:pPr>
    </w:p>
    <w:p w:rsidR="00942CAB" w:rsidRDefault="00942CAB" w:rsidP="0057478E">
      <w:pPr>
        <w:jc w:val="center"/>
      </w:pPr>
    </w:p>
    <w:p w:rsidR="00942CAB" w:rsidRDefault="00942CAB" w:rsidP="0057478E">
      <w:pPr>
        <w:jc w:val="center"/>
      </w:pPr>
    </w:p>
    <w:p w:rsidR="00942CAB" w:rsidRDefault="00942CAB" w:rsidP="0057478E">
      <w:pPr>
        <w:jc w:val="center"/>
      </w:pPr>
    </w:p>
    <w:p w:rsidR="00942CAB" w:rsidRDefault="00942CAB" w:rsidP="0057478E">
      <w:pPr>
        <w:jc w:val="center"/>
      </w:pPr>
    </w:p>
    <w:p w:rsidR="00942CAB" w:rsidRDefault="00942CAB" w:rsidP="0057478E">
      <w:pPr>
        <w:jc w:val="center"/>
      </w:pPr>
    </w:p>
    <w:p w:rsidR="00B2383C" w:rsidRDefault="00B2383C" w:rsidP="0057478E">
      <w:pPr>
        <w:jc w:val="center"/>
      </w:pPr>
    </w:p>
    <w:p w:rsidR="00942CAB" w:rsidRDefault="00942CAB" w:rsidP="0057478E">
      <w:pPr>
        <w:jc w:val="center"/>
      </w:pPr>
    </w:p>
    <w:p w:rsidR="00942CAB" w:rsidRDefault="00942CAB" w:rsidP="0057478E">
      <w:pPr>
        <w:jc w:val="center"/>
      </w:pPr>
    </w:p>
    <w:p w:rsidR="0057478E" w:rsidRDefault="0029348C" w:rsidP="0057478E">
      <w:pPr>
        <w:jc w:val="center"/>
      </w:pPr>
      <w:r>
        <w:lastRenderedPageBreak/>
        <w:t xml:space="preserve">    </w:t>
      </w:r>
      <w:r w:rsidR="00942CAB">
        <w:t xml:space="preserve">                                                                                                         </w:t>
      </w:r>
      <w:r w:rsidR="0057478E">
        <w:t xml:space="preserve">Załącznik Nr 1 </w:t>
      </w:r>
    </w:p>
    <w:p w:rsidR="0057478E" w:rsidRDefault="0057478E" w:rsidP="0057478E">
      <w:pPr>
        <w:jc w:val="right"/>
      </w:pPr>
      <w:proofErr w:type="gramStart"/>
      <w:r>
        <w:t>do</w:t>
      </w:r>
      <w:proofErr w:type="gramEnd"/>
      <w:r>
        <w:t xml:space="preserve"> Uchwały Nr XIII/93/2012</w:t>
      </w:r>
    </w:p>
    <w:p w:rsidR="0057478E" w:rsidRDefault="0057478E" w:rsidP="0057478E">
      <w:pPr>
        <w:jc w:val="center"/>
      </w:pPr>
      <w:r>
        <w:t xml:space="preserve">                                                                                                                               Rady Gminy Bobrowniki</w:t>
      </w:r>
    </w:p>
    <w:p w:rsidR="0057478E" w:rsidRDefault="0057478E" w:rsidP="0057478E">
      <w:pPr>
        <w:jc w:val="right"/>
      </w:pPr>
      <w:proofErr w:type="gramStart"/>
      <w:r>
        <w:t>z</w:t>
      </w:r>
      <w:proofErr w:type="gramEnd"/>
      <w:r>
        <w:t xml:space="preserve"> dnia 20 grudnia 2012 roku</w:t>
      </w:r>
    </w:p>
    <w:p w:rsidR="0057478E" w:rsidRDefault="0057478E" w:rsidP="0057478E">
      <w:pPr>
        <w:jc w:val="right"/>
      </w:pPr>
    </w:p>
    <w:p w:rsidR="0057478E" w:rsidRDefault="0057478E" w:rsidP="0057478E">
      <w:pPr>
        <w:jc w:val="right"/>
      </w:pPr>
    </w:p>
    <w:p w:rsidR="0057478E" w:rsidRDefault="0057478E" w:rsidP="0057478E">
      <w:pPr>
        <w:jc w:val="right"/>
      </w:pPr>
    </w:p>
    <w:p w:rsidR="0057478E" w:rsidRDefault="0057478E" w:rsidP="0057478E">
      <w:pPr>
        <w:jc w:val="center"/>
        <w:rPr>
          <w:sz w:val="28"/>
          <w:szCs w:val="28"/>
        </w:rPr>
      </w:pPr>
    </w:p>
    <w:p w:rsidR="0057478E" w:rsidRDefault="0057478E" w:rsidP="0057478E">
      <w:pPr>
        <w:jc w:val="center"/>
        <w:rPr>
          <w:sz w:val="28"/>
          <w:szCs w:val="28"/>
        </w:rPr>
      </w:pPr>
    </w:p>
    <w:p w:rsidR="0057478E" w:rsidRDefault="0057478E" w:rsidP="0057478E">
      <w:pPr>
        <w:jc w:val="center"/>
        <w:rPr>
          <w:sz w:val="28"/>
          <w:szCs w:val="28"/>
        </w:rPr>
      </w:pPr>
    </w:p>
    <w:p w:rsidR="0057478E" w:rsidRDefault="0057478E" w:rsidP="0057478E">
      <w:pPr>
        <w:rPr>
          <w:sz w:val="28"/>
          <w:szCs w:val="28"/>
        </w:rPr>
      </w:pPr>
    </w:p>
    <w:p w:rsidR="0057478E" w:rsidRDefault="0057478E" w:rsidP="0057478E">
      <w:pPr>
        <w:spacing w:line="720" w:lineRule="auto"/>
        <w:jc w:val="center"/>
        <w:rPr>
          <w:rFonts w:ascii="Broadway" w:hAnsi="Broadway"/>
          <w:sz w:val="48"/>
          <w:szCs w:val="48"/>
        </w:rPr>
      </w:pPr>
      <w:r>
        <w:rPr>
          <w:rFonts w:ascii="Broadway" w:hAnsi="Broadway"/>
          <w:sz w:val="48"/>
          <w:szCs w:val="48"/>
        </w:rPr>
        <w:t>3 LETNI</w:t>
      </w:r>
    </w:p>
    <w:p w:rsidR="0057478E" w:rsidRDefault="0057478E" w:rsidP="0057478E">
      <w:pPr>
        <w:spacing w:line="720" w:lineRule="auto"/>
        <w:jc w:val="center"/>
        <w:rPr>
          <w:rFonts w:ascii="Broadway" w:hAnsi="Broadway"/>
          <w:sz w:val="48"/>
          <w:szCs w:val="48"/>
        </w:rPr>
      </w:pPr>
      <w:r>
        <w:rPr>
          <w:rFonts w:ascii="Broadway" w:hAnsi="Broadway"/>
          <w:sz w:val="48"/>
          <w:szCs w:val="48"/>
        </w:rPr>
        <w:t xml:space="preserve"> GMINNY </w:t>
      </w:r>
      <w:proofErr w:type="gramStart"/>
      <w:r>
        <w:rPr>
          <w:rFonts w:ascii="Broadway" w:hAnsi="Broadway"/>
          <w:sz w:val="48"/>
          <w:szCs w:val="48"/>
        </w:rPr>
        <w:t>PROGRAM  WSPIERANIA</w:t>
      </w:r>
      <w:proofErr w:type="gramEnd"/>
      <w:r>
        <w:rPr>
          <w:rFonts w:ascii="Broadway" w:hAnsi="Broadway"/>
          <w:sz w:val="48"/>
          <w:szCs w:val="48"/>
        </w:rPr>
        <w:t xml:space="preserve">  RODZINY</w:t>
      </w:r>
    </w:p>
    <w:p w:rsidR="0057478E" w:rsidRDefault="0057478E" w:rsidP="0057478E">
      <w:pPr>
        <w:spacing w:line="720" w:lineRule="auto"/>
        <w:jc w:val="center"/>
        <w:rPr>
          <w:rFonts w:ascii="Broadway" w:hAnsi="Broadway"/>
          <w:sz w:val="48"/>
          <w:szCs w:val="48"/>
        </w:rPr>
      </w:pPr>
      <w:r>
        <w:rPr>
          <w:rFonts w:ascii="Broadway" w:hAnsi="Broadway"/>
          <w:sz w:val="48"/>
          <w:szCs w:val="48"/>
        </w:rPr>
        <w:t>NA LATA 2013- 2015</w:t>
      </w:r>
    </w:p>
    <w:p w:rsidR="0057478E" w:rsidRDefault="0057478E" w:rsidP="0057478E">
      <w:pPr>
        <w:spacing w:line="720" w:lineRule="auto"/>
        <w:jc w:val="center"/>
        <w:rPr>
          <w:rFonts w:ascii="Broadway" w:hAnsi="Broadway"/>
          <w:sz w:val="48"/>
          <w:szCs w:val="48"/>
        </w:rPr>
      </w:pPr>
    </w:p>
    <w:p w:rsidR="0057478E" w:rsidRDefault="0057478E" w:rsidP="0057478E">
      <w:pPr>
        <w:spacing w:line="720" w:lineRule="auto"/>
        <w:jc w:val="center"/>
        <w:rPr>
          <w:rFonts w:ascii="Broadway" w:hAnsi="Broadway"/>
          <w:sz w:val="48"/>
          <w:szCs w:val="48"/>
        </w:rPr>
      </w:pPr>
    </w:p>
    <w:p w:rsidR="0057478E" w:rsidRDefault="0057478E" w:rsidP="0057478E">
      <w:pPr>
        <w:spacing w:line="720" w:lineRule="auto"/>
        <w:jc w:val="left"/>
        <w:rPr>
          <w:rFonts w:ascii="Broadway" w:hAnsi="Broadway" w:cs="Times New Roman"/>
          <w:b/>
          <w:sz w:val="28"/>
          <w:szCs w:val="28"/>
        </w:rPr>
      </w:pPr>
      <w:r>
        <w:rPr>
          <w:rFonts w:ascii="Broadway" w:hAnsi="Broadway" w:cs="Times New Roman"/>
          <w:b/>
          <w:sz w:val="28"/>
          <w:szCs w:val="28"/>
        </w:rPr>
        <w:lastRenderedPageBreak/>
        <w:t>SPIS TRE</w:t>
      </w:r>
      <w:r>
        <w:rPr>
          <w:rFonts w:cs="Times New Roman"/>
          <w:b/>
          <w:sz w:val="28"/>
          <w:szCs w:val="28"/>
        </w:rPr>
        <w:t>Ś</w:t>
      </w:r>
      <w:r>
        <w:rPr>
          <w:rFonts w:ascii="Broadway" w:hAnsi="Broadway" w:cs="Times New Roman"/>
          <w:b/>
          <w:sz w:val="28"/>
          <w:szCs w:val="28"/>
        </w:rPr>
        <w:t>CI</w:t>
      </w:r>
    </w:p>
    <w:p w:rsidR="0057478E" w:rsidRDefault="0057478E" w:rsidP="0057478E">
      <w:pPr>
        <w:spacing w:line="720" w:lineRule="auto"/>
        <w:jc w:val="left"/>
        <w:rPr>
          <w:rFonts w:cs="Times New Roman"/>
          <w:b/>
          <w:sz w:val="28"/>
          <w:szCs w:val="28"/>
        </w:rPr>
      </w:pPr>
      <w:r>
        <w:rPr>
          <w:rFonts w:cs="Times New Roman"/>
          <w:b/>
          <w:sz w:val="28"/>
          <w:szCs w:val="28"/>
        </w:rPr>
        <w:t>I WPROWADZENIE</w:t>
      </w:r>
    </w:p>
    <w:p w:rsidR="0057478E" w:rsidRDefault="0057478E" w:rsidP="0057478E">
      <w:pPr>
        <w:spacing w:line="720" w:lineRule="auto"/>
        <w:jc w:val="left"/>
        <w:rPr>
          <w:rFonts w:cs="Times New Roman"/>
          <w:b/>
          <w:sz w:val="28"/>
          <w:szCs w:val="28"/>
        </w:rPr>
      </w:pPr>
      <w:r>
        <w:rPr>
          <w:rFonts w:cs="Times New Roman"/>
          <w:b/>
          <w:sz w:val="28"/>
          <w:szCs w:val="28"/>
        </w:rPr>
        <w:t>II ORGANIZACJA POMOCY DZIECKU I RODZINIE W GMINIE BOBROWNIKI</w:t>
      </w:r>
    </w:p>
    <w:p w:rsidR="0057478E" w:rsidRDefault="0057478E" w:rsidP="0057478E">
      <w:pPr>
        <w:spacing w:line="720" w:lineRule="auto"/>
        <w:jc w:val="left"/>
        <w:rPr>
          <w:rFonts w:cs="Times New Roman"/>
          <w:b/>
          <w:sz w:val="28"/>
          <w:szCs w:val="28"/>
        </w:rPr>
      </w:pPr>
      <w:r>
        <w:rPr>
          <w:rFonts w:cs="Times New Roman"/>
          <w:b/>
          <w:sz w:val="28"/>
          <w:szCs w:val="28"/>
        </w:rPr>
        <w:t>III WSPIERANIE RODZINY W GMINIE BOBROWNIKI NA LATA 2013- 2015</w:t>
      </w:r>
    </w:p>
    <w:p w:rsidR="0057478E" w:rsidRDefault="0057478E" w:rsidP="0057478E">
      <w:pPr>
        <w:pStyle w:val="Akapitzlist"/>
        <w:numPr>
          <w:ilvl w:val="0"/>
          <w:numId w:val="1"/>
        </w:numPr>
        <w:spacing w:line="720" w:lineRule="auto"/>
        <w:jc w:val="left"/>
        <w:rPr>
          <w:rFonts w:cs="Times New Roman"/>
          <w:b/>
          <w:sz w:val="28"/>
          <w:szCs w:val="28"/>
        </w:rPr>
      </w:pPr>
      <w:r>
        <w:rPr>
          <w:rFonts w:cs="Times New Roman"/>
          <w:b/>
          <w:sz w:val="28"/>
          <w:szCs w:val="28"/>
        </w:rPr>
        <w:t>Zasoby i zagrożenia programu wspierania rodziny</w:t>
      </w:r>
    </w:p>
    <w:p w:rsidR="0057478E" w:rsidRDefault="0057478E" w:rsidP="0057478E">
      <w:pPr>
        <w:pStyle w:val="Akapitzlist"/>
        <w:numPr>
          <w:ilvl w:val="0"/>
          <w:numId w:val="1"/>
        </w:numPr>
        <w:spacing w:line="720" w:lineRule="auto"/>
        <w:jc w:val="left"/>
        <w:rPr>
          <w:rFonts w:cs="Times New Roman"/>
          <w:b/>
          <w:sz w:val="28"/>
          <w:szCs w:val="28"/>
        </w:rPr>
      </w:pPr>
      <w:r>
        <w:rPr>
          <w:rFonts w:cs="Times New Roman"/>
          <w:b/>
          <w:sz w:val="28"/>
          <w:szCs w:val="28"/>
        </w:rPr>
        <w:t>Cele programu wspierania rodziny</w:t>
      </w:r>
    </w:p>
    <w:p w:rsidR="0057478E" w:rsidRDefault="0057478E" w:rsidP="0057478E">
      <w:pPr>
        <w:pStyle w:val="Akapitzlist"/>
        <w:numPr>
          <w:ilvl w:val="0"/>
          <w:numId w:val="1"/>
        </w:numPr>
        <w:spacing w:line="720" w:lineRule="auto"/>
        <w:jc w:val="left"/>
        <w:rPr>
          <w:rFonts w:cs="Times New Roman"/>
          <w:b/>
          <w:sz w:val="28"/>
          <w:szCs w:val="28"/>
        </w:rPr>
      </w:pPr>
      <w:r>
        <w:rPr>
          <w:rFonts w:cs="Times New Roman"/>
          <w:b/>
          <w:sz w:val="28"/>
          <w:szCs w:val="28"/>
        </w:rPr>
        <w:t>Zadania Gminy</w:t>
      </w:r>
    </w:p>
    <w:p w:rsidR="0057478E" w:rsidRDefault="0057478E" w:rsidP="0057478E">
      <w:pPr>
        <w:spacing w:line="720" w:lineRule="auto"/>
        <w:jc w:val="left"/>
        <w:rPr>
          <w:rFonts w:cs="Times New Roman"/>
          <w:b/>
          <w:sz w:val="28"/>
          <w:szCs w:val="28"/>
        </w:rPr>
      </w:pPr>
      <w:r>
        <w:rPr>
          <w:rFonts w:cs="Times New Roman"/>
          <w:b/>
          <w:sz w:val="28"/>
          <w:szCs w:val="28"/>
        </w:rPr>
        <w:t>IV. ADRESACI PROGRAMU</w:t>
      </w:r>
    </w:p>
    <w:p w:rsidR="0057478E" w:rsidRDefault="0057478E" w:rsidP="0057478E">
      <w:pPr>
        <w:spacing w:line="720" w:lineRule="auto"/>
        <w:jc w:val="left"/>
        <w:rPr>
          <w:rFonts w:cs="Times New Roman"/>
          <w:b/>
          <w:sz w:val="28"/>
          <w:szCs w:val="28"/>
        </w:rPr>
      </w:pPr>
      <w:r>
        <w:rPr>
          <w:rFonts w:cs="Times New Roman"/>
          <w:b/>
          <w:sz w:val="28"/>
          <w:szCs w:val="28"/>
        </w:rPr>
        <w:t>V. REALIZACJA PROGRAMU</w:t>
      </w:r>
    </w:p>
    <w:p w:rsidR="0057478E" w:rsidRDefault="0057478E" w:rsidP="0057478E">
      <w:pPr>
        <w:spacing w:line="720" w:lineRule="auto"/>
        <w:jc w:val="left"/>
        <w:rPr>
          <w:rFonts w:ascii="Times New Roman" w:hAnsi="Times New Roman" w:cs="Times New Roman"/>
          <w:sz w:val="24"/>
          <w:szCs w:val="24"/>
        </w:rPr>
      </w:pPr>
    </w:p>
    <w:p w:rsidR="0057478E" w:rsidRDefault="0057478E" w:rsidP="0057478E">
      <w:pPr>
        <w:spacing w:line="720" w:lineRule="auto"/>
        <w:jc w:val="left"/>
        <w:rPr>
          <w:rFonts w:ascii="Times New Roman" w:hAnsi="Times New Roman" w:cs="Times New Roman"/>
          <w:sz w:val="24"/>
          <w:szCs w:val="24"/>
        </w:rPr>
      </w:pPr>
    </w:p>
    <w:p w:rsidR="0057478E" w:rsidRDefault="0057478E" w:rsidP="0057478E">
      <w:pPr>
        <w:spacing w:line="720" w:lineRule="auto"/>
        <w:jc w:val="left"/>
        <w:rPr>
          <w:rFonts w:cs="Times New Roman"/>
          <w:sz w:val="24"/>
          <w:szCs w:val="24"/>
        </w:rPr>
      </w:pPr>
    </w:p>
    <w:p w:rsidR="0057478E" w:rsidRDefault="0057478E" w:rsidP="0057478E">
      <w:pPr>
        <w:spacing w:line="720" w:lineRule="auto"/>
        <w:jc w:val="left"/>
        <w:rPr>
          <w:rFonts w:cs="Times New Roman"/>
          <w:sz w:val="24"/>
          <w:szCs w:val="24"/>
        </w:rPr>
      </w:pPr>
    </w:p>
    <w:p w:rsidR="0057478E" w:rsidRDefault="0057478E" w:rsidP="0057478E">
      <w:pPr>
        <w:spacing w:line="720" w:lineRule="auto"/>
        <w:jc w:val="left"/>
        <w:rPr>
          <w:rFonts w:cs="Times New Roman"/>
          <w:sz w:val="24"/>
          <w:szCs w:val="24"/>
        </w:rPr>
      </w:pPr>
    </w:p>
    <w:p w:rsidR="0057478E" w:rsidRDefault="0057478E" w:rsidP="0057478E">
      <w:pPr>
        <w:spacing w:line="720" w:lineRule="auto"/>
        <w:jc w:val="left"/>
        <w:rPr>
          <w:rFonts w:cs="Times New Roman"/>
          <w:sz w:val="24"/>
          <w:szCs w:val="24"/>
        </w:rPr>
      </w:pPr>
    </w:p>
    <w:p w:rsidR="0057478E" w:rsidRDefault="0057478E" w:rsidP="0057478E">
      <w:pPr>
        <w:spacing w:line="720" w:lineRule="auto"/>
        <w:jc w:val="left"/>
        <w:rPr>
          <w:rFonts w:cs="Times New Roman"/>
          <w:sz w:val="24"/>
          <w:szCs w:val="24"/>
        </w:rPr>
      </w:pPr>
      <w:r>
        <w:rPr>
          <w:rFonts w:cs="Times New Roman"/>
          <w:sz w:val="24"/>
          <w:szCs w:val="24"/>
        </w:rPr>
        <w:lastRenderedPageBreak/>
        <w:t>I WPROWADZENIE</w:t>
      </w:r>
    </w:p>
    <w:p w:rsidR="0057478E" w:rsidRDefault="0057478E" w:rsidP="0057478E">
      <w:pPr>
        <w:pStyle w:val="Default"/>
        <w:rPr>
          <w:b/>
          <w:bCs/>
          <w:sz w:val="26"/>
          <w:szCs w:val="26"/>
        </w:rPr>
      </w:pPr>
      <w:r>
        <w:rPr>
          <w:b/>
          <w:bCs/>
          <w:sz w:val="26"/>
          <w:szCs w:val="26"/>
        </w:rPr>
        <w:t>Wstęp</w:t>
      </w:r>
    </w:p>
    <w:p w:rsidR="0057478E" w:rsidRDefault="0057478E" w:rsidP="0057478E">
      <w:pPr>
        <w:pStyle w:val="Default"/>
        <w:rPr>
          <w:sz w:val="26"/>
          <w:szCs w:val="26"/>
        </w:rPr>
      </w:pPr>
    </w:p>
    <w:p w:rsidR="0057478E" w:rsidRDefault="0057478E" w:rsidP="0057478E">
      <w:pPr>
        <w:pStyle w:val="Default"/>
        <w:spacing w:line="360" w:lineRule="auto"/>
        <w:rPr>
          <w:rFonts w:ascii="Times New Roman" w:hAnsi="Times New Roman" w:cs="Times New Roman"/>
        </w:rPr>
      </w:pPr>
      <w:r>
        <w:rPr>
          <w:rFonts w:ascii="Times New Roman" w:hAnsi="Times New Roman" w:cs="Times New Roman"/>
        </w:rPr>
        <w:t xml:space="preserve">Rodzina to podstawowe środowisko, które powinno zapewnić bezpieczeństwo emocjonalne dziecku. Rodzina oddziałuje w sposób świadomy i nieświadomy na osobowość dziecka, przekazując mu swój system wartości, tradycje, ukierunkowuje jego aktywność i postępowanie na całe życie. Jest najbardziej stabilnym punktem odniesienia w doświadczeniu dziecka. </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Dlatego, jeśli w funkcjonowaniu rodziny pojawiają się dysfunkcje, instytucje i służby zobligowane do wspierania rodziny zobowiązane są do podjęcia na jej rzecz określonych działań. Problemy występujące w rodzinie często są złożone i wymagają interdyscyplinarnych rozwiązań. Choroba alkoholowa, przemoc w rodzinie, niewydolność w wypełnianiu funkcji opiekuńczo-wychowawczych, to główne problemy dezorganizujące życie rodzin, którym często towarzyszy również problem ubóstwa, czy długotrwałego bezrobocia. Dlatego rodziny dysfunkcyjne wymagają stałego monitorowania przez pracowników socjalnych, pedagogów szkolnych, pracowników przychodni medycznych, policji, kuratorów sądowych i przedstawicieli innych instytucji, które mają kontakt z rodziną oraz podejmowania działań na rzecz rodziny w oparciu o sprecyzowany plan działania. Praca z rodziną przedstawicieli służb społecznych powinna być połączona ze wsparciem ze strony środowiska, w tym również bliższych i dalszych krewnych oraz aktywnością własną ze strony rodziny. Ponadto, praca z rodziną powinna być prowadzona przez odpowiednio przygotowaną kadrę, kompetentną i obiektywną oraz podejmowana możliwie jak najwcześniej. Organizując różnorodne formy wsparcia na rzecz rodziny wielo problemowej, należy doceniać i konsekwentnie realizować zasadę podstawowej roli opiekuńczej i wychowawczej rodziny w rozwoju dziecka. Zamiast zastępować rodzinę w jej funkcji opiekuńczo-wychowawczej, należy ją wspierać i wspomagać tak, aby przywrócić prawidłowe funkcjonowanie. Stąd też, założeniem Programu jest wsparcie rodziny naturalnej już na etapie, kiedy pojawiają się problemy.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Program Wspierania Rodziny i Rozwoju Pieczy Zastępczej w Gminie Bobrowniki na lata 2012- 2014 opracowany został w oparciu o założenia Ustawy o wspieraniu rodziny i systemie pieczy zastępczej z dnia 9 czerwca 2011r.</w:t>
      </w: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Zapisy przytoczonej Ustawy o wspieraniu rodziny i systemie pieczy zastępczej realizuje w Gminie Bobrowniki Gminny Ośrodek Pomocy Społecznej (GOPS). Jest on jednostką </w:t>
      </w:r>
      <w:r>
        <w:rPr>
          <w:rFonts w:ascii="Times New Roman" w:hAnsi="Times New Roman" w:cs="Times New Roman"/>
          <w:sz w:val="24"/>
          <w:szCs w:val="24"/>
        </w:rPr>
        <w:lastRenderedPageBreak/>
        <w:t xml:space="preserve">organizacyjną utworzoną przez Radę Gminy Bobrowniki, finansowaną w formie jednostki budżetowej i </w:t>
      </w:r>
      <w:proofErr w:type="gramStart"/>
      <w:r>
        <w:rPr>
          <w:rFonts w:ascii="Times New Roman" w:hAnsi="Times New Roman" w:cs="Times New Roman"/>
          <w:sz w:val="24"/>
          <w:szCs w:val="24"/>
        </w:rPr>
        <w:t>nie posiadającą</w:t>
      </w:r>
      <w:proofErr w:type="gramEnd"/>
      <w:r>
        <w:rPr>
          <w:rFonts w:ascii="Times New Roman" w:hAnsi="Times New Roman" w:cs="Times New Roman"/>
          <w:sz w:val="24"/>
          <w:szCs w:val="24"/>
        </w:rPr>
        <w:t xml:space="preserve"> osobowości prawnej. </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GOPS działa w szczególności na podstawie:</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ustawy z dnia 08.03.1990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o samorządzie gminnym (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2001 r. Nr 142 poz. 1591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zm</w:t>
      </w:r>
      <w:proofErr w:type="gramEnd"/>
      <w:r>
        <w:rPr>
          <w:rFonts w:ascii="Times New Roman" w:hAnsi="Times New Roman" w:cs="Times New Roman"/>
          <w:sz w:val="24"/>
          <w:szCs w:val="24"/>
        </w:rPr>
        <w:t>.)</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ustawy z dnia 12 marca 2004 roku o pomocy społecznej (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d2009 r. Nr 175 poz. 1362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zm</w:t>
      </w:r>
      <w:proofErr w:type="gramEnd"/>
      <w:r>
        <w:rPr>
          <w:rFonts w:ascii="Times New Roman" w:hAnsi="Times New Roman" w:cs="Times New Roman"/>
          <w:sz w:val="24"/>
          <w:szCs w:val="24"/>
        </w:rPr>
        <w:t>.) oraz innych przepisów prawa materialnego, które dotyczą działań GOPS.</w:t>
      </w: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Program realizowany jest zgodnie z celami:</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Programu Przeciwdziałania Przemocy w </w:t>
      </w:r>
      <w:proofErr w:type="gramStart"/>
      <w:r>
        <w:rPr>
          <w:rFonts w:ascii="Times New Roman" w:hAnsi="Times New Roman" w:cs="Times New Roman"/>
          <w:sz w:val="24"/>
          <w:szCs w:val="24"/>
        </w:rPr>
        <w:t>Rodzinie  na</w:t>
      </w:r>
      <w:proofErr w:type="gramEnd"/>
      <w:r>
        <w:rPr>
          <w:rFonts w:ascii="Times New Roman" w:hAnsi="Times New Roman" w:cs="Times New Roman"/>
          <w:sz w:val="24"/>
          <w:szCs w:val="24"/>
        </w:rPr>
        <w:t xml:space="preserve"> lata 2011- 2016.</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Strategii Rozwiązywania Problemów Społecznych na lata 2008- 2013</w:t>
      </w: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Program uwzględnia lokalne uwarunkowania i nakreśla kierunki działań w perspektywie trzyletniej. Nadrzędnym ich celem jest wpieranie rodziny w jej opiekuńczo- wychowawczej roli względem dzieci oraz zapewnienie dzieciom pieczy zastępczej tj. odpowiedniej liczby miejsc w rodzinnych i instytucjonalnych formach opieki zastępczej oraz odpowiednich środków finansowych.</w:t>
      </w: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ascii="Times New Roman" w:hAnsi="Times New Roman" w:cs="Times New Roman"/>
          <w:sz w:val="24"/>
          <w:szCs w:val="24"/>
        </w:rPr>
      </w:pPr>
    </w:p>
    <w:p w:rsidR="0057478E" w:rsidRDefault="0057478E" w:rsidP="0057478E">
      <w:pPr>
        <w:jc w:val="left"/>
        <w:rPr>
          <w:rFonts w:cs="Times New Roman"/>
          <w:sz w:val="28"/>
          <w:szCs w:val="28"/>
        </w:rPr>
      </w:pPr>
      <w:r>
        <w:rPr>
          <w:rFonts w:cs="Times New Roman"/>
          <w:sz w:val="28"/>
          <w:szCs w:val="28"/>
        </w:rPr>
        <w:lastRenderedPageBreak/>
        <w:t>II ORGANIZACJA POMOCY DZIECKU I RODZINIE W GMINIE BOBROWNIKI</w:t>
      </w:r>
    </w:p>
    <w:p w:rsidR="0057478E" w:rsidRDefault="0057478E" w:rsidP="0057478E">
      <w:pPr>
        <w:jc w:val="left"/>
        <w:rPr>
          <w:rFonts w:cs="Times New Roman"/>
          <w:sz w:val="28"/>
          <w:szCs w:val="28"/>
        </w:rPr>
      </w:pPr>
    </w:p>
    <w:p w:rsidR="0057478E" w:rsidRDefault="0057478E" w:rsidP="0057478E">
      <w:pPr>
        <w:jc w:val="left"/>
        <w:rPr>
          <w:rFonts w:cs="Times New Roman"/>
          <w:sz w:val="28"/>
          <w:szCs w:val="28"/>
        </w:rPr>
      </w:pPr>
    </w:p>
    <w:p w:rsidR="0057478E" w:rsidRDefault="0057478E" w:rsidP="0057478E">
      <w:pPr>
        <w:jc w:val="left"/>
        <w:rPr>
          <w:rFonts w:cs="Times New Roman"/>
          <w:sz w:val="28"/>
          <w:szCs w:val="28"/>
        </w:rPr>
      </w:pPr>
      <w:r>
        <w:rPr>
          <w:rFonts w:cs="Times New Roman"/>
          <w:sz w:val="28"/>
          <w:szCs w:val="28"/>
        </w:rPr>
        <w:t xml:space="preserve">PODZIAŁ KOMPETENCJI W ZAKRESIE ORGANIZACJI POMOCY DZIECKU I                </w:t>
      </w:r>
    </w:p>
    <w:p w:rsidR="0057478E" w:rsidRDefault="0057478E" w:rsidP="0057478E">
      <w:pPr>
        <w:jc w:val="left"/>
        <w:rPr>
          <w:rFonts w:cs="Times New Roman"/>
          <w:sz w:val="28"/>
          <w:szCs w:val="28"/>
        </w:rPr>
      </w:pPr>
      <w:r>
        <w:rPr>
          <w:rFonts w:cs="Times New Roman"/>
          <w:sz w:val="28"/>
          <w:szCs w:val="28"/>
        </w:rPr>
        <w:t xml:space="preserve">                            RODZINIE POMIĘDZY SAMORZĄDAMI</w:t>
      </w:r>
    </w:p>
    <w:p w:rsidR="0057478E" w:rsidRDefault="0057478E" w:rsidP="0057478E">
      <w:pPr>
        <w:jc w:val="left"/>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486400" cy="3241675"/>
            <wp:effectExtent l="0" t="0" r="0" b="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7478E" w:rsidRDefault="0057478E" w:rsidP="0057478E">
      <w:pPr>
        <w:jc w:val="center"/>
        <w:rPr>
          <w:rFonts w:ascii="Broadway" w:hAnsi="Broadway"/>
          <w:sz w:val="48"/>
          <w:szCs w:val="48"/>
        </w:rPr>
      </w:pPr>
      <w:r>
        <w:rPr>
          <w:rFonts w:ascii="Broadway" w:hAnsi="Broadway"/>
          <w:sz w:val="48"/>
          <w:szCs w:val="48"/>
        </w:rPr>
        <w:t xml:space="preserve">  </w:t>
      </w:r>
    </w:p>
    <w:p w:rsidR="0057478E" w:rsidRDefault="0057478E" w:rsidP="0057478E">
      <w:pPr>
        <w:jc w:val="left"/>
        <w:rPr>
          <w:rFonts w:ascii="Times New Roman" w:hAnsi="Times New Roman" w:cs="Times New Roman"/>
          <w:sz w:val="24"/>
          <w:szCs w:val="24"/>
        </w:rPr>
      </w:pPr>
    </w:p>
    <w:p w:rsidR="0057478E" w:rsidRDefault="0057478E" w:rsidP="0057478E">
      <w:pPr>
        <w:jc w:val="left"/>
        <w:rPr>
          <w:sz w:val="28"/>
          <w:szCs w:val="28"/>
        </w:rPr>
      </w:pPr>
      <w:r>
        <w:rPr>
          <w:sz w:val="28"/>
          <w:szCs w:val="28"/>
        </w:rPr>
        <w:t>III WSPIERANIE RODZINY W GMINIE BOBROWNIKI NA LATA 2013- 2015</w:t>
      </w:r>
    </w:p>
    <w:p w:rsidR="0057478E" w:rsidRDefault="0057478E" w:rsidP="0057478E">
      <w:pPr>
        <w:tabs>
          <w:tab w:val="left" w:pos="2127"/>
        </w:tabs>
        <w:jc w:val="left"/>
        <w:rPr>
          <w:rFonts w:cs="Times New Roman"/>
          <w:sz w:val="28"/>
          <w:szCs w:val="28"/>
        </w:rPr>
      </w:pPr>
      <w:r>
        <w:rPr>
          <w:rFonts w:cs="Times New Roman"/>
          <w:sz w:val="28"/>
          <w:szCs w:val="28"/>
        </w:rPr>
        <w:t>1.ZA</w:t>
      </w:r>
      <w:r>
        <w:rPr>
          <w:sz w:val="28"/>
          <w:szCs w:val="28"/>
        </w:rPr>
        <w:t>SOBY I ZAGROŻENIA PROGRAMU WSPIERANIA RODZINY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Praca z rodzinami naturalnymi prowadzona jest przez pracowników socjalnych Gminnego Ośrodka Pomocy Społecznej.</w:t>
      </w:r>
    </w:p>
    <w:p w:rsidR="0057478E" w:rsidRDefault="0057478E" w:rsidP="0057478E">
      <w:pPr>
        <w:jc w:val="left"/>
        <w:rPr>
          <w:sz w:val="28"/>
          <w:szCs w:val="28"/>
        </w:rPr>
      </w:pPr>
      <w:r>
        <w:rPr>
          <w:rFonts w:ascii="Times New Roman" w:hAnsi="Times New Roman" w:cs="Times New Roman"/>
          <w:sz w:val="24"/>
          <w:szCs w:val="24"/>
        </w:rPr>
        <w:t xml:space="preserve">Asystent rodziny ma prawo wejść w środowisko poza godzinami pracy a także w </w:t>
      </w:r>
      <w:proofErr w:type="gramStart"/>
      <w:r>
        <w:rPr>
          <w:rFonts w:ascii="Times New Roman" w:hAnsi="Times New Roman" w:cs="Times New Roman"/>
          <w:sz w:val="24"/>
          <w:szCs w:val="24"/>
        </w:rPr>
        <w:t>soboty co</w:t>
      </w:r>
      <w:proofErr w:type="gramEnd"/>
      <w:r>
        <w:rPr>
          <w:rFonts w:ascii="Times New Roman" w:hAnsi="Times New Roman" w:cs="Times New Roman"/>
          <w:sz w:val="24"/>
          <w:szCs w:val="24"/>
        </w:rPr>
        <w:t xml:space="preserve"> znacznie może poprawić diagnozę w środowiskach objętych wsparciem</w:t>
      </w:r>
      <w:r>
        <w:rPr>
          <w:sz w:val="28"/>
          <w:szCs w:val="28"/>
        </w:rPr>
        <w:t>.</w:t>
      </w:r>
    </w:p>
    <w:p w:rsidR="0057478E" w:rsidRDefault="0057478E" w:rsidP="0057478E">
      <w:pPr>
        <w:jc w:val="left"/>
        <w:rPr>
          <w:b/>
          <w:sz w:val="28"/>
          <w:szCs w:val="28"/>
        </w:rPr>
      </w:pPr>
      <w:r>
        <w:rPr>
          <w:b/>
          <w:sz w:val="28"/>
          <w:szCs w:val="28"/>
        </w:rPr>
        <w:t>ZAGROŻENIA SYSTEMU WSPIERANIA RODZINY</w:t>
      </w:r>
    </w:p>
    <w:p w:rsidR="0057478E" w:rsidRDefault="0057478E" w:rsidP="0057478E">
      <w:pPr>
        <w:jc w:val="left"/>
        <w:rPr>
          <w:sz w:val="24"/>
          <w:szCs w:val="24"/>
        </w:rPr>
      </w:pPr>
      <w:r>
        <w:rPr>
          <w:sz w:val="24"/>
          <w:szCs w:val="24"/>
        </w:rPr>
        <w:t>-Ograniczenia ze strony finansowej</w:t>
      </w:r>
    </w:p>
    <w:p w:rsidR="0057478E" w:rsidRDefault="0057478E" w:rsidP="0057478E">
      <w:pPr>
        <w:jc w:val="left"/>
        <w:rPr>
          <w:sz w:val="24"/>
          <w:szCs w:val="24"/>
        </w:rPr>
      </w:pPr>
      <w:r>
        <w:rPr>
          <w:sz w:val="24"/>
          <w:szCs w:val="24"/>
        </w:rPr>
        <w:t>- Niespójność przepisów oraz ich niedostosowanie do faktycznych potrzeb</w:t>
      </w:r>
    </w:p>
    <w:p w:rsidR="0057478E" w:rsidRDefault="0057478E" w:rsidP="0057478E">
      <w:pPr>
        <w:jc w:val="left"/>
        <w:rPr>
          <w:sz w:val="24"/>
          <w:szCs w:val="24"/>
        </w:rPr>
      </w:pPr>
      <w:r>
        <w:rPr>
          <w:sz w:val="24"/>
          <w:szCs w:val="24"/>
        </w:rPr>
        <w:t>- Komunikacja między różnymi instytucjami działającymi na rzecz dzieci i rodziny oraz z organizacjami pozarządowymi</w:t>
      </w:r>
    </w:p>
    <w:p w:rsidR="0057478E" w:rsidRDefault="0057478E" w:rsidP="0057478E">
      <w:pPr>
        <w:jc w:val="left"/>
        <w:rPr>
          <w:sz w:val="24"/>
          <w:szCs w:val="24"/>
        </w:rPr>
      </w:pPr>
      <w:r>
        <w:rPr>
          <w:sz w:val="24"/>
          <w:szCs w:val="24"/>
        </w:rPr>
        <w:lastRenderedPageBreak/>
        <w:t>- Brak wystarczającej oferty specjalistycznych usług</w:t>
      </w:r>
    </w:p>
    <w:p w:rsidR="0057478E" w:rsidRDefault="0057478E" w:rsidP="0057478E">
      <w:pPr>
        <w:jc w:val="left"/>
        <w:rPr>
          <w:sz w:val="28"/>
          <w:szCs w:val="28"/>
        </w:rPr>
      </w:pPr>
      <w:r>
        <w:rPr>
          <w:sz w:val="28"/>
          <w:szCs w:val="28"/>
        </w:rPr>
        <w:t>2. CELE PROGRAMU WSPIERANIA RODZINY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Misją niniejszego programu jest zapewnienie rodzinom i ich dzieciom na terenie Gminy Bobrowniki wielowymiarowego i zintegrowanego systemu </w:t>
      </w:r>
      <w:proofErr w:type="gramStart"/>
      <w:r>
        <w:rPr>
          <w:rFonts w:ascii="Times New Roman" w:hAnsi="Times New Roman" w:cs="Times New Roman"/>
          <w:sz w:val="24"/>
          <w:szCs w:val="24"/>
        </w:rPr>
        <w:t xml:space="preserve">wsparcia , </w:t>
      </w:r>
      <w:proofErr w:type="gramEnd"/>
      <w:r>
        <w:rPr>
          <w:rFonts w:ascii="Times New Roman" w:hAnsi="Times New Roman" w:cs="Times New Roman"/>
          <w:sz w:val="24"/>
          <w:szCs w:val="24"/>
        </w:rPr>
        <w:t>szczególnie w sytuacjach kryzysu i q obliczu trudności życiowych.</w:t>
      </w:r>
    </w:p>
    <w:p w:rsidR="0057478E" w:rsidRDefault="0057478E" w:rsidP="0057478E">
      <w:pPr>
        <w:jc w:val="left"/>
        <w:rPr>
          <w:rFonts w:cs="Times New Roman"/>
          <w:sz w:val="28"/>
          <w:szCs w:val="28"/>
        </w:rPr>
      </w:pPr>
      <w:r>
        <w:rPr>
          <w:rFonts w:cs="Times New Roman"/>
          <w:sz w:val="28"/>
          <w:szCs w:val="28"/>
        </w:rPr>
        <w:t>GŁÓWNE CELE PROGRAMU WSPARCIA RODZIN NATURLNYCH:</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Stworzenie systemu wspierania rodzin przeżywających trudności w wypełnianiu swoich funkcji związanych z opieką, wychowaniem i skuteczną ochroną dzieci, jak i również profilaktyka środowiska lokalnego w zakresie promowania społecznie pożądanego modelu rodziny.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Edukowanie i wczesne interweniowanie w rodzinach przeżywających trudności w wypełnianiu funkcji opiekuńczo- wychowawczych</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Rozwijanie środowiskowych form pomocy rodzinie</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Zapewnienie dzieciom z terenu Gminy Bobrowniki opieki, która gwarantowałaby zaspokojenie ich potrzeb psychofizycznych i właściwe warunki do prawidłowego rozwoju.</w:t>
      </w:r>
    </w:p>
    <w:p w:rsidR="0057478E" w:rsidRDefault="0057478E" w:rsidP="0057478E">
      <w:pPr>
        <w:jc w:val="left"/>
        <w:rPr>
          <w:sz w:val="28"/>
          <w:szCs w:val="28"/>
        </w:rPr>
      </w:pPr>
      <w:r>
        <w:rPr>
          <w:sz w:val="28"/>
          <w:szCs w:val="28"/>
        </w:rPr>
        <w:t>CELE SZCZEGÓŁOWE PROGRAMU WSPARCIA RODZINY I KIERUNKI DZIAŁAŃ:</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-Tworzenie spójnego systemu wspierania dziecka i rodziny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koordynowanie działań różnych instytucji i organizacji działających na rzecz dziecka i rodziny w Gminie </w:t>
      </w:r>
      <w:proofErr w:type="gramStart"/>
      <w:r>
        <w:rPr>
          <w:rFonts w:ascii="Times New Roman" w:hAnsi="Times New Roman" w:cs="Times New Roman"/>
          <w:sz w:val="24"/>
          <w:szCs w:val="24"/>
        </w:rPr>
        <w:t xml:space="preserve">Bobrownik , </w:t>
      </w:r>
      <w:proofErr w:type="gramEnd"/>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wdrożenie kompleksowego systemu działań </w:t>
      </w:r>
      <w:proofErr w:type="gramStart"/>
      <w:r>
        <w:rPr>
          <w:rFonts w:ascii="Times New Roman" w:hAnsi="Times New Roman" w:cs="Times New Roman"/>
          <w:sz w:val="24"/>
          <w:szCs w:val="24"/>
        </w:rPr>
        <w:t>profilaktyczno-                   Interwencyjnych</w:t>
      </w:r>
      <w:proofErr w:type="gramEnd"/>
      <w:r>
        <w:rPr>
          <w:rFonts w:ascii="Times New Roman" w:hAnsi="Times New Roman" w:cs="Times New Roman"/>
          <w:sz w:val="24"/>
          <w:szCs w:val="24"/>
        </w:rPr>
        <w:t>,</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 opracowanie i zorganizowanie systemu postępowania z rodziną </w:t>
      </w:r>
    </w:p>
    <w:p w:rsidR="0057478E" w:rsidRDefault="0057478E" w:rsidP="0057478E">
      <w:pPr>
        <w:jc w:val="left"/>
        <w:rPr>
          <w:rFonts w:ascii="Times New Roman" w:hAnsi="Times New Roman" w:cs="Times New Roman"/>
          <w:sz w:val="24"/>
          <w:szCs w:val="24"/>
        </w:rPr>
      </w:pPr>
      <w:proofErr w:type="gramStart"/>
      <w:r>
        <w:rPr>
          <w:rFonts w:ascii="Times New Roman" w:hAnsi="Times New Roman" w:cs="Times New Roman"/>
          <w:sz w:val="24"/>
          <w:szCs w:val="24"/>
        </w:rPr>
        <w:t>zagrożoną</w:t>
      </w:r>
      <w:proofErr w:type="gramEnd"/>
      <w:r>
        <w:rPr>
          <w:rFonts w:ascii="Times New Roman" w:hAnsi="Times New Roman" w:cs="Times New Roman"/>
          <w:sz w:val="24"/>
          <w:szCs w:val="24"/>
        </w:rPr>
        <w:t xml:space="preserve"> umieszczeniem dziecka w placówce lub innej formie opieki zastępczej,</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 stworzenie efektywnego systemu wsparcia rodzin w </w:t>
      </w:r>
      <w:proofErr w:type="gramStart"/>
      <w:r>
        <w:rPr>
          <w:rFonts w:ascii="Times New Roman" w:hAnsi="Times New Roman" w:cs="Times New Roman"/>
          <w:sz w:val="24"/>
          <w:szCs w:val="24"/>
        </w:rPr>
        <w:t>prawidłowym  wypełnianiu</w:t>
      </w:r>
      <w:proofErr w:type="gramEnd"/>
      <w:r>
        <w:rPr>
          <w:rFonts w:ascii="Times New Roman" w:hAnsi="Times New Roman" w:cs="Times New Roman"/>
          <w:sz w:val="24"/>
          <w:szCs w:val="24"/>
        </w:rPr>
        <w:t xml:space="preserve"> funkcji  opiekuńczo- wychowawczych,</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 wzmocnienie roli i funkcji rodziny,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 przeciwdziałanie marginalizacji i degradacji rodziny,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 podejmowanie działań na rzecz powrotu dziecka do rodziny naturalnej,</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rozpoznawanie i profesjonalna ocena zagrożeń dobra dziecka,</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-pomoc w zagospodarowaniu czasu wolnego dzieci i młodzieży,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przywracanie prawidłowego funkcjonowania rodziny,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-pomoc w przygotowaniu rodzin biologicznych do powrotu dzieci funkcjonujących w zastępczych formach opieki.</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lastRenderedPageBreak/>
        <w:t xml:space="preserve">            Ośrodek Pomocy Społecznej wyznaczył następujące kierunki działania związane z wyznaczonymi powyżej celami:</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1. Systematyczna praca socjalna z rodzinami, z problemem opiekuńczo-wychowawczym polegająca </w:t>
      </w:r>
      <w:proofErr w:type="gramStart"/>
      <w:r>
        <w:rPr>
          <w:rFonts w:ascii="Times New Roman" w:hAnsi="Times New Roman" w:cs="Times New Roman"/>
          <w:sz w:val="24"/>
          <w:szCs w:val="24"/>
        </w:rPr>
        <w:t>na :</w:t>
      </w:r>
      <w:proofErr w:type="gramEnd"/>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diagnozie deficytów w zakresie pełnienia ról rodzicielskich, wydolności</w:t>
      </w:r>
    </w:p>
    <w:p w:rsidR="0057478E" w:rsidRDefault="0057478E" w:rsidP="0057478E">
      <w:pPr>
        <w:autoSpaceDE w:val="0"/>
        <w:autoSpaceDN w:val="0"/>
        <w:adjustRightInd w:val="0"/>
        <w:jc w:val="left"/>
        <w:rPr>
          <w:rFonts w:ascii="Times New Roman" w:hAnsi="Times New Roman" w:cs="Times New Roman"/>
          <w:sz w:val="24"/>
          <w:szCs w:val="24"/>
        </w:rPr>
      </w:pPr>
      <w:proofErr w:type="gramStart"/>
      <w:r>
        <w:rPr>
          <w:rFonts w:ascii="Times New Roman" w:hAnsi="Times New Roman" w:cs="Times New Roman"/>
          <w:sz w:val="24"/>
          <w:szCs w:val="24"/>
        </w:rPr>
        <w:t>opiekuńczo-wychowawcze</w:t>
      </w:r>
      <w:proofErr w:type="gramEnd"/>
      <w:r>
        <w:rPr>
          <w:rFonts w:ascii="Times New Roman" w:hAnsi="Times New Roman" w:cs="Times New Roman"/>
          <w:sz w:val="24"/>
          <w:szCs w:val="24"/>
        </w:rPr>
        <w:t>, zaniedbań względem dzieci,</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diagnozie – ocenie sytuacji dziecka w rodzinie, środowisku szkolnym,</w:t>
      </w:r>
    </w:p>
    <w:p w:rsidR="0057478E" w:rsidRDefault="0057478E" w:rsidP="0057478E">
      <w:pPr>
        <w:autoSpaceDE w:val="0"/>
        <w:autoSpaceDN w:val="0"/>
        <w:adjustRightInd w:val="0"/>
        <w:jc w:val="left"/>
        <w:rPr>
          <w:rFonts w:ascii="Times New Roman" w:hAnsi="Times New Roman" w:cs="Times New Roman"/>
          <w:sz w:val="24"/>
          <w:szCs w:val="24"/>
        </w:rPr>
      </w:pPr>
      <w:proofErr w:type="gramStart"/>
      <w:r>
        <w:rPr>
          <w:rFonts w:ascii="Times New Roman" w:hAnsi="Times New Roman" w:cs="Times New Roman"/>
          <w:sz w:val="24"/>
          <w:szCs w:val="24"/>
        </w:rPr>
        <w:t>rówieśniczym</w:t>
      </w:r>
      <w:proofErr w:type="gramEnd"/>
      <w:r>
        <w:rPr>
          <w:rFonts w:ascii="Times New Roman" w:hAnsi="Times New Roman" w:cs="Times New Roman"/>
          <w:sz w:val="24"/>
          <w:szCs w:val="24"/>
        </w:rPr>
        <w:t>,</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-opracowaniu i realizacji projektów socjalnych i programów dotyczących</w:t>
      </w:r>
    </w:p>
    <w:p w:rsidR="0057478E" w:rsidRDefault="0057478E" w:rsidP="0057478E">
      <w:pPr>
        <w:autoSpaceDE w:val="0"/>
        <w:autoSpaceDN w:val="0"/>
        <w:adjustRightInd w:val="0"/>
        <w:jc w:val="left"/>
        <w:rPr>
          <w:rFonts w:ascii="Times New Roman" w:hAnsi="Times New Roman" w:cs="Times New Roman"/>
          <w:sz w:val="24"/>
          <w:szCs w:val="24"/>
        </w:rPr>
      </w:pPr>
      <w:proofErr w:type="gramStart"/>
      <w:r>
        <w:rPr>
          <w:rFonts w:ascii="Times New Roman" w:hAnsi="Times New Roman" w:cs="Times New Roman"/>
          <w:sz w:val="24"/>
          <w:szCs w:val="24"/>
        </w:rPr>
        <w:t>wspierania</w:t>
      </w:r>
      <w:proofErr w:type="gramEnd"/>
      <w:r>
        <w:rPr>
          <w:rFonts w:ascii="Times New Roman" w:hAnsi="Times New Roman" w:cs="Times New Roman"/>
          <w:sz w:val="24"/>
          <w:szCs w:val="24"/>
        </w:rPr>
        <w:t xml:space="preserve"> rodziny w kryzysie ze szczególnym naciskiem na rodziny</w:t>
      </w:r>
    </w:p>
    <w:p w:rsidR="0057478E" w:rsidRDefault="0057478E" w:rsidP="0057478E">
      <w:pPr>
        <w:autoSpaceDE w:val="0"/>
        <w:autoSpaceDN w:val="0"/>
        <w:adjustRightInd w:val="0"/>
        <w:jc w:val="left"/>
        <w:rPr>
          <w:rFonts w:ascii="Times New Roman" w:hAnsi="Times New Roman" w:cs="Times New Roman"/>
          <w:sz w:val="24"/>
          <w:szCs w:val="24"/>
        </w:rPr>
      </w:pPr>
      <w:proofErr w:type="gramStart"/>
      <w:r>
        <w:rPr>
          <w:rFonts w:ascii="Times New Roman" w:hAnsi="Times New Roman" w:cs="Times New Roman"/>
          <w:sz w:val="24"/>
          <w:szCs w:val="24"/>
        </w:rPr>
        <w:t>niewydolne</w:t>
      </w:r>
      <w:proofErr w:type="gramEnd"/>
      <w:r>
        <w:rPr>
          <w:rFonts w:ascii="Times New Roman" w:hAnsi="Times New Roman" w:cs="Times New Roman"/>
          <w:sz w:val="24"/>
          <w:szCs w:val="24"/>
        </w:rPr>
        <w:t xml:space="preserve"> wychowawczo.</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2. Pomoc materialna dla rodzin pozostających w trudnej sytuacji finansowej realizowana przez Ośrodek Pomocy Społecznej:</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·-z systemu pomocy społecznej</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z systemu świadczeń rodzinnych i funduszu alimentacyjnego</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3. Systematyczna współpraca z wymiarem sprawiedliwości, właściwym ze względu na położenie gminy, w </w:t>
      </w:r>
      <w:proofErr w:type="gramStart"/>
      <w:r>
        <w:rPr>
          <w:rFonts w:ascii="Times New Roman" w:hAnsi="Times New Roman" w:cs="Times New Roman"/>
          <w:sz w:val="24"/>
          <w:szCs w:val="24"/>
        </w:rPr>
        <w:t>szczególności :</w:t>
      </w:r>
      <w:proofErr w:type="gramEnd"/>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sądem rodzinnym</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kuratorami sądowymi dla dzieci i młodzieży.</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4. Systematyczne współdziałanie Ośrodka Pomocy Społecznej z placówkami oświatowymi w celu bieżącej analizy sytuacji dzieci i młodzieży uczącej się, a w szczególności przeciwdziałanie pojawiającym się patologiom.</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5. Organizowanie aktywnego spędzania czasu dla dzieci </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6. Możliwość kierowania dzieci do ośrodków wsparcia dziennego.</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Gminny Program Wspierania Rodziny zakłada tworzenie optymalnych warunków dla </w:t>
      </w:r>
      <w:proofErr w:type="gramStart"/>
      <w:r>
        <w:rPr>
          <w:rFonts w:ascii="Times New Roman" w:hAnsi="Times New Roman" w:cs="Times New Roman"/>
          <w:sz w:val="24"/>
          <w:szCs w:val="24"/>
        </w:rPr>
        <w:t>poprawy jakości</w:t>
      </w:r>
      <w:proofErr w:type="gramEnd"/>
      <w:r>
        <w:rPr>
          <w:rFonts w:ascii="Times New Roman" w:hAnsi="Times New Roman" w:cs="Times New Roman"/>
          <w:sz w:val="24"/>
          <w:szCs w:val="24"/>
        </w:rPr>
        <w:t xml:space="preserve"> życia dzieci i rodzin. Wsparcie rodziny będzie miało charakter profilaktyczny, ochronny, a rodzinie w pierwszej kolejności zostaną stworzone możliwości samodzielnego zmierzenia się ze swoimi problemami. Tylko wtedy można zwiększyć jej szanse na prawidłowe funkcjonowanie w środowisku oraz wykorzystywanie własnej aktywności </w:t>
      </w:r>
    </w:p>
    <w:p w:rsidR="0057478E" w:rsidRDefault="0057478E" w:rsidP="0057478E">
      <w:pPr>
        <w:autoSpaceDE w:val="0"/>
        <w:autoSpaceDN w:val="0"/>
        <w:adjustRightInd w:val="0"/>
        <w:jc w:val="left"/>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wewnętrznego potencjału w celu zdobywania nowych umiejętności.</w:t>
      </w:r>
    </w:p>
    <w:p w:rsidR="0057478E" w:rsidRDefault="0057478E" w:rsidP="0057478E">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Pomoc, którą oferuje Ośrodek Pomocy Społecznej będzie nakierowana w pierwszej kolejności na wykorzystywanie zasobów własnych rodziny, a wsparcie instytucjonalne będzie </w:t>
      </w:r>
      <w:r>
        <w:rPr>
          <w:rFonts w:ascii="Times New Roman" w:hAnsi="Times New Roman" w:cs="Times New Roman"/>
          <w:sz w:val="24"/>
          <w:szCs w:val="24"/>
        </w:rPr>
        <w:lastRenderedPageBreak/>
        <w:t>zapewnione w sytuacji, gdy rodzina będzie musiała się zmierzyć z problemami, których nie jest w stanie samodzielnie rozwiązać.</w:t>
      </w:r>
    </w:p>
    <w:p w:rsidR="0057478E" w:rsidRDefault="0057478E" w:rsidP="0057478E">
      <w:pPr>
        <w:jc w:val="left"/>
        <w:rPr>
          <w:sz w:val="28"/>
          <w:szCs w:val="28"/>
        </w:rPr>
      </w:pPr>
      <w:r>
        <w:rPr>
          <w:sz w:val="28"/>
          <w:szCs w:val="28"/>
        </w:rPr>
        <w:t>3. ZADANIA GMINY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Realizacja 3- letnich gminnych programów wspierania rodziny: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zapewnienie rodzinie przeżywającej trudności wsparcia i pomocy asystenta rodziny oraz dostępu do specjalistycznego poradnictwa,</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prowadzenie placówek wsparcia dziennego </w:t>
      </w:r>
    </w:p>
    <w:p w:rsidR="0057478E" w:rsidRDefault="0057478E" w:rsidP="0057478E">
      <w:pPr>
        <w:jc w:val="left"/>
        <w:rPr>
          <w:sz w:val="28"/>
          <w:szCs w:val="28"/>
        </w:rPr>
      </w:pPr>
      <w:r>
        <w:rPr>
          <w:sz w:val="28"/>
          <w:szCs w:val="28"/>
        </w:rPr>
        <w:t>FINANSOWANIE:</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 kosztów związanych z udzielaniem pomocy w opiece i wychowaniu </w:t>
      </w:r>
      <w:proofErr w:type="gramStart"/>
      <w:r>
        <w:rPr>
          <w:rFonts w:ascii="Times New Roman" w:hAnsi="Times New Roman" w:cs="Times New Roman"/>
          <w:sz w:val="24"/>
          <w:szCs w:val="24"/>
        </w:rPr>
        <w:t>dziecka  w</w:t>
      </w:r>
      <w:proofErr w:type="gramEnd"/>
      <w:r>
        <w:rPr>
          <w:rFonts w:ascii="Times New Roman" w:hAnsi="Times New Roman" w:cs="Times New Roman"/>
          <w:sz w:val="24"/>
          <w:szCs w:val="24"/>
        </w:rPr>
        <w:t xml:space="preserve"> ramach umowy przez rodziny wspierają</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sporządzanie sprawozdań rzeczowo- finansowych z zakresu wspierania rodziny oraz przekazywanie ich właściwemu wojewodzie w wersji elektronicznej z zastosowaniem systemu teleinformatycznego</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prowadzenie monitoringu sytuacji dziecka z rodziny zagrożonej kryzysem lub przeżywającej trudności w wypełnianiu funkcji opiekuńczo- wychowawczej, zamieszkałego na terenie gminy.</w:t>
      </w:r>
    </w:p>
    <w:p w:rsidR="0057478E" w:rsidRDefault="0057478E" w:rsidP="0057478E">
      <w:pPr>
        <w:jc w:val="left"/>
        <w:rPr>
          <w:rFonts w:ascii="Times New Roman" w:hAnsi="Times New Roman" w:cs="Times New Roman"/>
          <w:sz w:val="24"/>
          <w:szCs w:val="24"/>
        </w:rPr>
      </w:pPr>
    </w:p>
    <w:p w:rsidR="0057478E" w:rsidRDefault="0057478E" w:rsidP="0057478E">
      <w:pPr>
        <w:jc w:val="left"/>
        <w:rPr>
          <w:rFonts w:cs="Times New Roman"/>
          <w:sz w:val="28"/>
          <w:szCs w:val="28"/>
        </w:rPr>
      </w:pPr>
      <w:r>
        <w:rPr>
          <w:rFonts w:cs="Times New Roman"/>
          <w:sz w:val="28"/>
          <w:szCs w:val="28"/>
        </w:rPr>
        <w:t>IV. ADRESACI PROGRAMU</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Rodziny wychowujące dzieci na terenie gminy Bobrowniki dotknięte przemocą, problemem uzależnień, zagrożone ubóstwem, przeżywające trudności w wypełnianiu funkcji opiekuńczo- wychowawczych.</w:t>
      </w:r>
    </w:p>
    <w:p w:rsidR="0057478E" w:rsidRDefault="0057478E" w:rsidP="0057478E">
      <w:pPr>
        <w:jc w:val="left"/>
        <w:rPr>
          <w:rFonts w:ascii="Times New Roman" w:hAnsi="Times New Roman" w:cs="Times New Roman"/>
          <w:sz w:val="24"/>
          <w:szCs w:val="24"/>
        </w:rPr>
      </w:pPr>
    </w:p>
    <w:p w:rsidR="0057478E" w:rsidRDefault="0057478E" w:rsidP="0057478E">
      <w:pPr>
        <w:jc w:val="left"/>
        <w:rPr>
          <w:rFonts w:cs="Times New Roman"/>
          <w:sz w:val="28"/>
          <w:szCs w:val="28"/>
        </w:rPr>
      </w:pPr>
      <w:r>
        <w:rPr>
          <w:rFonts w:cs="Times New Roman"/>
          <w:sz w:val="28"/>
          <w:szCs w:val="28"/>
        </w:rPr>
        <w:t>V REALIZACJA PROGRAMU</w:t>
      </w:r>
    </w:p>
    <w:p w:rsidR="0057478E" w:rsidRDefault="0057478E" w:rsidP="0057478E">
      <w:pPr>
        <w:jc w:val="left"/>
        <w:rPr>
          <w:rFonts w:cs="Times New Roman"/>
          <w:sz w:val="28"/>
          <w:szCs w:val="28"/>
        </w:rPr>
      </w:pPr>
      <w:r>
        <w:rPr>
          <w:rFonts w:cs="Times New Roman"/>
          <w:sz w:val="28"/>
          <w:szCs w:val="28"/>
        </w:rPr>
        <w:t>Czas realizacji:</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Program realizowany będzie na terenie gminy Bobrowniki w latach 2012- 2014.</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xml:space="preserve">Działania mające na celu realizację założeń programu a nastawione na bezpośrednią pracę z rodziną są koordynowane i organizowane przez Gminny Ośrodek </w:t>
      </w:r>
      <w:r>
        <w:rPr>
          <w:rFonts w:ascii="Times New Roman" w:hAnsi="Times New Roman" w:cs="Times New Roman"/>
          <w:sz w:val="24"/>
          <w:szCs w:val="24"/>
        </w:rPr>
        <w:tab/>
        <w:t xml:space="preserve"> Pomocy </w:t>
      </w:r>
      <w:proofErr w:type="gramStart"/>
      <w:r>
        <w:rPr>
          <w:rFonts w:ascii="Times New Roman" w:hAnsi="Times New Roman" w:cs="Times New Roman"/>
          <w:sz w:val="24"/>
          <w:szCs w:val="24"/>
        </w:rPr>
        <w:t>Społecznej  w</w:t>
      </w:r>
      <w:proofErr w:type="gramEnd"/>
      <w:r>
        <w:rPr>
          <w:rFonts w:ascii="Times New Roman" w:hAnsi="Times New Roman" w:cs="Times New Roman"/>
          <w:sz w:val="24"/>
          <w:szCs w:val="24"/>
        </w:rPr>
        <w:t xml:space="preserve"> Bobrownikach poprzez:</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diagnozowanie problemów rodziny i dziecka</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podejmowanie działań w środowisku, inicjowanie interwencji w uzasadnionych przypadkach,</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opracowanie i realizacja planu pomocy w indywidualnych przypadkach,</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lastRenderedPageBreak/>
        <w:t xml:space="preserve">- rozpowszechnianie informacji o instytucjach, osobach i możliwościach udzielania pomocy </w:t>
      </w:r>
      <w:proofErr w:type="gramStart"/>
      <w:r>
        <w:rPr>
          <w:rFonts w:ascii="Times New Roman" w:hAnsi="Times New Roman" w:cs="Times New Roman"/>
          <w:sz w:val="24"/>
          <w:szCs w:val="24"/>
        </w:rPr>
        <w:t>w  środowisku</w:t>
      </w:r>
      <w:proofErr w:type="gramEnd"/>
      <w:r>
        <w:rPr>
          <w:rFonts w:ascii="Times New Roman" w:hAnsi="Times New Roman" w:cs="Times New Roman"/>
          <w:sz w:val="24"/>
          <w:szCs w:val="24"/>
        </w:rPr>
        <w:t xml:space="preserve"> lokalnym,</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monitorowanie sytuacji rodzin, zwłaszcza niewydolnych w sprawach opiekuńczo wychowawczych, uzależnionych, stosujących przemoc.</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ŹRÓDŁO FINANSOWANIA:</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budżet gminy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budżet państwa</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inne źródła</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REALIZATORAMI PROGRAMU BĘDĄ:</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-Gminny Ośrodek Pomocy Społecznej w Bobrownikach</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Samorząd lokalny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-Gminna Komisja Rozwiązywania Problemów Alkoholowych</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Zespół interdyscyplinarny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Placówki szkolne na terenie gminy</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Lekarze rodzinni, pielęgniarki środowiskowe</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Policja</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Przedszkole</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Kościół</w:t>
      </w:r>
    </w:p>
    <w:p w:rsidR="0057478E" w:rsidRDefault="0057478E" w:rsidP="0057478E">
      <w:pPr>
        <w:jc w:val="left"/>
        <w:rPr>
          <w:rFonts w:ascii="Times New Roman" w:hAnsi="Times New Roman" w:cs="Times New Roman"/>
          <w:sz w:val="24"/>
          <w:szCs w:val="24"/>
        </w:rPr>
      </w:pPr>
      <w:r>
        <w:rPr>
          <w:rFonts w:ascii="Times New Roman" w:hAnsi="Times New Roman" w:cs="Times New Roman"/>
          <w:sz w:val="24"/>
          <w:szCs w:val="24"/>
        </w:rPr>
        <w:t>- Organizacje pozarządowe</w:t>
      </w:r>
    </w:p>
    <w:p w:rsidR="0057478E" w:rsidRDefault="0057478E" w:rsidP="0057478E">
      <w:pPr>
        <w:jc w:val="left"/>
        <w:rPr>
          <w:rFonts w:cs="Times New Roman"/>
          <w:sz w:val="28"/>
          <w:szCs w:val="28"/>
        </w:rPr>
      </w:pPr>
    </w:p>
    <w:p w:rsidR="0057478E" w:rsidRDefault="0057478E" w:rsidP="0057478E">
      <w:pPr>
        <w:spacing w:line="720" w:lineRule="auto"/>
        <w:jc w:val="left"/>
        <w:rPr>
          <w:rFonts w:cs="Times New Roman"/>
          <w:sz w:val="28"/>
          <w:szCs w:val="28"/>
        </w:rPr>
      </w:pPr>
    </w:p>
    <w:p w:rsidR="0057478E" w:rsidRDefault="0057478E" w:rsidP="0057478E">
      <w:pPr>
        <w:spacing w:line="720" w:lineRule="auto"/>
        <w:jc w:val="left"/>
        <w:rPr>
          <w:rFonts w:cs="Times New Roman"/>
          <w:sz w:val="28"/>
          <w:szCs w:val="28"/>
        </w:rPr>
      </w:pPr>
    </w:p>
    <w:p w:rsidR="0057478E" w:rsidRDefault="0057478E" w:rsidP="0057478E">
      <w:pPr>
        <w:jc w:val="left"/>
        <w:rPr>
          <w:sz w:val="28"/>
          <w:szCs w:val="28"/>
        </w:rPr>
      </w:pPr>
    </w:p>
    <w:p w:rsidR="0057478E" w:rsidRDefault="0057478E" w:rsidP="0057478E">
      <w:pPr>
        <w:autoSpaceDE w:val="0"/>
        <w:autoSpaceDN w:val="0"/>
        <w:adjustRightInd w:val="0"/>
        <w:jc w:val="left"/>
        <w:rPr>
          <w:rFonts w:cs="Times New Roman"/>
          <w:sz w:val="28"/>
          <w:szCs w:val="28"/>
        </w:rPr>
      </w:pPr>
    </w:p>
    <w:p w:rsidR="0057478E" w:rsidRDefault="0057478E" w:rsidP="0057478E">
      <w:pPr>
        <w:rPr>
          <w:caps/>
        </w:rPr>
      </w:pPr>
    </w:p>
    <w:p w:rsidR="003C2B91" w:rsidRDefault="003C2B91"/>
    <w:sectPr w:rsidR="003C2B91" w:rsidSect="003C2B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31FA9"/>
    <w:multiLevelType w:val="hybridMultilevel"/>
    <w:tmpl w:val="659C8EC8"/>
    <w:lvl w:ilvl="0" w:tplc="49ACD4E8">
      <w:start w:val="1"/>
      <w:numFmt w:val="decimal"/>
      <w:lvlText w:val="%1."/>
      <w:lvlJc w:val="left"/>
      <w:pPr>
        <w:ind w:left="82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478E"/>
    <w:rsid w:val="0014368F"/>
    <w:rsid w:val="0029348C"/>
    <w:rsid w:val="003C2B91"/>
    <w:rsid w:val="0040026E"/>
    <w:rsid w:val="0057478E"/>
    <w:rsid w:val="00942CAB"/>
    <w:rsid w:val="00B2383C"/>
    <w:rsid w:val="00B82452"/>
    <w:rsid w:val="00C60D1A"/>
    <w:rsid w:val="00D02E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478E"/>
    <w:pPr>
      <w:spacing w:after="0"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478E"/>
    <w:pPr>
      <w:ind w:left="720"/>
      <w:contextualSpacing/>
    </w:pPr>
  </w:style>
  <w:style w:type="paragraph" w:customStyle="1" w:styleId="Default">
    <w:name w:val="Default"/>
    <w:rsid w:val="0057478E"/>
    <w:pPr>
      <w:autoSpaceDE w:val="0"/>
      <w:autoSpaceDN w:val="0"/>
      <w:adjustRightInd w:val="0"/>
      <w:spacing w:after="0"/>
    </w:pPr>
    <w:rPr>
      <w:rFonts w:ascii="Arial" w:hAnsi="Arial" w:cs="Arial"/>
      <w:color w:val="000000"/>
      <w:sz w:val="24"/>
      <w:szCs w:val="24"/>
    </w:rPr>
  </w:style>
  <w:style w:type="paragraph" w:styleId="Tekstdymka">
    <w:name w:val="Balloon Text"/>
    <w:basedOn w:val="Normalny"/>
    <w:link w:val="TekstdymkaZnak"/>
    <w:uiPriority w:val="99"/>
    <w:semiHidden/>
    <w:unhideWhenUsed/>
    <w:rsid w:val="0057478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478E"/>
    <w:rPr>
      <w:rFonts w:ascii="Tahoma" w:hAnsi="Tahoma" w:cs="Tahoma"/>
      <w:sz w:val="16"/>
      <w:szCs w:val="16"/>
    </w:rPr>
  </w:style>
  <w:style w:type="paragraph" w:customStyle="1" w:styleId="Styl">
    <w:name w:val="Styl"/>
    <w:rsid w:val="00942CAB"/>
    <w:pPr>
      <w:widowControl w:val="0"/>
      <w:autoSpaceDE w:val="0"/>
      <w:autoSpaceDN w:val="0"/>
      <w:adjustRightInd w:val="0"/>
      <w:spacing w:after="0"/>
    </w:pPr>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5654841">
      <w:bodyDiv w:val="1"/>
      <w:marLeft w:val="0"/>
      <w:marRight w:val="0"/>
      <w:marTop w:val="0"/>
      <w:marBottom w:val="0"/>
      <w:divBdr>
        <w:top w:val="none" w:sz="0" w:space="0" w:color="auto"/>
        <w:left w:val="none" w:sz="0" w:space="0" w:color="auto"/>
        <w:bottom w:val="none" w:sz="0" w:space="0" w:color="auto"/>
        <w:right w:val="none" w:sz="0" w:space="0" w:color="auto"/>
      </w:divBdr>
    </w:div>
    <w:div w:id="16160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DB33F-6E88-43D1-BB34-86F7209CC1F8}"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pl-PL"/>
        </a:p>
      </dgm:t>
    </dgm:pt>
    <dgm:pt modelId="{9A04107B-318F-4B33-9663-078D07AFFDD3}">
      <dgm:prSet phldrT="[Tekst]"/>
      <dgm:spPr/>
      <dgm:t>
        <a:bodyPr/>
        <a:lstStyle/>
        <a:p>
          <a:r>
            <a:rPr lang="pl-PL"/>
            <a:t>GMINA</a:t>
          </a:r>
        </a:p>
      </dgm:t>
    </dgm:pt>
    <dgm:pt modelId="{3B59BF2C-CB4D-40C8-96A4-D3DA6CCAC06B}" type="parTrans" cxnId="{ED5B2DCB-73DF-47E9-9D14-314E38619328}">
      <dgm:prSet/>
      <dgm:spPr/>
      <dgm:t>
        <a:bodyPr/>
        <a:lstStyle/>
        <a:p>
          <a:endParaRPr lang="pl-PL"/>
        </a:p>
      </dgm:t>
    </dgm:pt>
    <dgm:pt modelId="{386B1B9B-32CD-4B43-8B0A-EDEC0A93738E}" type="sibTrans" cxnId="{ED5B2DCB-73DF-47E9-9D14-314E38619328}">
      <dgm:prSet/>
      <dgm:spPr/>
      <dgm:t>
        <a:bodyPr/>
        <a:lstStyle/>
        <a:p>
          <a:endParaRPr lang="pl-PL"/>
        </a:p>
      </dgm:t>
    </dgm:pt>
    <dgm:pt modelId="{476B1AEF-3386-41E0-B99B-CBCD62EFD5F4}">
      <dgm:prSet phldrT="[Tekst]"/>
      <dgm:spPr/>
      <dgm:t>
        <a:bodyPr/>
        <a:lstStyle/>
        <a:p>
          <a:r>
            <a:rPr lang="pl-PL"/>
            <a:t>PRACA Z RODZINĄ</a:t>
          </a:r>
        </a:p>
      </dgm:t>
    </dgm:pt>
    <dgm:pt modelId="{C49A6D3B-7017-41FD-8830-7D631F7105A7}" type="parTrans" cxnId="{0FCCE739-B9B4-483A-908D-7A584332CDB4}">
      <dgm:prSet/>
      <dgm:spPr/>
      <dgm:t>
        <a:bodyPr/>
        <a:lstStyle/>
        <a:p>
          <a:endParaRPr lang="pl-PL"/>
        </a:p>
      </dgm:t>
    </dgm:pt>
    <dgm:pt modelId="{5CADA310-767F-48C7-80F6-8CDC0EAD8687}" type="sibTrans" cxnId="{0FCCE739-B9B4-483A-908D-7A584332CDB4}">
      <dgm:prSet/>
      <dgm:spPr/>
      <dgm:t>
        <a:bodyPr/>
        <a:lstStyle/>
        <a:p>
          <a:endParaRPr lang="pl-PL"/>
        </a:p>
      </dgm:t>
    </dgm:pt>
    <dgm:pt modelId="{5146E1DA-7E68-44A2-9972-A17BF368948C}">
      <dgm:prSet phldrT="[Tekst]"/>
      <dgm:spPr/>
      <dgm:t>
        <a:bodyPr/>
        <a:lstStyle/>
        <a:p>
          <a:r>
            <a:rPr lang="pl-PL"/>
            <a:t>PROFILAKTYKA</a:t>
          </a:r>
        </a:p>
      </dgm:t>
    </dgm:pt>
    <dgm:pt modelId="{7EBE607B-9AB6-4A9B-9336-D4EA7023AE63}" type="parTrans" cxnId="{4761DD63-FA26-4EA9-AABD-7C31F6222A5B}">
      <dgm:prSet/>
      <dgm:spPr/>
      <dgm:t>
        <a:bodyPr/>
        <a:lstStyle/>
        <a:p>
          <a:endParaRPr lang="pl-PL"/>
        </a:p>
      </dgm:t>
    </dgm:pt>
    <dgm:pt modelId="{DB9EC411-6FF4-4178-81F1-2DB0A3C82E0E}" type="sibTrans" cxnId="{4761DD63-FA26-4EA9-AABD-7C31F6222A5B}">
      <dgm:prSet/>
      <dgm:spPr/>
      <dgm:t>
        <a:bodyPr/>
        <a:lstStyle/>
        <a:p>
          <a:endParaRPr lang="pl-PL"/>
        </a:p>
      </dgm:t>
    </dgm:pt>
    <dgm:pt modelId="{155A5C00-5352-4438-82B8-3B6C7BB88A43}" type="pres">
      <dgm:prSet presAssocID="{A21DB33F-6E88-43D1-BB34-86F7209CC1F8}" presName="Name0" presStyleCnt="0">
        <dgm:presLayoutVars>
          <dgm:dir/>
          <dgm:resizeHandles val="exact"/>
        </dgm:presLayoutVars>
      </dgm:prSet>
      <dgm:spPr/>
      <dgm:t>
        <a:bodyPr/>
        <a:lstStyle/>
        <a:p>
          <a:endParaRPr lang="pl-PL"/>
        </a:p>
      </dgm:t>
    </dgm:pt>
    <dgm:pt modelId="{94E2C8BC-2AD9-43CA-99EE-EE44CE733605}" type="pres">
      <dgm:prSet presAssocID="{9A04107B-318F-4B33-9663-078D07AFFDD3}" presName="node" presStyleLbl="node1" presStyleIdx="0" presStyleCnt="3">
        <dgm:presLayoutVars>
          <dgm:bulletEnabled val="1"/>
        </dgm:presLayoutVars>
      </dgm:prSet>
      <dgm:spPr/>
      <dgm:t>
        <a:bodyPr/>
        <a:lstStyle/>
        <a:p>
          <a:endParaRPr lang="pl-PL"/>
        </a:p>
      </dgm:t>
    </dgm:pt>
    <dgm:pt modelId="{68485461-EB6D-4CF2-8138-7A401E27DB8C}" type="pres">
      <dgm:prSet presAssocID="{386B1B9B-32CD-4B43-8B0A-EDEC0A93738E}" presName="sibTrans" presStyleLbl="sibTrans2D1" presStyleIdx="0" presStyleCnt="3"/>
      <dgm:spPr/>
      <dgm:t>
        <a:bodyPr/>
        <a:lstStyle/>
        <a:p>
          <a:endParaRPr lang="pl-PL"/>
        </a:p>
      </dgm:t>
    </dgm:pt>
    <dgm:pt modelId="{C1165B62-95C5-4D07-9ABE-EF70EAD6D5D6}" type="pres">
      <dgm:prSet presAssocID="{386B1B9B-32CD-4B43-8B0A-EDEC0A93738E}" presName="connectorText" presStyleLbl="sibTrans2D1" presStyleIdx="0" presStyleCnt="3"/>
      <dgm:spPr/>
      <dgm:t>
        <a:bodyPr/>
        <a:lstStyle/>
        <a:p>
          <a:endParaRPr lang="pl-PL"/>
        </a:p>
      </dgm:t>
    </dgm:pt>
    <dgm:pt modelId="{A3F08C56-1C93-4A04-B40D-C8856A12ED50}" type="pres">
      <dgm:prSet presAssocID="{476B1AEF-3386-41E0-B99B-CBCD62EFD5F4}" presName="node" presStyleLbl="node1" presStyleIdx="1" presStyleCnt="3">
        <dgm:presLayoutVars>
          <dgm:bulletEnabled val="1"/>
        </dgm:presLayoutVars>
      </dgm:prSet>
      <dgm:spPr/>
      <dgm:t>
        <a:bodyPr/>
        <a:lstStyle/>
        <a:p>
          <a:endParaRPr lang="pl-PL"/>
        </a:p>
      </dgm:t>
    </dgm:pt>
    <dgm:pt modelId="{686040B9-FE1C-4BC8-83F0-E7CDD4BED3D1}" type="pres">
      <dgm:prSet presAssocID="{5CADA310-767F-48C7-80F6-8CDC0EAD8687}" presName="sibTrans" presStyleLbl="sibTrans2D1" presStyleIdx="1" presStyleCnt="3"/>
      <dgm:spPr/>
      <dgm:t>
        <a:bodyPr/>
        <a:lstStyle/>
        <a:p>
          <a:endParaRPr lang="pl-PL"/>
        </a:p>
      </dgm:t>
    </dgm:pt>
    <dgm:pt modelId="{EE5075AB-3204-4C09-B37F-8714402A0EEC}" type="pres">
      <dgm:prSet presAssocID="{5CADA310-767F-48C7-80F6-8CDC0EAD8687}" presName="connectorText" presStyleLbl="sibTrans2D1" presStyleIdx="1" presStyleCnt="3"/>
      <dgm:spPr/>
      <dgm:t>
        <a:bodyPr/>
        <a:lstStyle/>
        <a:p>
          <a:endParaRPr lang="pl-PL"/>
        </a:p>
      </dgm:t>
    </dgm:pt>
    <dgm:pt modelId="{678C1316-AE84-4FF1-A304-B6966C62BF5F}" type="pres">
      <dgm:prSet presAssocID="{5146E1DA-7E68-44A2-9972-A17BF368948C}" presName="node" presStyleLbl="node1" presStyleIdx="2" presStyleCnt="3">
        <dgm:presLayoutVars>
          <dgm:bulletEnabled val="1"/>
        </dgm:presLayoutVars>
      </dgm:prSet>
      <dgm:spPr/>
      <dgm:t>
        <a:bodyPr/>
        <a:lstStyle/>
        <a:p>
          <a:endParaRPr lang="pl-PL"/>
        </a:p>
      </dgm:t>
    </dgm:pt>
    <dgm:pt modelId="{D4E54D68-D4A2-406F-A125-56F9A4684338}" type="pres">
      <dgm:prSet presAssocID="{DB9EC411-6FF4-4178-81F1-2DB0A3C82E0E}" presName="sibTrans" presStyleLbl="sibTrans2D1" presStyleIdx="2" presStyleCnt="3"/>
      <dgm:spPr/>
      <dgm:t>
        <a:bodyPr/>
        <a:lstStyle/>
        <a:p>
          <a:endParaRPr lang="pl-PL"/>
        </a:p>
      </dgm:t>
    </dgm:pt>
    <dgm:pt modelId="{9AF282FC-9325-434C-AB5E-A03EC520E498}" type="pres">
      <dgm:prSet presAssocID="{DB9EC411-6FF4-4178-81F1-2DB0A3C82E0E}" presName="connectorText" presStyleLbl="sibTrans2D1" presStyleIdx="2" presStyleCnt="3"/>
      <dgm:spPr/>
      <dgm:t>
        <a:bodyPr/>
        <a:lstStyle/>
        <a:p>
          <a:endParaRPr lang="pl-PL"/>
        </a:p>
      </dgm:t>
    </dgm:pt>
  </dgm:ptLst>
  <dgm:cxnLst>
    <dgm:cxn modelId="{A3A62A78-29AC-431D-BFA0-C2CD1B0C046F}" type="presOf" srcId="{386B1B9B-32CD-4B43-8B0A-EDEC0A93738E}" destId="{68485461-EB6D-4CF2-8138-7A401E27DB8C}" srcOrd="0" destOrd="0" presId="urn:microsoft.com/office/officeart/2005/8/layout/cycle7"/>
    <dgm:cxn modelId="{0FCCE739-B9B4-483A-908D-7A584332CDB4}" srcId="{A21DB33F-6E88-43D1-BB34-86F7209CC1F8}" destId="{476B1AEF-3386-41E0-B99B-CBCD62EFD5F4}" srcOrd="1" destOrd="0" parTransId="{C49A6D3B-7017-41FD-8830-7D631F7105A7}" sibTransId="{5CADA310-767F-48C7-80F6-8CDC0EAD8687}"/>
    <dgm:cxn modelId="{50F25D64-3948-498F-BB6F-8CC32A4E56AE}" type="presOf" srcId="{386B1B9B-32CD-4B43-8B0A-EDEC0A93738E}" destId="{C1165B62-95C5-4D07-9ABE-EF70EAD6D5D6}" srcOrd="1" destOrd="0" presId="urn:microsoft.com/office/officeart/2005/8/layout/cycle7"/>
    <dgm:cxn modelId="{5516407F-6BA1-4078-B4F6-B75529552BE2}" type="presOf" srcId="{5CADA310-767F-48C7-80F6-8CDC0EAD8687}" destId="{686040B9-FE1C-4BC8-83F0-E7CDD4BED3D1}" srcOrd="0" destOrd="0" presId="urn:microsoft.com/office/officeart/2005/8/layout/cycle7"/>
    <dgm:cxn modelId="{2AD2FC17-490A-496D-9B1E-2A5E665DF47D}" type="presOf" srcId="{DB9EC411-6FF4-4178-81F1-2DB0A3C82E0E}" destId="{D4E54D68-D4A2-406F-A125-56F9A4684338}" srcOrd="0" destOrd="0" presId="urn:microsoft.com/office/officeart/2005/8/layout/cycle7"/>
    <dgm:cxn modelId="{4761DD63-FA26-4EA9-AABD-7C31F6222A5B}" srcId="{A21DB33F-6E88-43D1-BB34-86F7209CC1F8}" destId="{5146E1DA-7E68-44A2-9972-A17BF368948C}" srcOrd="2" destOrd="0" parTransId="{7EBE607B-9AB6-4A9B-9336-D4EA7023AE63}" sibTransId="{DB9EC411-6FF4-4178-81F1-2DB0A3C82E0E}"/>
    <dgm:cxn modelId="{923F7183-5CF6-4D8D-BB2A-83748D0A8DE1}" type="presOf" srcId="{5146E1DA-7E68-44A2-9972-A17BF368948C}" destId="{678C1316-AE84-4FF1-A304-B6966C62BF5F}" srcOrd="0" destOrd="0" presId="urn:microsoft.com/office/officeart/2005/8/layout/cycle7"/>
    <dgm:cxn modelId="{ED5B2DCB-73DF-47E9-9D14-314E38619328}" srcId="{A21DB33F-6E88-43D1-BB34-86F7209CC1F8}" destId="{9A04107B-318F-4B33-9663-078D07AFFDD3}" srcOrd="0" destOrd="0" parTransId="{3B59BF2C-CB4D-40C8-96A4-D3DA6CCAC06B}" sibTransId="{386B1B9B-32CD-4B43-8B0A-EDEC0A93738E}"/>
    <dgm:cxn modelId="{782362D4-E0FB-4FCF-B12D-A63D305F0047}" type="presOf" srcId="{476B1AEF-3386-41E0-B99B-CBCD62EFD5F4}" destId="{A3F08C56-1C93-4A04-B40D-C8856A12ED50}" srcOrd="0" destOrd="0" presId="urn:microsoft.com/office/officeart/2005/8/layout/cycle7"/>
    <dgm:cxn modelId="{C9B4DF33-45D8-4D44-97C0-4E686AB7ADC2}" type="presOf" srcId="{9A04107B-318F-4B33-9663-078D07AFFDD3}" destId="{94E2C8BC-2AD9-43CA-99EE-EE44CE733605}" srcOrd="0" destOrd="0" presId="urn:microsoft.com/office/officeart/2005/8/layout/cycle7"/>
    <dgm:cxn modelId="{0B2F2861-4544-48AE-837C-11EB86C278F8}" type="presOf" srcId="{5CADA310-767F-48C7-80F6-8CDC0EAD8687}" destId="{EE5075AB-3204-4C09-B37F-8714402A0EEC}" srcOrd="1" destOrd="0" presId="urn:microsoft.com/office/officeart/2005/8/layout/cycle7"/>
    <dgm:cxn modelId="{958D9746-8A1B-4F39-BB1F-6CC5DCD8C960}" type="presOf" srcId="{A21DB33F-6E88-43D1-BB34-86F7209CC1F8}" destId="{155A5C00-5352-4438-82B8-3B6C7BB88A43}" srcOrd="0" destOrd="0" presId="urn:microsoft.com/office/officeart/2005/8/layout/cycle7"/>
    <dgm:cxn modelId="{C94611C0-12AD-4467-B1B8-615DBEF43BC1}" type="presOf" srcId="{DB9EC411-6FF4-4178-81F1-2DB0A3C82E0E}" destId="{9AF282FC-9325-434C-AB5E-A03EC520E498}" srcOrd="1" destOrd="0" presId="urn:microsoft.com/office/officeart/2005/8/layout/cycle7"/>
    <dgm:cxn modelId="{68ED1AB2-0A9E-4E1C-81FC-F9C61C5E18FA}" type="presParOf" srcId="{155A5C00-5352-4438-82B8-3B6C7BB88A43}" destId="{94E2C8BC-2AD9-43CA-99EE-EE44CE733605}" srcOrd="0" destOrd="0" presId="urn:microsoft.com/office/officeart/2005/8/layout/cycle7"/>
    <dgm:cxn modelId="{6D9A6049-6704-4F00-8194-AD59D7C19B30}" type="presParOf" srcId="{155A5C00-5352-4438-82B8-3B6C7BB88A43}" destId="{68485461-EB6D-4CF2-8138-7A401E27DB8C}" srcOrd="1" destOrd="0" presId="urn:microsoft.com/office/officeart/2005/8/layout/cycle7"/>
    <dgm:cxn modelId="{EE35BB65-4D2D-462F-B652-59305D9217CD}" type="presParOf" srcId="{68485461-EB6D-4CF2-8138-7A401E27DB8C}" destId="{C1165B62-95C5-4D07-9ABE-EF70EAD6D5D6}" srcOrd="0" destOrd="0" presId="urn:microsoft.com/office/officeart/2005/8/layout/cycle7"/>
    <dgm:cxn modelId="{A4AAAE49-356D-4365-8E4C-EC77684D9BB4}" type="presParOf" srcId="{155A5C00-5352-4438-82B8-3B6C7BB88A43}" destId="{A3F08C56-1C93-4A04-B40D-C8856A12ED50}" srcOrd="2" destOrd="0" presId="urn:microsoft.com/office/officeart/2005/8/layout/cycle7"/>
    <dgm:cxn modelId="{C87C8CBC-CE95-41DA-8089-234C0D22D9D1}" type="presParOf" srcId="{155A5C00-5352-4438-82B8-3B6C7BB88A43}" destId="{686040B9-FE1C-4BC8-83F0-E7CDD4BED3D1}" srcOrd="3" destOrd="0" presId="urn:microsoft.com/office/officeart/2005/8/layout/cycle7"/>
    <dgm:cxn modelId="{426F4D5C-4A45-43A8-96B2-3D36B52DF2DF}" type="presParOf" srcId="{686040B9-FE1C-4BC8-83F0-E7CDD4BED3D1}" destId="{EE5075AB-3204-4C09-B37F-8714402A0EEC}" srcOrd="0" destOrd="0" presId="urn:microsoft.com/office/officeart/2005/8/layout/cycle7"/>
    <dgm:cxn modelId="{362AA85D-2C3C-438F-89D8-CB043FFC7F46}" type="presParOf" srcId="{155A5C00-5352-4438-82B8-3B6C7BB88A43}" destId="{678C1316-AE84-4FF1-A304-B6966C62BF5F}" srcOrd="4" destOrd="0" presId="urn:microsoft.com/office/officeart/2005/8/layout/cycle7"/>
    <dgm:cxn modelId="{8BA8BD64-4A97-4FA5-A94E-41B2D9B67345}" type="presParOf" srcId="{155A5C00-5352-4438-82B8-3B6C7BB88A43}" destId="{D4E54D68-D4A2-406F-A125-56F9A4684338}" srcOrd="5" destOrd="0" presId="urn:microsoft.com/office/officeart/2005/8/layout/cycle7"/>
    <dgm:cxn modelId="{B5DFA6A0-6BD2-4524-B9A1-AFC0BB23A046}" type="presParOf" srcId="{D4E54D68-D4A2-406F-A125-56F9A4684338}" destId="{9AF282FC-9325-434C-AB5E-A03EC520E498}" srcOrd="0" destOrd="0" presId="urn:microsoft.com/office/officeart/2005/8/layout/cycle7"/>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4E2C8BC-2AD9-43CA-99EE-EE44CE733605}">
      <dsp:nvSpPr>
        <dsp:cNvPr id="0" name=""/>
        <dsp:cNvSpPr/>
      </dsp:nvSpPr>
      <dsp:spPr>
        <a:xfrm>
          <a:off x="1903362" y="665"/>
          <a:ext cx="1679674" cy="839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pl-PL" sz="1900" kern="1200"/>
            <a:t>GMINA</a:t>
          </a:r>
        </a:p>
      </dsp:txBody>
      <dsp:txXfrm>
        <a:off x="1903362" y="665"/>
        <a:ext cx="1679674" cy="839837"/>
      </dsp:txXfrm>
    </dsp:sp>
    <dsp:sp modelId="{68485461-EB6D-4CF2-8138-7A401E27DB8C}">
      <dsp:nvSpPr>
        <dsp:cNvPr id="0" name=""/>
        <dsp:cNvSpPr/>
      </dsp:nvSpPr>
      <dsp:spPr>
        <a:xfrm rot="3600000">
          <a:off x="2999289" y="1473866"/>
          <a:ext cx="873753" cy="29394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pl-PL" sz="1200" kern="1200"/>
        </a:p>
      </dsp:txBody>
      <dsp:txXfrm rot="3600000">
        <a:off x="2999289" y="1473866"/>
        <a:ext cx="873753" cy="293942"/>
      </dsp:txXfrm>
    </dsp:sp>
    <dsp:sp modelId="{A3F08C56-1C93-4A04-B40D-C8856A12ED50}">
      <dsp:nvSpPr>
        <dsp:cNvPr id="0" name=""/>
        <dsp:cNvSpPr/>
      </dsp:nvSpPr>
      <dsp:spPr>
        <a:xfrm>
          <a:off x="3289295" y="2401172"/>
          <a:ext cx="1679674" cy="839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pl-PL" sz="1900" kern="1200"/>
            <a:t>PRACA Z RODZINĄ</a:t>
          </a:r>
        </a:p>
      </dsp:txBody>
      <dsp:txXfrm>
        <a:off x="3289295" y="2401172"/>
        <a:ext cx="1679674" cy="839837"/>
      </dsp:txXfrm>
    </dsp:sp>
    <dsp:sp modelId="{686040B9-FE1C-4BC8-83F0-E7CDD4BED3D1}">
      <dsp:nvSpPr>
        <dsp:cNvPr id="0" name=""/>
        <dsp:cNvSpPr/>
      </dsp:nvSpPr>
      <dsp:spPr>
        <a:xfrm rot="10800000">
          <a:off x="2306323" y="2674119"/>
          <a:ext cx="873753" cy="29394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pl-PL" sz="1200" kern="1200"/>
        </a:p>
      </dsp:txBody>
      <dsp:txXfrm rot="10800000">
        <a:off x="2306323" y="2674119"/>
        <a:ext cx="873753" cy="293942"/>
      </dsp:txXfrm>
    </dsp:sp>
    <dsp:sp modelId="{678C1316-AE84-4FF1-A304-B6966C62BF5F}">
      <dsp:nvSpPr>
        <dsp:cNvPr id="0" name=""/>
        <dsp:cNvSpPr/>
      </dsp:nvSpPr>
      <dsp:spPr>
        <a:xfrm>
          <a:off x="517429" y="2401172"/>
          <a:ext cx="1679674" cy="839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pl-PL" sz="1900" kern="1200"/>
            <a:t>PROFILAKTYKA</a:t>
          </a:r>
        </a:p>
      </dsp:txBody>
      <dsp:txXfrm>
        <a:off x="517429" y="2401172"/>
        <a:ext cx="1679674" cy="839837"/>
      </dsp:txXfrm>
    </dsp:sp>
    <dsp:sp modelId="{D4E54D68-D4A2-406F-A125-56F9A4684338}">
      <dsp:nvSpPr>
        <dsp:cNvPr id="0" name=""/>
        <dsp:cNvSpPr/>
      </dsp:nvSpPr>
      <dsp:spPr>
        <a:xfrm rot="18000000">
          <a:off x="1613356" y="1473866"/>
          <a:ext cx="873753" cy="29394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pl-PL" sz="1200" kern="1200"/>
        </a:p>
      </dsp:txBody>
      <dsp:txXfrm rot="18000000">
        <a:off x="1613356" y="1473866"/>
        <a:ext cx="873753" cy="29394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1823</Words>
  <Characters>10940</Characters>
  <Application>Microsoft Office Word</Application>
  <DocSecurity>0</DocSecurity>
  <Lines>91</Lines>
  <Paragraphs>25</Paragraphs>
  <ScaleCrop>false</ScaleCrop>
  <Company>GUS</Company>
  <LinksUpToDate>false</LinksUpToDate>
  <CharactersWithSpaces>12738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9</cp:revision>
  <dcterms:created xsi:type="dcterms:W3CDTF">2012-12-21T10:27:00Z</dcterms:created>
  <dcterms:modified xsi:type="dcterms:W3CDTF">2012-12-27T07:26:00Z</dcterms:modified>
</cp:coreProperties>
</file>