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DD" w:rsidRDefault="00CF13DD" w:rsidP="00CF13DD">
      <w:pPr>
        <w:spacing w:after="0"/>
        <w:jc w:val="right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Załącznik nr 2 do Zarządzenia nr 35.2025 </w:t>
      </w:r>
    </w:p>
    <w:p w:rsidR="00CF13DD" w:rsidRDefault="00CF13DD" w:rsidP="00CF13DD">
      <w:pPr>
        <w:jc w:val="right"/>
      </w:pPr>
      <w:r>
        <w:rPr>
          <w:rFonts w:cs="Calibri"/>
          <w:color w:val="000000" w:themeColor="text1"/>
        </w:rPr>
        <w:t>z dnia 23.09.2025 r</w:t>
      </w:r>
    </w:p>
    <w:p w:rsidR="00CF13DD" w:rsidRDefault="00CF13DD" w:rsidP="00CF13DD">
      <w:pPr>
        <w:jc w:val="both"/>
        <w:rPr>
          <w:b/>
          <w:bCs/>
        </w:rPr>
      </w:pPr>
    </w:p>
    <w:p w:rsidR="00CF13DD" w:rsidRPr="007B5DCD" w:rsidRDefault="00CF13DD" w:rsidP="00CF13DD">
      <w:pPr>
        <w:jc w:val="center"/>
        <w:rPr>
          <w:b/>
        </w:rPr>
      </w:pPr>
      <w:r w:rsidRPr="007B5DCD">
        <w:rPr>
          <w:b/>
        </w:rPr>
        <w:t>FORMULARZ KONSULTACYJNY</w:t>
      </w:r>
    </w:p>
    <w:p w:rsidR="00CF13DD" w:rsidRPr="00E221A0" w:rsidRDefault="00CF13DD" w:rsidP="00CF13DD">
      <w:pPr>
        <w:jc w:val="both"/>
        <w:rPr>
          <w:rFonts w:cs="Calibri"/>
          <w:color w:val="000000" w:themeColor="text1"/>
        </w:rPr>
      </w:pPr>
      <w:r>
        <w:rPr>
          <w:rFonts w:cs="Calibri"/>
          <w:b/>
          <w:bCs/>
          <w:color w:val="000000" w:themeColor="text1"/>
        </w:rPr>
        <w:t>dotyczący</w:t>
      </w:r>
      <w:r w:rsidRPr="00E221A0">
        <w:rPr>
          <w:rFonts w:cs="Calibri"/>
          <w:b/>
          <w:bCs/>
          <w:color w:val="000000" w:themeColor="text1"/>
        </w:rPr>
        <w:t xml:space="preserve"> przeprowadzenia konsultacji społecznych projektu uchwały Rady Gminy Białowieża </w:t>
      </w:r>
      <w:r w:rsidR="00B9539F">
        <w:rPr>
          <w:rFonts w:cs="Calibri"/>
          <w:b/>
          <w:bCs/>
          <w:color w:val="000000" w:themeColor="text1"/>
        </w:rPr>
        <w:br/>
      </w:r>
      <w:r w:rsidRPr="00E221A0">
        <w:rPr>
          <w:rFonts w:cs="Calibri"/>
          <w:b/>
          <w:bCs/>
          <w:color w:val="000000" w:themeColor="text1"/>
        </w:rPr>
        <w:t>w sprawie określenia zasad wyznaczania składu oraz zasad działania Komitetu Rewitalizacji</w:t>
      </w:r>
    </w:p>
    <w:p w:rsidR="00CF13DD" w:rsidRDefault="00CF13DD" w:rsidP="00CF13DD">
      <w:pPr>
        <w:jc w:val="both"/>
        <w:rPr>
          <w:b/>
        </w:rPr>
      </w:pPr>
    </w:p>
    <w:p w:rsidR="00CF13DD" w:rsidRPr="00CF13DD" w:rsidRDefault="00CF13DD" w:rsidP="00CF13DD">
      <w:pPr>
        <w:jc w:val="both"/>
        <w:rPr>
          <w:b/>
          <w:bCs/>
          <w:sz w:val="24"/>
          <w:szCs w:val="24"/>
        </w:rPr>
      </w:pPr>
      <w:r w:rsidRPr="00CF13DD">
        <w:rPr>
          <w:b/>
          <w:bCs/>
          <w:sz w:val="24"/>
          <w:szCs w:val="24"/>
        </w:rPr>
        <w:t>Szanowni Państwo,</w:t>
      </w:r>
    </w:p>
    <w:p w:rsidR="00CF13DD" w:rsidRPr="00CF13DD" w:rsidRDefault="00CF13DD" w:rsidP="00CF13DD">
      <w:pPr>
        <w:jc w:val="both"/>
        <w:rPr>
          <w:rFonts w:cs="Calibri"/>
          <w:color w:val="000000" w:themeColor="text1"/>
        </w:rPr>
      </w:pPr>
      <w:r w:rsidRPr="00DE458F">
        <w:rPr>
          <w:bCs/>
        </w:rPr>
        <w:t xml:space="preserve">zapraszamy do zgłaszania uwag, propozycji i opinii do projektu </w:t>
      </w:r>
      <w:r w:rsidRPr="00CF13DD">
        <w:rPr>
          <w:rFonts w:cs="Calibri"/>
          <w:bCs/>
          <w:color w:val="000000" w:themeColor="text1"/>
        </w:rPr>
        <w:t xml:space="preserve">uchwały Rady Gminy Białowieża </w:t>
      </w:r>
      <w:r>
        <w:rPr>
          <w:rFonts w:cs="Calibri"/>
          <w:bCs/>
          <w:color w:val="000000" w:themeColor="text1"/>
        </w:rPr>
        <w:br/>
      </w:r>
      <w:r w:rsidRPr="00CF13DD">
        <w:rPr>
          <w:rFonts w:cs="Calibri"/>
          <w:bCs/>
          <w:color w:val="000000" w:themeColor="text1"/>
        </w:rPr>
        <w:t>w sprawie określenia zasad wyznaczania składu oraz zasad działania Komitetu Rewitalizacji</w:t>
      </w:r>
      <w:r>
        <w:rPr>
          <w:rFonts w:cs="Calibri"/>
          <w:color w:val="000000" w:themeColor="text1"/>
        </w:rPr>
        <w:t xml:space="preserve"> </w:t>
      </w:r>
      <w:r w:rsidRPr="00DE458F">
        <w:rPr>
          <w:bCs/>
        </w:rPr>
        <w:t>za pośrednictwem niniejszego formularza. Przekazane</w:t>
      </w:r>
      <w:r>
        <w:rPr>
          <w:bCs/>
        </w:rPr>
        <w:t xml:space="preserve"> </w:t>
      </w:r>
      <w:r w:rsidRPr="00DE458F">
        <w:rPr>
          <w:bCs/>
        </w:rPr>
        <w:t>propozycje, opinie i uwagi zostaną poddane szczegółowej analizie, a uzasadnione propozycje</w:t>
      </w:r>
      <w:r>
        <w:rPr>
          <w:bCs/>
        </w:rPr>
        <w:t xml:space="preserve"> </w:t>
      </w:r>
      <w:r w:rsidRPr="00DE458F">
        <w:rPr>
          <w:bCs/>
        </w:rPr>
        <w:t>zmian zostaną wprowadzone do ostatecznej wersji dokumentu.</w:t>
      </w:r>
    </w:p>
    <w:p w:rsidR="00CF13DD" w:rsidRPr="00CF13DD" w:rsidRDefault="00CF13DD" w:rsidP="00CF13DD">
      <w:pPr>
        <w:jc w:val="both"/>
        <w:rPr>
          <w:b/>
          <w:bCs/>
          <w:u w:val="single"/>
        </w:rPr>
      </w:pPr>
      <w:r w:rsidRPr="00DE458F">
        <w:rPr>
          <w:bCs/>
        </w:rPr>
        <w:t>Formularz należy wypełnić w</w:t>
      </w:r>
      <w:r>
        <w:rPr>
          <w:bCs/>
        </w:rPr>
        <w:t xml:space="preserve"> </w:t>
      </w:r>
      <w:r w:rsidRPr="00DE458F">
        <w:rPr>
          <w:bCs/>
        </w:rPr>
        <w:t xml:space="preserve">terminie od dnia </w:t>
      </w:r>
      <w:r w:rsidR="005A46E4">
        <w:rPr>
          <w:b/>
          <w:bCs/>
          <w:u w:val="single"/>
        </w:rPr>
        <w:t>01.10.2025 r. do dnia 30.10</w:t>
      </w:r>
      <w:bookmarkStart w:id="0" w:name="_GoBack"/>
      <w:bookmarkEnd w:id="0"/>
      <w:r w:rsidR="005A46E4">
        <w:rPr>
          <w:b/>
          <w:bCs/>
          <w:u w:val="single"/>
        </w:rPr>
        <w:t>.2025</w:t>
      </w:r>
      <w:r w:rsidRPr="00CF13DD">
        <w:rPr>
          <w:b/>
          <w:bCs/>
          <w:u w:val="single"/>
        </w:rPr>
        <w:t xml:space="preserve"> r. </w:t>
      </w:r>
    </w:p>
    <w:p w:rsidR="00CF13DD" w:rsidRPr="007B5DCD" w:rsidRDefault="00CF13DD" w:rsidP="00CF13DD">
      <w:pPr>
        <w:jc w:val="both"/>
        <w:rPr>
          <w:bCs/>
        </w:rPr>
      </w:pPr>
      <w:r w:rsidRPr="007B5DCD">
        <w:rPr>
          <w:bCs/>
        </w:rPr>
        <w:t xml:space="preserve">Dziękujemy za udział w konsultacjach! </w:t>
      </w:r>
    </w:p>
    <w:p w:rsidR="00CF13DD" w:rsidRPr="007B5DCD" w:rsidRDefault="00CF13DD" w:rsidP="00CF13DD">
      <w:pPr>
        <w:jc w:val="both"/>
        <w:rPr>
          <w:bCs/>
        </w:rPr>
      </w:pPr>
    </w:p>
    <w:p w:rsidR="00CF13DD" w:rsidRPr="007B5DCD" w:rsidRDefault="00CF13DD" w:rsidP="00CF13DD">
      <w:pPr>
        <w:jc w:val="both"/>
        <w:rPr>
          <w:b/>
        </w:rPr>
      </w:pPr>
      <w:r w:rsidRPr="007B5DCD">
        <w:rPr>
          <w:b/>
        </w:rPr>
        <w:t xml:space="preserve">Informacje o osobie zgłaszającej uwagi: </w:t>
      </w:r>
      <w:r w:rsidRPr="007B5DCD">
        <w:rPr>
          <w:i/>
        </w:rPr>
        <w:t>(prosimy wypełnić wyraźnie drukowanymi literami)</w:t>
      </w:r>
      <w:r w:rsidRPr="007B5DCD">
        <w:rPr>
          <w:b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206"/>
        <w:gridCol w:w="6342"/>
      </w:tblGrid>
      <w:tr w:rsidR="00CF13DD" w:rsidRPr="007B5DCD" w:rsidTr="00CF13DD">
        <w:trPr>
          <w:trHeight w:val="1416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Pr="007B5DCD" w:rsidRDefault="00CF13DD" w:rsidP="00D32A7A">
            <w:pPr>
              <w:jc w:val="both"/>
              <w:rPr>
                <w:b/>
                <w:bCs/>
                <w:vertAlign w:val="superscript"/>
              </w:rPr>
            </w:pPr>
            <w:r w:rsidRPr="007B5DCD">
              <w:rPr>
                <w:b/>
                <w:bCs/>
              </w:rPr>
              <w:t>Imię i nazwisko</w:t>
            </w:r>
            <w:r w:rsidRPr="007B5DCD">
              <w:rPr>
                <w:b/>
                <w:bCs/>
                <w:vertAlign w:val="superscript"/>
              </w:rPr>
              <w:t>*</w:t>
            </w:r>
          </w:p>
          <w:p w:rsidR="00CF13DD" w:rsidRDefault="00CF13DD" w:rsidP="00D32A7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Nazwa instytucji</w:t>
            </w:r>
          </w:p>
          <w:p w:rsidR="00CF13DD" w:rsidRPr="007B5DCD" w:rsidRDefault="00CF13DD" w:rsidP="00D32A7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(jeśli dotyczy)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Pr="007B5DCD" w:rsidRDefault="00CF13DD" w:rsidP="00D32A7A">
            <w:pPr>
              <w:jc w:val="both"/>
              <w:rPr>
                <w:b/>
                <w:bCs/>
              </w:rPr>
            </w:pPr>
          </w:p>
        </w:tc>
      </w:tr>
      <w:tr w:rsidR="00CF13DD" w:rsidRPr="007B5DCD" w:rsidTr="00CF13DD">
        <w:trPr>
          <w:trHeight w:val="909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DD" w:rsidRPr="007B5DCD" w:rsidRDefault="00CF13DD" w:rsidP="00D32A7A">
            <w:pPr>
              <w:jc w:val="both"/>
              <w:rPr>
                <w:b/>
                <w:bCs/>
                <w:vertAlign w:val="superscript"/>
              </w:rPr>
            </w:pPr>
            <w:r w:rsidRPr="007B5DCD">
              <w:rPr>
                <w:b/>
                <w:bCs/>
              </w:rPr>
              <w:t>E-mail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Pr="007B5DCD" w:rsidRDefault="00CF13DD" w:rsidP="00D32A7A">
            <w:pPr>
              <w:jc w:val="both"/>
              <w:rPr>
                <w:b/>
                <w:bCs/>
              </w:rPr>
            </w:pPr>
          </w:p>
        </w:tc>
      </w:tr>
      <w:tr w:rsidR="00CF13DD" w:rsidRPr="007B5DCD" w:rsidTr="00CF13DD">
        <w:trPr>
          <w:trHeight w:val="1134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DD" w:rsidRPr="007B5DCD" w:rsidRDefault="00CF13DD" w:rsidP="00D32A7A">
            <w:pPr>
              <w:jc w:val="both"/>
              <w:rPr>
                <w:b/>
                <w:bCs/>
              </w:rPr>
            </w:pPr>
            <w:r w:rsidRPr="007B5DCD">
              <w:rPr>
                <w:b/>
                <w:bCs/>
              </w:rPr>
              <w:t>Nr telefonu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Pr="007B5DCD" w:rsidRDefault="00CF13DD" w:rsidP="00D32A7A">
            <w:pPr>
              <w:jc w:val="both"/>
              <w:rPr>
                <w:b/>
                <w:bCs/>
              </w:rPr>
            </w:pPr>
          </w:p>
        </w:tc>
      </w:tr>
    </w:tbl>
    <w:p w:rsidR="00CF13DD" w:rsidRPr="007B5DCD" w:rsidRDefault="00CF13DD" w:rsidP="00CF13DD">
      <w:pPr>
        <w:jc w:val="both"/>
      </w:pPr>
    </w:p>
    <w:p w:rsidR="00CF13DD" w:rsidRDefault="00CF13DD" w:rsidP="00CF13DD">
      <w:pPr>
        <w:jc w:val="both"/>
        <w:rPr>
          <w:b/>
          <w:bCs/>
        </w:rPr>
      </w:pPr>
    </w:p>
    <w:p w:rsidR="00CF13DD" w:rsidRPr="007B5DCD" w:rsidRDefault="00CF13DD" w:rsidP="00CF13DD">
      <w:pPr>
        <w:jc w:val="both"/>
      </w:pPr>
      <w:r w:rsidRPr="007B5DCD">
        <w:rPr>
          <w:b/>
        </w:rPr>
        <w:t>*</w:t>
      </w:r>
      <w:r w:rsidRPr="007B5DCD">
        <w:t xml:space="preserve"> - Pole obowiązkowe</w:t>
      </w:r>
    </w:p>
    <w:p w:rsidR="00CF13DD" w:rsidRDefault="00CF13DD" w:rsidP="00CF13DD">
      <w:pPr>
        <w:jc w:val="both"/>
      </w:pPr>
    </w:p>
    <w:p w:rsidR="00CF13DD" w:rsidRDefault="00CF13DD" w:rsidP="00CF13DD">
      <w:pPr>
        <w:jc w:val="both"/>
      </w:pPr>
    </w:p>
    <w:p w:rsidR="00CF13DD" w:rsidRDefault="00CF13DD" w:rsidP="00CF13DD">
      <w:pPr>
        <w:jc w:val="both"/>
      </w:pPr>
    </w:p>
    <w:p w:rsidR="00CF13DD" w:rsidRPr="007B5DCD" w:rsidRDefault="00CF13DD" w:rsidP="00CF13DD">
      <w:pPr>
        <w:jc w:val="both"/>
      </w:pPr>
    </w:p>
    <w:p w:rsidR="00CF13DD" w:rsidRPr="007B5DCD" w:rsidRDefault="00CF13DD" w:rsidP="00CF13DD">
      <w:pPr>
        <w:jc w:val="both"/>
        <w:rPr>
          <w:b/>
        </w:rPr>
      </w:pPr>
      <w:bookmarkStart w:id="1" w:name="_Hlk99964355"/>
      <w:r w:rsidRPr="00DE458F">
        <w:rPr>
          <w:b/>
        </w:rPr>
        <w:lastRenderedPageBreak/>
        <w:t>Propozycje, uwagi i opinie do</w:t>
      </w:r>
      <w:r w:rsidRPr="00CF13DD">
        <w:rPr>
          <w:rFonts w:cs="Calibri"/>
          <w:b/>
          <w:bCs/>
          <w:color w:val="000000" w:themeColor="text1"/>
        </w:rPr>
        <w:t xml:space="preserve"> </w:t>
      </w:r>
      <w:r w:rsidRPr="00E221A0">
        <w:rPr>
          <w:rFonts w:cs="Calibri"/>
          <w:b/>
          <w:bCs/>
          <w:color w:val="000000" w:themeColor="text1"/>
        </w:rPr>
        <w:t>projektu uchwały Rady Gminy Białowieża w sprawie określenia zasad wyznaczania składu oraz zasad działania Komitetu Rewitalizacji</w:t>
      </w:r>
      <w:r>
        <w:rPr>
          <w:b/>
        </w:rPr>
        <w:t xml:space="preserve">: 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CF13DD" w:rsidRPr="007B5DCD" w:rsidTr="00D32A7A">
        <w:trPr>
          <w:trHeight w:val="4243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Pr="007B5DCD" w:rsidRDefault="00CF13DD" w:rsidP="00D32A7A">
            <w:pPr>
              <w:jc w:val="both"/>
            </w:pPr>
            <w:r>
              <w:t xml:space="preserve">Propozycje, uwagi i opinie: </w:t>
            </w: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</w:tc>
      </w:tr>
      <w:tr w:rsidR="00CF13DD" w:rsidRPr="007B5DCD" w:rsidTr="00D32A7A">
        <w:trPr>
          <w:trHeight w:val="169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3DD" w:rsidRDefault="00CF13DD" w:rsidP="00D32A7A">
            <w:pPr>
              <w:jc w:val="both"/>
            </w:pPr>
            <w:r>
              <w:t>Uzasadnienie:</w:t>
            </w: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Default="00CF13DD" w:rsidP="00D32A7A">
            <w:pPr>
              <w:jc w:val="both"/>
            </w:pPr>
          </w:p>
          <w:p w:rsidR="00CF13DD" w:rsidRPr="007B5DCD" w:rsidRDefault="00CF13DD" w:rsidP="00D32A7A">
            <w:pPr>
              <w:jc w:val="both"/>
            </w:pPr>
          </w:p>
        </w:tc>
      </w:tr>
    </w:tbl>
    <w:p w:rsidR="00CF13DD" w:rsidRDefault="00CF13DD" w:rsidP="00CF13DD">
      <w:pPr>
        <w:jc w:val="both"/>
        <w:rPr>
          <w:b/>
        </w:rPr>
      </w:pPr>
    </w:p>
    <w:bookmarkEnd w:id="1"/>
    <w:p w:rsidR="00CF13DD" w:rsidRDefault="00CF13DD" w:rsidP="00CF13DD">
      <w:pPr>
        <w:jc w:val="both"/>
        <w:rPr>
          <w:b/>
          <w:bCs/>
        </w:rPr>
      </w:pPr>
    </w:p>
    <w:p w:rsidR="00CF13DD" w:rsidRPr="007B5DCD" w:rsidRDefault="00CF13DD" w:rsidP="00CF13DD">
      <w:pPr>
        <w:jc w:val="both"/>
      </w:pPr>
      <w:r w:rsidRPr="007B5DCD">
        <w:rPr>
          <w:b/>
          <w:bCs/>
        </w:rPr>
        <w:lastRenderedPageBreak/>
        <w:t>INFORMACJA ADMINISTRATORA O PRZETWARZANIU DANYCH OSOBOWYCH</w:t>
      </w:r>
    </w:p>
    <w:p w:rsidR="00CF13DD" w:rsidRPr="007B5DCD" w:rsidRDefault="00CF13DD" w:rsidP="00CF13DD">
      <w:pPr>
        <w:jc w:val="both"/>
        <w:rPr>
          <w:u w:val="single"/>
        </w:rPr>
      </w:pPr>
      <w:r w:rsidRPr="007B5DCD">
        <w:rPr>
          <w:u w:val="single"/>
        </w:rPr>
        <w:t>KLAUZULA INFORMACYJNA:</w:t>
      </w:r>
    </w:p>
    <w:p w:rsidR="00CF13DD" w:rsidRPr="007B5DCD" w:rsidRDefault="00CF13DD" w:rsidP="00CF13DD">
      <w:pPr>
        <w:jc w:val="both"/>
      </w:pPr>
      <w:r w:rsidRPr="007B5DCD">
        <w:t>Zgodnie z art. 13 Ogólnego Rozporządzenia o ochronie danych osobowych z dnia 27 kwietnia 2016r. (Dz. Urz. UE L 119 z 04.05.2016) informuję, iż: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Administratorem Pani/Pana danych osobowych jest Urząd Gminy Białowieża, ul. Sportowa 1, 17-230 Białowieża, NIP 603-00-66-107.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Kontakt z Inspektorem Ochrony Danych możliwy jest pod adresem – iod@ug.bialowieza.pl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Pani/Pana dane osobowe przetwarzane będą w celu realizacji obowiązku wynikającego z ustawy z dnia 6 września 2001 r. o dostępie do informacji publicznej oraz</w:t>
      </w:r>
      <w:r w:rsidRPr="007B5DCD">
        <w:rPr>
          <w:rFonts w:cs="Calibri"/>
        </w:rPr>
        <w:br/>
        <w:t>na podstawie art. 6 ust. 1 lit. c ogólnego rozporządzenia o ochronie danych osobowych z dnia 27 kwietnia 2016 r.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Odbiorcami Pani/Pana danych osobowych będą wyłącznie podmioty uprawnione do uzyskania danych osobowych na podstawie przepisów prawa organy administracji publicznej, sądy, strony w postępowaniu sądowym i prokuratury, operator pocztowy.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Pani/Pana dane osobowe będą przechowywane przez czas wynikający z przepisów ustawy dnia  14 lipca 1983 r. o narodowym zasobie archiwalnym i archiwach.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Posiada Pani/Pan prawo do:</w:t>
      </w:r>
    </w:p>
    <w:p w:rsidR="00CF13DD" w:rsidRPr="007B5DCD" w:rsidRDefault="00CF13DD" w:rsidP="00CF13DD">
      <w:pPr>
        <w:numPr>
          <w:ilvl w:val="0"/>
          <w:numId w:val="2"/>
        </w:numPr>
        <w:jc w:val="both"/>
        <w:rPr>
          <w:rFonts w:cs="Calibri"/>
        </w:rPr>
      </w:pPr>
      <w:r w:rsidRPr="007B5DCD">
        <w:rPr>
          <w:rFonts w:cs="Calibri"/>
        </w:rPr>
        <w:t>żądania od Administratora dostępu do danych osobowych, na podstawie art. 15 RODO,</w:t>
      </w:r>
    </w:p>
    <w:p w:rsidR="00CF13DD" w:rsidRPr="007B5DCD" w:rsidRDefault="00CF13DD" w:rsidP="00CF13DD">
      <w:pPr>
        <w:numPr>
          <w:ilvl w:val="0"/>
          <w:numId w:val="2"/>
        </w:numPr>
        <w:jc w:val="both"/>
        <w:rPr>
          <w:rFonts w:cs="Calibri"/>
        </w:rPr>
      </w:pPr>
      <w:r w:rsidRPr="007B5DCD">
        <w:rPr>
          <w:rFonts w:cs="Calibri"/>
        </w:rPr>
        <w:t xml:space="preserve">sprostowania, ograniczenia przetwarzania danych osobowych, na podstawie art. 16 RODO, z zastrzeżeniem przypadków, o których mowa w art. 18 ust. 2 RODO, </w:t>
      </w:r>
    </w:p>
    <w:p w:rsidR="00CF13DD" w:rsidRPr="007B5DCD" w:rsidRDefault="00CF13DD" w:rsidP="00CF13DD">
      <w:pPr>
        <w:numPr>
          <w:ilvl w:val="0"/>
          <w:numId w:val="2"/>
        </w:numPr>
        <w:jc w:val="both"/>
        <w:rPr>
          <w:rFonts w:cs="Calibri"/>
        </w:rPr>
      </w:pPr>
      <w:r w:rsidRPr="007B5DCD">
        <w:rPr>
          <w:rFonts w:cs="Calibri"/>
        </w:rPr>
        <w:t>ograniczenia przetwarzania danych osobowych, na podstawie art. 18 RODO.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W przypadku uznania, iż przetwarzanie przez Administratora Pani/Pana danych osobowych narusza przepisy RODO przysługuje Pani/Panu prawo wniesienia skargi do organu nadzorczego, którym jest Prezes Urzędu Ochrony Danych Osobowych z siedzibą przy ul. Stawki 2, 00-193 Warszawa.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Nie przysługuje Pani/Panu w związku z art. 17 ust. 3 lit. b prawo do usunięcia danych osobowych na podstawie art. 21 RODO prawo sprzeciwu, wobec przetwarzania danych osobowych, gdyż podstawą prawną przetwarzania Pani/Pana danych osobowych jest art. 6 ust. 1 lit. c RODO.</w:t>
      </w:r>
    </w:p>
    <w:p w:rsidR="00CF13DD" w:rsidRPr="007B5DCD" w:rsidRDefault="00CF13DD" w:rsidP="00CF13DD">
      <w:pPr>
        <w:numPr>
          <w:ilvl w:val="0"/>
          <w:numId w:val="1"/>
        </w:numPr>
        <w:jc w:val="both"/>
        <w:rPr>
          <w:rFonts w:cs="Calibri"/>
        </w:rPr>
      </w:pPr>
      <w:r w:rsidRPr="007B5DCD">
        <w:rPr>
          <w:rFonts w:cs="Calibri"/>
        </w:rPr>
        <w:t>Pani/Pana dane nie będą przetwarzane w sposób zautomatyzowany i nie podlegają profilowaniu.</w:t>
      </w:r>
    </w:p>
    <w:p w:rsidR="00CF13DD" w:rsidRPr="007B5DCD" w:rsidRDefault="00CF13DD" w:rsidP="00CF13DD">
      <w:pPr>
        <w:jc w:val="both"/>
        <w:rPr>
          <w:b/>
        </w:rPr>
      </w:pPr>
    </w:p>
    <w:p w:rsidR="00CF13DD" w:rsidRDefault="00CF13DD" w:rsidP="00CF13DD">
      <w:pPr>
        <w:jc w:val="right"/>
      </w:pPr>
      <w:r>
        <w:t>Czytelny podpis</w:t>
      </w:r>
    </w:p>
    <w:p w:rsidR="00CF13DD" w:rsidRPr="003F4EF6" w:rsidRDefault="00CF13DD" w:rsidP="00CF13DD">
      <w:pPr>
        <w:jc w:val="right"/>
      </w:pPr>
      <w:r>
        <w:t>…………………………………..</w:t>
      </w:r>
    </w:p>
    <w:p w:rsidR="00B31FE7" w:rsidRPr="00CF13DD" w:rsidRDefault="00B31FE7" w:rsidP="00CF13DD"/>
    <w:sectPr w:rsidR="00B31FE7" w:rsidRPr="00CF13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E4B" w:rsidRDefault="008D6E4B" w:rsidP="00CF13DD">
      <w:pPr>
        <w:spacing w:after="0" w:line="240" w:lineRule="auto"/>
      </w:pPr>
      <w:r>
        <w:separator/>
      </w:r>
    </w:p>
  </w:endnote>
  <w:endnote w:type="continuationSeparator" w:id="0">
    <w:p w:rsidR="008D6E4B" w:rsidRDefault="008D6E4B" w:rsidP="00CF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2444724"/>
      <w:docPartObj>
        <w:docPartGallery w:val="Page Numbers (Bottom of Page)"/>
        <w:docPartUnique/>
      </w:docPartObj>
    </w:sdtPr>
    <w:sdtEndPr/>
    <w:sdtContent>
      <w:p w:rsidR="00CF13DD" w:rsidRDefault="00CF13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46E4">
          <w:rPr>
            <w:noProof/>
          </w:rPr>
          <w:t>3</w:t>
        </w:r>
        <w:r>
          <w:fldChar w:fldCharType="end"/>
        </w:r>
      </w:p>
    </w:sdtContent>
  </w:sdt>
  <w:p w:rsidR="00CF13DD" w:rsidRDefault="00CF13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E4B" w:rsidRDefault="008D6E4B" w:rsidP="00CF13DD">
      <w:pPr>
        <w:spacing w:after="0" w:line="240" w:lineRule="auto"/>
      </w:pPr>
      <w:r>
        <w:separator/>
      </w:r>
    </w:p>
  </w:footnote>
  <w:footnote w:type="continuationSeparator" w:id="0">
    <w:p w:rsidR="008D6E4B" w:rsidRDefault="008D6E4B" w:rsidP="00CF1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542E0"/>
    <w:multiLevelType w:val="multilevel"/>
    <w:tmpl w:val="A40A839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DAC7139"/>
    <w:multiLevelType w:val="multilevel"/>
    <w:tmpl w:val="4976B48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3DD"/>
    <w:rsid w:val="00135895"/>
    <w:rsid w:val="005A46E4"/>
    <w:rsid w:val="00707D8F"/>
    <w:rsid w:val="008D6E4B"/>
    <w:rsid w:val="00A73A32"/>
    <w:rsid w:val="00B31FE7"/>
    <w:rsid w:val="00B9539F"/>
    <w:rsid w:val="00C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C3BC0-193A-40D5-A806-88A92B22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3DD"/>
    <w:pPr>
      <w:spacing w:line="278" w:lineRule="auto"/>
    </w:pPr>
    <w:rPr>
      <w:rFonts w:ascii="Calibri" w:hAnsi="Calibri" w:cs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1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3DD"/>
    <w:rPr>
      <w:rFonts w:ascii="Calibri" w:hAnsi="Calibri" w:cstheme="minorHAnsi"/>
    </w:rPr>
  </w:style>
  <w:style w:type="paragraph" w:styleId="Stopka">
    <w:name w:val="footer"/>
    <w:basedOn w:val="Normalny"/>
    <w:link w:val="StopkaZnak"/>
    <w:uiPriority w:val="99"/>
    <w:unhideWhenUsed/>
    <w:rsid w:val="00CF1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3DD"/>
    <w:rPr>
      <w:rFonts w:ascii="Calibri" w:hAnsi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2025-09-23T12:05:00Z</dcterms:created>
  <dcterms:modified xsi:type="dcterms:W3CDTF">2025-09-23T12:37:00Z</dcterms:modified>
</cp:coreProperties>
</file>