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C2A19" w14:textId="77777777" w:rsidR="00782FB9" w:rsidRDefault="0041681E" w:rsidP="00782FB9">
      <w:pPr>
        <w:spacing w:after="124"/>
        <w:ind w:left="-5"/>
        <w:jc w:val="center"/>
      </w:pPr>
      <w:r>
        <w:rPr>
          <w:b/>
        </w:rPr>
        <w:t>UCHWAŁA NR ……………</w:t>
      </w:r>
    </w:p>
    <w:p w14:paraId="7169D607" w14:textId="613F436B" w:rsidR="00C0133B" w:rsidRPr="00782FB9" w:rsidRDefault="0041681E" w:rsidP="00782FB9">
      <w:pPr>
        <w:spacing w:after="124"/>
        <w:ind w:left="-5"/>
        <w:jc w:val="center"/>
        <w:rPr>
          <w:b/>
        </w:rPr>
      </w:pPr>
      <w:r>
        <w:rPr>
          <w:b/>
        </w:rPr>
        <w:t xml:space="preserve">RADY GMINY </w:t>
      </w:r>
      <w:r w:rsidR="00782FB9">
        <w:rPr>
          <w:b/>
        </w:rPr>
        <w:t xml:space="preserve">BIAŁOWIEŻA </w:t>
      </w:r>
      <w:r>
        <w:rPr>
          <w:b/>
        </w:rPr>
        <w:t>z dnia …………</w:t>
      </w:r>
      <w:r w:rsidR="00782FB9">
        <w:rPr>
          <w:b/>
        </w:rPr>
        <w:t>……………..</w:t>
      </w:r>
      <w:r>
        <w:rPr>
          <w:b/>
        </w:rPr>
        <w:t>….</w:t>
      </w:r>
    </w:p>
    <w:p w14:paraId="0444B4DF" w14:textId="29705468" w:rsidR="00C0133B" w:rsidRDefault="0041681E" w:rsidP="00782FB9">
      <w:pPr>
        <w:spacing w:after="0" w:line="360" w:lineRule="auto"/>
        <w:ind w:left="1464" w:hanging="1356"/>
        <w:jc w:val="center"/>
      </w:pPr>
      <w:r>
        <w:t>w sprawie</w:t>
      </w:r>
      <w:r w:rsidR="00782FB9">
        <w:t xml:space="preserve"> </w:t>
      </w:r>
      <w:r w:rsidRPr="00782FB9">
        <w:rPr>
          <w:bCs/>
        </w:rPr>
        <w:t xml:space="preserve">wyznaczenia obszaru zdegradowanego i obszaru rewitalizacji </w:t>
      </w:r>
      <w:r w:rsidR="00782FB9">
        <w:rPr>
          <w:bCs/>
        </w:rPr>
        <w:t>Gminy Białowieża</w:t>
      </w:r>
    </w:p>
    <w:p w14:paraId="5ADB78E5" w14:textId="77777777" w:rsidR="00C0133B" w:rsidRDefault="0041681E">
      <w:pPr>
        <w:spacing w:after="123"/>
        <w:ind w:left="0" w:firstLine="0"/>
      </w:pPr>
      <w:r>
        <w:t xml:space="preserve"> </w:t>
      </w:r>
    </w:p>
    <w:p w14:paraId="64925803" w14:textId="3FDAB75D" w:rsidR="00C0133B" w:rsidRDefault="0041681E" w:rsidP="00C77A48">
      <w:pPr>
        <w:spacing w:after="0" w:line="360" w:lineRule="auto"/>
        <w:ind w:left="-5"/>
        <w:jc w:val="both"/>
      </w:pPr>
      <w:r>
        <w:t>Na podstawie art. 8 ust. 1, art. 11 ust. 4 i art. 13 ustawy z dnia</w:t>
      </w:r>
      <w:r w:rsidR="00782FB9">
        <w:t xml:space="preserve"> </w:t>
      </w:r>
      <w:r>
        <w:t>9 października 2015 r. o</w:t>
      </w:r>
      <w:r w:rsidR="00782FB9">
        <w:t> </w:t>
      </w:r>
      <w:r w:rsidRPr="00C77A48">
        <w:t>rewitalizacji (</w:t>
      </w:r>
      <w:r w:rsidR="00C77A48" w:rsidRPr="00C77A48">
        <w:t>Dz. U. z 2024 r. poz. 278</w:t>
      </w:r>
      <w:r w:rsidRPr="00C77A48">
        <w:t>) uchwala</w:t>
      </w:r>
      <w:r>
        <w:t xml:space="preserve"> się, co następuje: </w:t>
      </w:r>
    </w:p>
    <w:p w14:paraId="5D475616" w14:textId="2A4FB27B" w:rsidR="00C0133B" w:rsidRDefault="0041681E" w:rsidP="00A62712">
      <w:pPr>
        <w:spacing w:after="124"/>
        <w:ind w:left="-5"/>
        <w:jc w:val="center"/>
      </w:pPr>
      <w:r>
        <w:rPr>
          <w:b/>
        </w:rPr>
        <w:t>§ 1</w:t>
      </w:r>
    </w:p>
    <w:p w14:paraId="14BE7285" w14:textId="53067992" w:rsidR="00C0133B" w:rsidRDefault="0041681E" w:rsidP="00877697">
      <w:pPr>
        <w:spacing w:after="0" w:line="360" w:lineRule="auto"/>
        <w:ind w:left="-5"/>
        <w:jc w:val="both"/>
      </w:pPr>
      <w:r>
        <w:t xml:space="preserve">Wyznacza się obszar zdegradowany i obszar rewitalizacji </w:t>
      </w:r>
      <w:r w:rsidR="00877697">
        <w:t>Gminy Białowieża</w:t>
      </w:r>
      <w:r>
        <w:t>, któr</w:t>
      </w:r>
      <w:r w:rsidR="00877697">
        <w:t>ych</w:t>
      </w:r>
      <w:r>
        <w:t xml:space="preserve"> granice przedstawiają mapy stanowiące załącznik do niniejszej uchwały. </w:t>
      </w:r>
    </w:p>
    <w:p w14:paraId="693C1AB3" w14:textId="4E7EDC91" w:rsidR="00C0133B" w:rsidRDefault="0041681E" w:rsidP="00A62712">
      <w:pPr>
        <w:spacing w:after="124"/>
        <w:ind w:left="-5"/>
        <w:jc w:val="center"/>
      </w:pPr>
      <w:r>
        <w:rPr>
          <w:b/>
        </w:rPr>
        <w:t>§ 2</w:t>
      </w:r>
    </w:p>
    <w:p w14:paraId="41D942AF" w14:textId="2F133A9F" w:rsidR="00C0133B" w:rsidRDefault="0041681E" w:rsidP="00877697">
      <w:pPr>
        <w:ind w:left="-5"/>
        <w:jc w:val="both"/>
      </w:pPr>
      <w:r>
        <w:t xml:space="preserve">Wykonanie uchwały powierza się </w:t>
      </w:r>
      <w:r w:rsidR="00877697">
        <w:t>Wójtowi Gminy Białowieża</w:t>
      </w:r>
      <w:r>
        <w:t xml:space="preserve">. </w:t>
      </w:r>
    </w:p>
    <w:p w14:paraId="46DFFE81" w14:textId="73E0963E" w:rsidR="00C0133B" w:rsidRDefault="0041681E" w:rsidP="00A62712">
      <w:pPr>
        <w:spacing w:after="124"/>
        <w:ind w:left="-5"/>
        <w:jc w:val="center"/>
      </w:pPr>
      <w:bookmarkStart w:id="0" w:name="_GoBack"/>
      <w:r>
        <w:rPr>
          <w:b/>
        </w:rPr>
        <w:t>§ 3</w:t>
      </w:r>
    </w:p>
    <w:bookmarkEnd w:id="0"/>
    <w:p w14:paraId="1A3366EB" w14:textId="1E758E7A" w:rsidR="00C0133B" w:rsidRDefault="0041681E" w:rsidP="00877697">
      <w:pPr>
        <w:spacing w:after="0" w:line="360" w:lineRule="auto"/>
        <w:ind w:left="-5"/>
        <w:jc w:val="both"/>
      </w:pPr>
      <w:r>
        <w:t xml:space="preserve">Uchwała wchodzi w życie po upływie 14 dni od dnia ogłoszenia w Dzienniku Urzędowym Województwa </w:t>
      </w:r>
      <w:r w:rsidR="00877697">
        <w:t>Podlaskiego</w:t>
      </w:r>
      <w:r>
        <w:t xml:space="preserve">. </w:t>
      </w:r>
    </w:p>
    <w:p w14:paraId="3812AB47" w14:textId="77777777" w:rsidR="00877697" w:rsidRDefault="00877697" w:rsidP="00877697">
      <w:pPr>
        <w:ind w:left="-5"/>
        <w:jc w:val="both"/>
      </w:pPr>
    </w:p>
    <w:p w14:paraId="52314F63" w14:textId="77777777" w:rsidR="00877697" w:rsidRDefault="00877697" w:rsidP="00877697">
      <w:pPr>
        <w:ind w:left="-5"/>
        <w:jc w:val="both"/>
      </w:pPr>
    </w:p>
    <w:p w14:paraId="410006DC" w14:textId="6BAC92FE" w:rsidR="00C0133B" w:rsidRDefault="0041681E" w:rsidP="00877697">
      <w:pPr>
        <w:ind w:left="-5"/>
        <w:jc w:val="both"/>
      </w:pPr>
      <w:r>
        <w:t>Przewodnicząc</w:t>
      </w:r>
      <w:r w:rsidR="00877697">
        <w:t>y</w:t>
      </w:r>
      <w:r>
        <w:t xml:space="preserve"> Rady </w:t>
      </w:r>
      <w:r w:rsidR="00877697">
        <w:t>Gminy</w:t>
      </w:r>
      <w:r>
        <w:t xml:space="preserve"> </w:t>
      </w:r>
    </w:p>
    <w:p w14:paraId="4DDD7DCE" w14:textId="3AF1A2F2" w:rsidR="00C0133B" w:rsidRDefault="00AD749A" w:rsidP="00AD749A">
      <w:pPr>
        <w:tabs>
          <w:tab w:val="left" w:pos="2512"/>
        </w:tabs>
        <w:spacing w:after="0"/>
        <w:ind w:left="0" w:firstLine="0"/>
      </w:pPr>
      <w:r>
        <w:tab/>
      </w:r>
    </w:p>
    <w:sectPr w:rsidR="00C0133B">
      <w:pgSz w:w="11906" w:h="16838"/>
      <w:pgMar w:top="1440" w:right="143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3B"/>
    <w:rsid w:val="0041681E"/>
    <w:rsid w:val="00782FB9"/>
    <w:rsid w:val="00877697"/>
    <w:rsid w:val="00A62712"/>
    <w:rsid w:val="00AD749A"/>
    <w:rsid w:val="00C0133B"/>
    <w:rsid w:val="00C7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9168"/>
  <w15:docId w15:val="{FB52B53E-B7E5-4CD6-A9AB-3E89BBC8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9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Jaworska</dc:creator>
  <cp:keywords/>
  <cp:lastModifiedBy>admin</cp:lastModifiedBy>
  <cp:revision>7</cp:revision>
  <dcterms:created xsi:type="dcterms:W3CDTF">2024-04-10T10:48:00Z</dcterms:created>
  <dcterms:modified xsi:type="dcterms:W3CDTF">2024-06-10T13:13:00Z</dcterms:modified>
</cp:coreProperties>
</file>