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58F" w:rsidRPr="00CC758F" w:rsidRDefault="00CC758F" w:rsidP="00CC758F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890"/>
        </w:tabs>
        <w:spacing w:line="256" w:lineRule="auto"/>
        <w:rPr>
          <w:rFonts w:ascii="Calibri" w:eastAsia="Calibri" w:hAnsi="Calibri" w:cs="Calibri"/>
          <w:sz w:val="22"/>
        </w:rPr>
      </w:pPr>
      <w:r w:rsidRPr="00CC758F">
        <w:rPr>
          <w:rFonts w:ascii="Times New Roman" w:eastAsia="Times New Roman" w:hAnsi="Times New Roman" w:cs="Times New Roman"/>
        </w:rPr>
        <w:t>Numer sprawy: ZP 1/2019</w:t>
      </w:r>
      <w:r w:rsidRPr="00CC758F">
        <w:rPr>
          <w:rFonts w:ascii="Times New Roman" w:eastAsia="Times New Roman" w:hAnsi="Times New Roman" w:cs="Times New Roman"/>
        </w:rPr>
        <w:tab/>
        <w:t xml:space="preserve"> </w:t>
      </w:r>
      <w:r w:rsidRPr="00CC758F">
        <w:rPr>
          <w:rFonts w:ascii="Times New Roman" w:eastAsia="Times New Roman" w:hAnsi="Times New Roman" w:cs="Times New Roman"/>
        </w:rPr>
        <w:tab/>
        <w:t xml:space="preserve"> </w:t>
      </w:r>
      <w:r w:rsidRPr="00CC758F">
        <w:rPr>
          <w:rFonts w:ascii="Times New Roman" w:eastAsia="Times New Roman" w:hAnsi="Times New Roman" w:cs="Times New Roman"/>
        </w:rPr>
        <w:tab/>
        <w:t xml:space="preserve"> </w:t>
      </w:r>
      <w:r w:rsidRPr="00CC758F">
        <w:rPr>
          <w:rFonts w:ascii="Times New Roman" w:eastAsia="Times New Roman" w:hAnsi="Times New Roman" w:cs="Times New Roman"/>
        </w:rPr>
        <w:tab/>
        <w:t xml:space="preserve"> </w:t>
      </w:r>
      <w:r w:rsidRPr="00CC758F">
        <w:rPr>
          <w:rFonts w:ascii="Times New Roman" w:eastAsia="Times New Roman" w:hAnsi="Times New Roman" w:cs="Times New Roman"/>
        </w:rPr>
        <w:tab/>
        <w:t xml:space="preserve"> </w:t>
      </w:r>
      <w:r w:rsidRPr="00CC758F">
        <w:rPr>
          <w:rFonts w:ascii="Times New Roman" w:eastAsia="Times New Roman" w:hAnsi="Times New Roman" w:cs="Times New Roman"/>
        </w:rPr>
        <w:tab/>
        <w:t xml:space="preserve"> </w:t>
      </w:r>
      <w:r w:rsidRPr="00CC758F">
        <w:rPr>
          <w:rFonts w:ascii="Times New Roman" w:eastAsia="Times New Roman" w:hAnsi="Times New Roman" w:cs="Times New Roman"/>
        </w:rPr>
        <w:tab/>
        <w:t>Załą</w:t>
      </w:r>
      <w:r>
        <w:rPr>
          <w:rFonts w:ascii="Times New Roman" w:eastAsia="Times New Roman" w:hAnsi="Times New Roman" w:cs="Times New Roman"/>
        </w:rPr>
        <w:t>cznik nr 6</w:t>
      </w:r>
      <w:r w:rsidRPr="00CC758F">
        <w:rPr>
          <w:rFonts w:ascii="Times New Roman" w:eastAsia="Times New Roman" w:hAnsi="Times New Roman" w:cs="Times New Roman"/>
        </w:rPr>
        <w:t xml:space="preserve">  do SIWZ</w:t>
      </w:r>
      <w:r w:rsidRPr="00CC758F">
        <w:t xml:space="preserve"> </w:t>
      </w:r>
    </w:p>
    <w:p w:rsidR="00CC758F" w:rsidRPr="00CC758F" w:rsidRDefault="00CC758F" w:rsidP="00CC758F">
      <w:pPr>
        <w:spacing w:after="22" w:line="256" w:lineRule="auto"/>
        <w:ind w:left="0" w:right="0" w:firstLine="0"/>
        <w:jc w:val="left"/>
        <w:rPr>
          <w:rFonts w:ascii="Times New Roman" w:eastAsia="Calibri" w:hAnsi="Times New Roman" w:cs="Times New Roman"/>
          <w:szCs w:val="20"/>
        </w:rPr>
      </w:pPr>
      <w:r w:rsidRPr="00CC758F">
        <w:rPr>
          <w:rFonts w:ascii="Times New Roman" w:eastAsia="Times New Roman" w:hAnsi="Times New Roman" w:cs="Times New Roman"/>
          <w:szCs w:val="20"/>
        </w:rPr>
        <w:t xml:space="preserve"> </w:t>
      </w:r>
      <w:r w:rsidRPr="00CC758F">
        <w:rPr>
          <w:rFonts w:ascii="Times New Roman" w:eastAsia="Calibri" w:hAnsi="Times New Roman" w:cs="Times New Roman"/>
          <w:szCs w:val="20"/>
        </w:rPr>
        <w:t xml:space="preserve">                                                                                                                                    </w:t>
      </w:r>
      <w:r w:rsidRPr="00CC758F">
        <w:rPr>
          <w:rFonts w:ascii="Times New Roman" w:eastAsia="Times New Roman" w:hAnsi="Times New Roman" w:cs="Times New Roman"/>
          <w:kern w:val="3"/>
          <w:szCs w:val="20"/>
          <w:lang w:eastAsia="zh-CN"/>
        </w:rPr>
        <w:t xml:space="preserve">– </w:t>
      </w:r>
      <w:r w:rsidRPr="00CC758F">
        <w:rPr>
          <w:rFonts w:ascii="Times New Roman" w:eastAsia="Times New Roman" w:hAnsi="Times New Roman" w:cs="Times New Roman"/>
          <w:kern w:val="3"/>
          <w:szCs w:val="20"/>
          <w:u w:val="single"/>
          <w:lang w:eastAsia="zh-CN"/>
        </w:rPr>
        <w:t>należy złożyć wraz z ofertą</w:t>
      </w:r>
    </w:p>
    <w:p w:rsidR="00CC758F" w:rsidRPr="00CC758F" w:rsidRDefault="00CC758F" w:rsidP="00CC758F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right" w:pos="9077"/>
        </w:tabs>
        <w:spacing w:after="2" w:line="264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</w:rPr>
      </w:pPr>
      <w:r w:rsidRPr="00CC758F">
        <w:rPr>
          <w:rFonts w:ascii="Times New Roman" w:eastAsia="Times New Roman" w:hAnsi="Times New Roman" w:cs="Times New Roman"/>
        </w:rPr>
        <w:t xml:space="preserve"> </w:t>
      </w:r>
      <w:r w:rsidRPr="00CC758F">
        <w:rPr>
          <w:rFonts w:ascii="Times New Roman" w:eastAsia="Times New Roman" w:hAnsi="Times New Roman" w:cs="Times New Roman"/>
        </w:rPr>
        <w:tab/>
        <w:t xml:space="preserve"> </w:t>
      </w:r>
      <w:r w:rsidRPr="00CC758F">
        <w:rPr>
          <w:rFonts w:ascii="Times New Roman" w:eastAsia="Times New Roman" w:hAnsi="Times New Roman" w:cs="Times New Roman"/>
        </w:rPr>
        <w:tab/>
        <w:t xml:space="preserve"> </w:t>
      </w:r>
      <w:r w:rsidRPr="00CC758F">
        <w:rPr>
          <w:rFonts w:ascii="Times New Roman" w:eastAsia="Times New Roman" w:hAnsi="Times New Roman" w:cs="Times New Roman"/>
        </w:rPr>
        <w:tab/>
        <w:t xml:space="preserve"> </w:t>
      </w:r>
      <w:r w:rsidRPr="00CC758F">
        <w:rPr>
          <w:rFonts w:ascii="Times New Roman" w:eastAsia="Times New Roman" w:hAnsi="Times New Roman" w:cs="Times New Roman"/>
        </w:rPr>
        <w:tab/>
        <w:t xml:space="preserve"> </w:t>
      </w:r>
      <w:r w:rsidRPr="00CC758F">
        <w:rPr>
          <w:rFonts w:ascii="Times New Roman" w:eastAsia="Times New Roman" w:hAnsi="Times New Roman" w:cs="Times New Roman"/>
        </w:rPr>
        <w:tab/>
        <w:t xml:space="preserve"> </w:t>
      </w:r>
      <w:r w:rsidRPr="00CC758F">
        <w:rPr>
          <w:rFonts w:ascii="Times New Roman" w:eastAsia="Times New Roman" w:hAnsi="Times New Roman" w:cs="Times New Roman"/>
        </w:rPr>
        <w:tab/>
        <w:t xml:space="preserve"> </w:t>
      </w:r>
      <w:r w:rsidRPr="00CC758F">
        <w:rPr>
          <w:rFonts w:ascii="Times New Roman" w:eastAsia="Times New Roman" w:hAnsi="Times New Roman" w:cs="Times New Roman"/>
        </w:rPr>
        <w:tab/>
      </w:r>
      <w:r w:rsidRPr="00CC758F">
        <w:rPr>
          <w:rFonts w:ascii="Times New Roman" w:eastAsia="Times New Roman" w:hAnsi="Times New Roman" w:cs="Times New Roman"/>
          <w:sz w:val="24"/>
        </w:rPr>
        <w:t xml:space="preserve"> </w:t>
      </w:r>
    </w:p>
    <w:p w:rsidR="00CC758F" w:rsidRPr="00CC758F" w:rsidRDefault="00CC758F" w:rsidP="00CC758F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</w:rPr>
      </w:pPr>
      <w:r w:rsidRPr="00CC758F">
        <w:rPr>
          <w:rFonts w:ascii="Times New Roman" w:eastAsia="Times New Roman" w:hAnsi="Times New Roman" w:cs="Times New Roman"/>
          <w:sz w:val="24"/>
        </w:rPr>
        <w:t xml:space="preserve"> </w:t>
      </w:r>
    </w:p>
    <w:p w:rsidR="00CC758F" w:rsidRPr="00CC758F" w:rsidRDefault="00CC758F" w:rsidP="00CC758F">
      <w:pPr>
        <w:spacing w:after="31" w:line="259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</w:rPr>
      </w:pPr>
      <w:r w:rsidRPr="00CC758F">
        <w:rPr>
          <w:rFonts w:ascii="Times New Roman" w:eastAsia="Times New Roman" w:hAnsi="Times New Roman" w:cs="Times New Roman"/>
          <w:sz w:val="24"/>
        </w:rPr>
        <w:t xml:space="preserve"> </w:t>
      </w:r>
    </w:p>
    <w:p w:rsidR="00CC758F" w:rsidRPr="00CC758F" w:rsidRDefault="00CC758F" w:rsidP="00CC758F">
      <w:pPr>
        <w:spacing w:after="141" w:line="259" w:lineRule="auto"/>
        <w:ind w:right="8"/>
        <w:jc w:val="center"/>
        <w:rPr>
          <w:rFonts w:ascii="Times New Roman" w:eastAsia="Times New Roman" w:hAnsi="Times New Roman" w:cs="Times New Roman"/>
          <w:sz w:val="24"/>
        </w:rPr>
      </w:pPr>
      <w:r w:rsidRPr="00CC758F">
        <w:rPr>
          <w:rFonts w:ascii="Times New Roman" w:eastAsia="Times New Roman" w:hAnsi="Times New Roman" w:cs="Times New Roman"/>
          <w:b/>
          <w:sz w:val="24"/>
        </w:rPr>
        <w:t xml:space="preserve">ZESPÓŁ SZKOLNO-PRZEDSZKOLNY W BIAŁOWIEŻY </w:t>
      </w:r>
    </w:p>
    <w:p w:rsidR="00CC758F" w:rsidRPr="00CC758F" w:rsidRDefault="00CC758F" w:rsidP="00CC758F">
      <w:pPr>
        <w:spacing w:after="141" w:line="259" w:lineRule="auto"/>
        <w:ind w:right="8"/>
        <w:jc w:val="center"/>
        <w:rPr>
          <w:rFonts w:ascii="Times New Roman" w:eastAsia="Times New Roman" w:hAnsi="Times New Roman" w:cs="Times New Roman"/>
          <w:sz w:val="24"/>
        </w:rPr>
      </w:pPr>
      <w:r w:rsidRPr="00CC758F">
        <w:rPr>
          <w:rFonts w:ascii="Times New Roman" w:eastAsia="Times New Roman" w:hAnsi="Times New Roman" w:cs="Times New Roman"/>
          <w:b/>
          <w:sz w:val="24"/>
        </w:rPr>
        <w:t xml:space="preserve">17-230 BIAŁOWIEŻA, UL. STOCZEK 2 </w:t>
      </w:r>
    </w:p>
    <w:p w:rsidR="00CC758F" w:rsidRPr="00CC758F" w:rsidRDefault="00CC758F" w:rsidP="00CC758F">
      <w:pPr>
        <w:spacing w:after="2" w:line="264" w:lineRule="auto"/>
        <w:ind w:left="171" w:right="0"/>
        <w:jc w:val="left"/>
        <w:rPr>
          <w:rFonts w:ascii="Times New Roman" w:eastAsia="Times New Roman" w:hAnsi="Times New Roman" w:cs="Times New Roman"/>
          <w:sz w:val="24"/>
        </w:rPr>
      </w:pPr>
      <w:r w:rsidRPr="00CC758F">
        <w:rPr>
          <w:rFonts w:ascii="Times New Roman" w:eastAsia="Times New Roman" w:hAnsi="Times New Roman" w:cs="Times New Roman"/>
          <w:sz w:val="24"/>
        </w:rPr>
        <w:t xml:space="preserve">PRZETARG NIEOGRANICZONY NA DOSTAWĘ OLEJU OPAŁOWEGO LEKKIEGO </w:t>
      </w:r>
    </w:p>
    <w:p w:rsidR="00CC758F" w:rsidRPr="00CC758F" w:rsidRDefault="00CC758F" w:rsidP="00CC758F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</w:rPr>
      </w:pPr>
      <w:r w:rsidRPr="00CC758F">
        <w:rPr>
          <w:rFonts w:ascii="Times New Roman" w:eastAsia="Times New Roman" w:hAnsi="Times New Roman" w:cs="Times New Roman"/>
          <w:sz w:val="24"/>
        </w:rPr>
        <w:t xml:space="preserve"> </w:t>
      </w:r>
    </w:p>
    <w:p w:rsidR="0011450D" w:rsidRPr="0011450D" w:rsidRDefault="0011450D" w:rsidP="0011450D">
      <w:pPr>
        <w:suppressAutoHyphens/>
        <w:autoSpaceDN w:val="0"/>
        <w:spacing w:after="0" w:line="100" w:lineRule="atLeast"/>
        <w:ind w:left="0" w:right="0" w:firstLine="0"/>
        <w:textAlignment w:val="baseline"/>
        <w:rPr>
          <w:rFonts w:ascii="Arial Narrow" w:eastAsia="Times New Roman" w:hAnsi="Arial Narrow" w:cs="Times New Roman"/>
          <w:b/>
          <w:bCs/>
          <w:color w:val="auto"/>
          <w:kern w:val="3"/>
          <w:sz w:val="22"/>
          <w:lang w:eastAsia="ar-SA"/>
        </w:rPr>
      </w:pPr>
    </w:p>
    <w:p w:rsidR="007B569A" w:rsidRPr="00D80333" w:rsidRDefault="006E6129">
      <w:pPr>
        <w:spacing w:after="0" w:line="259" w:lineRule="auto"/>
        <w:ind w:right="-10"/>
        <w:jc w:val="right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69A" w:rsidRPr="00D80333" w:rsidRDefault="006E6129">
      <w:pPr>
        <w:spacing w:after="1" w:line="259" w:lineRule="auto"/>
        <w:ind w:left="48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569A" w:rsidRPr="00D80333" w:rsidRDefault="009268AB">
      <w:pPr>
        <w:spacing w:after="16" w:line="259" w:lineRule="auto"/>
        <w:ind w:right="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 NR ZP ……..</w:t>
      </w:r>
    </w:p>
    <w:p w:rsidR="007B569A" w:rsidRPr="00D80333" w:rsidRDefault="006E6129">
      <w:pPr>
        <w:spacing w:after="3" w:line="276" w:lineRule="auto"/>
        <w:ind w:left="2457" w:right="2399"/>
        <w:jc w:val="center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na dostawę oleju opalowego lekkiego do kotłowni Zespołu Szkolno-Przedszkolnego w Białowieży </w:t>
      </w:r>
    </w:p>
    <w:p w:rsidR="007B569A" w:rsidRPr="00D80333" w:rsidRDefault="006E6129">
      <w:pPr>
        <w:spacing w:after="7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569A" w:rsidRPr="00D80333" w:rsidRDefault="00F92F20">
      <w:pPr>
        <w:ind w:left="-5"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…..</w:t>
      </w:r>
      <w:r w:rsidR="00021CB9">
        <w:rPr>
          <w:rFonts w:ascii="Times New Roman" w:hAnsi="Times New Roman" w:cs="Times New Roman"/>
          <w:sz w:val="24"/>
          <w:szCs w:val="24"/>
        </w:rPr>
        <w:t>.</w:t>
      </w:r>
      <w:r w:rsidR="006E6129" w:rsidRPr="00D80333">
        <w:rPr>
          <w:rFonts w:ascii="Times New Roman" w:hAnsi="Times New Roman" w:cs="Times New Roman"/>
          <w:sz w:val="24"/>
          <w:szCs w:val="24"/>
        </w:rPr>
        <w:t xml:space="preserve"> w Białowieży pomiędzy: </w:t>
      </w:r>
    </w:p>
    <w:p w:rsidR="007B569A" w:rsidRPr="00D80333" w:rsidRDefault="006E6129">
      <w:pPr>
        <w:spacing w:after="3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69A" w:rsidRPr="00D80333" w:rsidRDefault="006E612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b/>
          <w:sz w:val="24"/>
          <w:szCs w:val="24"/>
        </w:rPr>
        <w:t>Zespołem Szkolno-Przedszkolnym w Białowieży</w:t>
      </w:r>
      <w:r w:rsidR="00021CB9">
        <w:rPr>
          <w:rFonts w:ascii="Times New Roman" w:hAnsi="Times New Roman" w:cs="Times New Roman"/>
          <w:sz w:val="24"/>
          <w:szCs w:val="24"/>
        </w:rPr>
        <w:t>, ul. Stoczek</w:t>
      </w:r>
      <w:r w:rsidRPr="00D80333">
        <w:rPr>
          <w:rFonts w:ascii="Times New Roman" w:hAnsi="Times New Roman" w:cs="Times New Roman"/>
          <w:sz w:val="24"/>
          <w:szCs w:val="24"/>
        </w:rPr>
        <w:t xml:space="preserve"> 2, 17-230 Białowieża,  </w:t>
      </w:r>
    </w:p>
    <w:p w:rsidR="007B569A" w:rsidRPr="00D80333" w:rsidRDefault="006E6129">
      <w:pPr>
        <w:ind w:left="-5" w:right="1959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>(NIP 603-00-53-866) reprezentowan</w:t>
      </w:r>
      <w:r w:rsidR="00783694">
        <w:rPr>
          <w:rFonts w:ascii="Times New Roman" w:hAnsi="Times New Roman" w:cs="Times New Roman"/>
          <w:sz w:val="24"/>
          <w:szCs w:val="24"/>
        </w:rPr>
        <w:t>ym przez: Krzysztofa Petruk</w:t>
      </w:r>
      <w:r w:rsidR="00963B04">
        <w:rPr>
          <w:rFonts w:ascii="Times New Roman" w:hAnsi="Times New Roman" w:cs="Times New Roman"/>
          <w:sz w:val="24"/>
          <w:szCs w:val="24"/>
        </w:rPr>
        <w:t>a</w:t>
      </w:r>
      <w:r w:rsidRPr="00D80333">
        <w:rPr>
          <w:rFonts w:ascii="Times New Roman" w:hAnsi="Times New Roman" w:cs="Times New Roman"/>
          <w:sz w:val="24"/>
          <w:szCs w:val="24"/>
        </w:rPr>
        <w:t xml:space="preserve"> - Dyrektora zwanym dalej „Zamawiającym„ </w:t>
      </w:r>
    </w:p>
    <w:p w:rsidR="007B569A" w:rsidRPr="00D80333" w:rsidRDefault="006E612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69A" w:rsidRPr="00D80333" w:rsidRDefault="006E6129">
      <w:pPr>
        <w:ind w:left="-5" w:right="1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963B04" w:rsidRPr="00963B04" w:rsidRDefault="009268AB" w:rsidP="00963B04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</w:p>
    <w:p w:rsidR="007B569A" w:rsidRPr="00963B04" w:rsidRDefault="006E6129" w:rsidP="00963B04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B04">
        <w:rPr>
          <w:rFonts w:ascii="Times New Roman" w:hAnsi="Times New Roman" w:cs="Times New Roman"/>
          <w:sz w:val="24"/>
          <w:szCs w:val="24"/>
        </w:rPr>
        <w:t xml:space="preserve">zwanym dalej  „Dostawcą„ </w:t>
      </w:r>
    </w:p>
    <w:p w:rsidR="007B569A" w:rsidRPr="00963B04" w:rsidRDefault="006E612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63B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69A" w:rsidRPr="00D80333" w:rsidRDefault="006E6129">
      <w:pPr>
        <w:ind w:left="-5" w:right="1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reprezentowanym przez: </w:t>
      </w:r>
    </w:p>
    <w:p w:rsidR="007B569A" w:rsidRPr="00D80333" w:rsidRDefault="006E612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B04" w:rsidRPr="00963B04" w:rsidRDefault="009268AB">
      <w:pPr>
        <w:numPr>
          <w:ilvl w:val="0"/>
          <w:numId w:val="1"/>
        </w:numPr>
        <w:ind w:right="1" w:hanging="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………………………….</w:t>
      </w:r>
    </w:p>
    <w:p w:rsidR="007B569A" w:rsidRPr="00963B04" w:rsidRDefault="009268AB">
      <w:pPr>
        <w:numPr>
          <w:ilvl w:val="0"/>
          <w:numId w:val="1"/>
        </w:numPr>
        <w:ind w:right="1" w:hanging="2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</w:p>
    <w:p w:rsidR="007B569A" w:rsidRPr="00D80333" w:rsidRDefault="006E6129" w:rsidP="00963B04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69A" w:rsidRPr="00D80333" w:rsidRDefault="006E6129">
      <w:pPr>
        <w:ind w:left="-5" w:right="1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o treści następującej: </w:t>
      </w:r>
    </w:p>
    <w:p w:rsidR="007B569A" w:rsidRPr="00D80333" w:rsidRDefault="006E6129">
      <w:pPr>
        <w:pStyle w:val="Nagwek1"/>
        <w:ind w:right="1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>§ 1</w:t>
      </w:r>
      <w:r w:rsidRPr="00D8033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B569A" w:rsidRPr="00D80333" w:rsidRDefault="006E6129">
      <w:pPr>
        <w:numPr>
          <w:ilvl w:val="0"/>
          <w:numId w:val="2"/>
        </w:numPr>
        <w:ind w:right="1" w:hanging="221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>Zamawiający zleca a Dostawca przyjmuje do realizacji dostawę oleju opałowego lekkiego do kotłowni Zespołu Szkolno-Przedszkolnego w Białowieży, przez okres jednego roku od dnia podpisania umowy w ilościach zamawianych przez Zamawiającego zgodnie z ofertą Wykonawcy złożoną w postępowaniu o udzielenie zamówienia pu</w:t>
      </w:r>
      <w:r w:rsidR="009268AB">
        <w:rPr>
          <w:rFonts w:ascii="Times New Roman" w:hAnsi="Times New Roman" w:cs="Times New Roman"/>
          <w:sz w:val="24"/>
          <w:szCs w:val="24"/>
        </w:rPr>
        <w:t>blicznego nr ……… z dnia ………</w:t>
      </w:r>
      <w:r w:rsidRPr="00D80333">
        <w:rPr>
          <w:rFonts w:ascii="Times New Roman" w:hAnsi="Times New Roman" w:cs="Times New Roman"/>
          <w:sz w:val="24"/>
          <w:szCs w:val="24"/>
        </w:rPr>
        <w:t xml:space="preserve"> stanowiącą integralną część umowy. </w:t>
      </w:r>
    </w:p>
    <w:p w:rsidR="007B569A" w:rsidRPr="00D80333" w:rsidRDefault="006E6129">
      <w:pPr>
        <w:numPr>
          <w:ilvl w:val="0"/>
          <w:numId w:val="2"/>
        </w:numPr>
        <w:ind w:right="1" w:hanging="221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Koszty transportu obciążają Dostawcę. </w:t>
      </w:r>
    </w:p>
    <w:p w:rsidR="007B569A" w:rsidRPr="00D80333" w:rsidRDefault="006E6129">
      <w:pPr>
        <w:spacing w:after="16" w:line="259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b/>
          <w:sz w:val="24"/>
          <w:szCs w:val="24"/>
        </w:rPr>
        <w:t>§ 2</w:t>
      </w:r>
      <w:r w:rsidRPr="00D8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69A" w:rsidRPr="00D80333" w:rsidRDefault="006E6129">
      <w:pPr>
        <w:ind w:left="-5" w:right="1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Dostawca nie może bez zgody Zamawiającego powierzyć wykonania niniejszej umowy osobom trzecim. </w:t>
      </w:r>
    </w:p>
    <w:p w:rsidR="007B569A" w:rsidRPr="00D80333" w:rsidRDefault="006E612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B569A" w:rsidRPr="00D80333" w:rsidRDefault="006E6129">
      <w:pPr>
        <w:pStyle w:val="Nagwek1"/>
        <w:ind w:right="9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lastRenderedPageBreak/>
        <w:t xml:space="preserve">§ 3 </w:t>
      </w:r>
    </w:p>
    <w:p w:rsidR="007B569A" w:rsidRPr="00D80333" w:rsidRDefault="006E6129">
      <w:pPr>
        <w:numPr>
          <w:ilvl w:val="0"/>
          <w:numId w:val="3"/>
        </w:numPr>
        <w:ind w:right="1" w:hanging="221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>Dostawca zobowiązuje się do dostarczania oleju opałowego w dni robocze w godzinach od 8:00 do 14:00 do kotłowni Zespołu Szkolno-Przedszkolnego w</w:t>
      </w:r>
      <w:r w:rsidRPr="00D80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8AB">
        <w:rPr>
          <w:rFonts w:ascii="Times New Roman" w:hAnsi="Times New Roman" w:cs="Times New Roman"/>
          <w:sz w:val="24"/>
          <w:szCs w:val="24"/>
        </w:rPr>
        <w:t>Białowieży przy ul. Stoczek</w:t>
      </w:r>
      <w:r w:rsidRPr="00D80333">
        <w:rPr>
          <w:rFonts w:ascii="Times New Roman" w:hAnsi="Times New Roman" w:cs="Times New Roman"/>
          <w:sz w:val="24"/>
          <w:szCs w:val="24"/>
        </w:rPr>
        <w:t xml:space="preserve"> 2, według ustalonych z Zamawiającym terminach, dostosowanych do zapotrzebowania na przedmiot zamówienia. </w:t>
      </w:r>
    </w:p>
    <w:p w:rsidR="007B569A" w:rsidRPr="00D80333" w:rsidRDefault="006E6129">
      <w:pPr>
        <w:numPr>
          <w:ilvl w:val="0"/>
          <w:numId w:val="3"/>
        </w:numPr>
        <w:ind w:right="1" w:hanging="221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Dostawca zobowiązuje się do realizacji dostaw na podstawie telefonicznego zgłoszenia zapotrzebowania przez osobę </w:t>
      </w:r>
      <w:r w:rsidR="007541D0">
        <w:rPr>
          <w:rFonts w:ascii="Times New Roman" w:hAnsi="Times New Roman" w:cs="Times New Roman"/>
          <w:sz w:val="24"/>
          <w:szCs w:val="24"/>
        </w:rPr>
        <w:t xml:space="preserve">upoważnioną przez Odbiorcę. </w:t>
      </w:r>
      <w:r w:rsidRPr="00D80333">
        <w:rPr>
          <w:rFonts w:ascii="Times New Roman" w:hAnsi="Times New Roman" w:cs="Times New Roman"/>
          <w:sz w:val="24"/>
          <w:szCs w:val="24"/>
        </w:rPr>
        <w:t xml:space="preserve">Przedłużenie terminu dostawy o 24 godziny może nastąpić jedynie w przypadku, gdy okres realizacji obejmuje dzień świąteczny. </w:t>
      </w:r>
    </w:p>
    <w:p w:rsidR="007B569A" w:rsidRPr="00D80333" w:rsidRDefault="006E6129">
      <w:pPr>
        <w:numPr>
          <w:ilvl w:val="0"/>
          <w:numId w:val="3"/>
        </w:numPr>
        <w:ind w:right="1" w:hanging="221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Za koordynację działań ze strony:  </w:t>
      </w:r>
    </w:p>
    <w:p w:rsidR="00963B04" w:rsidRDefault="006E6129" w:rsidP="00963B04">
      <w:pPr>
        <w:numPr>
          <w:ilvl w:val="1"/>
          <w:numId w:val="3"/>
        </w:numPr>
        <w:ind w:right="2489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>Zamawiającego – odpowiedzi</w:t>
      </w:r>
      <w:r w:rsidR="00963B04">
        <w:rPr>
          <w:rFonts w:ascii="Times New Roman" w:hAnsi="Times New Roman" w:cs="Times New Roman"/>
          <w:sz w:val="24"/>
          <w:szCs w:val="24"/>
        </w:rPr>
        <w:t xml:space="preserve">alny jest Rafał Szpakowicz   </w:t>
      </w:r>
    </w:p>
    <w:p w:rsidR="007B569A" w:rsidRPr="00D80333" w:rsidRDefault="00963B04" w:rsidP="00963B04">
      <w:pPr>
        <w:ind w:left="720" w:right="2489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 tel.791</w:t>
      </w:r>
      <w:r w:rsidR="006E6129" w:rsidRPr="00D80333">
        <w:rPr>
          <w:rFonts w:ascii="Times New Roman" w:hAnsi="Times New Roman" w:cs="Times New Roman"/>
          <w:sz w:val="24"/>
          <w:szCs w:val="24"/>
        </w:rPr>
        <w:t xml:space="preserve">156 337) </w:t>
      </w:r>
    </w:p>
    <w:p w:rsidR="008331E9" w:rsidRPr="00D80333" w:rsidRDefault="006E6129" w:rsidP="000C3D57">
      <w:pPr>
        <w:numPr>
          <w:ilvl w:val="1"/>
          <w:numId w:val="3"/>
        </w:numPr>
        <w:ind w:right="2489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>Dostawcy – odpowiedzialny jest</w:t>
      </w:r>
      <w:r w:rsidR="000C3D57">
        <w:rPr>
          <w:rFonts w:ascii="Times New Roman" w:hAnsi="Times New Roman" w:cs="Times New Roman"/>
          <w:sz w:val="24"/>
          <w:szCs w:val="24"/>
        </w:rPr>
        <w:t>:</w:t>
      </w:r>
      <w:r w:rsidRPr="00D8033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</w:t>
      </w:r>
      <w:r w:rsidR="000C3D57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D8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1E9" w:rsidRPr="00D80333" w:rsidRDefault="008331E9" w:rsidP="008331E9">
      <w:pPr>
        <w:pStyle w:val="Standard"/>
        <w:numPr>
          <w:ilvl w:val="0"/>
          <w:numId w:val="3"/>
        </w:numPr>
        <w:tabs>
          <w:tab w:val="left" w:pos="284"/>
        </w:tabs>
        <w:spacing w:line="100" w:lineRule="atLeast"/>
        <w:ind w:hanging="284"/>
        <w:jc w:val="both"/>
        <w:rPr>
          <w:bCs/>
          <w:szCs w:val="24"/>
          <w:lang w:eastAsia="ar-SA"/>
        </w:rPr>
      </w:pPr>
      <w:r w:rsidRPr="00D80333">
        <w:rPr>
          <w:bCs/>
          <w:szCs w:val="24"/>
          <w:lang w:eastAsia="ar-SA"/>
        </w:rPr>
        <w:t>Dostawca oświadcza, że zatrudni osobę(y) na umowę o pracę w zakresie określonych w Rozdz. II pkt 2 SIWZ czynności, tj.: dowóz oleju opałowego</w:t>
      </w:r>
      <w:r w:rsidR="00D80333" w:rsidRPr="00D80333">
        <w:rPr>
          <w:bCs/>
          <w:szCs w:val="24"/>
          <w:lang w:eastAsia="ar-SA"/>
        </w:rPr>
        <w:t>.</w:t>
      </w:r>
    </w:p>
    <w:p w:rsidR="008331E9" w:rsidRPr="00D80333" w:rsidRDefault="008331E9" w:rsidP="008331E9">
      <w:pPr>
        <w:pStyle w:val="Standard"/>
        <w:numPr>
          <w:ilvl w:val="0"/>
          <w:numId w:val="3"/>
        </w:numPr>
        <w:tabs>
          <w:tab w:val="left" w:pos="284"/>
          <w:tab w:val="left" w:pos="567"/>
        </w:tabs>
        <w:spacing w:line="100" w:lineRule="atLeast"/>
        <w:ind w:hanging="284"/>
        <w:rPr>
          <w:bCs/>
          <w:szCs w:val="24"/>
          <w:lang w:eastAsia="ar-SA"/>
        </w:rPr>
      </w:pPr>
      <w:r w:rsidRPr="00D80333">
        <w:rPr>
          <w:bCs/>
          <w:szCs w:val="24"/>
          <w:lang w:eastAsia="ar-SA"/>
        </w:rPr>
        <w:t xml:space="preserve"> Dostawca w terminie 5 dni od dnia podpisania umowy o udzielenie zamówienia publicznego przedstawi oświadczenie  o zatrudnieniu na podstawie umowy o pracę osób wykonujących czynności określone w ust. 4. Oświadczenie to powinno zawierać w szczególności: dokładne określenie podmiotu składającego oświadczenie, datę złożenia oświadczenia, wskazanie, że czynności określone w ust. 4 wykonują osoby zatrudnione na podstawie umowy o pracę, wraz ze wskazaniem liczby tych osób, rodzaju umowy o pracę i wymiaru etatu oraz podpis osoby uprawnionej do złożenia oświadczenia w imieniu Dostawcy. W przypadku zmiany zatrudnionych w trakcie realizacji umowy Dostawca ma obowiązek przedstawić aktualne oświadczenie w terminie 3 dni od dnia dokonania zmiany osób.</w:t>
      </w:r>
    </w:p>
    <w:p w:rsidR="008331E9" w:rsidRPr="00D80333" w:rsidRDefault="008331E9" w:rsidP="008331E9">
      <w:pPr>
        <w:pStyle w:val="Standard"/>
        <w:numPr>
          <w:ilvl w:val="0"/>
          <w:numId w:val="3"/>
        </w:numPr>
        <w:tabs>
          <w:tab w:val="left" w:pos="284"/>
        </w:tabs>
        <w:spacing w:line="100" w:lineRule="atLeast"/>
        <w:ind w:hanging="284"/>
        <w:jc w:val="both"/>
        <w:rPr>
          <w:bCs/>
          <w:szCs w:val="24"/>
          <w:lang w:eastAsia="ar-SA"/>
        </w:rPr>
      </w:pPr>
      <w:r w:rsidRPr="00D80333">
        <w:rPr>
          <w:bCs/>
          <w:szCs w:val="24"/>
          <w:lang w:eastAsia="ar-SA"/>
        </w:rPr>
        <w:t xml:space="preserve">W trakcie realizacji zamówienia, na każde wezwanie Zamawiającego w wyznaczonym w tym wezwaniu terminie Dostawca przedłoży Zamawiającemu oświadczenie, o którym mowa w ust. 5 w celu potwierdzenia spełnienia wymogu zatrudnienia na podstawie umowy o pracę przez </w:t>
      </w:r>
      <w:r w:rsidR="00D80333" w:rsidRPr="00D80333">
        <w:rPr>
          <w:bCs/>
          <w:szCs w:val="24"/>
          <w:lang w:eastAsia="ar-SA"/>
        </w:rPr>
        <w:t>Dostawcę</w:t>
      </w:r>
      <w:r w:rsidRPr="00D80333">
        <w:rPr>
          <w:bCs/>
          <w:szCs w:val="24"/>
          <w:lang w:eastAsia="ar-SA"/>
        </w:rPr>
        <w:t xml:space="preserve"> osób </w:t>
      </w:r>
      <w:r w:rsidR="00D80333" w:rsidRPr="00D80333">
        <w:rPr>
          <w:bCs/>
          <w:szCs w:val="24"/>
          <w:lang w:eastAsia="ar-SA"/>
        </w:rPr>
        <w:t>wykonujących określone w ust. 4</w:t>
      </w:r>
      <w:r w:rsidRPr="00D80333">
        <w:rPr>
          <w:bCs/>
          <w:szCs w:val="24"/>
          <w:lang w:eastAsia="ar-SA"/>
        </w:rPr>
        <w:t xml:space="preserve"> czynności w trakcie realizacji zamówienia.</w:t>
      </w:r>
    </w:p>
    <w:p w:rsidR="008331E9" w:rsidRPr="00D80333" w:rsidRDefault="008331E9" w:rsidP="008331E9">
      <w:pPr>
        <w:pStyle w:val="Standard"/>
        <w:numPr>
          <w:ilvl w:val="0"/>
          <w:numId w:val="3"/>
        </w:numPr>
        <w:tabs>
          <w:tab w:val="left" w:pos="284"/>
        </w:tabs>
        <w:spacing w:line="100" w:lineRule="atLeast"/>
        <w:ind w:hanging="284"/>
        <w:jc w:val="both"/>
        <w:rPr>
          <w:bCs/>
          <w:szCs w:val="24"/>
          <w:lang w:eastAsia="ar-SA"/>
        </w:rPr>
      </w:pPr>
      <w:r w:rsidRPr="00D80333">
        <w:rPr>
          <w:bCs/>
          <w:szCs w:val="24"/>
          <w:lang w:eastAsia="ar-SA"/>
        </w:rPr>
        <w:t>W przypadku nie wywiązania się z obowiązku, o któ</w:t>
      </w:r>
      <w:r w:rsidR="00D80333" w:rsidRPr="00D80333">
        <w:rPr>
          <w:bCs/>
          <w:szCs w:val="24"/>
          <w:lang w:eastAsia="ar-SA"/>
        </w:rPr>
        <w:t>rym mowa w ust. 4, 5 i 6</w:t>
      </w:r>
      <w:r w:rsidRPr="00D80333">
        <w:rPr>
          <w:bCs/>
          <w:szCs w:val="24"/>
          <w:lang w:eastAsia="ar-SA"/>
        </w:rPr>
        <w:t xml:space="preserve"> lub uzasadnionych wątpliwości co do przestrzega</w:t>
      </w:r>
      <w:r w:rsidR="00D80333" w:rsidRPr="00D80333">
        <w:rPr>
          <w:bCs/>
          <w:szCs w:val="24"/>
          <w:lang w:eastAsia="ar-SA"/>
        </w:rPr>
        <w:t>nia prawa pracy przez Dostawcę</w:t>
      </w:r>
      <w:r w:rsidRPr="00D80333">
        <w:rPr>
          <w:bCs/>
          <w:szCs w:val="24"/>
          <w:lang w:eastAsia="ar-SA"/>
        </w:rPr>
        <w:t>, Zamawiający będzie uprawniony do złożenia wniosku o przeprowadzenie kontroli przez Państwową Inspekcję Pracy.</w:t>
      </w:r>
    </w:p>
    <w:p w:rsidR="008331E9" w:rsidRDefault="008331E9" w:rsidP="00D80333">
      <w:pPr>
        <w:pStyle w:val="Standard"/>
        <w:tabs>
          <w:tab w:val="left" w:pos="284"/>
        </w:tabs>
        <w:spacing w:line="100" w:lineRule="atLeast"/>
        <w:ind w:left="221"/>
        <w:rPr>
          <w:rFonts w:ascii="Arial Narrow" w:hAnsi="Arial Narrow"/>
          <w:b/>
          <w:bCs/>
          <w:sz w:val="22"/>
          <w:szCs w:val="22"/>
          <w:lang w:eastAsia="ar-SA"/>
        </w:rPr>
      </w:pPr>
    </w:p>
    <w:p w:rsidR="007B569A" w:rsidRDefault="006E6129" w:rsidP="00D80333">
      <w:pPr>
        <w:pStyle w:val="Akapitzlist"/>
        <w:ind w:left="221" w:right="2489" w:firstLine="0"/>
      </w:pPr>
      <w:r>
        <w:t xml:space="preserve"> </w:t>
      </w:r>
    </w:p>
    <w:p w:rsidR="007B569A" w:rsidRDefault="006E6129">
      <w:pPr>
        <w:pStyle w:val="Nagwek1"/>
        <w:ind w:right="9"/>
      </w:pPr>
      <w:r>
        <w:t xml:space="preserve">§ 4 </w:t>
      </w:r>
    </w:p>
    <w:p w:rsidR="007B569A" w:rsidRPr="00D80333" w:rsidRDefault="006E6129">
      <w:pPr>
        <w:ind w:left="-5" w:right="1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Wykonawca odpowiada za zgodność parametrów jakościowych dostarczanego oleju opałowego z parametrami jakościowymi określonymi w kopii świadectwa jakości oleju opałowego, o którym mowa w § 7 ust. 2. </w:t>
      </w:r>
    </w:p>
    <w:p w:rsidR="007B569A" w:rsidRPr="00D80333" w:rsidRDefault="006E612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69A" w:rsidRPr="00D80333" w:rsidRDefault="006E6129">
      <w:pPr>
        <w:pStyle w:val="Nagwek1"/>
        <w:ind w:right="9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>§ 5</w:t>
      </w:r>
      <w:r w:rsidRPr="00D8033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B569A" w:rsidRPr="00D80333" w:rsidRDefault="006E6129">
      <w:pPr>
        <w:numPr>
          <w:ilvl w:val="0"/>
          <w:numId w:val="4"/>
        </w:numPr>
        <w:ind w:right="1" w:hanging="284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Ustala się cenę za 1 litra oleju opałowego na kwotę: </w:t>
      </w:r>
    </w:p>
    <w:p w:rsidR="00963B04" w:rsidRDefault="006E6129">
      <w:pPr>
        <w:ind w:left="370" w:right="449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>netto  -</w:t>
      </w:r>
      <w:r w:rsidR="009268AB">
        <w:rPr>
          <w:rFonts w:ascii="Times New Roman" w:hAnsi="Times New Roman" w:cs="Times New Roman"/>
          <w:sz w:val="24"/>
          <w:szCs w:val="24"/>
        </w:rPr>
        <w:t xml:space="preserve">  …….. zł (słownie: ……..</w:t>
      </w:r>
      <w:r w:rsidRPr="00D8033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63B04" w:rsidRDefault="006E6129" w:rsidP="00963B04">
      <w:pPr>
        <w:ind w:left="370" w:right="449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podatek VAT  - </w:t>
      </w:r>
      <w:r w:rsidR="009268AB">
        <w:rPr>
          <w:rFonts w:ascii="Times New Roman" w:hAnsi="Times New Roman" w:cs="Times New Roman"/>
          <w:sz w:val="24"/>
          <w:szCs w:val="24"/>
        </w:rPr>
        <w:t>…… zł (słownie: ……</w:t>
      </w:r>
      <w:r w:rsidRPr="00D8033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B569A" w:rsidRPr="00D80333" w:rsidRDefault="00963B04" w:rsidP="00963B04">
      <w:pPr>
        <w:ind w:left="370" w:right="4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129" w:rsidRPr="00D80333">
        <w:rPr>
          <w:rFonts w:ascii="Times New Roman" w:hAnsi="Times New Roman" w:cs="Times New Roman"/>
          <w:sz w:val="24"/>
          <w:szCs w:val="24"/>
        </w:rPr>
        <w:t>brutto  -</w:t>
      </w:r>
      <w:r w:rsidR="009268AB">
        <w:rPr>
          <w:rFonts w:ascii="Times New Roman" w:hAnsi="Times New Roman" w:cs="Times New Roman"/>
          <w:sz w:val="24"/>
          <w:szCs w:val="24"/>
        </w:rPr>
        <w:t xml:space="preserve"> ………..  zł (słownie: ………….</w:t>
      </w:r>
      <w:r w:rsidR="006E6129" w:rsidRPr="00D80333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7B569A" w:rsidRPr="00D80333" w:rsidRDefault="006E6129">
      <w:pPr>
        <w:numPr>
          <w:ilvl w:val="0"/>
          <w:numId w:val="4"/>
        </w:numPr>
        <w:ind w:right="1" w:hanging="284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Cena bez podatku VAT jednego litra oleju opałowego jest sumą: </w:t>
      </w:r>
    </w:p>
    <w:p w:rsidR="007B569A" w:rsidRPr="00D80333" w:rsidRDefault="006E6129">
      <w:pPr>
        <w:numPr>
          <w:ilvl w:val="1"/>
          <w:numId w:val="4"/>
        </w:numPr>
        <w:ind w:right="1" w:firstLine="284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>ceny zak</w:t>
      </w:r>
      <w:r w:rsidR="009268AB">
        <w:rPr>
          <w:rFonts w:ascii="Times New Roman" w:hAnsi="Times New Roman" w:cs="Times New Roman"/>
          <w:sz w:val="24"/>
          <w:szCs w:val="24"/>
        </w:rPr>
        <w:t>upu oleju (od producenta) – ………..</w:t>
      </w:r>
      <w:r w:rsidR="00963B04">
        <w:rPr>
          <w:rFonts w:ascii="Times New Roman" w:hAnsi="Times New Roman" w:cs="Times New Roman"/>
          <w:sz w:val="24"/>
          <w:szCs w:val="24"/>
        </w:rPr>
        <w:t xml:space="preserve"> złotych </w:t>
      </w:r>
      <w:r w:rsidR="009268AB">
        <w:rPr>
          <w:rFonts w:ascii="Times New Roman" w:hAnsi="Times New Roman" w:cs="Times New Roman"/>
          <w:sz w:val="24"/>
          <w:szCs w:val="24"/>
        </w:rPr>
        <w:t>(słownie: ……….</w:t>
      </w:r>
      <w:r w:rsidRPr="00D80333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963B04" w:rsidRDefault="006E6129">
      <w:pPr>
        <w:numPr>
          <w:ilvl w:val="1"/>
          <w:numId w:val="4"/>
        </w:numPr>
        <w:ind w:right="1" w:firstLine="284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upustu Dostawcy </w:t>
      </w:r>
      <w:r w:rsidR="009268AB">
        <w:rPr>
          <w:rFonts w:ascii="Times New Roman" w:hAnsi="Times New Roman" w:cs="Times New Roman"/>
          <w:sz w:val="24"/>
          <w:szCs w:val="24"/>
        </w:rPr>
        <w:t>–  ….. złotych (słownie: ……..</w:t>
      </w:r>
      <w:r w:rsidRPr="00D80333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7B569A" w:rsidRPr="00D80333" w:rsidRDefault="006E6129" w:rsidP="00963B04">
      <w:pPr>
        <w:ind w:right="1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lastRenderedPageBreak/>
        <w:t>3. Upust jest stały przez cały okres trwania niniej</w:t>
      </w:r>
      <w:r w:rsidR="00F92F20">
        <w:rPr>
          <w:rFonts w:ascii="Times New Roman" w:hAnsi="Times New Roman" w:cs="Times New Roman"/>
          <w:sz w:val="24"/>
          <w:szCs w:val="24"/>
        </w:rPr>
        <w:t>szej umowy i wynosi …</w:t>
      </w:r>
      <w:r w:rsidR="000C3D57">
        <w:rPr>
          <w:rFonts w:ascii="Times New Roman" w:hAnsi="Times New Roman" w:cs="Times New Roman"/>
          <w:sz w:val="24"/>
          <w:szCs w:val="24"/>
        </w:rPr>
        <w:t xml:space="preserve"> groszy</w:t>
      </w:r>
      <w:r w:rsidRPr="00D80333">
        <w:rPr>
          <w:rFonts w:ascii="Times New Roman" w:hAnsi="Times New Roman" w:cs="Times New Roman"/>
          <w:sz w:val="24"/>
          <w:szCs w:val="24"/>
        </w:rPr>
        <w:t xml:space="preserve"> (słownie: </w:t>
      </w:r>
    </w:p>
    <w:p w:rsidR="007B569A" w:rsidRPr="00D80333" w:rsidRDefault="00F92F20">
      <w:pPr>
        <w:ind w:left="294"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</w:t>
      </w:r>
      <w:r w:rsidR="000C3D57">
        <w:rPr>
          <w:rFonts w:ascii="Times New Roman" w:hAnsi="Times New Roman" w:cs="Times New Roman"/>
          <w:sz w:val="24"/>
          <w:szCs w:val="24"/>
        </w:rPr>
        <w:t xml:space="preserve"> groszy</w:t>
      </w:r>
      <w:r w:rsidR="006E6129" w:rsidRPr="00D80333">
        <w:rPr>
          <w:rFonts w:ascii="Times New Roman" w:hAnsi="Times New Roman" w:cs="Times New Roman"/>
          <w:sz w:val="24"/>
          <w:szCs w:val="24"/>
        </w:rPr>
        <w:t xml:space="preserve">) za każdy litr oleju opałowego, który zostanie dostarczony Zamawiającemu.  </w:t>
      </w:r>
    </w:p>
    <w:p w:rsidR="007B569A" w:rsidRPr="00D80333" w:rsidRDefault="006E6129">
      <w:pPr>
        <w:numPr>
          <w:ilvl w:val="0"/>
          <w:numId w:val="5"/>
        </w:numPr>
        <w:ind w:right="1" w:hanging="284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W cenę wliczone są koszty transportu i rozładunku.  </w:t>
      </w:r>
    </w:p>
    <w:p w:rsidR="007B569A" w:rsidRPr="00D80333" w:rsidRDefault="006E6129">
      <w:pPr>
        <w:numPr>
          <w:ilvl w:val="0"/>
          <w:numId w:val="5"/>
        </w:numPr>
        <w:ind w:right="1" w:hanging="284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Strony ustalają, iż cena jednostkowa jest ceną ostateczną bez możliwości doliczeń, a cena dostaw będzie waloryzowana jedynie w przypadku zmian cen oleju opałowego u producenta. Waloryzacja będzie następować na podstawie zaświadczenia od producenta o wzroście lub obniżce cen. </w:t>
      </w:r>
    </w:p>
    <w:p w:rsidR="007B569A" w:rsidRPr="00D80333" w:rsidRDefault="006E6129">
      <w:pPr>
        <w:numPr>
          <w:ilvl w:val="0"/>
          <w:numId w:val="5"/>
        </w:numPr>
        <w:ind w:right="1" w:hanging="284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>W trakcie trwania umowy dopuszcza się zmiany ceny umownej bez podatku VAT jednego litra oleju opałowego,</w:t>
      </w:r>
      <w:r w:rsidR="00F70690">
        <w:rPr>
          <w:rFonts w:ascii="Times New Roman" w:hAnsi="Times New Roman" w:cs="Times New Roman"/>
          <w:sz w:val="24"/>
          <w:szCs w:val="24"/>
        </w:rPr>
        <w:t xml:space="preserve"> określonej w § 5 ust. 2 pkt. a</w:t>
      </w:r>
      <w:r w:rsidRPr="00D80333">
        <w:rPr>
          <w:rFonts w:ascii="Times New Roman" w:hAnsi="Times New Roman" w:cs="Times New Roman"/>
          <w:sz w:val="24"/>
          <w:szCs w:val="24"/>
        </w:rPr>
        <w:t xml:space="preserve"> jedynie w przypadku zmiany ceny przez producenta oleju opałowego. Zmiana ceny oleju opałowego w związku ze zmianą ceny zakupu określonej w § 5 ust. 2 pkt. a nie wymaga sporządzania aneksu. </w:t>
      </w:r>
    </w:p>
    <w:p w:rsidR="007B569A" w:rsidRPr="00D80333" w:rsidRDefault="006E6129">
      <w:pPr>
        <w:numPr>
          <w:ilvl w:val="0"/>
          <w:numId w:val="5"/>
        </w:numPr>
        <w:ind w:right="1" w:hanging="284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Podstawą kalkulacji będzie cena publikowana na stronach internetowych przez producenta w dniu zgłoszenia zamówienia. Wydrukowana cena ze strony producenta zostanie dołączona do faktury. </w:t>
      </w:r>
    </w:p>
    <w:p w:rsidR="007B569A" w:rsidRPr="00D80333" w:rsidRDefault="006E6129">
      <w:pPr>
        <w:numPr>
          <w:ilvl w:val="0"/>
          <w:numId w:val="5"/>
        </w:numPr>
        <w:ind w:right="1" w:hanging="284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Przez cały okres trwania umowy marża/upust Dostawcy nie ulegnie zmianie. </w:t>
      </w:r>
    </w:p>
    <w:p w:rsidR="007B569A" w:rsidRPr="00D80333" w:rsidRDefault="006E6129" w:rsidP="00D80333">
      <w:pPr>
        <w:numPr>
          <w:ilvl w:val="0"/>
          <w:numId w:val="5"/>
        </w:numPr>
        <w:ind w:right="1" w:hanging="284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Strony ustalają, że w przypadku ustawowej zmiany przepisów ustalających wysokość stawki podatku VAT, cena brutto ulegnie zmianie polegającej na dostosowaniu jej do aktualnie obowiązującej stawki podatku VAT. </w:t>
      </w:r>
    </w:p>
    <w:p w:rsidR="007B569A" w:rsidRPr="00D80333" w:rsidRDefault="006E612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69A" w:rsidRPr="00D80333" w:rsidRDefault="006E6129">
      <w:pPr>
        <w:spacing w:after="16" w:line="259" w:lineRule="auto"/>
        <w:ind w:right="7"/>
        <w:jc w:val="center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b/>
          <w:sz w:val="24"/>
          <w:szCs w:val="24"/>
        </w:rPr>
        <w:t xml:space="preserve">§ 6. </w:t>
      </w:r>
    </w:p>
    <w:p w:rsidR="007B569A" w:rsidRPr="00D80333" w:rsidRDefault="006E6129">
      <w:pPr>
        <w:numPr>
          <w:ilvl w:val="0"/>
          <w:numId w:val="6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>Zamawiający szacuje zakup ole</w:t>
      </w:r>
      <w:r w:rsidR="000C3D57">
        <w:rPr>
          <w:rFonts w:ascii="Times New Roman" w:hAnsi="Times New Roman" w:cs="Times New Roman"/>
          <w:sz w:val="24"/>
          <w:szCs w:val="24"/>
        </w:rPr>
        <w:t>ju op</w:t>
      </w:r>
      <w:r w:rsidR="009268AB">
        <w:rPr>
          <w:rFonts w:ascii="Times New Roman" w:hAnsi="Times New Roman" w:cs="Times New Roman"/>
          <w:sz w:val="24"/>
          <w:szCs w:val="24"/>
        </w:rPr>
        <w:t>ałowego w okresie od ….. roku do …….</w:t>
      </w:r>
      <w:r w:rsidRPr="00D80333">
        <w:rPr>
          <w:rFonts w:ascii="Times New Roman" w:hAnsi="Times New Roman" w:cs="Times New Roman"/>
          <w:sz w:val="24"/>
          <w:szCs w:val="24"/>
        </w:rPr>
        <w:t xml:space="preserve"> roku w ilości ok. 70 000 litrów. </w:t>
      </w:r>
    </w:p>
    <w:p w:rsidR="007B569A" w:rsidRPr="00D80333" w:rsidRDefault="006E6129">
      <w:pPr>
        <w:numPr>
          <w:ilvl w:val="0"/>
          <w:numId w:val="6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Zamawiający zastrzega sobie prawo do zrealizowania zamówienia w zakresie mniejszym niż początkowe ustalenia w niniejszej umowie. </w:t>
      </w:r>
    </w:p>
    <w:p w:rsidR="007B569A" w:rsidRPr="00D80333" w:rsidRDefault="006E612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69A" w:rsidRPr="00D80333" w:rsidRDefault="006E6129">
      <w:pPr>
        <w:pStyle w:val="Nagwek1"/>
        <w:ind w:right="9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§ 7 </w:t>
      </w:r>
    </w:p>
    <w:p w:rsidR="007B569A" w:rsidRPr="00D80333" w:rsidRDefault="006E6129">
      <w:pPr>
        <w:numPr>
          <w:ilvl w:val="0"/>
          <w:numId w:val="7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Przedmiot zamówienia musi odpowiadać jakościowo wymogom wyrobów dopuszczonych do stosowania w kotłowniach olejowych. </w:t>
      </w:r>
    </w:p>
    <w:p w:rsidR="008331E9" w:rsidRPr="007541D0" w:rsidRDefault="006E6129" w:rsidP="007541D0">
      <w:pPr>
        <w:numPr>
          <w:ilvl w:val="0"/>
          <w:numId w:val="7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Dostawca gwarantuje stałą, dobrą jakość paliwa o parametrach zgodnych z dostarczoną ofertą. Jakość każdej dostawy oleju będzie potwierdzana przez Dostawcę kopią certyfikatu jakości wystawionego przez producenta. </w:t>
      </w:r>
    </w:p>
    <w:p w:rsidR="008331E9" w:rsidRPr="00D80333" w:rsidRDefault="008331E9" w:rsidP="007541D0">
      <w:pPr>
        <w:pStyle w:val="Standard"/>
        <w:tabs>
          <w:tab w:val="left" w:pos="284"/>
        </w:tabs>
        <w:spacing w:line="100" w:lineRule="atLeast"/>
        <w:ind w:left="284" w:hanging="284"/>
        <w:jc w:val="center"/>
        <w:rPr>
          <w:b/>
          <w:bCs/>
          <w:szCs w:val="24"/>
          <w:lang w:eastAsia="ar-SA"/>
        </w:rPr>
      </w:pPr>
    </w:p>
    <w:p w:rsidR="007B569A" w:rsidRPr="00D80333" w:rsidRDefault="007B569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B569A" w:rsidRPr="00D80333" w:rsidRDefault="006E6129">
      <w:pPr>
        <w:pStyle w:val="Nagwek1"/>
        <w:ind w:right="9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§ 8 </w:t>
      </w:r>
    </w:p>
    <w:p w:rsidR="007B569A" w:rsidRPr="00D80333" w:rsidRDefault="006E6129">
      <w:pPr>
        <w:numPr>
          <w:ilvl w:val="0"/>
          <w:numId w:val="8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Dostawca udziela </w:t>
      </w:r>
      <w:r w:rsidRPr="00D80333">
        <w:rPr>
          <w:rFonts w:ascii="Times New Roman" w:hAnsi="Times New Roman" w:cs="Times New Roman"/>
          <w:b/>
          <w:sz w:val="24"/>
          <w:szCs w:val="24"/>
        </w:rPr>
        <w:t>gwarancji</w:t>
      </w:r>
      <w:r w:rsidRPr="00D80333">
        <w:rPr>
          <w:rFonts w:ascii="Times New Roman" w:hAnsi="Times New Roman" w:cs="Times New Roman"/>
          <w:sz w:val="24"/>
          <w:szCs w:val="24"/>
        </w:rPr>
        <w:t xml:space="preserve"> na przedmiot zamówienia od czasu dostawy przez cały okres zużywania dostarczonej ilości oleju. </w:t>
      </w:r>
    </w:p>
    <w:p w:rsidR="007B569A" w:rsidRPr="00D80333" w:rsidRDefault="006E6129">
      <w:pPr>
        <w:numPr>
          <w:ilvl w:val="0"/>
          <w:numId w:val="8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Uprawnienia z tytułu gwarancji za wady przedmiotu zamówienia wygasają po każdorazowym zużytkowaniu dostarczonej ilości oleju. </w:t>
      </w:r>
    </w:p>
    <w:p w:rsidR="007B569A" w:rsidRPr="00D80333" w:rsidRDefault="006E6129">
      <w:pPr>
        <w:numPr>
          <w:ilvl w:val="0"/>
          <w:numId w:val="8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Dostawca zobowiązuje się do pozostawiania próbki oleju opałowego z każdego kolejnego tankowania (w przezroczystym słoju, ok. 3 litry), która mogłaby posłużyć jako próbka do analizy jakości oleju w specjalistycznym laboratorium, w przypadku podejrzeń, że zaistniała awaria kotłowni mogła być spowodowana złą jakością oleju. Dostawca może zapieczętować słój na swój własny sposób. Przy następnej dostawie próba z dostawy poprzedniej będzie wlewana do zbiornika. </w:t>
      </w:r>
    </w:p>
    <w:p w:rsidR="007B569A" w:rsidRPr="00D80333" w:rsidRDefault="006E6129">
      <w:pPr>
        <w:numPr>
          <w:ilvl w:val="0"/>
          <w:numId w:val="8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Dostawca zobowiązuje się pokryć koszty ewentualnej analizy.  </w:t>
      </w:r>
    </w:p>
    <w:p w:rsidR="007B569A" w:rsidRPr="00D80333" w:rsidRDefault="006E6129">
      <w:pPr>
        <w:numPr>
          <w:ilvl w:val="0"/>
          <w:numId w:val="8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lastRenderedPageBreak/>
        <w:t xml:space="preserve">Każda dostawa oleju opałowego musi posiadać świadectwo jakości. Czytelna kopia świadectwa jakości, potwierdzona przez Wykonawcę za zgodność z oryginałem, będzie przekazywana przedstawicielowi Zamawiającego przy każdej dostawie oleju opałowego. </w:t>
      </w:r>
    </w:p>
    <w:p w:rsidR="007B569A" w:rsidRPr="00D80333" w:rsidRDefault="006E6129">
      <w:pPr>
        <w:spacing w:after="0" w:line="259" w:lineRule="auto"/>
        <w:ind w:left="36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569A" w:rsidRPr="00D80333" w:rsidRDefault="006E6129">
      <w:pPr>
        <w:pStyle w:val="Nagwek1"/>
        <w:ind w:right="7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§9 </w:t>
      </w:r>
    </w:p>
    <w:p w:rsidR="007B569A" w:rsidRPr="00D80333" w:rsidRDefault="006E6129">
      <w:pPr>
        <w:numPr>
          <w:ilvl w:val="0"/>
          <w:numId w:val="9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Dostawca jest odpowiedzialny względem Zamawiającego za wady zmniejszające wartość przedmiotu umowy.  </w:t>
      </w:r>
    </w:p>
    <w:p w:rsidR="007B569A" w:rsidRPr="00D80333" w:rsidRDefault="006E6129">
      <w:pPr>
        <w:numPr>
          <w:ilvl w:val="0"/>
          <w:numId w:val="9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>W przypadku stwierdzenia wad jakościowych oleju opałowego Zamawiający jest zobowiązany do niezwłocznego powiadomienia</w:t>
      </w:r>
      <w:r w:rsidR="000C3D57">
        <w:rPr>
          <w:rFonts w:ascii="Times New Roman" w:hAnsi="Times New Roman" w:cs="Times New Roman"/>
          <w:sz w:val="24"/>
          <w:szCs w:val="24"/>
        </w:rPr>
        <w:t xml:space="preserve"> Dostawcy i sporządzenia protoko</w:t>
      </w:r>
      <w:r w:rsidRPr="00D80333">
        <w:rPr>
          <w:rFonts w:ascii="Times New Roman" w:hAnsi="Times New Roman" w:cs="Times New Roman"/>
          <w:sz w:val="24"/>
          <w:szCs w:val="24"/>
        </w:rPr>
        <w:t xml:space="preserve">łu reklamacyjnego. </w:t>
      </w:r>
    </w:p>
    <w:p w:rsidR="007B569A" w:rsidRPr="00D80333" w:rsidRDefault="006E6129">
      <w:pPr>
        <w:numPr>
          <w:ilvl w:val="0"/>
          <w:numId w:val="9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Stwierdzenie możliwej złej jakości oleju, jako przyczyny awarii kotłowni, może być stwierdzone przez konserwatora urządzeń kotłowniczych. </w:t>
      </w:r>
    </w:p>
    <w:p w:rsidR="007B569A" w:rsidRPr="00D80333" w:rsidRDefault="006E6129">
      <w:pPr>
        <w:numPr>
          <w:ilvl w:val="0"/>
          <w:numId w:val="9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Ujawnienie się wady/złej jakości lub szkód wynikłych z używania dostarczonego wadliwego przedmiotu zamówienia powinno być stwierdzone protokolarnie. O dacie i miejscu oględzin mających na celu jej stwierdzenie Zamawiający zawiadomi Dostawcę. Zamawiający wyznaczy w uzgodnieniu z Dostawcą termin usunięcia wad i uszkodzeń.  </w:t>
      </w:r>
    </w:p>
    <w:p w:rsidR="007B569A" w:rsidRPr="00D80333" w:rsidRDefault="006E6129">
      <w:pPr>
        <w:numPr>
          <w:ilvl w:val="0"/>
          <w:numId w:val="9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Dostawca jest odpowiedzialny za usunięcie wad fizycznych urządzeń kotłowniczych powstałych w wyniku dostarczenia złej jakości oleju opałowego.  </w:t>
      </w:r>
    </w:p>
    <w:p w:rsidR="007B569A" w:rsidRPr="00D80333" w:rsidRDefault="006E6129">
      <w:pPr>
        <w:numPr>
          <w:ilvl w:val="0"/>
          <w:numId w:val="9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W razie stwierdzenia uszkodzeń lub wadliwego działania urządzeń kotłowniczych w okresie gwarancji przedmiotu zamówienia a spowodowanych jego złą jakością Zamawiający będzie żądać opróżnienia zbiorników z wadliwego oleju i ponownego dostarczenia oleju niewadliwego/dobrej jakości bez dodatkowej opłaty za ponowną usługę. </w:t>
      </w:r>
    </w:p>
    <w:p w:rsidR="007B569A" w:rsidRPr="00D80333" w:rsidRDefault="006E6129">
      <w:pPr>
        <w:numPr>
          <w:ilvl w:val="0"/>
          <w:numId w:val="9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Usunięcie wad i uszkodzeń winno być stwierdzone protokolarnie. </w:t>
      </w:r>
    </w:p>
    <w:p w:rsidR="007B569A" w:rsidRPr="00D80333" w:rsidRDefault="006E6129">
      <w:pPr>
        <w:numPr>
          <w:ilvl w:val="0"/>
          <w:numId w:val="9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Dostawca nie może odmówić usunięcia wad na swój koszt, bez względu na wysokość związanych z tym kosztów.  </w:t>
      </w:r>
    </w:p>
    <w:p w:rsidR="007B569A" w:rsidRPr="00D80333" w:rsidRDefault="006E6129">
      <w:pPr>
        <w:pStyle w:val="Nagwek1"/>
        <w:ind w:right="1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§ 10 </w:t>
      </w:r>
    </w:p>
    <w:p w:rsidR="007B569A" w:rsidRPr="00D80333" w:rsidRDefault="006E6129">
      <w:pPr>
        <w:ind w:left="-5" w:right="1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W przypadku nie dotrzymania umówionego terminu dostaw, o którym mowa w § 3 ust. 1 i 2 Zamawiający uprawniony jest do zakupu oleju z innego źródła na koszt i ryzyko Wykonawcy. Ponadto Wykonawcy zobowiązany jest do pokrycia wszelkich ewentualnych szkód związanych z niedogrzaniem pomieszczeń. </w:t>
      </w:r>
    </w:p>
    <w:p w:rsidR="007B569A" w:rsidRPr="00D80333" w:rsidRDefault="006E612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69A" w:rsidRPr="00D80333" w:rsidRDefault="006E6129">
      <w:pPr>
        <w:pStyle w:val="Nagwek1"/>
        <w:ind w:right="7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§11 </w:t>
      </w:r>
    </w:p>
    <w:p w:rsidR="007B569A" w:rsidRPr="00D80333" w:rsidRDefault="006E6129">
      <w:pPr>
        <w:numPr>
          <w:ilvl w:val="0"/>
          <w:numId w:val="10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Zapłata należności Dostawcy będzie następowała w oparciu o wystawione przez Dostawcę faktury VAT za zrealizowane dostawy oleju. </w:t>
      </w:r>
    </w:p>
    <w:p w:rsidR="007B569A" w:rsidRPr="00D80333" w:rsidRDefault="006E6129">
      <w:pPr>
        <w:numPr>
          <w:ilvl w:val="0"/>
          <w:numId w:val="10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>Podstawą do wystawiania i opłacania faktur stanowić będzie podpisany przez pracownika Zespołu Szkolno</w:t>
      </w:r>
      <w:r w:rsidR="00F70690">
        <w:rPr>
          <w:rFonts w:ascii="Times New Roman" w:hAnsi="Times New Roman" w:cs="Times New Roman"/>
          <w:sz w:val="24"/>
          <w:szCs w:val="24"/>
        </w:rPr>
        <w:t>-</w:t>
      </w:r>
      <w:r w:rsidRPr="00D80333">
        <w:rPr>
          <w:rFonts w:ascii="Times New Roman" w:hAnsi="Times New Roman" w:cs="Times New Roman"/>
          <w:sz w:val="24"/>
          <w:szCs w:val="24"/>
        </w:rPr>
        <w:t xml:space="preserve">Przedszkolnego w Białowieży dowód dostawy. Przy dostawie obecni będą przedstawiciele obu stron umowy, tj. pracownik Dostawcy oraz pracownik Zamawiającego. </w:t>
      </w:r>
    </w:p>
    <w:p w:rsidR="007B569A" w:rsidRPr="00D80333" w:rsidRDefault="006E6129">
      <w:pPr>
        <w:numPr>
          <w:ilvl w:val="0"/>
          <w:numId w:val="10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Należność płatna będzie przez Zamawiającego przelewem na konto Dostawcy w ciągu 30 dni od daty </w:t>
      </w:r>
    </w:p>
    <w:p w:rsidR="007B569A" w:rsidRPr="00D80333" w:rsidRDefault="006E6129">
      <w:pPr>
        <w:ind w:left="370" w:right="1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otrzymania dokumentów rozliczeniowych przez Zamawiającego.  </w:t>
      </w:r>
    </w:p>
    <w:p w:rsidR="007B569A" w:rsidRPr="00D80333" w:rsidRDefault="006E612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69A" w:rsidRPr="00D80333" w:rsidRDefault="006E6129">
      <w:pPr>
        <w:pStyle w:val="Nagwek1"/>
        <w:ind w:right="9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§ 12 </w:t>
      </w:r>
    </w:p>
    <w:p w:rsidR="007B569A" w:rsidRPr="00D80333" w:rsidRDefault="006E6129">
      <w:pPr>
        <w:ind w:left="-5" w:right="1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1. W czasie realizacji niniejszego zamówienia Dostawca zobowiązany jest w szczególności do: </w:t>
      </w:r>
    </w:p>
    <w:p w:rsidR="007B569A" w:rsidRPr="00D80333" w:rsidRDefault="006E6129">
      <w:pPr>
        <w:numPr>
          <w:ilvl w:val="0"/>
          <w:numId w:val="11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podjęcia wszelkich zabezpieczeń zgodnie z wymogami zabezpieczenia p.poż; </w:t>
      </w:r>
    </w:p>
    <w:p w:rsidR="007B569A" w:rsidRPr="00D80333" w:rsidRDefault="006E6129">
      <w:pPr>
        <w:numPr>
          <w:ilvl w:val="0"/>
          <w:numId w:val="11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nadzoru nad bezpieczeństwem i higieną pracy pracowników Dostawcy i Zamawiającego; </w:t>
      </w:r>
    </w:p>
    <w:p w:rsidR="007B569A" w:rsidRPr="00D80333" w:rsidRDefault="006E6129">
      <w:pPr>
        <w:numPr>
          <w:ilvl w:val="0"/>
          <w:numId w:val="11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utrzymania porządku podczas realizowania dostawy; </w:t>
      </w:r>
    </w:p>
    <w:p w:rsidR="007B569A" w:rsidRPr="00D80333" w:rsidRDefault="006E6129">
      <w:pPr>
        <w:numPr>
          <w:ilvl w:val="0"/>
          <w:numId w:val="11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lastRenderedPageBreak/>
        <w:t xml:space="preserve">dostarczenia każdorazowo dokumentów będących certyfikatem jakości przedmiotu zamówienia; </w:t>
      </w:r>
    </w:p>
    <w:p w:rsidR="007B569A" w:rsidRPr="00D80333" w:rsidRDefault="006E6129">
      <w:pPr>
        <w:numPr>
          <w:ilvl w:val="0"/>
          <w:numId w:val="11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pełnej odpowiedzialności za jakość i terminowość dostaw. </w:t>
      </w:r>
    </w:p>
    <w:p w:rsidR="007B569A" w:rsidRPr="00D80333" w:rsidRDefault="006E612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69A" w:rsidRPr="00D80333" w:rsidRDefault="006E6129">
      <w:pPr>
        <w:pStyle w:val="Nagwek1"/>
        <w:ind w:right="9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§ 13 </w:t>
      </w:r>
    </w:p>
    <w:p w:rsidR="007B569A" w:rsidRPr="00D80333" w:rsidRDefault="006E6129">
      <w:pPr>
        <w:numPr>
          <w:ilvl w:val="0"/>
          <w:numId w:val="12"/>
        </w:numPr>
        <w:spacing w:after="72"/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Za nie wykonanie lub nienależyte wykonanie zobowiązań umownych przysługuje prawo dochodzenia kar umownych z tytułu i w wysokości jak określono niżej: </w:t>
      </w:r>
    </w:p>
    <w:p w:rsidR="007B569A" w:rsidRPr="00D80333" w:rsidRDefault="006E6129">
      <w:pPr>
        <w:numPr>
          <w:ilvl w:val="1"/>
          <w:numId w:val="12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Wykonawca zapłaci Zamawiającemu kary umowne w wysokości 2% ceny przedmiotu umowy (ceny łącznie z podatkiem VAT zamówionej partii) za każdy dzień zwłoki za nieterminową realizację zobowiązań umownych i karę umowną w ww. wysokości za zwłokę w usunięciu usterek i wad stwierdzonych podczas odbioru oraz w okresie gwarancji i rękojmi; </w:t>
      </w:r>
    </w:p>
    <w:p w:rsidR="007B569A" w:rsidRPr="00D80333" w:rsidRDefault="006E6129">
      <w:pPr>
        <w:numPr>
          <w:ilvl w:val="1"/>
          <w:numId w:val="12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Zamawiający zobowiązany jest do zapłaty Wykonawcy kary umownej w wysokości 2% ceny przedmiotu umowy (ceny łącznie z podatkiem VAT zamówionej partii) za każdy dzień zwłoki z zapłatą wynagrodzenia przysługującego Wykonawcy. </w:t>
      </w:r>
    </w:p>
    <w:p w:rsidR="007B569A" w:rsidRPr="00D80333" w:rsidRDefault="006E6129">
      <w:pPr>
        <w:numPr>
          <w:ilvl w:val="0"/>
          <w:numId w:val="12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W przypadku odstąpienia od umowy przez jedną ze stron z przyczyn, za które druga nie odpowiada, strona winna odstąpienia od umowy zobowiązana jest zapłacić karę umowną w wysokości 10% wynagrodzenia umownego.  </w:t>
      </w:r>
    </w:p>
    <w:p w:rsidR="007B569A" w:rsidRPr="00D80333" w:rsidRDefault="006E6129">
      <w:pPr>
        <w:numPr>
          <w:ilvl w:val="0"/>
          <w:numId w:val="12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Strony postanawiają, że oprócz wypadków wymienionych w tytule XV i XVI Kodeksu Cywilnego przysługuje im prawo odstąpienia od umowy w następujących przypadkach: </w:t>
      </w:r>
    </w:p>
    <w:p w:rsidR="007B569A" w:rsidRPr="00D80333" w:rsidRDefault="006E6129">
      <w:pPr>
        <w:numPr>
          <w:ilvl w:val="1"/>
          <w:numId w:val="12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okolicznościach.. </w:t>
      </w:r>
    </w:p>
    <w:p w:rsidR="007B569A" w:rsidRPr="00D80333" w:rsidRDefault="006E6129">
      <w:pPr>
        <w:numPr>
          <w:ilvl w:val="1"/>
          <w:numId w:val="12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W przypadku, o którym mowa w pkt. a, wykonawca może żądać wyłącznie wynagrodzenia należnego z tytułu wykonania części umowy. </w:t>
      </w:r>
    </w:p>
    <w:p w:rsidR="007B569A" w:rsidRPr="00D80333" w:rsidRDefault="006E6129">
      <w:pPr>
        <w:numPr>
          <w:ilvl w:val="1"/>
          <w:numId w:val="12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gdy zostało wszczęte postępowanie upadłościowe lub naprawcze wobec Wykonawcy, </w:t>
      </w:r>
    </w:p>
    <w:p w:rsidR="007B569A" w:rsidRPr="00D80333" w:rsidRDefault="006E6129">
      <w:pPr>
        <w:numPr>
          <w:ilvl w:val="1"/>
          <w:numId w:val="12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gdy została ogłoszona upadłość Wykonawcy, </w:t>
      </w:r>
    </w:p>
    <w:p w:rsidR="007B569A" w:rsidRPr="00D80333" w:rsidRDefault="006E6129">
      <w:pPr>
        <w:numPr>
          <w:ilvl w:val="1"/>
          <w:numId w:val="12"/>
        </w:numPr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gdy została ogłoszona likwidacja przedsiębiorstwa Wykonawcy, lub wykreślenie go z rejestru,  </w:t>
      </w:r>
    </w:p>
    <w:p w:rsidR="007B569A" w:rsidRPr="00D80333" w:rsidRDefault="006E6129">
      <w:pPr>
        <w:numPr>
          <w:ilvl w:val="1"/>
          <w:numId w:val="12"/>
        </w:numPr>
        <w:spacing w:after="3" w:line="276" w:lineRule="auto"/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z przyczyn leżących po stronie Wykonawcy, w szczególności, gdy opóźnia się z dostawą zamówionej partii oleju opałowego co najmniej 5 dni w stosunku do terminu określonego w § 3 ust. 2 umowy. </w:t>
      </w:r>
    </w:p>
    <w:p w:rsidR="007B569A" w:rsidRPr="00D80333" w:rsidRDefault="006E6129">
      <w:pPr>
        <w:numPr>
          <w:ilvl w:val="0"/>
          <w:numId w:val="12"/>
        </w:numPr>
        <w:spacing w:after="51"/>
        <w:ind w:right="1" w:hanging="360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Postanowienia ust. 1 i 2 nie wyłączają prawa Zamawiającego do dochodzenia od Wykonawcy na zasadach ogólnych odszkodowania uzupełniającego za nie zrealizowanie reklamacji, jeżeli wartość powstałej szkody przekroczy wysokość zastrzeżonych kar umownych. </w:t>
      </w:r>
    </w:p>
    <w:p w:rsidR="007B569A" w:rsidRPr="00D80333" w:rsidRDefault="006E6129">
      <w:pPr>
        <w:spacing w:after="71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69A" w:rsidRPr="00D80333" w:rsidRDefault="006E6129">
      <w:pPr>
        <w:spacing w:after="16" w:line="259" w:lineRule="auto"/>
        <w:ind w:right="9"/>
        <w:jc w:val="center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b/>
          <w:sz w:val="24"/>
          <w:szCs w:val="24"/>
        </w:rPr>
        <w:t xml:space="preserve">§ 14 </w:t>
      </w:r>
    </w:p>
    <w:p w:rsidR="007B569A" w:rsidRPr="00D80333" w:rsidRDefault="006E6129">
      <w:pPr>
        <w:ind w:left="-5" w:right="1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W sprawach nieunormowanych niniejszą umową zastosowanie mają przepisy Kodeksu cywilnego. </w:t>
      </w:r>
    </w:p>
    <w:p w:rsidR="007B569A" w:rsidRPr="00D80333" w:rsidRDefault="006E612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69A" w:rsidRPr="00D80333" w:rsidRDefault="006E6129">
      <w:pPr>
        <w:spacing w:after="0" w:line="259" w:lineRule="auto"/>
        <w:ind w:left="48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569A" w:rsidRPr="00D80333" w:rsidRDefault="006E6129">
      <w:pPr>
        <w:pStyle w:val="Nagwek1"/>
        <w:ind w:right="9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§ 15 </w:t>
      </w:r>
    </w:p>
    <w:p w:rsidR="007B569A" w:rsidRPr="00D80333" w:rsidRDefault="006E6129">
      <w:pPr>
        <w:ind w:left="-5" w:right="1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Ewentualne spory wynikające z realizacji umowy lub z nią związane, Strony będą rozstrzygać w drodze mediacji, a w przypadku nie osiągnięcia porozumienia, sprawy sporne będą rozstrzygane na drodze sądowej przez Sąd właściwy rzeczowo dla siedziby Zamawiającego. </w:t>
      </w:r>
    </w:p>
    <w:p w:rsidR="007B569A" w:rsidRPr="00D80333" w:rsidRDefault="006E612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7B569A" w:rsidRPr="00D80333" w:rsidRDefault="006E6129">
      <w:pPr>
        <w:pStyle w:val="Nagwek1"/>
        <w:ind w:right="9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§ 16 </w:t>
      </w:r>
    </w:p>
    <w:p w:rsidR="007B569A" w:rsidRPr="00D80333" w:rsidRDefault="006E6129">
      <w:pPr>
        <w:ind w:left="-5" w:right="1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Umowę sporządzono jednobrzmiących 2 jednobrzmiących egzemplarzach, po 1 dla każdej ze stron. </w:t>
      </w:r>
    </w:p>
    <w:p w:rsidR="007B569A" w:rsidRPr="00D80333" w:rsidRDefault="006E612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69A" w:rsidRPr="00D80333" w:rsidRDefault="006E612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69A" w:rsidRPr="000C3D57" w:rsidRDefault="006E6129">
      <w:pPr>
        <w:tabs>
          <w:tab w:val="center" w:pos="1416"/>
          <w:tab w:val="center" w:pos="2124"/>
          <w:tab w:val="center" w:pos="2832"/>
          <w:tab w:val="center" w:pos="5422"/>
        </w:tabs>
        <w:ind w:left="-15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C3D57"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0C3D5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C3D5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C3D57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0C3D57">
        <w:rPr>
          <w:rFonts w:ascii="Times New Roman" w:hAnsi="Times New Roman" w:cs="Times New Roman"/>
          <w:sz w:val="24"/>
          <w:szCs w:val="24"/>
        </w:rPr>
        <w:tab/>
        <w:t xml:space="preserve"> Dostawca </w:t>
      </w:r>
    </w:p>
    <w:p w:rsidR="007B569A" w:rsidRPr="000C3D57" w:rsidRDefault="006E612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C3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69A" w:rsidRPr="000C3D57" w:rsidRDefault="000C3D57" w:rsidP="000C3D57">
      <w:pPr>
        <w:ind w:left="221" w:right="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6E6129" w:rsidRPr="000C3D57">
        <w:rPr>
          <w:rFonts w:ascii="Times New Roman" w:hAnsi="Times New Roman" w:cs="Times New Roman"/>
          <w:sz w:val="24"/>
          <w:szCs w:val="24"/>
        </w:rPr>
        <w:t xml:space="preserve">...................................................                      1. ............................................. </w:t>
      </w:r>
    </w:p>
    <w:p w:rsidR="007B569A" w:rsidRPr="000C3D57" w:rsidRDefault="006E612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C3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69A" w:rsidRPr="000C3D57" w:rsidRDefault="000C3D57" w:rsidP="000C3D57">
      <w:pPr>
        <w:ind w:left="221" w:right="1" w:firstLine="0"/>
        <w:rPr>
          <w:rFonts w:ascii="Times New Roman" w:hAnsi="Times New Roman" w:cs="Times New Roman"/>
          <w:sz w:val="24"/>
          <w:szCs w:val="24"/>
        </w:rPr>
      </w:pPr>
      <w:r w:rsidRPr="000C3D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D57">
        <w:rPr>
          <w:rFonts w:ascii="Times New Roman" w:hAnsi="Times New Roman" w:cs="Times New Roman"/>
          <w:sz w:val="24"/>
          <w:szCs w:val="24"/>
        </w:rPr>
        <w:t xml:space="preserve">2.   </w:t>
      </w:r>
      <w:r w:rsidR="006E6129" w:rsidRPr="000C3D57">
        <w:rPr>
          <w:rFonts w:ascii="Times New Roman" w:hAnsi="Times New Roman" w:cs="Times New Roman"/>
          <w:sz w:val="24"/>
          <w:szCs w:val="24"/>
        </w:rPr>
        <w:t>...................</w:t>
      </w:r>
      <w:r w:rsidRPr="000C3D57">
        <w:rPr>
          <w:rFonts w:ascii="Times New Roman" w:hAnsi="Times New Roman" w:cs="Times New Roman"/>
          <w:sz w:val="24"/>
          <w:szCs w:val="24"/>
        </w:rPr>
        <w:t>...............................</w:t>
      </w:r>
      <w:r w:rsidR="006E6129" w:rsidRPr="000C3D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C3D5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B569A" w:rsidRPr="000C3D57" w:rsidRDefault="006E612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C3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69A" w:rsidRPr="00D80333" w:rsidRDefault="006E612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69A" w:rsidRPr="00D80333" w:rsidRDefault="006E612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69A" w:rsidRPr="00D80333" w:rsidRDefault="006E6129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803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7B569A" w:rsidRPr="00D80333">
      <w:pgSz w:w="12240" w:h="15840"/>
      <w:pgMar w:top="1164" w:right="1128" w:bottom="1139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7806"/>
    <w:multiLevelType w:val="hybridMultilevel"/>
    <w:tmpl w:val="9ECEE516"/>
    <w:lvl w:ilvl="0" w:tplc="FCDE950A">
      <w:start w:val="1"/>
      <w:numFmt w:val="lowerLetter"/>
      <w:lvlText w:val="%1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0636A2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1C2776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E8C0F2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6E4ABA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9033A2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DAE63A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E249E0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B4BFD8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8E62E8"/>
    <w:multiLevelType w:val="hybridMultilevel"/>
    <w:tmpl w:val="51B04F16"/>
    <w:lvl w:ilvl="0" w:tplc="77EADA0A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8CDB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20F1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DC1D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ECF0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A2CA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DC71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3209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D8BE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555447"/>
    <w:multiLevelType w:val="hybridMultilevel"/>
    <w:tmpl w:val="EFA6734A"/>
    <w:lvl w:ilvl="0" w:tplc="542A3B50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2E08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40FF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20F3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76AD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B6D5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8208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3457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EAF1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7D3F76"/>
    <w:multiLevelType w:val="hybridMultilevel"/>
    <w:tmpl w:val="A70A943E"/>
    <w:lvl w:ilvl="0" w:tplc="9E42B86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3EEB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26D5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4E3F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C4BF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0C77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182B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BCD7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D8D4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7C425D"/>
    <w:multiLevelType w:val="hybridMultilevel"/>
    <w:tmpl w:val="71AE8DEA"/>
    <w:lvl w:ilvl="0" w:tplc="C7F0E88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4CD1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A491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5267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D825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B0B0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80FC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0DE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C6A0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F45A2A"/>
    <w:multiLevelType w:val="hybridMultilevel"/>
    <w:tmpl w:val="8A148A00"/>
    <w:lvl w:ilvl="0" w:tplc="B62EB15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124A40">
      <w:start w:val="1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9A3B22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267DEC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10C9B2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E441BC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E01DA4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4CBBA0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28A06E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D0730F"/>
    <w:multiLevelType w:val="hybridMultilevel"/>
    <w:tmpl w:val="AD54E6D2"/>
    <w:lvl w:ilvl="0" w:tplc="A3F47A7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30CD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3A2A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4200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5866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CC1B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2284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BC5B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5C8C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BD17EF"/>
    <w:multiLevelType w:val="hybridMultilevel"/>
    <w:tmpl w:val="C70EFF98"/>
    <w:lvl w:ilvl="0" w:tplc="15C486F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669D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7CF4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60A4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5A7B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BA4A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4E4F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1C5A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9C0D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EB70D5"/>
    <w:multiLevelType w:val="hybridMultilevel"/>
    <w:tmpl w:val="FB7A10F4"/>
    <w:lvl w:ilvl="0" w:tplc="CCC4351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ECE4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F2EF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F4B7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449E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58ED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8AA0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20DF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6699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DB7BAE"/>
    <w:multiLevelType w:val="hybridMultilevel"/>
    <w:tmpl w:val="4B66EC00"/>
    <w:lvl w:ilvl="0" w:tplc="500E7AB6">
      <w:start w:val="4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90CD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CA02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EA40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D897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5A8D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348A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744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24BD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9F74B1"/>
    <w:multiLevelType w:val="hybridMultilevel"/>
    <w:tmpl w:val="1632EA1E"/>
    <w:lvl w:ilvl="0" w:tplc="13DAE5B8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08CBB2">
      <w:start w:val="1"/>
      <w:numFmt w:val="lowerLetter"/>
      <w:lvlText w:val="%2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E64978">
      <w:start w:val="1"/>
      <w:numFmt w:val="lowerRoman"/>
      <w:lvlText w:val="%3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5AC18A">
      <w:start w:val="1"/>
      <w:numFmt w:val="decimal"/>
      <w:lvlText w:val="%4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989A58">
      <w:start w:val="1"/>
      <w:numFmt w:val="lowerLetter"/>
      <w:lvlText w:val="%5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A421AE">
      <w:start w:val="1"/>
      <w:numFmt w:val="lowerRoman"/>
      <w:lvlText w:val="%6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009162">
      <w:start w:val="1"/>
      <w:numFmt w:val="decimal"/>
      <w:lvlText w:val="%7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CE7508">
      <w:start w:val="1"/>
      <w:numFmt w:val="lowerLetter"/>
      <w:lvlText w:val="%8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36574E">
      <w:start w:val="1"/>
      <w:numFmt w:val="lowerRoman"/>
      <w:lvlText w:val="%9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8C1D3F"/>
    <w:multiLevelType w:val="hybridMultilevel"/>
    <w:tmpl w:val="47D4DBDE"/>
    <w:lvl w:ilvl="0" w:tplc="628CF6A2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6286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687E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C016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98C4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A6D1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4EA3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DCC2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902C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D0146B"/>
    <w:multiLevelType w:val="hybridMultilevel"/>
    <w:tmpl w:val="EE189FBE"/>
    <w:lvl w:ilvl="0" w:tplc="C97897B8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B0AFD8">
      <w:start w:val="1"/>
      <w:numFmt w:val="lowerLetter"/>
      <w:lvlText w:val="%2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0845EC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0C6F0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2E5E1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60BA9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00FC8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BC555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F04F3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9A"/>
    <w:rsid w:val="00021CB9"/>
    <w:rsid w:val="000C3D57"/>
    <w:rsid w:val="0011450D"/>
    <w:rsid w:val="0023522E"/>
    <w:rsid w:val="00275C40"/>
    <w:rsid w:val="006E6129"/>
    <w:rsid w:val="007541D0"/>
    <w:rsid w:val="00783694"/>
    <w:rsid w:val="007B569A"/>
    <w:rsid w:val="007C181F"/>
    <w:rsid w:val="008331E9"/>
    <w:rsid w:val="009268AB"/>
    <w:rsid w:val="00963B04"/>
    <w:rsid w:val="00B2607C"/>
    <w:rsid w:val="00CC758F"/>
    <w:rsid w:val="00D80333"/>
    <w:rsid w:val="00F70690"/>
    <w:rsid w:val="00F92F20"/>
    <w:rsid w:val="00FD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47320-5DAB-4A94-9330-2FABBB52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70" w:lineRule="auto"/>
      <w:ind w:left="10" w:right="5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6"/>
      <w:ind w:left="10" w:right="8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0"/>
    </w:rPr>
  </w:style>
  <w:style w:type="paragraph" w:customStyle="1" w:styleId="Standard">
    <w:name w:val="Standard"/>
    <w:rsid w:val="008331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8331E9"/>
    <w:pPr>
      <w:ind w:left="720"/>
      <w:contextualSpacing/>
    </w:pPr>
  </w:style>
  <w:style w:type="paragraph" w:styleId="Bezodstpw">
    <w:name w:val="No Spacing"/>
    <w:uiPriority w:val="1"/>
    <w:qFormat/>
    <w:rsid w:val="00963B04"/>
    <w:pPr>
      <w:spacing w:after="0" w:line="240" w:lineRule="auto"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D57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1832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3/2000</vt:lpstr>
    </vt:vector>
  </TitlesOfParts>
  <Company/>
  <LinksUpToDate>false</LinksUpToDate>
  <CharactersWithSpaces>12802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3/2000</dc:title>
  <dc:subject/>
  <dc:creator>Rafał Kowalczyk</dc:creator>
  <cp:keywords/>
  <cp:lastModifiedBy>Dyrektor</cp:lastModifiedBy>
  <cp:revision>17</cp:revision>
  <cp:lastPrinted>2017-07-03T06:46:00Z</cp:lastPrinted>
  <dcterms:created xsi:type="dcterms:W3CDTF">2017-05-24T06:31:00Z</dcterms:created>
  <dcterms:modified xsi:type="dcterms:W3CDTF">2019-10-16T07:48:00Z</dcterms:modified>
</cp:coreProperties>
</file>