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6BA" w:rsidRDefault="005E56BA" w:rsidP="005E56BA">
      <w:pPr>
        <w:suppressAutoHyphens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</w:p>
    <w:p w:rsidR="005E56BA" w:rsidRDefault="005E56BA" w:rsidP="005E56BA">
      <w:pPr>
        <w:suppressAutoHyphens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E56BA" w:rsidRDefault="005E56BA" w:rsidP="005E56BA">
      <w:pPr>
        <w:suppressAutoHyphens/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ZAPROSZENIE</w:t>
      </w:r>
    </w:p>
    <w:p w:rsidR="005E56BA" w:rsidRDefault="005E56BA" w:rsidP="005E56BA">
      <w:pPr>
        <w:suppressAutoHyphens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E56BA" w:rsidRPr="005E56BA" w:rsidRDefault="005E56BA" w:rsidP="005E56BA">
      <w:pPr>
        <w:suppressAutoHyphens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E56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Uprzejmie zapraszam do wzięcia udziału w posiedzeniu Komisji Planowania, Gospodarki Finansowej i Komunalnej Rady Gminy Białowieża, które odbędzie się dnia                  </w:t>
      </w:r>
      <w:r w:rsidRPr="005E56B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5E56B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 30 października  2017 r. (poniedziałek) o godz.  9.00</w:t>
      </w:r>
      <w:r w:rsidRPr="005E56B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5E56BA">
        <w:rPr>
          <w:rFonts w:ascii="Times New Roman" w:eastAsia="Times New Roman" w:hAnsi="Times New Roman" w:cs="Times New Roman"/>
          <w:sz w:val="24"/>
          <w:szCs w:val="24"/>
          <w:lang w:eastAsia="ar-SA"/>
        </w:rPr>
        <w:t>w lokalu  Urzędu Gminy, ul. Sportowa1</w:t>
      </w:r>
      <w:r w:rsidRPr="005E56B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</w:p>
    <w:p w:rsidR="005E56BA" w:rsidRPr="005E56BA" w:rsidRDefault="005E56BA" w:rsidP="005E56BA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E56BA" w:rsidRPr="005E56BA" w:rsidRDefault="005E56BA" w:rsidP="005E56BA">
      <w:pPr>
        <w:suppressAutoHyphens/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E56B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Plan posiedzenia:</w:t>
      </w:r>
    </w:p>
    <w:p w:rsidR="005E56BA" w:rsidRPr="005E56BA" w:rsidRDefault="005E56BA" w:rsidP="005E56BA">
      <w:pPr>
        <w:numPr>
          <w:ilvl w:val="0"/>
          <w:numId w:val="1"/>
        </w:numPr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E56BA">
        <w:rPr>
          <w:rFonts w:ascii="Times New Roman" w:eastAsia="Times New Roman" w:hAnsi="Times New Roman" w:cs="Times New Roman"/>
          <w:sz w:val="24"/>
          <w:szCs w:val="24"/>
          <w:lang w:eastAsia="ar-SA"/>
        </w:rPr>
        <w:t>Zapoznanie się ze stanem sieci wodno-kanalizacyjnej.</w:t>
      </w:r>
    </w:p>
    <w:p w:rsidR="005E56BA" w:rsidRPr="005E56BA" w:rsidRDefault="005E56BA" w:rsidP="005E56BA">
      <w:pPr>
        <w:numPr>
          <w:ilvl w:val="0"/>
          <w:numId w:val="1"/>
        </w:numPr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E56BA">
        <w:rPr>
          <w:rFonts w:ascii="Times New Roman" w:eastAsia="Times New Roman" w:hAnsi="Times New Roman" w:cs="Times New Roman"/>
          <w:sz w:val="24"/>
          <w:szCs w:val="24"/>
          <w:lang w:eastAsia="ar-SA"/>
        </w:rPr>
        <w:t>Stan gminnych zasobów mieszkaniowych (lokale mieszkaniowe i usługowe) oraz plan gospodarki (remontów) zasobów mieszkaniowych w roku 2018.</w:t>
      </w:r>
    </w:p>
    <w:p w:rsidR="005E56BA" w:rsidRPr="005E56BA" w:rsidRDefault="005E56BA" w:rsidP="005E56BA">
      <w:pPr>
        <w:numPr>
          <w:ilvl w:val="0"/>
          <w:numId w:val="1"/>
        </w:numPr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E56BA">
        <w:rPr>
          <w:rFonts w:ascii="Times New Roman" w:eastAsia="Times New Roman" w:hAnsi="Times New Roman" w:cs="Times New Roman"/>
          <w:sz w:val="24"/>
          <w:szCs w:val="24"/>
          <w:lang w:eastAsia="ar-SA"/>
        </w:rPr>
        <w:t>Stan dróg gminnych i terenów zielonych w gminie, naprawa dróg w roku 2017 oraz plan naprawy dróg w roku 2018.</w:t>
      </w:r>
    </w:p>
    <w:p w:rsidR="005E56BA" w:rsidRPr="005E56BA" w:rsidRDefault="005E56BA" w:rsidP="005E56BA">
      <w:pPr>
        <w:numPr>
          <w:ilvl w:val="0"/>
          <w:numId w:val="1"/>
        </w:numPr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E56BA">
        <w:rPr>
          <w:rFonts w:ascii="Times New Roman" w:eastAsia="Times New Roman" w:hAnsi="Times New Roman" w:cs="Times New Roman"/>
          <w:sz w:val="24"/>
          <w:szCs w:val="24"/>
          <w:lang w:eastAsia="ar-SA"/>
        </w:rPr>
        <w:t>Zapoznanie się z materiałami sesyjnymi.</w:t>
      </w:r>
    </w:p>
    <w:p w:rsidR="005E56BA" w:rsidRPr="005E56BA" w:rsidRDefault="005E56BA" w:rsidP="005E56BA">
      <w:pPr>
        <w:numPr>
          <w:ilvl w:val="0"/>
          <w:numId w:val="1"/>
        </w:numPr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E56BA">
        <w:rPr>
          <w:rFonts w:ascii="Times New Roman" w:eastAsia="Times New Roman" w:hAnsi="Times New Roman" w:cs="Times New Roman"/>
          <w:sz w:val="24"/>
          <w:szCs w:val="24"/>
          <w:lang w:eastAsia="ar-SA"/>
        </w:rPr>
        <w:t>Sprawy różne</w:t>
      </w:r>
    </w:p>
    <w:p w:rsidR="005E56BA" w:rsidRPr="005E56BA" w:rsidRDefault="005E56BA" w:rsidP="005E56B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E56BA" w:rsidRPr="005E56BA" w:rsidRDefault="005E56BA" w:rsidP="005E56BA">
      <w:pPr>
        <w:suppressAutoHyphens/>
        <w:spacing w:after="0" w:line="240" w:lineRule="auto"/>
        <w:ind w:left="4872" w:firstLine="84"/>
        <w:jc w:val="center"/>
        <w:rPr>
          <w:rFonts w:ascii="Times New Roman" w:eastAsia="Times New Roman" w:hAnsi="Times New Roman" w:cs="Times New Roman"/>
          <w:i/>
          <w:lang w:eastAsia="ar-SA"/>
        </w:rPr>
      </w:pPr>
    </w:p>
    <w:p w:rsidR="005E56BA" w:rsidRPr="005E56BA" w:rsidRDefault="005E56BA" w:rsidP="005E56BA">
      <w:pPr>
        <w:suppressAutoHyphens/>
        <w:spacing w:after="0" w:line="240" w:lineRule="auto"/>
        <w:ind w:left="4536" w:firstLine="420"/>
        <w:rPr>
          <w:rFonts w:ascii="Times New Roman" w:eastAsia="Times New Roman" w:hAnsi="Times New Roman" w:cs="Times New Roman"/>
          <w:i/>
          <w:lang w:eastAsia="ar-SA"/>
        </w:rPr>
      </w:pPr>
      <w:r w:rsidRPr="005E56BA">
        <w:rPr>
          <w:rFonts w:ascii="Times New Roman" w:eastAsia="Times New Roman" w:hAnsi="Times New Roman" w:cs="Times New Roman"/>
          <w:i/>
          <w:lang w:eastAsia="ar-SA"/>
        </w:rPr>
        <w:t xml:space="preserve">Przewodnicząca Komisji Planowania,          </w:t>
      </w:r>
    </w:p>
    <w:p w:rsidR="005E56BA" w:rsidRPr="005E56BA" w:rsidRDefault="005E56BA" w:rsidP="005E56BA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ar-SA"/>
        </w:rPr>
      </w:pPr>
      <w:r w:rsidRPr="005E56BA">
        <w:rPr>
          <w:rFonts w:ascii="Times New Roman" w:eastAsia="Times New Roman" w:hAnsi="Times New Roman" w:cs="Times New Roman"/>
          <w:i/>
          <w:lang w:eastAsia="ar-SA"/>
        </w:rPr>
        <w:t xml:space="preserve">                                                                                         Gospodarki Finansowej i Komunalnej</w:t>
      </w:r>
    </w:p>
    <w:p w:rsidR="005E56BA" w:rsidRPr="005E56BA" w:rsidRDefault="005E56BA" w:rsidP="005E56BA">
      <w:pPr>
        <w:suppressAutoHyphens/>
        <w:spacing w:after="0" w:line="240" w:lineRule="auto"/>
        <w:ind w:left="4536" w:firstLine="420"/>
        <w:rPr>
          <w:rFonts w:ascii="Times New Roman" w:eastAsia="Times New Roman" w:hAnsi="Times New Roman" w:cs="Times New Roman"/>
          <w:i/>
          <w:lang w:eastAsia="ar-SA"/>
        </w:rPr>
      </w:pPr>
      <w:r w:rsidRPr="005E56BA">
        <w:rPr>
          <w:rFonts w:ascii="Times New Roman" w:eastAsia="Times New Roman" w:hAnsi="Times New Roman" w:cs="Times New Roman"/>
          <w:i/>
          <w:lang w:eastAsia="ar-SA"/>
        </w:rPr>
        <w:tab/>
      </w:r>
      <w:r w:rsidRPr="005E56BA">
        <w:rPr>
          <w:rFonts w:ascii="Times New Roman" w:eastAsia="Times New Roman" w:hAnsi="Times New Roman" w:cs="Times New Roman"/>
          <w:i/>
          <w:lang w:eastAsia="ar-SA"/>
        </w:rPr>
        <w:tab/>
        <w:t>/-/</w:t>
      </w:r>
    </w:p>
    <w:p w:rsidR="005E56BA" w:rsidRPr="005E56BA" w:rsidRDefault="005E56BA" w:rsidP="005E56BA">
      <w:pPr>
        <w:suppressAutoHyphens/>
        <w:spacing w:after="0" w:line="240" w:lineRule="auto"/>
        <w:ind w:firstLine="4395"/>
        <w:rPr>
          <w:rFonts w:ascii="Times New Roman" w:eastAsia="Times New Roman" w:hAnsi="Times New Roman" w:cs="Times New Roman"/>
          <w:i/>
          <w:lang w:eastAsia="ar-SA"/>
        </w:rPr>
      </w:pPr>
      <w:r w:rsidRPr="005E56BA">
        <w:rPr>
          <w:rFonts w:ascii="Times New Roman" w:eastAsia="Times New Roman" w:hAnsi="Times New Roman" w:cs="Times New Roman"/>
          <w:i/>
          <w:lang w:eastAsia="ar-SA"/>
        </w:rPr>
        <w:t xml:space="preserve">                    Małgorzata Szpakowicz</w:t>
      </w:r>
    </w:p>
    <w:p w:rsidR="005E56BA" w:rsidRPr="005E56BA" w:rsidRDefault="005E56BA" w:rsidP="005E56B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ar-SA"/>
        </w:rPr>
      </w:pPr>
    </w:p>
    <w:p w:rsidR="00F011D8" w:rsidRDefault="00F011D8"/>
    <w:sectPr w:rsidR="00F011D8">
      <w:pgSz w:w="11906" w:h="16838"/>
      <w:pgMar w:top="540" w:right="1286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1C1F6F"/>
    <w:multiLevelType w:val="hybridMultilevel"/>
    <w:tmpl w:val="2ECCA3F0"/>
    <w:lvl w:ilvl="0" w:tplc="35044E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23B"/>
    <w:rsid w:val="005E56BA"/>
    <w:rsid w:val="007A127C"/>
    <w:rsid w:val="00BE423B"/>
    <w:rsid w:val="00F01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ECB93E-1A35-4225-88FD-D2CF3B02F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 Gminy</dc:creator>
  <cp:keywords/>
  <dc:description/>
  <cp:lastModifiedBy>Sekretariat</cp:lastModifiedBy>
  <cp:revision>2</cp:revision>
  <dcterms:created xsi:type="dcterms:W3CDTF">2017-10-25T05:58:00Z</dcterms:created>
  <dcterms:modified xsi:type="dcterms:W3CDTF">2017-10-25T05:58:00Z</dcterms:modified>
</cp:coreProperties>
</file>