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C124D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 do Uchwały Nr XXIV/123/16</w:t>
      </w:r>
      <w:r>
        <w:br/>
        <w:t>Rady Gminy Białowieża</w:t>
      </w:r>
      <w:r>
        <w:br/>
        <w:t>z dnia 7 grudnia 2016 r.</w:t>
      </w:r>
    </w:p>
    <w:p w:rsidR="00A77B3E" w:rsidRDefault="007C124D">
      <w:pPr>
        <w:keepNext/>
        <w:spacing w:after="480"/>
        <w:jc w:val="center"/>
        <w:rPr>
          <w:b/>
        </w:rPr>
      </w:pPr>
      <w:r>
        <w:rPr>
          <w:b/>
        </w:rPr>
        <w:t>Informacja w sprawie podatku od nieruchomości, rolnego, leśnego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1050"/>
        <w:gridCol w:w="1704"/>
        <w:gridCol w:w="654"/>
        <w:gridCol w:w="548"/>
        <w:gridCol w:w="91"/>
        <w:gridCol w:w="1141"/>
        <w:gridCol w:w="685"/>
        <w:gridCol w:w="639"/>
        <w:gridCol w:w="380"/>
        <w:gridCol w:w="867"/>
        <w:gridCol w:w="183"/>
        <w:gridCol w:w="213"/>
        <w:gridCol w:w="1461"/>
      </w:tblGrid>
      <w:tr w:rsidR="00741D05">
        <w:trPr>
          <w:trHeight w:val="570"/>
        </w:trPr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Numer Identyfikatora Podatkowego</w:t>
            </w:r>
          </w:p>
          <w:p w:rsidR="00A77B3E" w:rsidRDefault="007C124D">
            <w:r>
              <w:rPr>
                <w:sz w:val="16"/>
              </w:rPr>
              <w:t>………..-………..-……..-……..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</w:tc>
      </w:tr>
      <w:tr w:rsidR="00741D05">
        <w:trPr>
          <w:trHeight w:val="340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INFORMACJA W SPRAWIE PODATKU OD NIERUCHOMOŚCI, ROLNEGO, LEŚNEGO</w:t>
            </w:r>
            <w:r>
              <w:rPr>
                <w:b/>
                <w:sz w:val="16"/>
                <w:vertAlign w:val="superscript"/>
              </w:rPr>
              <w:t>1/</w:t>
            </w:r>
          </w:p>
          <w:p w:rsidR="00A77B3E" w:rsidRDefault="00A40D41">
            <w:pPr>
              <w:jc w:val="center"/>
            </w:pPr>
          </w:p>
          <w:p w:rsidR="00A77B3E" w:rsidRDefault="007C124D">
            <w:pPr>
              <w:jc w:val="left"/>
              <w:rPr>
                <w:b/>
                <w:i/>
              </w:rPr>
            </w:pPr>
            <w:r>
              <w:rPr>
                <w:b/>
                <w:i/>
                <w:sz w:val="16"/>
              </w:rPr>
              <w:t>I-NRL</w:t>
            </w:r>
          </w:p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Rok  ………</w:t>
            </w:r>
          </w:p>
          <w:p w:rsidR="00A77B3E" w:rsidRDefault="00A40D41">
            <w:pPr>
              <w:jc w:val="center"/>
            </w:pPr>
          </w:p>
          <w:p w:rsidR="00A77B3E" w:rsidRDefault="00A40D41">
            <w:pPr>
              <w:jc w:val="center"/>
            </w:pPr>
          </w:p>
        </w:tc>
      </w:tr>
      <w:tr w:rsidR="00741D05">
        <w:trPr>
          <w:trHeight w:val="1490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r>
              <w:rPr>
                <w:sz w:val="16"/>
              </w:rPr>
              <w:t>Podstawa prawna:</w:t>
            </w:r>
            <w:r>
              <w:rPr>
                <w:sz w:val="16"/>
              </w:rPr>
              <w:tab/>
              <w:t xml:space="preserve"> Ustawa z dnia 12 stycznia 1991 r. o podatkach i opłatach lokalnych (tekst jedn. Dz. U. z 2016 r. poz. 716 ze zm.), ustawa z dnia 15 listopada 1984r. o podatku rolnym (Dz. U. z 2016r. poz. 617 ze zm.) ustawa z dnia 30 października 2002r. o podatku leśnym (Dz. U. z 2016 r. poz. 374 ze zm.).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Składający :</w:t>
            </w:r>
            <w:r>
              <w:rPr>
                <w:sz w:val="16"/>
              </w:rPr>
              <w:tab/>
              <w:t xml:space="preserve"> Formularz przeznaczony dla osób fizycznych będących właścicielami nieruchomości lub obiektów budowlanych, gruntów, lasów, posiadaczami samoistnymi, użytkownikami wieczystymi, posiadaczami stanowiącymi własność Skarbu Państwa lub jednostek samorządu terytorialnego.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Termin składania:</w:t>
            </w:r>
            <w:r>
              <w:rPr>
                <w:sz w:val="16"/>
              </w:rPr>
              <w:tab/>
              <w:t xml:space="preserve"> W terminie 14 dni od zaistnienia okoliczności  mających wpływ na powstanie, bądź wygaśnięcie obowiązku podatkowego lub zaistnienia zdarzeń mających wpływ na wysokość podatku.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A. MIEJSCE SKŁADANIA INFORMACJI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WÓJT GMINY BIAŁOWIEŻA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17-230 Białowieża, ul. Sportowa 1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B. DANE IDENTYFIKACYJNE I ADRES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Rodzaj składającego informację (zaznaczyć właściwą kratkę)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□1. Właściciel  □ 2. Współwłaściciel        □ 3. Posiadacz samoistny    □ 4. Władający   □ 5. Użytkownik wieczysty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□ 6. Administrator   □ 7. Posiadacz    □  8. Dzierżawca   □  9. Spadkobierca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Miejsce/a (adres/y) położenia przedmiotów opodatkowania oraz numer/y działek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Numer/y księgi wieczystej lub zbioru/ów dokumentów</w:t>
            </w:r>
          </w:p>
        </w:tc>
      </w:tr>
      <w:tr w:rsidR="00741D05"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Nazwisko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Pierwsze imię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Data urodzenia</w:t>
            </w:r>
          </w:p>
        </w:tc>
      </w:tr>
      <w:tr w:rsidR="00741D05"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Imię ojca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Imię matki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PESEL</w:t>
            </w:r>
          </w:p>
        </w:tc>
      </w:tr>
      <w:tr w:rsidR="00741D05"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Gmina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Ulica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Nr domu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Nr lokalu</w:t>
            </w:r>
          </w:p>
        </w:tc>
      </w:tr>
      <w:tr w:rsidR="00741D05"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Miejscowość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Kod pocztowy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Poczta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C. OKOLICZNOŚCI POWODUJĄCE KONIECZNOŚĆ ZŁOŻENIA INFORMACJI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Okoliczności (zaznaczyć właściwą kratkę)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□ 1. Informacja składana po raz pierwszy na dany rok              □ 2. korekta uprzednio złożonej informacji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I. PODATEK OD NIERUCHOMOŚCI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D. DANE DOTYCZĄCE PRZEDMIOTÓW OPODATKOWANIA (z wyjątkiem zwolnionych)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1. POWIERZCHNIA GRUNTÓW</w:t>
            </w:r>
          </w:p>
        </w:tc>
      </w:tr>
      <w:tr w:rsidR="00741D05">
        <w:tc>
          <w:tcPr>
            <w:tcW w:w="7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1. związanych  z prowadzeniem działalności gospodarczej, bez względu na sposób zakwalifikowania w ewidencji gruntów i budynków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7C124D">
            <w:pPr>
              <w:jc w:val="left"/>
            </w:pPr>
            <w:r>
              <w:rPr>
                <w:sz w:val="16"/>
              </w:rPr>
              <w:t>……..…..,……..m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741D05">
        <w:tc>
          <w:tcPr>
            <w:tcW w:w="7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2. pod wodami powierzchniowymi stojącymi lub wodami powierzchniowymi płynącymi jezior i zbiorników sztucznych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7C124D">
            <w:pPr>
              <w:jc w:val="left"/>
            </w:pPr>
            <w:r>
              <w:rPr>
                <w:sz w:val="16"/>
              </w:rPr>
              <w:t>……..…..,……..ha</w:t>
            </w:r>
          </w:p>
        </w:tc>
      </w:tr>
      <w:tr w:rsidR="00741D05">
        <w:tc>
          <w:tcPr>
            <w:tcW w:w="7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3. pozostałe grunty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7C124D">
            <w:pPr>
              <w:jc w:val="left"/>
            </w:pPr>
            <w:r>
              <w:rPr>
                <w:sz w:val="16"/>
              </w:rPr>
              <w:t>……..…..,……..m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741D05">
        <w:tc>
          <w:tcPr>
            <w:tcW w:w="7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r>
              <w:rPr>
                <w:sz w:val="16"/>
              </w:rPr>
              <w:t>4. niezabudowanych objętych obszarem rewitalizacji, o którym mowa w ustawie z dnia 9 października 2015 r. o rewitalizacji (Dz. U. z 3 listopada 2015 r.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w tym czasie nie zakończono budowy zgodnie z przepisami prawa budowlanego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3E" w:rsidRDefault="007C124D">
            <w:pPr>
              <w:jc w:val="left"/>
            </w:pPr>
            <w:r>
              <w:rPr>
                <w:sz w:val="16"/>
              </w:rPr>
              <w:t>………….,…….m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r>
              <w:rPr>
                <w:sz w:val="16"/>
              </w:rPr>
              <w:t>2. POWIERZCHNIA UŻYTKOWA (mierzona po wewnętrznej długości ścian na wszystkich kondygnacjach, z wyjątkiem powierzchni klatek schodowych oraz szybów dźwigowych: za kondygnacje uważa się również garaże podziemne, piwnice, sutereny i poddasza użytkowe. Powierzchnię pomieszczeń o wysokości w świetle od 1,40 m do 2,20 m zalicza się do powierzchni użytkowej budynku w 50%, a mniejszą niż 1,40 m, pomija się)</w:t>
            </w:r>
          </w:p>
          <w:p w:rsidR="00A77B3E" w:rsidRDefault="007C124D">
            <w:r>
              <w:rPr>
                <w:sz w:val="16"/>
              </w:rPr>
              <w:t>BUDYNKÓW LUB ICH CZĘŚCI (budynek – obiekt budowlany w rozumieniu przepisów prawa budowlanego, który jest trwale związany z gruntem, wydzielony z przestrzeni za pomocą przegród budowlanych oraz posiada fundamenty i dach)</w:t>
            </w:r>
          </w:p>
        </w:tc>
      </w:tr>
      <w:tr w:rsidR="00741D05">
        <w:tc>
          <w:tcPr>
            <w:tcW w:w="7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1. mieszkalnych - wysokość 1,40 m - 2,20 m zalicza się 50% powierzchni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- wysokość pow. 2,20 m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……..…..,……..m</w:t>
            </w:r>
            <w:r>
              <w:rPr>
                <w:sz w:val="16"/>
                <w:vertAlign w:val="superscript"/>
              </w:rPr>
              <w:t>2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……..…..,……..m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741D05">
        <w:tc>
          <w:tcPr>
            <w:tcW w:w="7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2. związanych  z prowadzeniem działalności gospodarczej oraz od budynków mieszkalnych lub ich części zajętych na prowadzenie działalności gospodarczej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- wysokość 1,40 m - 2,20 m zalicza się 50% powierzchni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- wysokość pow. 2,20 m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……..…..,……..m</w:t>
            </w:r>
            <w:r>
              <w:rPr>
                <w:sz w:val="16"/>
                <w:vertAlign w:val="superscript"/>
              </w:rPr>
              <w:t>2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……..…..,……..m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741D05">
        <w:tc>
          <w:tcPr>
            <w:tcW w:w="7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3. zajętych na prowadzenie działalności gospodarczej w zakresie obrotu kwalifikowanym materiałem siewnym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- wysokość 1,40 m - 2,20 m zalicza się 50% powierzchni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- wysokość pow. 2,20 m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……..…..,……..m</w:t>
            </w:r>
            <w:r>
              <w:rPr>
                <w:sz w:val="16"/>
                <w:vertAlign w:val="superscript"/>
              </w:rPr>
              <w:t>2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……..…..,……..m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741D05">
        <w:tc>
          <w:tcPr>
            <w:tcW w:w="7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lastRenderedPageBreak/>
              <w:t>4.związanych z  udzielaniem świadczeń zdrowotnych w rozumieniu przepisów o działalności leczniczej, zajętych przez podmioty udzielające tych świadczeń   - wysokość 1,40 m - 2,20 m zalicza się 50% powierzchni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- wysokość pow. 2,20 m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……..…..,……..m2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……..…..,……..m2</w:t>
            </w:r>
          </w:p>
        </w:tc>
      </w:tr>
      <w:tr w:rsidR="00741D05">
        <w:tc>
          <w:tcPr>
            <w:tcW w:w="7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5. pozostałych od 1 m2 pow. użytkowej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- wysokość 1,40 m - 2,20 m zalicza się 50% powierzchni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- wysokość pow. 2,20 m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……..…..,……..m2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……..…..,……..m2</w:t>
            </w:r>
          </w:p>
        </w:tc>
      </w:tr>
      <w:tr w:rsidR="00741D05">
        <w:tc>
          <w:tcPr>
            <w:tcW w:w="7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3. BUDOWLE – według wartości określonej w art. 4 ust. 1 pkt. 3 ust. 3-7 ustawy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……..…..,….…..zł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E. INFORMACJA O PRZEDMIOTACH ZWOLNIONYCH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(podać powierzchnię, bądź wartość budowli przedmiotów zwolnionych oraz przepis prawa – z jakiego tytułu występuje zwolnienie)</w:t>
            </w: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</w:tc>
      </w:tr>
      <w:tr w:rsidR="00741D05">
        <w:trPr>
          <w:trHeight w:val="345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II. PODATEK ROLNY</w:t>
            </w: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F. DANE DOTYCZĄCE PRZEDMIOTÓW OPODATKOWANIA </w:t>
            </w:r>
            <w:r>
              <w:rPr>
                <w:sz w:val="16"/>
              </w:rPr>
              <w:t>(włącznie ze zwolnionymi)</w:t>
            </w:r>
          </w:p>
        </w:tc>
      </w:tr>
      <w:tr w:rsidR="00741D05">
        <w:trPr>
          <w:trHeight w:val="465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C124D">
            <w:pPr>
              <w:jc w:val="left"/>
            </w:pPr>
            <w:r>
              <w:rPr>
                <w:sz w:val="16"/>
              </w:rPr>
              <w:t>Klasy użytkowe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wynikające z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ewidencji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gruntów</w:t>
            </w:r>
          </w:p>
        </w:tc>
        <w:tc>
          <w:tcPr>
            <w:tcW w:w="8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C124D">
            <w:pPr>
              <w:jc w:val="left"/>
            </w:pPr>
            <w:r>
              <w:rPr>
                <w:sz w:val="16"/>
              </w:rPr>
              <w:t>Powierzchnia gruntu w hektarach fizycznych  (........................) ha</w:t>
            </w:r>
          </w:p>
        </w:tc>
      </w:tr>
      <w:tr w:rsidR="00741D05">
        <w:trPr>
          <w:trHeight w:val="720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40D41">
            <w:pPr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C124D">
            <w:pPr>
              <w:jc w:val="center"/>
            </w:pPr>
            <w:r>
              <w:rPr>
                <w:sz w:val="16"/>
              </w:rPr>
              <w:t>Orne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C124D">
            <w:pPr>
              <w:jc w:val="center"/>
            </w:pPr>
            <w:r>
              <w:rPr>
                <w:sz w:val="16"/>
              </w:rPr>
              <w:t>Sady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C124D">
            <w:pPr>
              <w:jc w:val="center"/>
            </w:pPr>
            <w:r>
              <w:rPr>
                <w:sz w:val="16"/>
              </w:rPr>
              <w:t>Łąki  i</w:t>
            </w:r>
          </w:p>
          <w:p w:rsidR="00A77B3E" w:rsidRDefault="007C124D">
            <w:pPr>
              <w:jc w:val="center"/>
            </w:pPr>
            <w:r>
              <w:rPr>
                <w:sz w:val="16"/>
              </w:rPr>
              <w:t>pastwiska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C124D">
            <w:pPr>
              <w:jc w:val="center"/>
            </w:pPr>
            <w:r>
              <w:rPr>
                <w:sz w:val="16"/>
              </w:rPr>
              <w:t>Zadrzewione i zakrzrewione</w:t>
            </w:r>
          </w:p>
          <w:p w:rsidR="00A77B3E" w:rsidRDefault="007C124D">
            <w:pPr>
              <w:jc w:val="center"/>
            </w:pPr>
            <w:r>
              <w:rPr>
                <w:sz w:val="16"/>
              </w:rPr>
              <w:t>na UR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7C124D">
            <w:pPr>
              <w:jc w:val="center"/>
            </w:pPr>
            <w:r>
              <w:rPr>
                <w:sz w:val="16"/>
              </w:rPr>
              <w:t>Ogółem  ha</w:t>
            </w:r>
          </w:p>
        </w:tc>
      </w:tr>
      <w:tr w:rsidR="00741D05">
        <w:trPr>
          <w:trHeight w:val="48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center"/>
            </w:pPr>
          </w:p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40D4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40D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40D41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40D41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40D41">
            <w:pPr>
              <w:jc w:val="left"/>
            </w:pPr>
          </w:p>
        </w:tc>
      </w:tr>
      <w:tr w:rsidR="00741D05">
        <w:trPr>
          <w:trHeight w:val="48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center"/>
            </w:pPr>
          </w:p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40D41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40D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40D41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40D41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40D41">
            <w:pPr>
              <w:jc w:val="left"/>
            </w:pPr>
          </w:p>
        </w:tc>
      </w:tr>
      <w:tr w:rsidR="00741D05">
        <w:trPr>
          <w:trHeight w:val="28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center"/>
            </w:pPr>
          </w:p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</w:tr>
      <w:tr w:rsidR="00741D05">
        <w:trPr>
          <w:trHeight w:val="36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IIIa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</w:tr>
      <w:tr w:rsidR="00741D05">
        <w:trPr>
          <w:trHeight w:val="312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IIIb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</w:tr>
      <w:tr w:rsidR="00741D05">
        <w:trPr>
          <w:trHeight w:val="312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center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</w:tr>
      <w:tr w:rsidR="00741D05">
        <w:trPr>
          <w:trHeight w:val="312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Iva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</w:tr>
      <w:tr w:rsidR="00741D05">
        <w:trPr>
          <w:trHeight w:val="312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Ivb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</w:tr>
      <w:tr w:rsidR="00741D05">
        <w:trPr>
          <w:trHeight w:val="312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</w:tr>
      <w:tr w:rsidR="00741D05">
        <w:trPr>
          <w:trHeight w:val="312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VI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</w:tr>
      <w:tr w:rsidR="00741D05">
        <w:trPr>
          <w:trHeight w:val="312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Viz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</w:tr>
      <w:tr w:rsidR="00741D05">
        <w:trPr>
          <w:trHeight w:val="1095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Grunty pod stawami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z tego - zarybione (łososiem, trocią, głowacicą, palią, pstrągiem) ............................................................................................................................................................................................... ha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- zarybione (innymi gatunkami ryb) ……………………… .............................................................................................. ha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- nie zarybione ............................................................................................................................................................. ha</w:t>
            </w:r>
          </w:p>
        </w:tc>
      </w:tr>
      <w:tr w:rsidR="00741D05">
        <w:trPr>
          <w:trHeight w:val="525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Rolne zabudowane ……………………………………………………………………………………………………………………..………...…...ha</w:t>
            </w:r>
          </w:p>
        </w:tc>
      </w:tr>
      <w:tr w:rsidR="00741D05">
        <w:trPr>
          <w:trHeight w:val="450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Użytki  bez  przelicznika   ……………………………………………………………………………………………………..……ha</w:t>
            </w:r>
          </w:p>
        </w:tc>
      </w:tr>
      <w:tr w:rsidR="00741D05">
        <w:trPr>
          <w:trHeight w:val="525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Rowy ………………………………………………………………………………………………………………………………………….....………ha</w:t>
            </w:r>
          </w:p>
        </w:tc>
      </w:tr>
      <w:tr w:rsidR="00741D05">
        <w:trPr>
          <w:trHeight w:val="312"/>
        </w:trPr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i/>
              </w:rPr>
            </w:pPr>
            <w:r>
              <w:rPr>
                <w:i/>
                <w:sz w:val="16"/>
              </w:rPr>
              <w:t>RAZEM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ha</w:t>
            </w:r>
          </w:p>
        </w:tc>
      </w:tr>
      <w:tr w:rsidR="00741D05">
        <w:trPr>
          <w:trHeight w:val="2490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G. INFORMACJA O PRZEDMIOTACH ZWOLNIONYCH      /       ULGI  W  PODATKU  ROLNYM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(podać rodzaj, klasę i powierzchnię gruntów zwolnionych oraz przepis prawa – z jakiego tytułu występuje zwolnienie)</w:t>
            </w: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  <w:p w:rsidR="00A77B3E" w:rsidRDefault="00A40D41">
            <w:pPr>
              <w:jc w:val="left"/>
            </w:pPr>
          </w:p>
        </w:tc>
      </w:tr>
      <w:tr w:rsidR="00741D05">
        <w:trPr>
          <w:trHeight w:val="255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lastRenderedPageBreak/>
              <w:t>III. PODATEK LEŚNY</w:t>
            </w:r>
          </w:p>
        </w:tc>
      </w:tr>
      <w:tr w:rsidR="00741D05">
        <w:trPr>
          <w:trHeight w:val="1245"/>
        </w:trPr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H. Powierzchnia lasu</w:t>
            </w:r>
            <w:r>
              <w:rPr>
                <w:sz w:val="16"/>
              </w:rPr>
              <w:t>, wynikająca z ewidencji gruntów i budynków (w ha fizycznych)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1. z drzewostanem  powyżej 40 lat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2. z drzewostanem  powyżej 40 lat jako lasy wchodzące w skład rezerwatów przyrody i parków narodowych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3. Razem (pkt.1+2)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……..….,….ha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……..….,….ha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……..….,….ha</w:t>
            </w:r>
          </w:p>
        </w:tc>
      </w:tr>
      <w:tr w:rsidR="00741D05">
        <w:trPr>
          <w:trHeight w:val="1215"/>
        </w:trPr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I. Zwolnienia od podatku leśnego: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1. lasy z drzewostanem w wieku do 40 lat (podać rok posadzenia  ………………)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2. lasy wpisane indywidualnie do rejestru zabytków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3. użytki ekologiczne / inne – wymienić  …………………………………………..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……..….,….ha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……..….,….ha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……..….,….ha</w:t>
            </w:r>
          </w:p>
        </w:tc>
      </w:tr>
      <w:tr w:rsidR="00741D05">
        <w:trPr>
          <w:trHeight w:val="1365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J. Oświadczenie i podpis składającego (osoby reprezentującej składającego)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Oświadczam, że podane przeze mnie dane są zgodne z prawdą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Imię ..............................................                                   Nazwisko ...................................................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Data wypełnienia /dzień-miesiąc-rok)                                       Podpis /pieczęć/ składającego /osoby reprezent. Składającego/</w:t>
            </w:r>
          </w:p>
          <w:p w:rsidR="00A77B3E" w:rsidRDefault="007C124D">
            <w:pPr>
              <w:jc w:val="left"/>
            </w:pPr>
            <w:r>
              <w:rPr>
                <w:sz w:val="16"/>
              </w:rPr>
              <w:t>............................................................                                        ............................................................................</w:t>
            </w:r>
          </w:p>
        </w:tc>
      </w:tr>
      <w:tr w:rsidR="00741D05"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K. ADNOTACJE ORGANU PODATKOWEGO</w:t>
            </w:r>
          </w:p>
        </w:tc>
      </w:tr>
      <w:tr w:rsidR="00741D05"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59. Uwagi organu podatkowego</w:t>
            </w:r>
          </w:p>
        </w:tc>
      </w:tr>
      <w:tr w:rsidR="00741D05"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40D41">
            <w:pPr>
              <w:jc w:val="left"/>
            </w:pPr>
          </w:p>
        </w:tc>
        <w:tc>
          <w:tcPr>
            <w:tcW w:w="5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60. Identyfikator przyjmującego formularz</w:t>
            </w: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C124D">
            <w:pPr>
              <w:jc w:val="left"/>
            </w:pPr>
            <w:r>
              <w:rPr>
                <w:sz w:val="16"/>
              </w:rPr>
              <w:t>61. Data i podpis przyjmującego formularz</w:t>
            </w:r>
          </w:p>
        </w:tc>
      </w:tr>
    </w:tbl>
    <w:p w:rsidR="00A77B3E" w:rsidRDefault="00A40D41" w:rsidP="000A70D1">
      <w:bookmarkStart w:id="0" w:name="_GoBack"/>
      <w:bookmarkEnd w:id="0"/>
    </w:p>
    <w:sectPr w:rsidR="00A77B3E">
      <w:footerReference w:type="default" r:id="rId6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41" w:rsidRDefault="00A40D41">
      <w:r>
        <w:separator/>
      </w:r>
    </w:p>
  </w:endnote>
  <w:endnote w:type="continuationSeparator" w:id="0">
    <w:p w:rsidR="00A40D41" w:rsidRDefault="00A4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13"/>
      <w:gridCol w:w="1453"/>
    </w:tblGrid>
    <w:tr w:rsidR="00741D05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1D05" w:rsidRDefault="007C124D">
          <w:pPr>
            <w:jc w:val="left"/>
            <w:rPr>
              <w:sz w:val="18"/>
            </w:rPr>
          </w:pPr>
          <w:r>
            <w:rPr>
              <w:sz w:val="18"/>
            </w:rPr>
            <w:t>Id: 30F56219-8C3F-4C5D-8E5C-E3750DA7C9B3.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41D05" w:rsidRDefault="007C12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70D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41D05" w:rsidRDefault="00741D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41" w:rsidRDefault="00A40D41">
      <w:r>
        <w:separator/>
      </w:r>
    </w:p>
  </w:footnote>
  <w:footnote w:type="continuationSeparator" w:id="0">
    <w:p w:rsidR="00A40D41" w:rsidRDefault="00A4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05"/>
    <w:rsid w:val="000A70D1"/>
    <w:rsid w:val="00427D0E"/>
    <w:rsid w:val="00741D05"/>
    <w:rsid w:val="007C124D"/>
    <w:rsid w:val="00A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05AAFB-4B39-4D75-B551-1254D3A7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XXIV/123/16 z dnia 7 grudnia 2016 r.</vt:lpstr>
      <vt:lpstr/>
    </vt:vector>
  </TitlesOfParts>
  <Company>Rada Gminy Białowieża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XXIV/123/16 z dnia 7 grudnia 2016 r.</dc:title>
  <dc:subject>w sprawie określenia wzorów formularzy informacji i deklaracji podatkowych.</dc:subject>
  <dc:creator>JK_INFORMATYK</dc:creator>
  <cp:lastModifiedBy>JK_INFORMATYK</cp:lastModifiedBy>
  <cp:revision>2</cp:revision>
  <dcterms:created xsi:type="dcterms:W3CDTF">2016-12-13T10:59:00Z</dcterms:created>
  <dcterms:modified xsi:type="dcterms:W3CDTF">2016-12-13T10:59:00Z</dcterms:modified>
  <cp:category>Akt prawny</cp:category>
</cp:coreProperties>
</file>