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5D1D" w14:textId="77777777" w:rsidR="004F250D" w:rsidRPr="002960F1" w:rsidRDefault="004F250D" w:rsidP="004F250D">
      <w:pPr>
        <w:framePr w:hSpace="141" w:wrap="around" w:vAnchor="page" w:hAnchor="page" w:x="1285" w:y="2296"/>
        <w:spacing w:after="0"/>
        <w:ind w:left="1416" w:firstLine="708"/>
        <w:rPr>
          <w:b/>
          <w:color w:val="000000"/>
          <w:sz w:val="22"/>
        </w:rPr>
      </w:pPr>
      <w:r>
        <w:rPr>
          <w:noProof/>
        </w:rPr>
        <w:drawing>
          <wp:anchor distT="0" distB="0" distL="114300" distR="114300" simplePos="0" relativeHeight="251660288" behindDoc="1" locked="0" layoutInCell="1" allowOverlap="1" wp14:anchorId="6FDCAB96" wp14:editId="7FAF8B4E">
            <wp:simplePos x="0" y="0"/>
            <wp:positionH relativeFrom="column">
              <wp:posOffset>98425</wp:posOffset>
            </wp:positionH>
            <wp:positionV relativeFrom="paragraph">
              <wp:posOffset>106680</wp:posOffset>
            </wp:positionV>
            <wp:extent cx="533400" cy="604116"/>
            <wp:effectExtent l="0" t="0" r="0" b="5715"/>
            <wp:wrapNone/>
            <wp:docPr id="1425130692" name="Obraz 4" descr="Insygnia Gminy - Urząd Miasta i Gminy w Białej Raw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ygnia Gminy - Urząd Miasta i Gminy w Białej Rawskiej"/>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041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r w:rsidRPr="002960F1">
        <w:rPr>
          <w:b/>
          <w:color w:val="000000"/>
          <w:sz w:val="22"/>
        </w:rPr>
        <w:t xml:space="preserve"> </w:t>
      </w:r>
    </w:p>
    <w:p w14:paraId="64091B97" w14:textId="77777777" w:rsidR="004F250D" w:rsidRDefault="004F250D" w:rsidP="004F250D">
      <w:pPr>
        <w:pStyle w:val="Nagwek"/>
        <w:framePr w:hSpace="141" w:wrap="around" w:vAnchor="page" w:hAnchor="page" w:x="1285" w:y="2296"/>
        <w:jc w:val="center"/>
        <w:rPr>
          <w:b/>
          <w:color w:val="000000"/>
          <w:sz w:val="22"/>
        </w:rPr>
      </w:pPr>
      <w:r w:rsidRPr="002960F1">
        <w:rPr>
          <w:b/>
          <w:color w:val="000000"/>
          <w:sz w:val="22"/>
        </w:rPr>
        <w:t>KARTA DO GŁOSOWANIA</w:t>
      </w:r>
    </w:p>
    <w:p w14:paraId="4C746BF0" w14:textId="77777777" w:rsidR="004F250D" w:rsidRDefault="004F250D" w:rsidP="004F250D">
      <w:pPr>
        <w:framePr w:hSpace="141" w:wrap="around" w:vAnchor="page" w:hAnchor="page" w:x="1285" w:y="2296"/>
        <w:spacing w:before="25" w:after="0"/>
        <w:jc w:val="center"/>
        <w:rPr>
          <w:color w:val="000000"/>
          <w:sz w:val="22"/>
        </w:rPr>
      </w:pPr>
      <w:r>
        <w:rPr>
          <w:noProof/>
          <w:color w:val="000000"/>
          <w:sz w:val="22"/>
        </w:rPr>
        <w:drawing>
          <wp:anchor distT="0" distB="0" distL="114300" distR="114300" simplePos="0" relativeHeight="251659264" behindDoc="1" locked="0" layoutInCell="1" allowOverlap="1" wp14:anchorId="0C802C3F" wp14:editId="2C2E1892">
            <wp:simplePos x="0" y="0"/>
            <wp:positionH relativeFrom="column">
              <wp:posOffset>3991610</wp:posOffset>
            </wp:positionH>
            <wp:positionV relativeFrom="paragraph">
              <wp:posOffset>104775</wp:posOffset>
            </wp:positionV>
            <wp:extent cx="1318260" cy="1647825"/>
            <wp:effectExtent l="0" t="0" r="0" b="0"/>
            <wp:wrapNone/>
            <wp:docPr id="49223449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260" cy="1647825"/>
                    </a:xfrm>
                    <a:prstGeom prst="rect">
                      <a:avLst/>
                    </a:prstGeom>
                    <a:noFill/>
                  </pic:spPr>
                </pic:pic>
              </a:graphicData>
            </a:graphic>
            <wp14:sizeRelH relativeFrom="margin">
              <wp14:pctWidth>0</wp14:pctWidth>
            </wp14:sizeRelH>
            <wp14:sizeRelV relativeFrom="margin">
              <wp14:pctHeight>0</wp14:pctHeight>
            </wp14:sizeRelV>
          </wp:anchor>
        </w:drawing>
      </w:r>
      <w:r>
        <w:rPr>
          <w:b/>
          <w:color w:val="000000"/>
          <w:sz w:val="22"/>
        </w:rPr>
        <w:t>BUDŻET OBYWATELSKI GMINY BIAŁA RAWSKA 2025</w:t>
      </w:r>
    </w:p>
    <w:p w14:paraId="295DA83C" w14:textId="77777777" w:rsidR="004F250D" w:rsidRDefault="004F250D" w:rsidP="004F250D">
      <w:pPr>
        <w:framePr w:hSpace="141" w:wrap="around" w:vAnchor="page" w:hAnchor="page" w:x="1285" w:y="2296"/>
        <w:spacing w:before="25" w:after="0"/>
        <w:jc w:val="both"/>
        <w:rPr>
          <w:color w:val="000000"/>
          <w:sz w:val="22"/>
        </w:rPr>
      </w:pPr>
    </w:p>
    <w:p w14:paraId="090BDBAB" w14:textId="77777777" w:rsidR="004F250D" w:rsidRDefault="004F250D" w:rsidP="004F250D">
      <w:pPr>
        <w:framePr w:hSpace="141" w:wrap="around" w:vAnchor="page" w:hAnchor="page" w:x="1285" w:y="2296"/>
        <w:spacing w:before="25" w:after="0"/>
        <w:jc w:val="both"/>
        <w:rPr>
          <w:color w:val="000000"/>
          <w:sz w:val="22"/>
        </w:rPr>
      </w:pPr>
      <w:r>
        <w:rPr>
          <w:color w:val="000000"/>
          <w:sz w:val="22"/>
        </w:rPr>
        <w:t xml:space="preserve">      </w:t>
      </w:r>
      <w:r w:rsidRPr="002960F1">
        <w:rPr>
          <w:color w:val="000000"/>
          <w:sz w:val="22"/>
        </w:rPr>
        <w:t xml:space="preserve">Imię i Nazwisko </w:t>
      </w:r>
    </w:p>
    <w:p w14:paraId="26F6E8BE" w14:textId="77777777" w:rsidR="004F250D" w:rsidRPr="002960F1" w:rsidRDefault="004F250D" w:rsidP="004F250D">
      <w:pPr>
        <w:framePr w:hSpace="141" w:wrap="around" w:vAnchor="page" w:hAnchor="page" w:x="1285" w:y="2296"/>
        <w:spacing w:before="25" w:after="0"/>
        <w:jc w:val="both"/>
        <w:rPr>
          <w:color w:val="000000"/>
          <w:sz w:val="22"/>
        </w:rPr>
      </w:pPr>
    </w:p>
    <w:p w14:paraId="694B8EA6" w14:textId="77777777" w:rsidR="004F250D" w:rsidRPr="002960F1" w:rsidRDefault="004F250D" w:rsidP="004F250D">
      <w:pPr>
        <w:framePr w:hSpace="141" w:wrap="around" w:vAnchor="page" w:hAnchor="page" w:x="1285" w:y="2296"/>
        <w:spacing w:before="25" w:after="0"/>
        <w:jc w:val="both"/>
        <w:rPr>
          <w:color w:val="000000"/>
          <w:sz w:val="22"/>
        </w:rPr>
      </w:pPr>
      <w:r>
        <w:rPr>
          <w:color w:val="000000"/>
          <w:sz w:val="22"/>
        </w:rPr>
        <w:t xml:space="preserve">     </w:t>
      </w:r>
      <w:r w:rsidRPr="002960F1">
        <w:rPr>
          <w:color w:val="000000"/>
          <w:sz w:val="22"/>
        </w:rPr>
        <w:t>……………………………………………………………………………</w:t>
      </w:r>
    </w:p>
    <w:p w14:paraId="12AC570A" w14:textId="77777777" w:rsidR="004F250D" w:rsidRPr="002960F1" w:rsidRDefault="004F250D" w:rsidP="004F250D">
      <w:pPr>
        <w:framePr w:hSpace="141" w:wrap="around" w:vAnchor="page" w:hAnchor="page" w:x="1285" w:y="2296"/>
        <w:spacing w:before="25" w:after="0"/>
        <w:jc w:val="both"/>
        <w:rPr>
          <w:color w:val="000000"/>
          <w:sz w:val="22"/>
        </w:rPr>
      </w:pPr>
    </w:p>
    <w:p w14:paraId="7893E136" w14:textId="77777777" w:rsidR="004F250D" w:rsidRPr="002960F1" w:rsidRDefault="004F250D" w:rsidP="004F250D">
      <w:pPr>
        <w:framePr w:hSpace="141" w:wrap="around" w:vAnchor="page" w:hAnchor="page" w:x="1285" w:y="2296"/>
        <w:spacing w:before="25" w:after="0"/>
        <w:jc w:val="both"/>
        <w:rPr>
          <w:color w:val="000000"/>
          <w:sz w:val="22"/>
        </w:rPr>
      </w:pPr>
      <w:r>
        <w:rPr>
          <w:color w:val="000000"/>
          <w:sz w:val="22"/>
        </w:rPr>
        <w:t xml:space="preserve">      </w:t>
      </w:r>
      <w:r w:rsidRPr="002960F1">
        <w:rPr>
          <w:color w:val="000000"/>
          <w:sz w:val="22"/>
        </w:rPr>
        <w:t>Adres Zamieszkania</w:t>
      </w:r>
    </w:p>
    <w:p w14:paraId="5C33D8DD" w14:textId="77777777" w:rsidR="004F250D" w:rsidRPr="002960F1" w:rsidRDefault="004F250D" w:rsidP="004F250D">
      <w:pPr>
        <w:framePr w:hSpace="141" w:wrap="around" w:vAnchor="page" w:hAnchor="page" w:x="1285" w:y="2296"/>
        <w:spacing w:before="25" w:after="0"/>
        <w:jc w:val="both"/>
        <w:rPr>
          <w:color w:val="000000"/>
          <w:sz w:val="22"/>
        </w:rPr>
      </w:pPr>
      <w:r>
        <w:rPr>
          <w:color w:val="000000"/>
          <w:sz w:val="22"/>
        </w:rPr>
        <w:t xml:space="preserve">     </w:t>
      </w:r>
      <w:r w:rsidRPr="002960F1">
        <w:rPr>
          <w:color w:val="000000"/>
          <w:sz w:val="22"/>
        </w:rPr>
        <w:t>…………………………………………………………………………….</w:t>
      </w:r>
    </w:p>
    <w:p w14:paraId="4C13870D" w14:textId="77777777" w:rsidR="004F250D" w:rsidRPr="002960F1" w:rsidRDefault="004F250D" w:rsidP="004F250D">
      <w:pPr>
        <w:framePr w:hSpace="141" w:wrap="around" w:vAnchor="page" w:hAnchor="page" w:x="1285" w:y="2296"/>
        <w:spacing w:after="0"/>
        <w:jc w:val="center"/>
        <w:rPr>
          <w:b/>
          <w:color w:val="000000"/>
          <w:sz w:val="22"/>
        </w:rPr>
      </w:pPr>
    </w:p>
    <w:p w14:paraId="2430E5BA" w14:textId="77777777" w:rsidR="004F250D" w:rsidRPr="002960F1" w:rsidRDefault="004F250D" w:rsidP="004F250D">
      <w:pPr>
        <w:framePr w:hSpace="141" w:wrap="around" w:vAnchor="page" w:hAnchor="page" w:x="1285" w:y="2296"/>
        <w:spacing w:after="0"/>
        <w:jc w:val="center"/>
        <w:rPr>
          <w:sz w:val="22"/>
        </w:rPr>
      </w:pPr>
      <w:r w:rsidRPr="002960F1">
        <w:rPr>
          <w:color w:val="000000"/>
          <w:sz w:val="22"/>
        </w:rPr>
        <w:t>Prosimy Państwa o głosowanie na projekty poprzez postawienie znaku "</w:t>
      </w:r>
      <w:r w:rsidRPr="002960F1">
        <w:rPr>
          <w:b/>
          <w:color w:val="000000"/>
          <w:sz w:val="22"/>
        </w:rPr>
        <w:t>X</w:t>
      </w:r>
      <w:r w:rsidRPr="002960F1">
        <w:rPr>
          <w:color w:val="000000"/>
          <w:sz w:val="22"/>
        </w:rPr>
        <w:t xml:space="preserve">" </w:t>
      </w:r>
      <w:r>
        <w:rPr>
          <w:color w:val="000000"/>
          <w:sz w:val="22"/>
        </w:rPr>
        <w:br/>
      </w:r>
      <w:r w:rsidRPr="002960F1">
        <w:rPr>
          <w:color w:val="000000"/>
          <w:sz w:val="22"/>
        </w:rPr>
        <w:t>w odpowiedniej kolumnie po prawej stronie karty do głosowania.</w:t>
      </w:r>
    </w:p>
    <w:p w14:paraId="02E9C88C" w14:textId="77777777" w:rsidR="004F250D" w:rsidRDefault="004F250D" w:rsidP="004F250D">
      <w:pPr>
        <w:framePr w:hSpace="141" w:wrap="around" w:vAnchor="page" w:hAnchor="page" w:x="1285" w:y="2296"/>
        <w:spacing w:before="25" w:after="0"/>
        <w:jc w:val="center"/>
        <w:rPr>
          <w:color w:val="000000"/>
          <w:sz w:val="22"/>
        </w:rPr>
      </w:pPr>
      <w:r w:rsidRPr="002960F1">
        <w:rPr>
          <w:color w:val="000000"/>
          <w:sz w:val="22"/>
        </w:rPr>
        <w:t>Głosujący może oddać głos na 1 projekt</w:t>
      </w:r>
    </w:p>
    <w:p w14:paraId="5DBF4A45" w14:textId="77777777" w:rsidR="004F250D" w:rsidRPr="002960F1" w:rsidRDefault="004F250D" w:rsidP="004F250D">
      <w:pPr>
        <w:framePr w:hSpace="141" w:wrap="around" w:vAnchor="page" w:hAnchor="page" w:x="1285" w:y="2296"/>
        <w:spacing w:before="25" w:after="0"/>
        <w:jc w:val="center"/>
        <w:rPr>
          <w:color w:val="000000"/>
          <w:sz w:val="22"/>
        </w:rPr>
      </w:pPr>
    </w:p>
    <w:tbl>
      <w:tblPr>
        <w:tblW w:w="8565" w:type="dxa"/>
        <w:tblCellSpacing w:w="0" w:type="auto"/>
        <w:tblInd w:w="-1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6"/>
        <w:gridCol w:w="3956"/>
        <w:gridCol w:w="2141"/>
        <w:gridCol w:w="1812"/>
      </w:tblGrid>
      <w:tr w:rsidR="004F250D" w:rsidRPr="002960F1" w14:paraId="1B93E4AE"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vAlign w:val="center"/>
          </w:tcPr>
          <w:p w14:paraId="0E9127BE" w14:textId="77777777" w:rsidR="004F250D" w:rsidRPr="002960F1" w:rsidRDefault="004F250D" w:rsidP="004F250D">
            <w:pPr>
              <w:framePr w:hSpace="141" w:wrap="around" w:vAnchor="page" w:hAnchor="page" w:x="1285" w:y="2296"/>
              <w:spacing w:after="0"/>
              <w:rPr>
                <w:sz w:val="22"/>
              </w:rPr>
            </w:pPr>
            <w:r w:rsidRPr="002960F1">
              <w:rPr>
                <w:b/>
                <w:color w:val="000000"/>
                <w:sz w:val="22"/>
              </w:rPr>
              <w:t>Lp.</w:t>
            </w:r>
          </w:p>
        </w:tc>
        <w:tc>
          <w:tcPr>
            <w:tcW w:w="3956" w:type="dxa"/>
            <w:tcBorders>
              <w:bottom w:val="single" w:sz="8" w:space="0" w:color="000000"/>
              <w:right w:val="single" w:sz="8" w:space="0" w:color="000000"/>
            </w:tcBorders>
            <w:tcMar>
              <w:top w:w="15" w:type="dxa"/>
              <w:left w:w="15" w:type="dxa"/>
              <w:bottom w:w="15" w:type="dxa"/>
              <w:right w:w="15" w:type="dxa"/>
            </w:tcMar>
            <w:vAlign w:val="center"/>
          </w:tcPr>
          <w:p w14:paraId="71AE5300" w14:textId="77777777" w:rsidR="004F250D" w:rsidRPr="002960F1" w:rsidRDefault="004F250D" w:rsidP="004F250D">
            <w:pPr>
              <w:framePr w:hSpace="141" w:wrap="around" w:vAnchor="page" w:hAnchor="page" w:x="1285" w:y="2296"/>
              <w:spacing w:after="0"/>
              <w:jc w:val="center"/>
              <w:rPr>
                <w:sz w:val="22"/>
              </w:rPr>
            </w:pPr>
            <w:r w:rsidRPr="002960F1">
              <w:rPr>
                <w:b/>
                <w:color w:val="000000"/>
                <w:sz w:val="22"/>
              </w:rPr>
              <w:t>Tytuł projektu</w:t>
            </w:r>
          </w:p>
        </w:tc>
        <w:tc>
          <w:tcPr>
            <w:tcW w:w="2141" w:type="dxa"/>
            <w:tcBorders>
              <w:bottom w:val="single" w:sz="4" w:space="0" w:color="auto"/>
              <w:right w:val="single" w:sz="8" w:space="0" w:color="000000"/>
            </w:tcBorders>
            <w:tcMar>
              <w:top w:w="15" w:type="dxa"/>
              <w:left w:w="15" w:type="dxa"/>
              <w:bottom w:w="15" w:type="dxa"/>
              <w:right w:w="15" w:type="dxa"/>
            </w:tcMar>
            <w:vAlign w:val="center"/>
          </w:tcPr>
          <w:p w14:paraId="47B322EE" w14:textId="77777777" w:rsidR="004F250D" w:rsidRPr="002960F1" w:rsidRDefault="004F250D" w:rsidP="004F250D">
            <w:pPr>
              <w:framePr w:hSpace="141" w:wrap="around" w:vAnchor="page" w:hAnchor="page" w:x="1285" w:y="2296"/>
              <w:spacing w:after="0"/>
              <w:rPr>
                <w:sz w:val="22"/>
              </w:rPr>
            </w:pPr>
            <w:r w:rsidRPr="002960F1">
              <w:rPr>
                <w:b/>
                <w:color w:val="000000"/>
                <w:sz w:val="22"/>
              </w:rPr>
              <w:t>Koszt szacunkowy</w:t>
            </w:r>
          </w:p>
        </w:tc>
        <w:tc>
          <w:tcPr>
            <w:tcW w:w="1812" w:type="dxa"/>
            <w:tcBorders>
              <w:bottom w:val="single" w:sz="8" w:space="0" w:color="000000"/>
              <w:right w:val="single" w:sz="8" w:space="0" w:color="000000"/>
            </w:tcBorders>
            <w:tcMar>
              <w:top w:w="15" w:type="dxa"/>
              <w:left w:w="15" w:type="dxa"/>
              <w:bottom w:w="15" w:type="dxa"/>
              <w:right w:w="15" w:type="dxa"/>
            </w:tcMar>
            <w:vAlign w:val="center"/>
          </w:tcPr>
          <w:p w14:paraId="3E4FEF16" w14:textId="77777777" w:rsidR="004F250D" w:rsidRPr="002960F1" w:rsidRDefault="004F250D" w:rsidP="004F250D">
            <w:pPr>
              <w:framePr w:hSpace="141" w:wrap="around" w:vAnchor="page" w:hAnchor="page" w:x="1285" w:y="2296"/>
              <w:spacing w:after="0"/>
              <w:rPr>
                <w:sz w:val="22"/>
              </w:rPr>
            </w:pPr>
            <w:r w:rsidRPr="002960F1">
              <w:rPr>
                <w:b/>
                <w:color w:val="000000"/>
                <w:sz w:val="22"/>
              </w:rPr>
              <w:t>Wstaw przy wybranych projektach znak "X"</w:t>
            </w:r>
          </w:p>
        </w:tc>
      </w:tr>
      <w:tr w:rsidR="004F250D" w:rsidRPr="002960F1" w14:paraId="3267705D"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13B897D8" w14:textId="77777777" w:rsidR="004F250D" w:rsidRPr="002960F1" w:rsidRDefault="004F250D" w:rsidP="004F250D">
            <w:pPr>
              <w:framePr w:hSpace="141" w:wrap="around" w:vAnchor="page" w:hAnchor="page" w:x="1285" w:y="2296"/>
              <w:spacing w:after="0"/>
              <w:jc w:val="center"/>
              <w:rPr>
                <w:sz w:val="22"/>
              </w:rPr>
            </w:pPr>
            <w:r w:rsidRPr="002960F1">
              <w:rPr>
                <w:b/>
                <w:bCs/>
                <w:sz w:val="22"/>
              </w:rPr>
              <w:t>1</w:t>
            </w:r>
          </w:p>
        </w:tc>
        <w:tc>
          <w:tcPr>
            <w:tcW w:w="3956" w:type="dxa"/>
            <w:tcBorders>
              <w:bottom w:val="single" w:sz="8" w:space="0" w:color="000000"/>
              <w:right w:val="single" w:sz="4" w:space="0" w:color="auto"/>
            </w:tcBorders>
            <w:tcMar>
              <w:top w:w="15" w:type="dxa"/>
              <w:left w:w="15" w:type="dxa"/>
              <w:bottom w:w="15" w:type="dxa"/>
              <w:right w:w="15" w:type="dxa"/>
            </w:tcMar>
          </w:tcPr>
          <w:p w14:paraId="2BA5E886" w14:textId="77777777" w:rsidR="004F250D" w:rsidRPr="002960F1" w:rsidRDefault="004F250D" w:rsidP="004F250D">
            <w:pPr>
              <w:framePr w:hSpace="141" w:wrap="around" w:vAnchor="page" w:hAnchor="page" w:x="1285" w:y="2296"/>
              <w:spacing w:after="0"/>
              <w:rPr>
                <w:sz w:val="22"/>
              </w:rPr>
            </w:pPr>
            <w:r w:rsidRPr="002960F1">
              <w:rPr>
                <w:sz w:val="22"/>
              </w:rPr>
              <w:t>„Literatura bez barier- książki z dużym drukiem dla seniorów”</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D63938" w14:textId="77777777" w:rsidR="004F250D" w:rsidRPr="002960F1" w:rsidRDefault="004F250D" w:rsidP="004F250D">
            <w:pPr>
              <w:framePr w:hSpace="141" w:wrap="around" w:vAnchor="page" w:hAnchor="page" w:x="1285" w:y="2296"/>
              <w:spacing w:after="0"/>
              <w:rPr>
                <w:sz w:val="22"/>
              </w:rPr>
            </w:pPr>
            <w:r w:rsidRPr="002960F1">
              <w:rPr>
                <w:sz w:val="22"/>
              </w:rPr>
              <w:t>6 000,00 zł</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335DD955" w14:textId="77777777" w:rsidR="004F250D" w:rsidRPr="002960F1" w:rsidRDefault="004F250D" w:rsidP="004F250D">
            <w:pPr>
              <w:framePr w:hSpace="141" w:wrap="around" w:vAnchor="page" w:hAnchor="page" w:x="1285" w:y="2296"/>
              <w:spacing w:after="0"/>
              <w:rPr>
                <w:sz w:val="22"/>
              </w:rPr>
            </w:pPr>
          </w:p>
        </w:tc>
      </w:tr>
      <w:tr w:rsidR="004F250D" w:rsidRPr="002960F1" w14:paraId="720FC249"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454E7B7F" w14:textId="77777777" w:rsidR="004F250D" w:rsidRPr="002960F1" w:rsidRDefault="004F250D" w:rsidP="004F250D">
            <w:pPr>
              <w:framePr w:hSpace="141" w:wrap="around" w:vAnchor="page" w:hAnchor="page" w:x="1285" w:y="2296"/>
              <w:spacing w:after="0"/>
              <w:jc w:val="center"/>
              <w:rPr>
                <w:sz w:val="22"/>
              </w:rPr>
            </w:pPr>
            <w:r w:rsidRPr="002960F1">
              <w:rPr>
                <w:b/>
                <w:bCs/>
                <w:sz w:val="22"/>
              </w:rPr>
              <w:t>2</w:t>
            </w:r>
          </w:p>
        </w:tc>
        <w:tc>
          <w:tcPr>
            <w:tcW w:w="3956" w:type="dxa"/>
            <w:tcBorders>
              <w:bottom w:val="single" w:sz="8" w:space="0" w:color="000000"/>
              <w:right w:val="single" w:sz="4" w:space="0" w:color="auto"/>
            </w:tcBorders>
            <w:tcMar>
              <w:top w:w="15" w:type="dxa"/>
              <w:left w:w="15" w:type="dxa"/>
              <w:bottom w:w="15" w:type="dxa"/>
              <w:right w:w="15" w:type="dxa"/>
            </w:tcMar>
          </w:tcPr>
          <w:p w14:paraId="6EE49D90" w14:textId="77777777" w:rsidR="004F250D" w:rsidRPr="002960F1" w:rsidRDefault="004F250D" w:rsidP="004F250D">
            <w:pPr>
              <w:framePr w:hSpace="141" w:wrap="around" w:vAnchor="page" w:hAnchor="page" w:x="1285" w:y="2296"/>
              <w:spacing w:after="0"/>
              <w:rPr>
                <w:sz w:val="22"/>
              </w:rPr>
            </w:pPr>
            <w:r w:rsidRPr="002960F1">
              <w:rPr>
                <w:sz w:val="22"/>
              </w:rPr>
              <w:t>„Plac Zabaw i Siłownia Zewnętrzna”</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D82C4" w14:textId="77777777" w:rsidR="004F250D" w:rsidRPr="002960F1" w:rsidRDefault="004F250D" w:rsidP="004F250D">
            <w:pPr>
              <w:framePr w:hSpace="141" w:wrap="around" w:vAnchor="page" w:hAnchor="page" w:x="1285" w:y="2296"/>
              <w:spacing w:after="0"/>
              <w:rPr>
                <w:sz w:val="22"/>
              </w:rPr>
            </w:pPr>
            <w:r w:rsidRPr="002960F1">
              <w:rPr>
                <w:sz w:val="22"/>
              </w:rPr>
              <w:t>10 000,00 zł</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110E70F3" w14:textId="77777777" w:rsidR="004F250D" w:rsidRPr="002960F1" w:rsidRDefault="004F250D" w:rsidP="004F250D">
            <w:pPr>
              <w:framePr w:hSpace="141" w:wrap="around" w:vAnchor="page" w:hAnchor="page" w:x="1285" w:y="2296"/>
              <w:spacing w:after="0"/>
              <w:rPr>
                <w:sz w:val="22"/>
              </w:rPr>
            </w:pPr>
          </w:p>
        </w:tc>
      </w:tr>
      <w:tr w:rsidR="004F250D" w:rsidRPr="002960F1" w14:paraId="29738033"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619D6A92" w14:textId="77777777" w:rsidR="004F250D" w:rsidRPr="002960F1" w:rsidRDefault="004F250D" w:rsidP="004F250D">
            <w:pPr>
              <w:framePr w:hSpace="141" w:wrap="around" w:vAnchor="page" w:hAnchor="page" w:x="1285" w:y="2296"/>
              <w:spacing w:after="0"/>
              <w:jc w:val="center"/>
              <w:rPr>
                <w:sz w:val="22"/>
              </w:rPr>
            </w:pPr>
            <w:r w:rsidRPr="002960F1">
              <w:rPr>
                <w:b/>
                <w:bCs/>
                <w:sz w:val="22"/>
              </w:rPr>
              <w:t>3</w:t>
            </w:r>
          </w:p>
        </w:tc>
        <w:tc>
          <w:tcPr>
            <w:tcW w:w="3956" w:type="dxa"/>
            <w:tcBorders>
              <w:bottom w:val="single" w:sz="8" w:space="0" w:color="000000"/>
              <w:right w:val="single" w:sz="4" w:space="0" w:color="auto"/>
            </w:tcBorders>
            <w:tcMar>
              <w:top w:w="15" w:type="dxa"/>
              <w:left w:w="15" w:type="dxa"/>
              <w:bottom w:w="15" w:type="dxa"/>
              <w:right w:w="15" w:type="dxa"/>
            </w:tcMar>
          </w:tcPr>
          <w:p w14:paraId="6F0E4D36" w14:textId="77777777" w:rsidR="004F250D" w:rsidRPr="002960F1" w:rsidRDefault="004F250D" w:rsidP="004F250D">
            <w:pPr>
              <w:framePr w:hSpace="141" w:wrap="around" w:vAnchor="page" w:hAnchor="page" w:x="1285" w:y="2296"/>
              <w:spacing w:after="0"/>
              <w:rPr>
                <w:sz w:val="22"/>
              </w:rPr>
            </w:pPr>
            <w:r w:rsidRPr="002960F1">
              <w:rPr>
                <w:sz w:val="22"/>
              </w:rPr>
              <w:t>„Fitsport- Twoja Miejscówka Mocy”</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B4F938" w14:textId="77777777" w:rsidR="004F250D" w:rsidRPr="002960F1" w:rsidRDefault="004F250D" w:rsidP="004F250D">
            <w:pPr>
              <w:framePr w:hSpace="141" w:wrap="around" w:vAnchor="page" w:hAnchor="page" w:x="1285" w:y="2296"/>
              <w:spacing w:after="0"/>
              <w:rPr>
                <w:sz w:val="22"/>
              </w:rPr>
            </w:pPr>
            <w:r w:rsidRPr="002960F1">
              <w:rPr>
                <w:sz w:val="22"/>
              </w:rPr>
              <w:t xml:space="preserve">10 000,00 zł </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43C9A2B3" w14:textId="77777777" w:rsidR="004F250D" w:rsidRPr="002960F1" w:rsidRDefault="004F250D" w:rsidP="004F250D">
            <w:pPr>
              <w:framePr w:hSpace="141" w:wrap="around" w:vAnchor="page" w:hAnchor="page" w:x="1285" w:y="2296"/>
              <w:spacing w:after="0"/>
              <w:rPr>
                <w:sz w:val="22"/>
              </w:rPr>
            </w:pPr>
          </w:p>
        </w:tc>
      </w:tr>
      <w:tr w:rsidR="004F250D" w:rsidRPr="002960F1" w14:paraId="71B195DA"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4F09EFD4" w14:textId="77777777" w:rsidR="004F250D" w:rsidRPr="002960F1" w:rsidRDefault="004F250D" w:rsidP="004F250D">
            <w:pPr>
              <w:framePr w:hSpace="141" w:wrap="around" w:vAnchor="page" w:hAnchor="page" w:x="1285" w:y="2296"/>
              <w:spacing w:after="0"/>
              <w:jc w:val="center"/>
              <w:rPr>
                <w:sz w:val="22"/>
              </w:rPr>
            </w:pPr>
            <w:r w:rsidRPr="002960F1">
              <w:rPr>
                <w:b/>
                <w:bCs/>
                <w:sz w:val="22"/>
              </w:rPr>
              <w:t>4</w:t>
            </w:r>
          </w:p>
        </w:tc>
        <w:tc>
          <w:tcPr>
            <w:tcW w:w="3956" w:type="dxa"/>
            <w:tcBorders>
              <w:bottom w:val="single" w:sz="8" w:space="0" w:color="000000"/>
              <w:right w:val="single" w:sz="4" w:space="0" w:color="auto"/>
            </w:tcBorders>
            <w:tcMar>
              <w:top w:w="15" w:type="dxa"/>
              <w:left w:w="15" w:type="dxa"/>
              <w:bottom w:w="15" w:type="dxa"/>
              <w:right w:w="15" w:type="dxa"/>
            </w:tcMar>
          </w:tcPr>
          <w:p w14:paraId="4B4286E9" w14:textId="77777777" w:rsidR="004F250D" w:rsidRPr="002960F1" w:rsidRDefault="004F250D" w:rsidP="004F250D">
            <w:pPr>
              <w:framePr w:hSpace="141" w:wrap="around" w:vAnchor="page" w:hAnchor="page" w:x="1285" w:y="2296"/>
              <w:spacing w:after="0"/>
              <w:rPr>
                <w:sz w:val="22"/>
              </w:rPr>
            </w:pPr>
            <w:r w:rsidRPr="002960F1">
              <w:rPr>
                <w:sz w:val="22"/>
              </w:rPr>
              <w:t>„Przede wszystkim bezpieczeństwo”</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3E6BE4" w14:textId="77777777" w:rsidR="004F250D" w:rsidRPr="002960F1" w:rsidRDefault="004F250D" w:rsidP="004F250D">
            <w:pPr>
              <w:framePr w:hSpace="141" w:wrap="around" w:vAnchor="page" w:hAnchor="page" w:x="1285" w:y="2296"/>
              <w:spacing w:after="0"/>
              <w:rPr>
                <w:sz w:val="22"/>
              </w:rPr>
            </w:pPr>
            <w:r w:rsidRPr="002960F1">
              <w:rPr>
                <w:sz w:val="22"/>
              </w:rPr>
              <w:t>5 000,00 zł</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3FBDDC1A" w14:textId="77777777" w:rsidR="004F250D" w:rsidRPr="002960F1" w:rsidRDefault="004F250D" w:rsidP="004F250D">
            <w:pPr>
              <w:framePr w:hSpace="141" w:wrap="around" w:vAnchor="page" w:hAnchor="page" w:x="1285" w:y="2296"/>
              <w:spacing w:after="0"/>
              <w:rPr>
                <w:sz w:val="22"/>
              </w:rPr>
            </w:pPr>
          </w:p>
        </w:tc>
      </w:tr>
      <w:tr w:rsidR="004F250D" w:rsidRPr="002960F1" w14:paraId="49166633"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44CEC62E"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5</w:t>
            </w:r>
          </w:p>
        </w:tc>
        <w:tc>
          <w:tcPr>
            <w:tcW w:w="3956" w:type="dxa"/>
            <w:tcBorders>
              <w:bottom w:val="single" w:sz="8" w:space="0" w:color="000000"/>
              <w:right w:val="single" w:sz="4" w:space="0" w:color="auto"/>
            </w:tcBorders>
            <w:tcMar>
              <w:top w:w="15" w:type="dxa"/>
              <w:left w:w="15" w:type="dxa"/>
              <w:bottom w:w="15" w:type="dxa"/>
              <w:right w:w="15" w:type="dxa"/>
            </w:tcMar>
          </w:tcPr>
          <w:p w14:paraId="4B95A176" w14:textId="77777777" w:rsidR="004F250D" w:rsidRPr="002960F1" w:rsidRDefault="004F250D" w:rsidP="004F250D">
            <w:pPr>
              <w:framePr w:hSpace="141" w:wrap="around" w:vAnchor="page" w:hAnchor="page" w:x="1285" w:y="2296"/>
              <w:spacing w:after="0"/>
              <w:rPr>
                <w:sz w:val="22"/>
              </w:rPr>
            </w:pPr>
            <w:r w:rsidRPr="002960F1">
              <w:rPr>
                <w:sz w:val="22"/>
              </w:rPr>
              <w:t>„Zakup i montaż lamp oświetleniowych w sołectwie Narty”</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600209" w14:textId="77777777" w:rsidR="004F250D" w:rsidRPr="002960F1" w:rsidRDefault="004F250D" w:rsidP="004F250D">
            <w:pPr>
              <w:framePr w:hSpace="141" w:wrap="around" w:vAnchor="page" w:hAnchor="page" w:x="1285" w:y="2296"/>
              <w:spacing w:after="0" w:line="240" w:lineRule="auto"/>
              <w:rPr>
                <w:sz w:val="22"/>
              </w:rPr>
            </w:pPr>
            <w:r w:rsidRPr="002960F1">
              <w:rPr>
                <w:sz w:val="22"/>
              </w:rPr>
              <w:t>5 000,00 zł</w:t>
            </w:r>
          </w:p>
          <w:p w14:paraId="6C3AE8C3" w14:textId="77777777" w:rsidR="004F250D" w:rsidRPr="002960F1" w:rsidRDefault="004F250D" w:rsidP="004F250D">
            <w:pPr>
              <w:framePr w:hSpace="141" w:wrap="around" w:vAnchor="page" w:hAnchor="page" w:x="1285" w:y="2296"/>
              <w:spacing w:after="0"/>
              <w:rPr>
                <w:sz w:val="22"/>
              </w:rPr>
            </w:pP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2B006459" w14:textId="77777777" w:rsidR="004F250D" w:rsidRPr="002960F1" w:rsidRDefault="004F250D" w:rsidP="004F250D">
            <w:pPr>
              <w:framePr w:hSpace="141" w:wrap="around" w:vAnchor="page" w:hAnchor="page" w:x="1285" w:y="2296"/>
              <w:spacing w:after="0"/>
              <w:rPr>
                <w:sz w:val="22"/>
              </w:rPr>
            </w:pPr>
          </w:p>
        </w:tc>
      </w:tr>
      <w:tr w:rsidR="004F250D" w:rsidRPr="002960F1" w14:paraId="60AA980E"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7B5B9162"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6</w:t>
            </w:r>
          </w:p>
        </w:tc>
        <w:tc>
          <w:tcPr>
            <w:tcW w:w="3956" w:type="dxa"/>
            <w:tcBorders>
              <w:bottom w:val="single" w:sz="8" w:space="0" w:color="000000"/>
              <w:right w:val="single" w:sz="4" w:space="0" w:color="auto"/>
            </w:tcBorders>
            <w:tcMar>
              <w:top w:w="15" w:type="dxa"/>
              <w:left w:w="15" w:type="dxa"/>
              <w:bottom w:w="15" w:type="dxa"/>
              <w:right w:w="15" w:type="dxa"/>
            </w:tcMar>
          </w:tcPr>
          <w:p w14:paraId="02E55B29" w14:textId="77777777" w:rsidR="004F250D" w:rsidRPr="002960F1" w:rsidRDefault="004F250D" w:rsidP="004F250D">
            <w:pPr>
              <w:framePr w:hSpace="141" w:wrap="around" w:vAnchor="page" w:hAnchor="page" w:x="1285" w:y="2296"/>
              <w:spacing w:after="0"/>
              <w:rPr>
                <w:sz w:val="22"/>
              </w:rPr>
            </w:pPr>
            <w:r w:rsidRPr="002960F1">
              <w:rPr>
                <w:sz w:val="22"/>
              </w:rPr>
              <w:t>„II Widzewski Turniej Piłki Nożnej BIAŁA CUP 2025”</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E6DF6E" w14:textId="77777777" w:rsidR="004F250D" w:rsidRPr="002960F1" w:rsidRDefault="004F250D" w:rsidP="004F250D">
            <w:pPr>
              <w:framePr w:hSpace="141" w:wrap="around" w:vAnchor="page" w:hAnchor="page" w:x="1285" w:y="2296"/>
              <w:spacing w:after="0"/>
              <w:rPr>
                <w:sz w:val="22"/>
              </w:rPr>
            </w:pPr>
            <w:r w:rsidRPr="002960F1">
              <w:rPr>
                <w:sz w:val="22"/>
              </w:rPr>
              <w:t xml:space="preserve">10 000,00 zł </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3B1646E5" w14:textId="77777777" w:rsidR="004F250D" w:rsidRPr="002960F1" w:rsidRDefault="004F250D" w:rsidP="004F250D">
            <w:pPr>
              <w:framePr w:hSpace="141" w:wrap="around" w:vAnchor="page" w:hAnchor="page" w:x="1285" w:y="2296"/>
              <w:spacing w:after="0"/>
              <w:rPr>
                <w:sz w:val="22"/>
              </w:rPr>
            </w:pPr>
          </w:p>
        </w:tc>
      </w:tr>
      <w:tr w:rsidR="004F250D" w:rsidRPr="002960F1" w14:paraId="01EC1BA2"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0B983B43"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7</w:t>
            </w:r>
          </w:p>
        </w:tc>
        <w:tc>
          <w:tcPr>
            <w:tcW w:w="3956" w:type="dxa"/>
            <w:tcBorders>
              <w:bottom w:val="single" w:sz="8" w:space="0" w:color="000000"/>
              <w:right w:val="single" w:sz="4" w:space="0" w:color="auto"/>
            </w:tcBorders>
            <w:tcMar>
              <w:top w:w="15" w:type="dxa"/>
              <w:left w:w="15" w:type="dxa"/>
              <w:bottom w:w="15" w:type="dxa"/>
              <w:right w:w="15" w:type="dxa"/>
            </w:tcMar>
          </w:tcPr>
          <w:p w14:paraId="6A263B93" w14:textId="77777777" w:rsidR="004F250D" w:rsidRPr="002960F1" w:rsidRDefault="004F250D" w:rsidP="004F250D">
            <w:pPr>
              <w:framePr w:hSpace="141" w:wrap="around" w:vAnchor="page" w:hAnchor="page" w:x="1285" w:y="2296"/>
              <w:spacing w:after="0"/>
              <w:rPr>
                <w:sz w:val="22"/>
              </w:rPr>
            </w:pPr>
            <w:r w:rsidRPr="002960F1">
              <w:rPr>
                <w:sz w:val="22"/>
              </w:rPr>
              <w:t>„Modernizacja placu zabaw i utworzenie miejsca odpoczynku dla opiekunów”</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C8661F" w14:textId="77777777" w:rsidR="004F250D" w:rsidRPr="002960F1" w:rsidRDefault="004F250D" w:rsidP="004F250D">
            <w:pPr>
              <w:framePr w:hSpace="141" w:wrap="around" w:vAnchor="page" w:hAnchor="page" w:x="1285" w:y="2296"/>
              <w:spacing w:after="0"/>
              <w:rPr>
                <w:sz w:val="22"/>
              </w:rPr>
            </w:pPr>
            <w:r w:rsidRPr="002960F1">
              <w:rPr>
                <w:sz w:val="22"/>
              </w:rPr>
              <w:t xml:space="preserve">10 000,00 zł </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3E02866F" w14:textId="77777777" w:rsidR="004F250D" w:rsidRPr="002960F1" w:rsidRDefault="004F250D" w:rsidP="004F250D">
            <w:pPr>
              <w:framePr w:hSpace="141" w:wrap="around" w:vAnchor="page" w:hAnchor="page" w:x="1285" w:y="2296"/>
              <w:spacing w:after="0"/>
              <w:rPr>
                <w:sz w:val="22"/>
              </w:rPr>
            </w:pPr>
          </w:p>
        </w:tc>
      </w:tr>
      <w:tr w:rsidR="004F250D" w:rsidRPr="002960F1" w14:paraId="47741E79"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59ECB805"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8</w:t>
            </w:r>
          </w:p>
        </w:tc>
        <w:tc>
          <w:tcPr>
            <w:tcW w:w="3956" w:type="dxa"/>
            <w:tcBorders>
              <w:bottom w:val="single" w:sz="8" w:space="0" w:color="000000"/>
              <w:right w:val="single" w:sz="4" w:space="0" w:color="auto"/>
            </w:tcBorders>
            <w:tcMar>
              <w:top w:w="15" w:type="dxa"/>
              <w:left w:w="15" w:type="dxa"/>
              <w:bottom w:w="15" w:type="dxa"/>
              <w:right w:w="15" w:type="dxa"/>
            </w:tcMar>
          </w:tcPr>
          <w:p w14:paraId="695C6B10" w14:textId="77777777" w:rsidR="004F250D" w:rsidRPr="002960F1" w:rsidRDefault="004F250D" w:rsidP="004F250D">
            <w:pPr>
              <w:framePr w:hSpace="141" w:wrap="around" w:vAnchor="page" w:hAnchor="page" w:x="1285" w:y="2296"/>
              <w:spacing w:after="0"/>
              <w:rPr>
                <w:sz w:val="22"/>
              </w:rPr>
            </w:pPr>
            <w:r w:rsidRPr="002960F1">
              <w:rPr>
                <w:sz w:val="22"/>
              </w:rPr>
              <w:t>„Szkoła na dwóch kółkach”</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842E17" w14:textId="77777777" w:rsidR="004F250D" w:rsidRPr="002960F1" w:rsidRDefault="004F250D" w:rsidP="004F250D">
            <w:pPr>
              <w:framePr w:hSpace="141" w:wrap="around" w:vAnchor="page" w:hAnchor="page" w:x="1285" w:y="2296"/>
              <w:spacing w:after="0"/>
              <w:rPr>
                <w:sz w:val="22"/>
              </w:rPr>
            </w:pPr>
            <w:r w:rsidRPr="002960F1">
              <w:rPr>
                <w:sz w:val="22"/>
              </w:rPr>
              <w:t xml:space="preserve">10 000,00 zł </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7EE8E3B2" w14:textId="77777777" w:rsidR="004F250D" w:rsidRPr="002960F1" w:rsidRDefault="004F250D" w:rsidP="004F250D">
            <w:pPr>
              <w:framePr w:hSpace="141" w:wrap="around" w:vAnchor="page" w:hAnchor="page" w:x="1285" w:y="2296"/>
              <w:spacing w:after="0"/>
              <w:rPr>
                <w:sz w:val="22"/>
              </w:rPr>
            </w:pPr>
          </w:p>
        </w:tc>
      </w:tr>
      <w:tr w:rsidR="004F250D" w:rsidRPr="002960F1" w14:paraId="36FA37A2"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4CC1D6B5"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9</w:t>
            </w:r>
          </w:p>
        </w:tc>
        <w:tc>
          <w:tcPr>
            <w:tcW w:w="3956" w:type="dxa"/>
            <w:tcBorders>
              <w:bottom w:val="single" w:sz="8" w:space="0" w:color="000000"/>
              <w:right w:val="single" w:sz="4" w:space="0" w:color="auto"/>
            </w:tcBorders>
            <w:tcMar>
              <w:top w:w="15" w:type="dxa"/>
              <w:left w:w="15" w:type="dxa"/>
              <w:bottom w:w="15" w:type="dxa"/>
              <w:right w:w="15" w:type="dxa"/>
            </w:tcMar>
          </w:tcPr>
          <w:p w14:paraId="4356B3EC" w14:textId="77777777" w:rsidR="004F250D" w:rsidRPr="002960F1" w:rsidRDefault="004F250D" w:rsidP="004F250D">
            <w:pPr>
              <w:framePr w:hSpace="141" w:wrap="around" w:vAnchor="page" w:hAnchor="page" w:x="1285" w:y="2296"/>
              <w:spacing w:after="0"/>
              <w:rPr>
                <w:sz w:val="22"/>
              </w:rPr>
            </w:pPr>
            <w:r w:rsidRPr="002960F1">
              <w:rPr>
                <w:sz w:val="22"/>
              </w:rPr>
              <w:t>„ Zakup sprzętu nagłośnieniowego dla orkiestry OSP w Białej Rawskiej i Bialskiej Kapeli Ludowej”</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413A3A" w14:textId="77777777" w:rsidR="004F250D" w:rsidRPr="002960F1" w:rsidRDefault="004F250D" w:rsidP="004F250D">
            <w:pPr>
              <w:framePr w:hSpace="141" w:wrap="around" w:vAnchor="page" w:hAnchor="page" w:x="1285" w:y="2296"/>
              <w:spacing w:after="0"/>
              <w:rPr>
                <w:sz w:val="22"/>
              </w:rPr>
            </w:pPr>
            <w:r w:rsidRPr="002960F1">
              <w:rPr>
                <w:sz w:val="22"/>
              </w:rPr>
              <w:t xml:space="preserve">10 000,00 zł </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1163A694" w14:textId="77777777" w:rsidR="004F250D" w:rsidRPr="002960F1" w:rsidRDefault="004F250D" w:rsidP="004F250D">
            <w:pPr>
              <w:framePr w:hSpace="141" w:wrap="around" w:vAnchor="page" w:hAnchor="page" w:x="1285" w:y="2296"/>
              <w:spacing w:after="0"/>
              <w:rPr>
                <w:sz w:val="22"/>
              </w:rPr>
            </w:pPr>
          </w:p>
        </w:tc>
      </w:tr>
      <w:tr w:rsidR="004F250D" w:rsidRPr="002960F1" w14:paraId="048C7EEE" w14:textId="77777777" w:rsidTr="004F250D">
        <w:trPr>
          <w:trHeight w:val="63"/>
          <w:tblCellSpacing w:w="0" w:type="auto"/>
        </w:trPr>
        <w:tc>
          <w:tcPr>
            <w:tcW w:w="656" w:type="dxa"/>
            <w:tcBorders>
              <w:bottom w:val="single" w:sz="8" w:space="0" w:color="000000"/>
              <w:right w:val="single" w:sz="8" w:space="0" w:color="000000"/>
            </w:tcBorders>
            <w:tcMar>
              <w:top w:w="15" w:type="dxa"/>
              <w:left w:w="15" w:type="dxa"/>
              <w:bottom w:w="15" w:type="dxa"/>
              <w:right w:w="15" w:type="dxa"/>
            </w:tcMar>
          </w:tcPr>
          <w:p w14:paraId="383520B6"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10</w:t>
            </w:r>
          </w:p>
        </w:tc>
        <w:tc>
          <w:tcPr>
            <w:tcW w:w="3956" w:type="dxa"/>
            <w:tcBorders>
              <w:bottom w:val="single" w:sz="8" w:space="0" w:color="000000"/>
              <w:right w:val="single" w:sz="4" w:space="0" w:color="auto"/>
            </w:tcBorders>
            <w:tcMar>
              <w:top w:w="15" w:type="dxa"/>
              <w:left w:w="15" w:type="dxa"/>
              <w:bottom w:w="15" w:type="dxa"/>
              <w:right w:w="15" w:type="dxa"/>
            </w:tcMar>
          </w:tcPr>
          <w:p w14:paraId="6934BE4E" w14:textId="77777777" w:rsidR="004F250D" w:rsidRPr="002960F1" w:rsidRDefault="004F250D" w:rsidP="004F250D">
            <w:pPr>
              <w:framePr w:hSpace="141" w:wrap="around" w:vAnchor="page" w:hAnchor="page" w:x="1285" w:y="2296"/>
              <w:spacing w:after="0"/>
              <w:rPr>
                <w:sz w:val="22"/>
              </w:rPr>
            </w:pPr>
            <w:r w:rsidRPr="002960F1">
              <w:rPr>
                <w:sz w:val="22"/>
              </w:rPr>
              <w:t>„Octagon Football (mini boisko)”</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75AE86" w14:textId="77777777" w:rsidR="004F250D" w:rsidRPr="002960F1" w:rsidRDefault="004F250D" w:rsidP="004F250D">
            <w:pPr>
              <w:framePr w:hSpace="141" w:wrap="around" w:vAnchor="page" w:hAnchor="page" w:x="1285" w:y="2296"/>
              <w:spacing w:after="0"/>
              <w:rPr>
                <w:sz w:val="22"/>
              </w:rPr>
            </w:pPr>
            <w:r w:rsidRPr="002960F1">
              <w:rPr>
                <w:sz w:val="22"/>
              </w:rPr>
              <w:t>10 000,00 zł</w:t>
            </w:r>
          </w:p>
        </w:tc>
        <w:tc>
          <w:tcPr>
            <w:tcW w:w="1812" w:type="dxa"/>
            <w:tcBorders>
              <w:left w:val="single" w:sz="4" w:space="0" w:color="auto"/>
              <w:bottom w:val="single" w:sz="8" w:space="0" w:color="000000"/>
              <w:right w:val="single" w:sz="8" w:space="0" w:color="000000"/>
            </w:tcBorders>
            <w:tcMar>
              <w:top w:w="15" w:type="dxa"/>
              <w:left w:w="15" w:type="dxa"/>
              <w:bottom w:w="15" w:type="dxa"/>
              <w:right w:w="15" w:type="dxa"/>
            </w:tcMar>
            <w:vAlign w:val="center"/>
          </w:tcPr>
          <w:p w14:paraId="68B50BA4" w14:textId="77777777" w:rsidR="004F250D" w:rsidRPr="002960F1" w:rsidRDefault="004F250D" w:rsidP="004F250D">
            <w:pPr>
              <w:framePr w:hSpace="141" w:wrap="around" w:vAnchor="page" w:hAnchor="page" w:x="1285" w:y="2296"/>
              <w:spacing w:after="0"/>
              <w:rPr>
                <w:sz w:val="22"/>
              </w:rPr>
            </w:pPr>
          </w:p>
        </w:tc>
      </w:tr>
      <w:tr w:rsidR="004F250D" w:rsidRPr="002960F1" w14:paraId="696255D3" w14:textId="77777777" w:rsidTr="004F250D">
        <w:trPr>
          <w:trHeight w:val="63"/>
          <w:tblCellSpacing w:w="0" w:type="auto"/>
        </w:trPr>
        <w:tc>
          <w:tcPr>
            <w:tcW w:w="656" w:type="dxa"/>
            <w:tcBorders>
              <w:right w:val="single" w:sz="8" w:space="0" w:color="000000"/>
            </w:tcBorders>
            <w:tcMar>
              <w:top w:w="15" w:type="dxa"/>
              <w:left w:w="15" w:type="dxa"/>
              <w:bottom w:w="15" w:type="dxa"/>
              <w:right w:w="15" w:type="dxa"/>
            </w:tcMar>
          </w:tcPr>
          <w:p w14:paraId="1CEE169A" w14:textId="77777777" w:rsidR="004F250D" w:rsidRPr="002960F1" w:rsidRDefault="004F250D" w:rsidP="004F250D">
            <w:pPr>
              <w:framePr w:hSpace="141" w:wrap="around" w:vAnchor="page" w:hAnchor="page" w:x="1285" w:y="2296"/>
              <w:spacing w:after="0"/>
              <w:jc w:val="center"/>
              <w:rPr>
                <w:b/>
                <w:bCs/>
                <w:sz w:val="22"/>
              </w:rPr>
            </w:pPr>
            <w:r w:rsidRPr="002960F1">
              <w:rPr>
                <w:b/>
                <w:bCs/>
                <w:sz w:val="22"/>
              </w:rPr>
              <w:t>11</w:t>
            </w:r>
          </w:p>
        </w:tc>
        <w:tc>
          <w:tcPr>
            <w:tcW w:w="3956" w:type="dxa"/>
            <w:tcBorders>
              <w:right w:val="single" w:sz="4" w:space="0" w:color="auto"/>
            </w:tcBorders>
            <w:tcMar>
              <w:top w:w="15" w:type="dxa"/>
              <w:left w:w="15" w:type="dxa"/>
              <w:bottom w:w="15" w:type="dxa"/>
              <w:right w:w="15" w:type="dxa"/>
            </w:tcMar>
          </w:tcPr>
          <w:p w14:paraId="74E5D6E0" w14:textId="77777777" w:rsidR="004F250D" w:rsidRPr="002960F1" w:rsidRDefault="004F250D" w:rsidP="004F250D">
            <w:pPr>
              <w:framePr w:hSpace="141" w:wrap="around" w:vAnchor="page" w:hAnchor="page" w:x="1285" w:y="2296"/>
              <w:spacing w:after="0"/>
              <w:rPr>
                <w:sz w:val="22"/>
              </w:rPr>
            </w:pPr>
            <w:r w:rsidRPr="002960F1">
              <w:rPr>
                <w:sz w:val="22"/>
              </w:rPr>
              <w:t>„Altana- miejsce do spotkania”</w:t>
            </w:r>
          </w:p>
        </w:tc>
        <w:tc>
          <w:tcPr>
            <w:tcW w:w="21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7153C6" w14:textId="77777777" w:rsidR="004F250D" w:rsidRPr="002960F1" w:rsidRDefault="004F250D" w:rsidP="004F250D">
            <w:pPr>
              <w:framePr w:hSpace="141" w:wrap="around" w:vAnchor="page" w:hAnchor="page" w:x="1285" w:y="2296"/>
              <w:spacing w:after="0"/>
              <w:rPr>
                <w:sz w:val="22"/>
              </w:rPr>
            </w:pPr>
            <w:r w:rsidRPr="002960F1">
              <w:rPr>
                <w:sz w:val="22"/>
              </w:rPr>
              <w:t xml:space="preserve">10 000,00 zł </w:t>
            </w:r>
          </w:p>
        </w:tc>
        <w:tc>
          <w:tcPr>
            <w:tcW w:w="1812" w:type="dxa"/>
            <w:tcBorders>
              <w:left w:val="single" w:sz="4" w:space="0" w:color="auto"/>
              <w:right w:val="single" w:sz="8" w:space="0" w:color="000000"/>
            </w:tcBorders>
            <w:tcMar>
              <w:top w:w="15" w:type="dxa"/>
              <w:left w:w="15" w:type="dxa"/>
              <w:bottom w:w="15" w:type="dxa"/>
              <w:right w:w="15" w:type="dxa"/>
            </w:tcMar>
            <w:vAlign w:val="center"/>
          </w:tcPr>
          <w:p w14:paraId="06A7AB46" w14:textId="77777777" w:rsidR="004F250D" w:rsidRPr="002960F1" w:rsidRDefault="004F250D" w:rsidP="004F250D">
            <w:pPr>
              <w:framePr w:hSpace="141" w:wrap="around" w:vAnchor="page" w:hAnchor="page" w:x="1285" w:y="2296"/>
              <w:spacing w:after="0"/>
              <w:rPr>
                <w:sz w:val="22"/>
              </w:rPr>
            </w:pPr>
          </w:p>
        </w:tc>
      </w:tr>
    </w:tbl>
    <w:p w14:paraId="7C835EBC" w14:textId="77777777" w:rsidR="004F250D" w:rsidRDefault="004F250D" w:rsidP="004F250D">
      <w:pPr>
        <w:framePr w:hSpace="141" w:wrap="around" w:vAnchor="page" w:hAnchor="page" w:x="1285" w:y="2296"/>
        <w:spacing w:before="25" w:after="0"/>
        <w:ind w:left="601" w:right="378"/>
        <w:jc w:val="both"/>
        <w:rPr>
          <w:color w:val="000000"/>
          <w:szCs w:val="20"/>
        </w:rPr>
      </w:pPr>
    </w:p>
    <w:p w14:paraId="56D63F64" w14:textId="77777777" w:rsidR="004F250D" w:rsidRDefault="004F250D" w:rsidP="004F250D">
      <w:pPr>
        <w:framePr w:hSpace="141" w:wrap="around" w:vAnchor="page" w:hAnchor="page" w:x="1285" w:y="2296"/>
        <w:spacing w:before="25" w:after="0"/>
        <w:ind w:left="601" w:right="378"/>
        <w:jc w:val="both"/>
        <w:rPr>
          <w:color w:val="000000"/>
          <w:szCs w:val="20"/>
        </w:rPr>
      </w:pPr>
    </w:p>
    <w:p w14:paraId="744ACB26" w14:textId="77777777" w:rsidR="004F250D" w:rsidRDefault="004F250D" w:rsidP="004F250D">
      <w:pPr>
        <w:framePr w:hSpace="141" w:wrap="around" w:vAnchor="page" w:hAnchor="page" w:x="1285" w:y="2296"/>
        <w:spacing w:before="25" w:after="0"/>
        <w:ind w:right="378"/>
        <w:jc w:val="both"/>
        <w:rPr>
          <w:color w:val="000000"/>
          <w:szCs w:val="20"/>
        </w:rPr>
      </w:pPr>
    </w:p>
    <w:p w14:paraId="364E61EC" w14:textId="77777777" w:rsidR="004F250D" w:rsidRPr="002171A4" w:rsidRDefault="004F250D" w:rsidP="004F250D">
      <w:pPr>
        <w:framePr w:hSpace="141" w:wrap="around" w:vAnchor="page" w:hAnchor="page" w:x="1285" w:y="2296"/>
        <w:spacing w:before="25" w:after="0"/>
        <w:jc w:val="center"/>
        <w:rPr>
          <w:color w:val="000000"/>
          <w:szCs w:val="20"/>
        </w:rPr>
      </w:pPr>
    </w:p>
    <w:p w14:paraId="158DA0BE" w14:textId="77777777" w:rsidR="004F250D" w:rsidRDefault="004F250D" w:rsidP="004F250D">
      <w:pPr>
        <w:spacing w:before="25" w:after="0"/>
        <w:ind w:left="601" w:right="378"/>
        <w:jc w:val="both"/>
        <w:rPr>
          <w:color w:val="000000"/>
          <w:sz w:val="18"/>
          <w:szCs w:val="18"/>
        </w:rPr>
      </w:pPr>
    </w:p>
    <w:p w14:paraId="74AFB0F9" w14:textId="77777777" w:rsidR="004F250D" w:rsidRDefault="004F250D" w:rsidP="004F250D">
      <w:pPr>
        <w:spacing w:before="25" w:after="0"/>
        <w:ind w:left="601" w:right="378"/>
        <w:jc w:val="both"/>
        <w:rPr>
          <w:color w:val="000000"/>
          <w:sz w:val="18"/>
          <w:szCs w:val="18"/>
        </w:rPr>
      </w:pPr>
    </w:p>
    <w:p w14:paraId="17CF5DE7" w14:textId="77777777" w:rsidR="004F250D" w:rsidRDefault="004F250D" w:rsidP="004F250D">
      <w:pPr>
        <w:spacing w:before="25" w:after="0"/>
        <w:ind w:left="601" w:right="378"/>
        <w:jc w:val="both"/>
        <w:rPr>
          <w:color w:val="000000"/>
          <w:sz w:val="18"/>
          <w:szCs w:val="18"/>
        </w:rPr>
      </w:pPr>
    </w:p>
    <w:p w14:paraId="2EAE7C26" w14:textId="77777777" w:rsidR="004F250D" w:rsidRDefault="004F250D" w:rsidP="004F250D">
      <w:pPr>
        <w:spacing w:before="25" w:after="0"/>
        <w:ind w:left="601" w:right="378"/>
        <w:jc w:val="both"/>
        <w:rPr>
          <w:color w:val="000000"/>
          <w:sz w:val="18"/>
          <w:szCs w:val="18"/>
        </w:rPr>
      </w:pPr>
    </w:p>
    <w:p w14:paraId="2B326798" w14:textId="77777777" w:rsidR="004F250D" w:rsidRDefault="004F250D" w:rsidP="004F250D">
      <w:pPr>
        <w:spacing w:before="25" w:after="0"/>
        <w:ind w:left="601" w:right="378"/>
        <w:jc w:val="both"/>
        <w:rPr>
          <w:color w:val="000000"/>
          <w:sz w:val="18"/>
          <w:szCs w:val="18"/>
        </w:rPr>
      </w:pPr>
    </w:p>
    <w:p w14:paraId="36F815FD" w14:textId="77777777" w:rsidR="004F250D" w:rsidRDefault="004F250D" w:rsidP="004F250D">
      <w:pPr>
        <w:spacing w:before="25" w:after="0"/>
        <w:ind w:left="601" w:right="378"/>
        <w:jc w:val="both"/>
        <w:rPr>
          <w:color w:val="000000"/>
          <w:sz w:val="18"/>
          <w:szCs w:val="18"/>
        </w:rPr>
      </w:pPr>
    </w:p>
    <w:p w14:paraId="00742FD3" w14:textId="77777777" w:rsidR="004F250D" w:rsidRDefault="004F250D" w:rsidP="004F250D">
      <w:pPr>
        <w:spacing w:before="25" w:after="0"/>
        <w:ind w:left="601" w:right="378"/>
        <w:jc w:val="both"/>
        <w:rPr>
          <w:color w:val="000000"/>
          <w:sz w:val="18"/>
          <w:szCs w:val="18"/>
        </w:rPr>
      </w:pPr>
    </w:p>
    <w:p w14:paraId="3F328C75" w14:textId="77777777" w:rsidR="004F250D" w:rsidRDefault="004F250D" w:rsidP="004F250D">
      <w:pPr>
        <w:spacing w:before="25" w:after="0"/>
        <w:ind w:left="601" w:right="378"/>
        <w:jc w:val="both"/>
        <w:rPr>
          <w:color w:val="000000"/>
          <w:sz w:val="18"/>
          <w:szCs w:val="18"/>
        </w:rPr>
      </w:pPr>
    </w:p>
    <w:p w14:paraId="5C0A661D" w14:textId="77777777" w:rsidR="004F250D" w:rsidRDefault="004F250D" w:rsidP="004F250D">
      <w:pPr>
        <w:spacing w:before="25" w:after="0"/>
        <w:ind w:left="601" w:right="378"/>
        <w:jc w:val="both"/>
        <w:rPr>
          <w:color w:val="000000"/>
          <w:sz w:val="18"/>
          <w:szCs w:val="18"/>
        </w:rPr>
      </w:pPr>
    </w:p>
    <w:p w14:paraId="0CAE0CFA" w14:textId="77777777" w:rsidR="004F250D" w:rsidRDefault="004F250D" w:rsidP="004F250D">
      <w:pPr>
        <w:spacing w:before="25" w:after="0"/>
        <w:ind w:left="601" w:right="378"/>
        <w:jc w:val="both"/>
        <w:rPr>
          <w:color w:val="000000"/>
          <w:sz w:val="18"/>
          <w:szCs w:val="18"/>
        </w:rPr>
      </w:pPr>
    </w:p>
    <w:p w14:paraId="7613CBB1" w14:textId="15FC574E" w:rsidR="004F250D" w:rsidRPr="002171A4" w:rsidRDefault="004F250D" w:rsidP="004F250D">
      <w:pPr>
        <w:spacing w:before="25" w:after="0"/>
        <w:ind w:left="601" w:right="378"/>
        <w:jc w:val="both"/>
        <w:rPr>
          <w:color w:val="000000"/>
          <w:sz w:val="18"/>
          <w:szCs w:val="18"/>
        </w:rPr>
      </w:pPr>
      <w:r w:rsidRPr="002171A4">
        <w:rPr>
          <w:color w:val="000000"/>
          <w:sz w:val="18"/>
          <w:szCs w:val="18"/>
        </w:rPr>
        <w:t xml:space="preserve">Składając podpis, oświadczam, że jestem mieszkańcem Gmina Biała Rawska; wszystkie podane przeze mnie informacje są zgodne z aktualnym stanem prawnym i faktycznym. Przyjmuję do wiadomości, iż Administratorem moich danych osobowych jest Burmistrz Białej Rawskiej, ul. Jana Pawła II 57, 96-230 Biała Rawska, e-mail: </w:t>
      </w:r>
      <w:r w:rsidRPr="002171A4">
        <w:rPr>
          <w:color w:val="1B1B1B"/>
          <w:sz w:val="18"/>
          <w:szCs w:val="18"/>
        </w:rPr>
        <w:t>umig@bialarawska.pl</w:t>
      </w:r>
      <w:r w:rsidRPr="002171A4">
        <w:rPr>
          <w:color w:val="000000"/>
          <w:sz w:val="18"/>
          <w:szCs w:val="18"/>
        </w:rPr>
        <w:t>. Kontakt z Inspektorem Ochrony Danych Osobowych, powołanym przez Administratora:</w:t>
      </w:r>
      <w:r w:rsidRPr="002171A4">
        <w:rPr>
          <w:sz w:val="18"/>
          <w:szCs w:val="18"/>
        </w:rPr>
        <w:t xml:space="preserve"> </w:t>
      </w:r>
      <w:r w:rsidRPr="002171A4">
        <w:rPr>
          <w:color w:val="000000"/>
          <w:sz w:val="18"/>
          <w:szCs w:val="18"/>
        </w:rPr>
        <w:t>Magdalena Kuszmider, e-mail: kontakt@iszd.pl, magdalena@kuszmider.com.pl lub pisemnie na adres administratora.. Moje dane osobowe będą przetwarzane wyłącznie w celu zebrania projektów zadań do Budżetu Obywatelskiego Gminy Biała Rawska na 2025 rok, na podstawie udzielonej przeze mnie zgody. Przetwarzane dane to: imię i nazwisko, miejsce zamieszkania. Odbiorcami moich danych osobowych mogą być: uprawniony podmiot obsługi informatycznej, dostarczający usługę na podstawie umowy powierzenia przetwarzania danych, organ administracji publicznej uprawniony do uzyskania takich informacji na podstawie przepisów prawa. Moje dane nie będą przekazywane do państwa trzeciego lub organizacji międzynarodowej. Dane będą przechowywane przez okres 1 roku po zakończeniu realizacji programu "Budżet Obywatelski Gminy Biała Rawska na 2025 rok". Posiadam prawo do żądania dostępu do swoich danych osobowych, prawo ich sprostowania, usunięcia lub ograniczenia przetwarzania oraz przenoszenia danych. Posiadam prawo do wniesienia sprzeciwu wobec przetwarzania danych osobowych. Posiadam prawo wniesienia skargi do organu nadzoru. Podanie danych jest dobrowolne, jednak niezbędne do realizacji programu "Budżet Obywatelski  Gminy Biała Rawska na rok 2025". Dane osobowe pochodzą z treści listy poparcia, nie będą poddawane profilowaniu.</w:t>
      </w:r>
    </w:p>
    <w:p w14:paraId="707A468D" w14:textId="77777777" w:rsidR="004F250D" w:rsidRDefault="004F250D" w:rsidP="004F250D">
      <w:pPr>
        <w:spacing w:before="25" w:after="0"/>
        <w:jc w:val="center"/>
        <w:rPr>
          <w:color w:val="000000"/>
          <w:sz w:val="18"/>
          <w:szCs w:val="18"/>
        </w:rPr>
      </w:pPr>
      <w:r w:rsidRPr="002171A4">
        <w:rPr>
          <w:color w:val="000000"/>
          <w:sz w:val="18"/>
          <w:szCs w:val="18"/>
        </w:rPr>
        <w:t>Mając na uwadze powyższe, wyrażam zgodę na przetwarzanie danych osobowych.</w:t>
      </w:r>
    </w:p>
    <w:p w14:paraId="2265564F" w14:textId="77777777" w:rsidR="004F250D" w:rsidRDefault="004F250D" w:rsidP="004F250D">
      <w:pPr>
        <w:spacing w:before="25" w:after="0"/>
        <w:jc w:val="center"/>
        <w:rPr>
          <w:color w:val="000000"/>
          <w:sz w:val="18"/>
          <w:szCs w:val="18"/>
        </w:rPr>
      </w:pPr>
    </w:p>
    <w:p w14:paraId="49254886" w14:textId="77777777" w:rsidR="004F250D" w:rsidRDefault="004F250D" w:rsidP="004F250D">
      <w:pPr>
        <w:jc w:val="right"/>
      </w:pPr>
      <w:r>
        <w:t>………………………………………….</w:t>
      </w:r>
    </w:p>
    <w:p w14:paraId="365C11B9" w14:textId="77777777" w:rsidR="004F250D" w:rsidRDefault="004F250D" w:rsidP="004F250D">
      <w:pPr>
        <w:jc w:val="right"/>
      </w:pPr>
      <w:r>
        <w:t>Data i podpis</w:t>
      </w:r>
    </w:p>
    <w:p w14:paraId="0520C645" w14:textId="27517A3B" w:rsidR="004F250D" w:rsidRDefault="004F250D" w:rsidP="004F250D">
      <w:pPr>
        <w:spacing w:before="25" w:after="0"/>
        <w:jc w:val="center"/>
        <w:rPr>
          <w:b/>
          <w:color w:val="000000"/>
        </w:rPr>
      </w:pPr>
      <w:r>
        <w:rPr>
          <w:b/>
          <w:color w:val="000000"/>
        </w:rPr>
        <w:t>*OŚWIADCZENIE RODZICA/OPIEKUNA PRAWNEGO OSOBY MAŁOLETNIEJ GŁOSUJĄCEJ NA ZADANIA W RAMACH BUDŻETU OBYWATELSKIEGO GMINY BIAŁA RAWSKA NA ROK</w:t>
      </w:r>
      <w:r>
        <w:rPr>
          <w:b/>
          <w:color w:val="000000"/>
        </w:rPr>
        <w:t xml:space="preserve"> 2025</w:t>
      </w:r>
    </w:p>
    <w:p w14:paraId="56BD5B85" w14:textId="77777777" w:rsidR="004F250D" w:rsidRDefault="004F250D" w:rsidP="004F250D">
      <w:pPr>
        <w:spacing w:before="25" w:after="0"/>
        <w:jc w:val="center"/>
        <w:rPr>
          <w:b/>
          <w:color w:val="000000"/>
        </w:rPr>
      </w:pPr>
    </w:p>
    <w:p w14:paraId="22A60741" w14:textId="77777777" w:rsidR="004F250D" w:rsidRDefault="004F250D" w:rsidP="004F250D">
      <w:pPr>
        <w:spacing w:before="25" w:after="0"/>
        <w:jc w:val="center"/>
      </w:pPr>
    </w:p>
    <w:tbl>
      <w:tblPr>
        <w:tblW w:w="7988"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73"/>
        <w:gridCol w:w="4615"/>
      </w:tblGrid>
      <w:tr w:rsidR="004F250D" w14:paraId="4AFBC01F" w14:textId="77777777" w:rsidTr="009C64AC">
        <w:trPr>
          <w:trHeight w:val="59"/>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5562F34C" w14:textId="77777777" w:rsidR="004F250D" w:rsidRDefault="004F250D" w:rsidP="004F250D">
            <w:pPr>
              <w:spacing w:after="0"/>
            </w:pPr>
            <w:r>
              <w:rPr>
                <w:b/>
                <w:color w:val="000000"/>
              </w:rPr>
              <w:t>Oświadczam że:</w:t>
            </w:r>
          </w:p>
          <w:p w14:paraId="501C8738" w14:textId="77777777" w:rsidR="004F250D" w:rsidRDefault="004F250D" w:rsidP="004F250D">
            <w:pPr>
              <w:spacing w:before="25" w:after="0"/>
            </w:pPr>
            <w:r>
              <w:rPr>
                <w:color w:val="000000"/>
              </w:rPr>
              <w:t>jestem rodzicem/opiekunem prawnym osoby głosującej na zadania w ramach budżetu obywatelskiego Gminy Biała Rawska na rok 2025.</w:t>
            </w:r>
          </w:p>
          <w:p w14:paraId="717C5CA9" w14:textId="77777777" w:rsidR="004F250D" w:rsidRDefault="004F250D" w:rsidP="004F250D">
            <w:pPr>
              <w:spacing w:before="25" w:after="0"/>
            </w:pPr>
            <w:r>
              <w:rPr>
                <w:color w:val="000000"/>
              </w:rPr>
              <w:t>akceptuję udział mojego dziecka/podopiecznego w głosowaniu, zapoznałam/em się i akceptuję Regulamin Budżetu Obywatelskiego na rok 2025.</w:t>
            </w:r>
          </w:p>
        </w:tc>
      </w:tr>
      <w:tr w:rsidR="004F250D" w14:paraId="5228681E" w14:textId="77777777" w:rsidTr="009C64AC">
        <w:trPr>
          <w:trHeight w:val="1287"/>
          <w:tblCellSpacing w:w="0" w:type="auto"/>
        </w:trPr>
        <w:tc>
          <w:tcPr>
            <w:tcW w:w="3555" w:type="dxa"/>
            <w:tcBorders>
              <w:bottom w:val="single" w:sz="8" w:space="0" w:color="000000"/>
              <w:right w:val="single" w:sz="8" w:space="0" w:color="000000"/>
            </w:tcBorders>
            <w:tcMar>
              <w:top w:w="15" w:type="dxa"/>
              <w:left w:w="15" w:type="dxa"/>
              <w:bottom w:w="15" w:type="dxa"/>
              <w:right w:w="15" w:type="dxa"/>
            </w:tcMar>
            <w:vAlign w:val="center"/>
          </w:tcPr>
          <w:p w14:paraId="37064180" w14:textId="77777777" w:rsidR="004F250D" w:rsidRDefault="004F250D" w:rsidP="004F250D">
            <w:pPr>
              <w:spacing w:after="0"/>
              <w:rPr>
                <w:b/>
                <w:color w:val="000000"/>
              </w:rPr>
            </w:pPr>
            <w:r>
              <w:rPr>
                <w:b/>
                <w:color w:val="000000"/>
              </w:rPr>
              <w:t>Data:</w:t>
            </w:r>
          </w:p>
          <w:p w14:paraId="060B95FC" w14:textId="77777777" w:rsidR="004F250D" w:rsidRDefault="004F250D" w:rsidP="004F250D">
            <w:pPr>
              <w:spacing w:after="0"/>
            </w:pPr>
          </w:p>
          <w:p w14:paraId="058586CB" w14:textId="77777777" w:rsidR="004F250D" w:rsidRDefault="004F250D" w:rsidP="004F250D">
            <w:pPr>
              <w:spacing w:before="25" w:after="0"/>
            </w:pPr>
            <w:r>
              <w:rPr>
                <w:color w:val="000000"/>
              </w:rPr>
              <w:t>.............................</w:t>
            </w:r>
          </w:p>
        </w:tc>
        <w:tc>
          <w:tcPr>
            <w:tcW w:w="4432" w:type="dxa"/>
            <w:tcBorders>
              <w:bottom w:val="single" w:sz="8" w:space="0" w:color="000000"/>
              <w:right w:val="single" w:sz="8" w:space="0" w:color="000000"/>
            </w:tcBorders>
            <w:tcMar>
              <w:top w:w="15" w:type="dxa"/>
              <w:left w:w="15" w:type="dxa"/>
              <w:bottom w:w="15" w:type="dxa"/>
              <w:right w:w="15" w:type="dxa"/>
            </w:tcMar>
            <w:vAlign w:val="center"/>
          </w:tcPr>
          <w:p w14:paraId="6E90CD98" w14:textId="77777777" w:rsidR="004F250D" w:rsidRDefault="004F250D" w:rsidP="004F250D">
            <w:pPr>
              <w:spacing w:after="0"/>
              <w:jc w:val="center"/>
              <w:rPr>
                <w:b/>
                <w:color w:val="000000"/>
              </w:rPr>
            </w:pPr>
            <w:r>
              <w:rPr>
                <w:b/>
                <w:color w:val="000000"/>
              </w:rPr>
              <w:t>Czytelny podpis rodzica/opiekuna prawnego:</w:t>
            </w:r>
          </w:p>
          <w:p w14:paraId="442C34BB" w14:textId="77777777" w:rsidR="004F250D" w:rsidRDefault="004F250D" w:rsidP="004F250D">
            <w:pPr>
              <w:spacing w:after="0"/>
              <w:jc w:val="center"/>
            </w:pPr>
          </w:p>
          <w:p w14:paraId="6EEFD527" w14:textId="77777777" w:rsidR="004F250D" w:rsidRDefault="004F250D" w:rsidP="004F250D">
            <w:pPr>
              <w:spacing w:before="25" w:after="0"/>
              <w:jc w:val="right"/>
              <w:rPr>
                <w:color w:val="000000"/>
              </w:rPr>
            </w:pPr>
            <w:r>
              <w:rPr>
                <w:color w:val="000000"/>
              </w:rPr>
              <w:t>.....................................................</w:t>
            </w:r>
          </w:p>
          <w:p w14:paraId="01D1369A" w14:textId="77777777" w:rsidR="004F250D" w:rsidRDefault="004F250D" w:rsidP="004F250D">
            <w:pPr>
              <w:spacing w:before="25" w:after="0"/>
              <w:jc w:val="right"/>
            </w:pPr>
            <w:r>
              <w:rPr>
                <w:color w:val="000000"/>
              </w:rPr>
              <w:t xml:space="preserve"> Imię i nazwisko</w:t>
            </w:r>
          </w:p>
        </w:tc>
      </w:tr>
    </w:tbl>
    <w:p w14:paraId="1411486A" w14:textId="77777777" w:rsidR="004F250D" w:rsidRDefault="004F250D" w:rsidP="004F250D"/>
    <w:p w14:paraId="65A382F2" w14:textId="44DAAC50" w:rsidR="00E675C0" w:rsidRDefault="004F250D" w:rsidP="004F250D">
      <w:r>
        <w:t>*wypełniają rodzice dzieci, które nie ukończyły 16 roku życia.</w:t>
      </w:r>
    </w:p>
    <w:sectPr w:rsidR="00E67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0D"/>
    <w:rsid w:val="004F250D"/>
    <w:rsid w:val="00C106DA"/>
    <w:rsid w:val="00DE22EA"/>
    <w:rsid w:val="00E675C0"/>
    <w:rsid w:val="00F24CBB"/>
    <w:rsid w:val="00FD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3ADA"/>
  <w15:chartTrackingRefBased/>
  <w15:docId w15:val="{EC5A19D1-C1F7-41FA-BF15-150519D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250D"/>
    <w:pPr>
      <w:spacing w:after="200" w:line="276" w:lineRule="auto"/>
    </w:pPr>
    <w:rPr>
      <w:rFonts w:ascii="Times New Roman" w:hAnsi="Times New Roman"/>
      <w:szCs w:val="22"/>
      <w:lang w:eastAsia="pl-PL"/>
    </w:rPr>
  </w:style>
  <w:style w:type="paragraph" w:styleId="Nagwek1">
    <w:name w:val="heading 1"/>
    <w:basedOn w:val="Normalny"/>
    <w:next w:val="Normalny"/>
    <w:link w:val="Nagwek1Znak"/>
    <w:uiPriority w:val="9"/>
    <w:qFormat/>
    <w:rsid w:val="004F25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F25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F250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F250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4F250D"/>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4F250D"/>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4F250D"/>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4F250D"/>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4F250D"/>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E22EA"/>
    <w:pPr>
      <w:ind w:left="720"/>
    </w:pPr>
  </w:style>
  <w:style w:type="character" w:customStyle="1" w:styleId="Nagwek1Znak">
    <w:name w:val="Nagłówek 1 Znak"/>
    <w:basedOn w:val="Domylnaczcionkaakapitu"/>
    <w:link w:val="Nagwek1"/>
    <w:uiPriority w:val="9"/>
    <w:rsid w:val="004F250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F250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F250D"/>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F250D"/>
    <w:rPr>
      <w:rFonts w:asciiTheme="minorHAnsi" w:eastAsiaTheme="majorEastAsia" w:hAnsiTheme="min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4F250D"/>
    <w:rPr>
      <w:rFonts w:asciiTheme="minorHAnsi" w:eastAsiaTheme="majorEastAsia" w:hAnsiTheme="min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4F250D"/>
    <w:rPr>
      <w:rFonts w:asciiTheme="minorHAnsi" w:eastAsiaTheme="majorEastAsia" w:hAnsiTheme="minorHAnsi" w:cstheme="majorBidi"/>
      <w:i/>
      <w:iCs/>
      <w:color w:val="595959" w:themeColor="text1" w:themeTint="A6"/>
      <w:sz w:val="22"/>
      <w:szCs w:val="22"/>
    </w:rPr>
  </w:style>
  <w:style w:type="character" w:customStyle="1" w:styleId="Nagwek7Znak">
    <w:name w:val="Nagłówek 7 Znak"/>
    <w:basedOn w:val="Domylnaczcionkaakapitu"/>
    <w:link w:val="Nagwek7"/>
    <w:uiPriority w:val="9"/>
    <w:semiHidden/>
    <w:rsid w:val="004F250D"/>
    <w:rPr>
      <w:rFonts w:asciiTheme="minorHAnsi" w:eastAsiaTheme="majorEastAsia" w:hAnsiTheme="minorHAnsi" w:cstheme="majorBidi"/>
      <w:color w:val="595959" w:themeColor="text1" w:themeTint="A6"/>
      <w:sz w:val="22"/>
      <w:szCs w:val="22"/>
    </w:rPr>
  </w:style>
  <w:style w:type="character" w:customStyle="1" w:styleId="Nagwek8Znak">
    <w:name w:val="Nagłówek 8 Znak"/>
    <w:basedOn w:val="Domylnaczcionkaakapitu"/>
    <w:link w:val="Nagwek8"/>
    <w:uiPriority w:val="9"/>
    <w:semiHidden/>
    <w:rsid w:val="004F250D"/>
    <w:rPr>
      <w:rFonts w:asciiTheme="minorHAnsi" w:eastAsiaTheme="majorEastAsia" w:hAnsiTheme="minorHAnsi" w:cstheme="majorBidi"/>
      <w:i/>
      <w:iCs/>
      <w:color w:val="272727" w:themeColor="text1" w:themeTint="D8"/>
      <w:sz w:val="22"/>
      <w:szCs w:val="22"/>
    </w:rPr>
  </w:style>
  <w:style w:type="character" w:customStyle="1" w:styleId="Nagwek9Znak">
    <w:name w:val="Nagłówek 9 Znak"/>
    <w:basedOn w:val="Domylnaczcionkaakapitu"/>
    <w:link w:val="Nagwek9"/>
    <w:uiPriority w:val="9"/>
    <w:semiHidden/>
    <w:rsid w:val="004F250D"/>
    <w:rPr>
      <w:rFonts w:asciiTheme="minorHAnsi" w:eastAsiaTheme="majorEastAsia" w:hAnsiTheme="minorHAnsi" w:cstheme="majorBidi"/>
      <w:color w:val="272727" w:themeColor="text1" w:themeTint="D8"/>
      <w:sz w:val="22"/>
      <w:szCs w:val="22"/>
    </w:rPr>
  </w:style>
  <w:style w:type="paragraph" w:styleId="Tytu">
    <w:name w:val="Title"/>
    <w:basedOn w:val="Normalny"/>
    <w:next w:val="Normalny"/>
    <w:link w:val="TytuZnak"/>
    <w:uiPriority w:val="10"/>
    <w:qFormat/>
    <w:rsid w:val="004F2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25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25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250D"/>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4F250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F250D"/>
    <w:rPr>
      <w:rFonts w:cs="Calibri"/>
      <w:i/>
      <w:iCs/>
      <w:color w:val="404040" w:themeColor="text1" w:themeTint="BF"/>
      <w:sz w:val="22"/>
      <w:szCs w:val="22"/>
    </w:rPr>
  </w:style>
  <w:style w:type="character" w:styleId="Wyrnienieintensywne">
    <w:name w:val="Intense Emphasis"/>
    <w:basedOn w:val="Domylnaczcionkaakapitu"/>
    <w:uiPriority w:val="21"/>
    <w:qFormat/>
    <w:rsid w:val="004F250D"/>
    <w:rPr>
      <w:i/>
      <w:iCs/>
      <w:color w:val="2F5496" w:themeColor="accent1" w:themeShade="BF"/>
    </w:rPr>
  </w:style>
  <w:style w:type="paragraph" w:styleId="Cytatintensywny">
    <w:name w:val="Intense Quote"/>
    <w:basedOn w:val="Normalny"/>
    <w:next w:val="Normalny"/>
    <w:link w:val="CytatintensywnyZnak"/>
    <w:uiPriority w:val="30"/>
    <w:qFormat/>
    <w:rsid w:val="004F2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F250D"/>
    <w:rPr>
      <w:rFonts w:cs="Calibri"/>
      <w:i/>
      <w:iCs/>
      <w:color w:val="2F5496" w:themeColor="accent1" w:themeShade="BF"/>
      <w:sz w:val="22"/>
      <w:szCs w:val="22"/>
    </w:rPr>
  </w:style>
  <w:style w:type="character" w:styleId="Odwoanieintensywne">
    <w:name w:val="Intense Reference"/>
    <w:basedOn w:val="Domylnaczcionkaakapitu"/>
    <w:uiPriority w:val="32"/>
    <w:qFormat/>
    <w:rsid w:val="004F250D"/>
    <w:rPr>
      <w:b/>
      <w:bCs/>
      <w:smallCaps/>
      <w:color w:val="2F5496" w:themeColor="accent1" w:themeShade="BF"/>
      <w:spacing w:val="5"/>
    </w:rPr>
  </w:style>
  <w:style w:type="paragraph" w:styleId="Nagwek">
    <w:name w:val="header"/>
    <w:basedOn w:val="Normalny"/>
    <w:link w:val="NagwekZnak"/>
    <w:uiPriority w:val="99"/>
    <w:unhideWhenUsed/>
    <w:rsid w:val="004F25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50D"/>
    <w:rPr>
      <w:rFonts w:ascii="Times New Roman" w:hAnsi="Times New Roman"/>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3148</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Biała Rawska</dc:creator>
  <cp:keywords/>
  <dc:description/>
  <cp:lastModifiedBy>Gmina Biała Rawska</cp:lastModifiedBy>
  <cp:revision>1</cp:revision>
  <cp:lastPrinted>2025-05-30T07:12:00Z</cp:lastPrinted>
  <dcterms:created xsi:type="dcterms:W3CDTF">2025-05-30T07:10:00Z</dcterms:created>
  <dcterms:modified xsi:type="dcterms:W3CDTF">2025-05-30T07:12:00Z</dcterms:modified>
</cp:coreProperties>
</file>