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3896" w14:textId="77777777" w:rsidR="009C5308" w:rsidRDefault="009C5308" w:rsidP="009C5308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do Zarządzenia Nr 74/2024 </w:t>
      </w:r>
    </w:p>
    <w:p w14:paraId="2D76B7F2" w14:textId="77777777" w:rsidR="009C5308" w:rsidRDefault="009C5308" w:rsidP="009C5308">
      <w:pPr>
        <w:spacing w:after="0" w:line="240" w:lineRule="atLeast"/>
        <w:ind w:left="2124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Burmistrza Białej Rawskiej z dnia  20 maja 2024 roku</w:t>
      </w:r>
    </w:p>
    <w:p w14:paraId="3E7B9681" w14:textId="77777777" w:rsidR="009C5308" w:rsidRDefault="009C5308" w:rsidP="009C5308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649B9AB" w14:textId="77777777" w:rsidR="009C5308" w:rsidRDefault="009C5308" w:rsidP="009C5308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56490B0" w14:textId="77777777" w:rsidR="009C5308" w:rsidRDefault="009C5308" w:rsidP="009C5308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BURMISTRZ BIAŁEJ RAWSKIEJ </w:t>
      </w:r>
    </w:p>
    <w:p w14:paraId="2E0F994A" w14:textId="77777777" w:rsidR="009C5308" w:rsidRDefault="009C5308" w:rsidP="009C5308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ogłasza konkurs  na stanowisko Dyrektora Szkoły Podstawowej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  <w:t>im. Jana Kochanowskiego w Białej Rawskiej</w:t>
      </w:r>
    </w:p>
    <w:p w14:paraId="27786E59" w14:textId="77777777" w:rsidR="009C5308" w:rsidRDefault="009C5308" w:rsidP="009C5308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14:paraId="522E043A" w14:textId="77777777" w:rsidR="009C5308" w:rsidRDefault="009C5308" w:rsidP="009C5308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szkoły: Biała Rawska ul. Mickiewicza 22/24, 96-230 Biała Rawska</w:t>
      </w:r>
    </w:p>
    <w:p w14:paraId="4A65123E" w14:textId="77777777" w:rsidR="009C5308" w:rsidRDefault="009C5308" w:rsidP="009C5308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Organ prowadzący szkołę: Gmina Biała Rawska</w:t>
      </w:r>
    </w:p>
    <w:p w14:paraId="2279A0F4" w14:textId="77777777" w:rsidR="009C5308" w:rsidRDefault="009C5308" w:rsidP="009C5308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organu prowadzącego: ul. Jana Pawła II Nr 57, 96-230 Biała Rawska</w:t>
      </w:r>
    </w:p>
    <w:p w14:paraId="2F206E9C" w14:textId="77777777" w:rsidR="009C5308" w:rsidRDefault="009C5308" w:rsidP="009C5308">
      <w:pPr>
        <w:spacing w:after="0" w:line="240" w:lineRule="atLeast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14:paraId="0A401278" w14:textId="77777777" w:rsidR="009C5308" w:rsidRDefault="009C5308" w:rsidP="009C5308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Do konkursu  może przystąpić osoba, która spełnia wymagania określone w § 1, § 2,§ 3, § 6  oraz § 12  Rozporządzenia  Ministra Edukacji Narodowej z dnia 11 sierpnia 2017 roku w sprawie wymagań, jakim powinna odpowiadać osoba zajmująca stanowisko dyrektora oraz inne stanowisko kierownicze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 xml:space="preserve">w publicznym przedszkolu, publicznej szkole podstawowej, publicznej szkole ponadpodstawowej oraz publicznej placówce (Dz. U. z 2023r. poz. 2578). </w:t>
      </w:r>
    </w:p>
    <w:p w14:paraId="5711371F" w14:textId="77777777" w:rsidR="009C5308" w:rsidRDefault="009C5308" w:rsidP="009C5308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Oferty osób przystępujących do konkursu powinny zawierać dokumenty:</w:t>
      </w:r>
    </w:p>
    <w:p w14:paraId="4A7C7C93" w14:textId="77777777" w:rsidR="009C5308" w:rsidRDefault="009C5308" w:rsidP="009C5308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4C3E4DA" w14:textId="77777777" w:rsidR="009C5308" w:rsidRPr="000E4EA8" w:rsidRDefault="009C5308" w:rsidP="009C5308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uzasadnienie przystąpienia do konkursu oraz koncepcję funkcjonowania                           i rozwoju Szkoły Podstawowej im.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Jana Kochanowskiego w Białej Rawskiej</w:t>
      </w: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</w:t>
      </w:r>
    </w:p>
    <w:p w14:paraId="0A2F43AF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24444CC" w14:textId="77777777" w:rsidR="009C5308" w:rsidRPr="000E4EA8" w:rsidRDefault="009C5308" w:rsidP="009C5308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życiorys z opisem przebiegu pracy zawodowej, zawierający w szczególności  informację o:</w:t>
      </w:r>
    </w:p>
    <w:p w14:paraId="2010371A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pedagogicznej - w przypadku nauczyciela albo</w:t>
      </w:r>
    </w:p>
    <w:p w14:paraId="291EB6FD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dydaktycznej - w przypadku nauczyciela akademickiego;</w:t>
      </w:r>
    </w:p>
    <w:p w14:paraId="1A5ED9E2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3D98200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zawierające następujące dane osobowe kandydata:</w:t>
      </w:r>
    </w:p>
    <w:p w14:paraId="0A5D1E1C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imię (imiona) i nazwisko,</w:t>
      </w:r>
    </w:p>
    <w:p w14:paraId="3158BF10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datę i miejsce urodzenia,</w:t>
      </w:r>
    </w:p>
    <w:p w14:paraId="34A686B4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obywatelstwo,</w:t>
      </w:r>
    </w:p>
    <w:p w14:paraId="738A8293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miejsce zamieszkania ( adres do korespondencji);</w:t>
      </w:r>
    </w:p>
    <w:p w14:paraId="23C043C8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1F5053B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poświadczone przez kandydata za zgodność z oryginałem kopie dokumentów potwierdzających posiadanie wymaganego stażu pracy, o którym mowa w pkt 2, świadectw pracy, zaświadczeń o zatrudnieniu lub innych dokumentów potwierdzających okres zatrudnienia;</w:t>
      </w:r>
    </w:p>
    <w:p w14:paraId="4FD67D67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295B181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z zakresu zarządzania albo świadectwa ukończenia kursu kwalifikacyjnego                    z zakresu zarządzania oświatą;</w:t>
      </w:r>
    </w:p>
    <w:p w14:paraId="73C7A0F0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cudzoziemca - poświadczoną przez kandydata za zgodność                         z oryginałem kopię:</w:t>
      </w:r>
    </w:p>
    <w:p w14:paraId="4C7619C9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-  dokumentu potwierdzającego znajomość  języka polskiego, o którym mowa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>w ustawie z dnia 7 października 1999 roku o języku polskim ( Dz. U z 2021r., poz.672, z 2023r. poz.1672) lub</w:t>
      </w:r>
    </w:p>
    <w:p w14:paraId="69C824EF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dyplomu ukończenia studiów pierwszego stopnia, studiów drugiego stopnia lub jednolitych studiów magisterskich, na kierunku filologia polska, lub</w:t>
      </w:r>
    </w:p>
    <w:p w14:paraId="3E3DDAC3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dokumentu potwierdzającego prawo do wykonywania zawodu tłumacza przysięgłego języka polskiego;</w:t>
      </w:r>
    </w:p>
    <w:p w14:paraId="65FE40EE" w14:textId="77777777" w:rsidR="009C5308" w:rsidRDefault="009C5308" w:rsidP="009C5308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60DDF59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 za zgodność z oryginałem kopię zaświadczenia lekarskiego  o braku przeciwwskazań zdrowotnych do wykonywania pracy na stanowisku kierowniczym;</w:t>
      </w:r>
    </w:p>
    <w:p w14:paraId="3D3E40F5" w14:textId="77777777" w:rsidR="009C5308" w:rsidRDefault="009C5308" w:rsidP="009C5308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84ED8DD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przeciwko kandydatowi nie toczy się postępowanie                                                o przestępstwo ścigane z oskarżenia publicznego lub postępowanie dyscyplinarne;</w:t>
      </w:r>
    </w:p>
    <w:p w14:paraId="23E2524E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C7C40C5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skazany prawomocnym wyrokiem za umyślne przestępstwo lub umyślne przestępstwo skarbowe;</w:t>
      </w:r>
    </w:p>
    <w:p w14:paraId="05CD9585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AEDBB86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karany zakazem pełnienia funkcji związanych                        z dysponowaniem środkami publicznymi, o którym mowa w art. 31 ust. 1 pkt 4 ustawy z dnia 17 grudnia 2004 r. o odpowiedzialności za naruszenie dyscypliny finansów publicznych (Dz. U. z 2024r. poz. 104);</w:t>
      </w:r>
    </w:p>
    <w:p w14:paraId="4D3FE3F6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7193DDE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(Dz. U. z 2023r. poz. 342 z późn. zm.) - w przypadku kandydata na dyrektora szkoły publicznej urodzonego przed dniem 1 sierpnia 1972r.;</w:t>
      </w:r>
    </w:p>
    <w:p w14:paraId="0E673DE6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9BE68A3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aktu nadania stopnia nauczyciela mianowanego lub dyplomowanego;</w:t>
      </w:r>
    </w:p>
    <w:p w14:paraId="08C10504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FEA2F16" w14:textId="77777777" w:rsidR="009C5308" w:rsidRDefault="009C5308" w:rsidP="009C5308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karty oceny pracy lub oceny dorobku zawodowego -   w przypadku nauczyciela  i nauczyciela akademickiego;</w:t>
      </w:r>
    </w:p>
    <w:p w14:paraId="061D4785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C4D7BC8" w14:textId="77777777" w:rsidR="009C5308" w:rsidRDefault="009C5308" w:rsidP="009C5308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oświadczenie, że kandydat nie był  prawomocnie ukarany karą dyscyplinarną,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 xml:space="preserve">o której mowa w art. 76 ust. 1 ustawy z dnia 26 stycznia 1982r. - Karta Nauczyciela (Dz. U. 2023r. poz. 984, 1234, 1586, 1672, 2005) lub karą dyscyplinarną , o której mowa w art. 276 ust. 1 ustawy z dnia 20 lipca 2018r. Prawo  o szkolnictwie wyższym i nauce  (Dz. U. z 2023, poz. 742 ze zm.) lub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karą dyscyplinarną o której mowa w art.140 ust.1 ustawy z dnia 27 lipca 2005r. – Prawo o szkolnictwie wyższym (Dz.U. z 2017r. poz.2183 z późn. zm.) ;</w:t>
      </w:r>
    </w:p>
    <w:p w14:paraId="33925F8E" w14:textId="77777777" w:rsidR="009C5308" w:rsidRDefault="009C5308" w:rsidP="009C5308">
      <w:pPr>
        <w:pStyle w:val="Akapitzlist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1689165" w14:textId="77777777" w:rsidR="009C5308" w:rsidRDefault="009C5308" w:rsidP="009C5308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ma pełną zdolność do czynności prawnych i korzysta z pełni praw publicznych;</w:t>
      </w:r>
    </w:p>
    <w:p w14:paraId="739E9C1E" w14:textId="77777777" w:rsidR="009C530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6D80F3B" w14:textId="77777777" w:rsidR="009C5308" w:rsidRDefault="009C5308" w:rsidP="009C5308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o zapoznaniu się z klauzulą informacyjną RODO dotyczącą przetwarzania danych osobowych (obowiązek informacyjny stanowiący załącznik do ogłoszenia);</w:t>
      </w:r>
    </w:p>
    <w:p w14:paraId="49CD064D" w14:textId="77777777" w:rsidR="009C5308" w:rsidRPr="00280698" w:rsidRDefault="009C5308" w:rsidP="009C530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97796D5" w14:textId="77777777" w:rsidR="009C5308" w:rsidRDefault="009C5308" w:rsidP="009C5308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Wszystkie dokumenty sporządzone przez kandydata winny być przez niego własnoręcznie podpisane, a w przypadku kopii posiadać podpisaną przez kandydata klauzulę „stwierdzam zgodność z oryginałem” wraz z datą składania oświadczenia.</w:t>
      </w:r>
    </w:p>
    <w:p w14:paraId="5BE24191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Oferty należy składać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zamkniętych kopertach z podaniem imienia i nazwiska,  adresu zwrotnego i numeru telefonu  oraz dopiskiem ”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Konkurs na stanowisko  dyrektora Szkoły Podstawowej im. Jana Kochanowskiego w Białej Rawskiej”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terminie do dnia 05 czerwca 2024 roku do godz. 16.30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  <w:t>w sekretariacie Urzędu Miasta i Gminy w Białej Rawskiej  ul. Jana Pawła II nr 57.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przesłania oferty ( np. listem poleconym, przesyłką kurierską) liczy się data doręczenia przesyłki do siedziby Urzędu Miasta i Gminy w Białej Rawskiej. </w:t>
      </w:r>
    </w:p>
    <w:p w14:paraId="11FA4FDD" w14:textId="77777777" w:rsidR="009C5308" w:rsidRDefault="009C5308" w:rsidP="009C5308">
      <w:pPr>
        <w:spacing w:after="0" w:line="240" w:lineRule="atLeast"/>
        <w:ind w:left="708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dopuszcza się składania ofert w formie elektronicznej.</w:t>
      </w:r>
    </w:p>
    <w:p w14:paraId="4AD6923F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Oferty złożone po upływie terminu wskazanego wyżej nie będą rozpatrywane.</w:t>
      </w:r>
    </w:p>
    <w:p w14:paraId="24B5673C" w14:textId="77777777" w:rsidR="009C5308" w:rsidRDefault="009C5308" w:rsidP="009C5308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E46354C" w14:textId="77777777" w:rsidR="009C5308" w:rsidRDefault="009C5308" w:rsidP="009C5308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Konkurs zostanie przeprowadzony  przez komisję konkursową powołaną przez Burmistrza Białej Rawskiej. </w:t>
      </w:r>
    </w:p>
    <w:p w14:paraId="46778FE8" w14:textId="77777777" w:rsidR="009C5308" w:rsidRDefault="009C5308" w:rsidP="009C5308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terminie i miejscu przeprowadzenia postępowania konkursowego kandydaci zostaną powiadomieni pisemnie. Kandydat zgłasza się na konkurs z dokumentem tożsamości. Na żądanie organu prowadzącego kandydat obowiązany jest przedstawić oryginały dokumentów. </w:t>
      </w:r>
    </w:p>
    <w:p w14:paraId="73D89550" w14:textId="77777777" w:rsidR="009C5308" w:rsidRDefault="009C5308" w:rsidP="009C5308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6E51CB1" w14:textId="77777777" w:rsidR="009C5308" w:rsidRDefault="009C5308" w:rsidP="009C5308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Szczegółowe informacje dotyczące konkursu można uzyskać w Urzędzie Miasta i Gminy w Białej Rawskiej tel. 46 8159377, w. 125, 126 lub 46 8158566.</w:t>
      </w:r>
    </w:p>
    <w:p w14:paraId="2E8A8B3E" w14:textId="77777777" w:rsidR="009C5308" w:rsidRDefault="009C5308" w:rsidP="009C5308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40C944E" w14:textId="77777777" w:rsidR="009C5308" w:rsidRDefault="009C5308" w:rsidP="009C5308">
      <w:pPr>
        <w:spacing w:after="0" w:line="240" w:lineRule="atLeast"/>
        <w:ind w:left="697"/>
        <w:jc w:val="both"/>
        <w:textAlignment w:val="top"/>
        <w:rPr>
          <w:rFonts w:ascii="Times New Roman" w:hAnsi="Times New Roman"/>
          <w:sz w:val="26"/>
          <w:szCs w:val="26"/>
        </w:rPr>
      </w:pPr>
    </w:p>
    <w:p w14:paraId="41A23274" w14:textId="77777777" w:rsidR="009C5308" w:rsidRDefault="009C5308" w:rsidP="009C5308"/>
    <w:p w14:paraId="067655E0" w14:textId="77777777" w:rsidR="009C5308" w:rsidRDefault="009C5308" w:rsidP="009C5308"/>
    <w:p w14:paraId="04C91BAA" w14:textId="77777777" w:rsidR="009C5308" w:rsidRDefault="009C5308" w:rsidP="009C5308"/>
    <w:p w14:paraId="7D83FD6C" w14:textId="77777777" w:rsidR="00E675C0" w:rsidRDefault="00E675C0"/>
    <w:sectPr w:rsidR="00E675C0" w:rsidSect="009C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5AE1"/>
    <w:multiLevelType w:val="hybridMultilevel"/>
    <w:tmpl w:val="C4A80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C0312"/>
    <w:multiLevelType w:val="hybridMultilevel"/>
    <w:tmpl w:val="F9D06B98"/>
    <w:lvl w:ilvl="0" w:tplc="B366E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3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1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36"/>
    <w:rsid w:val="009A1ED1"/>
    <w:rsid w:val="009C5308"/>
    <w:rsid w:val="009D0836"/>
    <w:rsid w:val="00C106DA"/>
    <w:rsid w:val="00DE22EA"/>
    <w:rsid w:val="00E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7328B0-7591-4661-BA1F-6232F2F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308"/>
    <w:pPr>
      <w:spacing w:after="200" w:line="276" w:lineRule="auto"/>
    </w:pPr>
    <w:rPr>
      <w:rFonts w:eastAsia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2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 Rawska</dc:creator>
  <cp:keywords/>
  <dc:description/>
  <cp:lastModifiedBy>Gmina Biała Rawska</cp:lastModifiedBy>
  <cp:revision>2</cp:revision>
  <dcterms:created xsi:type="dcterms:W3CDTF">2024-05-20T11:58:00Z</dcterms:created>
  <dcterms:modified xsi:type="dcterms:W3CDTF">2024-05-20T11:58:00Z</dcterms:modified>
</cp:coreProperties>
</file>