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DA32F2" w:rsidRDefault="00742FA6" w:rsidP="00742FA6">
      <w:pPr>
        <w:pStyle w:val="Nagwek8"/>
        <w:spacing w:after="240"/>
        <w:jc w:val="center"/>
        <w:rPr>
          <w:spacing w:val="80"/>
          <w:sz w:val="36"/>
          <w:szCs w:val="36"/>
        </w:rPr>
      </w:pPr>
      <w:bookmarkStart w:id="0" w:name="_GoBack"/>
      <w:bookmarkEnd w:id="0"/>
      <w:r w:rsidRPr="00DA32F2">
        <w:rPr>
          <w:spacing w:val="80"/>
          <w:sz w:val="36"/>
          <w:szCs w:val="36"/>
        </w:rPr>
        <w:t>OBWIESZCZENIE</w:t>
      </w:r>
    </w:p>
    <w:p w:rsidR="00575E92" w:rsidRPr="00DA32F2" w:rsidRDefault="00575E92" w:rsidP="00575E92">
      <w:pPr>
        <w:jc w:val="center"/>
        <w:rPr>
          <w:b/>
          <w:sz w:val="28"/>
          <w:szCs w:val="28"/>
        </w:rPr>
      </w:pPr>
      <w:r w:rsidRPr="00DA32F2">
        <w:rPr>
          <w:b/>
          <w:sz w:val="28"/>
          <w:szCs w:val="28"/>
        </w:rPr>
        <w:t>Burmistrza Białej Rawskiej</w:t>
      </w:r>
    </w:p>
    <w:p w:rsidR="00575E92" w:rsidRPr="00DA32F2" w:rsidRDefault="00575E92" w:rsidP="00DA32F2">
      <w:pPr>
        <w:spacing w:line="276" w:lineRule="auto"/>
        <w:jc w:val="center"/>
        <w:rPr>
          <w:b/>
          <w:sz w:val="28"/>
          <w:szCs w:val="28"/>
        </w:rPr>
      </w:pPr>
      <w:r w:rsidRPr="00DA32F2">
        <w:rPr>
          <w:b/>
          <w:sz w:val="28"/>
          <w:szCs w:val="28"/>
        </w:rPr>
        <w:t xml:space="preserve">z dnia </w:t>
      </w:r>
      <w:r w:rsidR="00666FAD" w:rsidRPr="00DA32F2">
        <w:rPr>
          <w:b/>
          <w:sz w:val="28"/>
          <w:szCs w:val="28"/>
        </w:rPr>
        <w:t>1</w:t>
      </w:r>
      <w:r w:rsidRPr="00DA32F2">
        <w:rPr>
          <w:b/>
          <w:sz w:val="28"/>
          <w:szCs w:val="28"/>
        </w:rPr>
        <w:t>5 kwietnia 2019</w:t>
      </w:r>
      <w:r w:rsidRPr="00DA32F2">
        <w:rPr>
          <w:b/>
          <w:i/>
          <w:sz w:val="28"/>
          <w:szCs w:val="28"/>
        </w:rPr>
        <w:t xml:space="preserve"> </w:t>
      </w:r>
      <w:r w:rsidRPr="00DA32F2">
        <w:rPr>
          <w:b/>
          <w:sz w:val="28"/>
          <w:szCs w:val="28"/>
        </w:rPr>
        <w:t>roku</w:t>
      </w:r>
    </w:p>
    <w:p w:rsidR="00E20273" w:rsidRPr="00DA32F2" w:rsidRDefault="00FC7BA6" w:rsidP="00DA32F2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DA32F2">
        <w:rPr>
          <w:szCs w:val="24"/>
        </w:rPr>
        <w:t xml:space="preserve">Na podstawie art. 16 § 1 </w:t>
      </w:r>
      <w:r w:rsidR="003F0C8F" w:rsidRPr="00DA32F2">
        <w:rPr>
          <w:szCs w:val="24"/>
        </w:rPr>
        <w:t>ustawy</w:t>
      </w:r>
      <w:r w:rsidR="00582A5B" w:rsidRPr="00DA32F2">
        <w:rPr>
          <w:szCs w:val="24"/>
        </w:rPr>
        <w:t xml:space="preserve"> z dnia 5 stycznia 2011 r</w:t>
      </w:r>
      <w:r w:rsidR="004D3776" w:rsidRPr="00DA32F2">
        <w:rPr>
          <w:szCs w:val="24"/>
        </w:rPr>
        <w:t>.</w:t>
      </w:r>
      <w:r w:rsidR="00582A5B" w:rsidRPr="00DA32F2">
        <w:rPr>
          <w:szCs w:val="24"/>
        </w:rPr>
        <w:t xml:space="preserve"> – Kodeks wyborczy </w:t>
      </w:r>
      <w:r w:rsidR="007806A2" w:rsidRPr="00DA32F2">
        <w:rPr>
          <w:szCs w:val="24"/>
        </w:rPr>
        <w:t>(</w:t>
      </w:r>
      <w:r w:rsidR="00502CF0" w:rsidRPr="00DA32F2">
        <w:rPr>
          <w:szCs w:val="24"/>
        </w:rPr>
        <w:t>Dz. U. z 2018 r. poz. 754, 1000 i 1349 oraz z 2019 r. poz. 273</w:t>
      </w:r>
      <w:r w:rsidR="007806A2" w:rsidRPr="00DA32F2">
        <w:rPr>
          <w:szCs w:val="24"/>
        </w:rPr>
        <w:t>)</w:t>
      </w:r>
      <w:r w:rsidRPr="00DA32F2">
        <w:rPr>
          <w:szCs w:val="24"/>
        </w:rPr>
        <w:t xml:space="preserve"> </w:t>
      </w:r>
      <w:r w:rsidR="003C3082" w:rsidRPr="00DA32F2">
        <w:rPr>
          <w:szCs w:val="24"/>
        </w:rPr>
        <w:t>Burmistrz Białej Rawskiej</w:t>
      </w:r>
      <w:r w:rsidR="00582A5B" w:rsidRPr="00DA32F2">
        <w:rPr>
          <w:szCs w:val="24"/>
        </w:rPr>
        <w:t xml:space="preserve"> podaje do wiadomości </w:t>
      </w:r>
      <w:r w:rsidR="00EC1B74" w:rsidRPr="00DA32F2">
        <w:rPr>
          <w:szCs w:val="24"/>
        </w:rPr>
        <w:t xml:space="preserve">wyborców </w:t>
      </w:r>
      <w:r w:rsidR="00582A5B" w:rsidRPr="00DA32F2">
        <w:rPr>
          <w:szCs w:val="24"/>
        </w:rPr>
        <w:t>informac</w:t>
      </w:r>
      <w:r w:rsidR="002C6A81" w:rsidRPr="00DA32F2">
        <w:rPr>
          <w:szCs w:val="24"/>
        </w:rPr>
        <w:t xml:space="preserve">ję o </w:t>
      </w:r>
      <w:r w:rsidR="00ED171A" w:rsidRPr="00DA32F2">
        <w:rPr>
          <w:szCs w:val="24"/>
        </w:rPr>
        <w:t>numerach oraz granicach obwodów głosowania, wyznaczonych siedzibach obwodowych komisji wyborczych</w:t>
      </w:r>
      <w:r w:rsidR="002C6A81" w:rsidRPr="00DA32F2">
        <w:rPr>
          <w:szCs w:val="24"/>
        </w:rPr>
        <w:t xml:space="preserve"> </w:t>
      </w:r>
      <w:r w:rsidR="00751C17" w:rsidRPr="00DA32F2">
        <w:rPr>
          <w:szCs w:val="24"/>
        </w:rPr>
        <w:t xml:space="preserve">oraz możliwości głosowania korespondencyjnego i przez pełnomocnika </w:t>
      </w:r>
      <w:r w:rsidR="002218C5" w:rsidRPr="00DA32F2">
        <w:rPr>
          <w:szCs w:val="24"/>
        </w:rPr>
        <w:t xml:space="preserve">w wyborach </w:t>
      </w:r>
      <w:r w:rsidR="003C3082" w:rsidRPr="00DA32F2">
        <w:rPr>
          <w:szCs w:val="24"/>
        </w:rPr>
        <w:t>do Parlamentu Europejskiego</w:t>
      </w:r>
      <w:r w:rsidR="00054A83" w:rsidRPr="00DA32F2">
        <w:rPr>
          <w:szCs w:val="24"/>
        </w:rPr>
        <w:t xml:space="preserve"> </w:t>
      </w:r>
      <w:r w:rsidR="009B660F" w:rsidRPr="00DA32F2">
        <w:rPr>
          <w:szCs w:val="24"/>
        </w:rPr>
        <w:t>z</w:t>
      </w:r>
      <w:r w:rsidR="007A3710" w:rsidRPr="00DA32F2">
        <w:rPr>
          <w:szCs w:val="24"/>
        </w:rPr>
        <w:t>arządzonych</w:t>
      </w:r>
      <w:r w:rsidR="00582A5B" w:rsidRPr="00DA32F2">
        <w:rPr>
          <w:szCs w:val="24"/>
        </w:rPr>
        <w:t xml:space="preserve"> na dzień </w:t>
      </w:r>
      <w:r w:rsidR="003C3082" w:rsidRPr="00DA32F2">
        <w:rPr>
          <w:szCs w:val="24"/>
        </w:rPr>
        <w:t>26 maja 2019</w:t>
      </w:r>
      <w:r w:rsidR="006C6CF0" w:rsidRPr="00DA32F2">
        <w:rPr>
          <w:szCs w:val="24"/>
        </w:rPr>
        <w:t xml:space="preserve"> </w:t>
      </w:r>
      <w:r w:rsidR="00BE384C" w:rsidRPr="00DA32F2">
        <w:rPr>
          <w:szCs w:val="24"/>
        </w:rPr>
        <w:t>r</w:t>
      </w:r>
      <w:r w:rsidR="006C6CF0" w:rsidRPr="00DA32F2">
        <w:rPr>
          <w:szCs w:val="24"/>
        </w:rPr>
        <w:t>.</w:t>
      </w:r>
      <w:r w:rsidR="00BC3565" w:rsidRPr="00DA32F2">
        <w:rPr>
          <w:szCs w:val="24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Babsk, Franopol, Ossa, Studzianek, Wólka Babska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Szkoła Podstawowa w Babsku, Babsk Aleja Lipowa 12, 96-200 Rawa Mazowiecka</w:t>
            </w:r>
          </w:p>
          <w:p w:rsidR="005959A8" w:rsidRPr="00DA32F2" w:rsidRDefault="006C6CF0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A32F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2F2">
              <w:rPr>
                <w:noProof/>
                <w:sz w:val="24"/>
                <w:szCs w:val="24"/>
              </w:rPr>
              <w:drawing>
                <wp:inline distT="0" distB="0" distL="0" distR="0">
                  <wp:extent cx="522327" cy="5040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DA32F2">
            <w:pPr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Biała Rawska: Mickiewicza 1 - 13, 14A - 15A, 17, 19, 22, 23, 27, 30, 32, 35, nieparzyste: 41 - 51A, Ogrodowa, Wojska Polskiego, Mickiewicza 20, parzyste: 26 - 28A, nieparzyste: 29 - 29B, parzyste: 36 - 44B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Szkoła Podstawowa w Białej Rawskiej, ul. Mickiewicza 22, 96-230 Biała Rawska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DA32F2">
            <w:pPr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Bronisławów, Marianów, Porady Górne (w tym wieś Pągów), Rokszyce, Żurawia, Żurawka, Koprzywna, Przyłuski (w tym wieś Nowe Przyłuski), Stanisławów (w tym wieś Krukówka), Wola-Chojnata, Marchaty, Słupce, Stara Wieś, Szwejki Małe, Zofiów.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Zespół Szkół Ponadgimnazjalnych w Białej Rawskiej, ul. Kolejowa 9, 96-230 Biała Rawska</w:t>
            </w:r>
          </w:p>
          <w:p w:rsidR="005959A8" w:rsidRPr="00DA32F2" w:rsidRDefault="006C6CF0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A32F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2F2">
              <w:rPr>
                <w:noProof/>
                <w:sz w:val="24"/>
                <w:szCs w:val="24"/>
              </w:rPr>
              <w:drawing>
                <wp:inline distT="0" distB="0" distL="0" distR="0">
                  <wp:extent cx="518609" cy="504000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0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DA32F2">
            <w:pPr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Aleksandrów, Franklin, Narty, Niemirowice, Orla Góra, Podlesie, Podsędkowice, Rzeczków, Biała Wieś, Białogórne, Błażejewice, Grzymkowice, Byki, Dańków, Galinki, Pachy, Tuniki, Wilcze Piętki, Teresin.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Ochotnicza Straż Pożarna w Dańkowie, Dańków 6, 96-230 Biała Rawska</w:t>
            </w:r>
          </w:p>
          <w:p w:rsidR="005959A8" w:rsidRPr="00DA32F2" w:rsidRDefault="006C6CF0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A32F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2F2">
              <w:rPr>
                <w:noProof/>
                <w:sz w:val="24"/>
                <w:szCs w:val="24"/>
              </w:rPr>
              <w:drawing>
                <wp:inline distT="0" distB="0" distL="0" distR="0">
                  <wp:extent cx="518609" cy="504000"/>
                  <wp:effectExtent l="1905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0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DA32F2">
            <w:pPr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Chodnów (w tym wieś Nowy Chodnów), Gośliny, Janów, Józefów, Konstantynów, Szczuki.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Ochotnicza Straż Pożarna w Szczukach, Szczuki 4, 96-230 Biała Rawska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DA32F2">
            <w:pPr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Jelitów, Julianów Lesiewski, Lesiew, Rosławowice, Teodozjów, Wólka Lesiewska, Zofianów.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Szkoła Podstawowa w Lesiewie, Wólka Lesiewska 21, 96-230 Biała Rawska</w:t>
            </w:r>
          </w:p>
          <w:p w:rsidR="005959A8" w:rsidRPr="00DA32F2" w:rsidRDefault="006C6CF0" w:rsidP="00DA32F2">
            <w:pPr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A32F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2F2">
              <w:rPr>
                <w:noProof/>
                <w:sz w:val="24"/>
                <w:szCs w:val="24"/>
              </w:rPr>
              <w:drawing>
                <wp:inline distT="0" distB="0" distL="0" distR="0">
                  <wp:extent cx="518609" cy="504000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0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A32F2" w:rsidRDefault="00FF647B" w:rsidP="00DA32F2">
            <w:pPr>
              <w:jc w:val="both"/>
              <w:rPr>
                <w:b/>
                <w:sz w:val="24"/>
                <w:szCs w:val="24"/>
              </w:rPr>
            </w:pPr>
            <w:r w:rsidRPr="00DA32F2">
              <w:rPr>
                <w:sz w:val="24"/>
                <w:szCs w:val="24"/>
              </w:rPr>
              <w:t>Antoninów, Chrząszczew, Chrząszczewek, Gołyń, Zakrzew, Biała Rawska: Kolejowa, Targowa, Owocowa, Gęsia, Jana Pawła II, Kościuszki, Plac Wolności, Plac Kościelny, Plantowa, Przemysłowa, Wiejska, Akacjowa, Brukowa, Klonowa, Kwiatowa, Lipowa, Łąkowa, Mickiewicza 14, 16, Narutowicza, Polna, Różana, Sasanek, Szeroka, Topolowa, Tulipanowa, Zakątna, Nadrzeczna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A32F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A32F2">
              <w:rPr>
                <w:b/>
                <w:sz w:val="24"/>
                <w:szCs w:val="24"/>
              </w:rPr>
              <w:t>Urząd Stanu Cywilnego, ul. Jana Pawła II 57, 96-230 Biała Rawska</w:t>
            </w:r>
          </w:p>
        </w:tc>
      </w:tr>
    </w:tbl>
    <w:p w:rsidR="00DB1D69" w:rsidRPr="00DA32F2" w:rsidRDefault="00DB1D69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b/>
          <w:sz w:val="24"/>
          <w:szCs w:val="24"/>
        </w:rPr>
        <w:t xml:space="preserve">Głosować korespondencyjnie </w:t>
      </w:r>
      <w:r w:rsidRPr="00DA32F2">
        <w:rPr>
          <w:sz w:val="24"/>
          <w:szCs w:val="24"/>
        </w:rPr>
        <w:t>mogą wyborcy posiadający orzeczenie o znacznym lub umiarkowanym stopniu niepełnosprawności,</w:t>
      </w:r>
      <w:r w:rsidR="001E53B7" w:rsidRPr="00DA32F2">
        <w:rPr>
          <w:sz w:val="24"/>
          <w:szCs w:val="24"/>
        </w:rPr>
        <w:t xml:space="preserve"> w rozumieniu ustawy </w:t>
      </w:r>
      <w:r w:rsidR="00DE3799" w:rsidRPr="00DA32F2">
        <w:rPr>
          <w:sz w:val="24"/>
          <w:szCs w:val="24"/>
        </w:rPr>
        <w:t>z dnia 27 sierpnia 1997 r.</w:t>
      </w:r>
      <w:r w:rsidR="003A1ADE" w:rsidRPr="00DA32F2">
        <w:rPr>
          <w:sz w:val="24"/>
          <w:szCs w:val="24"/>
        </w:rPr>
        <w:t xml:space="preserve"> o rehabilitacji zawodowej i społecznej oraz zatrudnianiu osób niepełnosprawnych, </w:t>
      </w:r>
      <w:r w:rsidRPr="00DA32F2">
        <w:rPr>
          <w:sz w:val="24"/>
          <w:szCs w:val="24"/>
        </w:rPr>
        <w:t xml:space="preserve">w tym także wyborcy posiadający orzeczenie organu rentowego o: </w:t>
      </w:r>
    </w:p>
    <w:p w:rsidR="00EC1B74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1) całkowitej niezdolności do pracy i niezdolności do samodzielnej egzystencji;</w:t>
      </w:r>
    </w:p>
    <w:p w:rsidR="008B445D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2</w:t>
      </w:r>
      <w:r w:rsidR="00DB1D69" w:rsidRPr="00DA32F2">
        <w:rPr>
          <w:sz w:val="24"/>
          <w:szCs w:val="24"/>
        </w:rPr>
        <w:t>) c</w:t>
      </w:r>
      <w:r w:rsidR="00BC3565" w:rsidRPr="00DA32F2">
        <w:rPr>
          <w:sz w:val="24"/>
          <w:szCs w:val="24"/>
        </w:rPr>
        <w:t xml:space="preserve">ałkowitej niezdolności do pracy; </w:t>
      </w:r>
    </w:p>
    <w:p w:rsidR="008B445D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3</w:t>
      </w:r>
      <w:r w:rsidR="00DB1D69" w:rsidRPr="00DA32F2">
        <w:rPr>
          <w:sz w:val="24"/>
          <w:szCs w:val="24"/>
        </w:rPr>
        <w:t>) niezdolności do samodzielnej egzystencji;</w:t>
      </w:r>
      <w:r w:rsidR="00BC3565" w:rsidRPr="00DA32F2">
        <w:rPr>
          <w:sz w:val="24"/>
          <w:szCs w:val="24"/>
        </w:rPr>
        <w:t xml:space="preserve"> </w:t>
      </w:r>
    </w:p>
    <w:p w:rsidR="008B445D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4</w:t>
      </w:r>
      <w:r w:rsidR="00DB1D69" w:rsidRPr="00DA32F2">
        <w:rPr>
          <w:sz w:val="24"/>
          <w:szCs w:val="24"/>
        </w:rPr>
        <w:t>) o zaliczeniu do I grupy inwalidów;</w:t>
      </w:r>
      <w:r w:rsidR="00A43144" w:rsidRPr="00DA32F2">
        <w:rPr>
          <w:sz w:val="24"/>
          <w:szCs w:val="24"/>
        </w:rPr>
        <w:t xml:space="preserve"> </w:t>
      </w:r>
    </w:p>
    <w:p w:rsidR="00281250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5</w:t>
      </w:r>
      <w:r w:rsidR="00DB1D69" w:rsidRPr="00DA32F2">
        <w:rPr>
          <w:sz w:val="24"/>
          <w:szCs w:val="24"/>
        </w:rPr>
        <w:t>) o zaliczeniu do II grupy inwalidów;</w:t>
      </w:r>
      <w:r w:rsidR="00BC3565" w:rsidRPr="00DA32F2">
        <w:rPr>
          <w:sz w:val="24"/>
          <w:szCs w:val="24"/>
        </w:rPr>
        <w:t xml:space="preserve"> </w:t>
      </w:r>
    </w:p>
    <w:p w:rsidR="00B90B8F" w:rsidRPr="00DA32F2" w:rsidRDefault="00DB1D69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a także osoby о stałej albo długo</w:t>
      </w:r>
      <w:r w:rsidR="008B445D" w:rsidRPr="00DA32F2">
        <w:rPr>
          <w:sz w:val="24"/>
          <w:szCs w:val="24"/>
        </w:rPr>
        <w:t>trwałej niezdolności do pracy w </w:t>
      </w:r>
      <w:r w:rsidRPr="00DA32F2">
        <w:rPr>
          <w:sz w:val="24"/>
          <w:szCs w:val="24"/>
        </w:rPr>
        <w:t>gospodarstwie rolnym, którym przysługuje zasiłek pielęgnacyjny.</w:t>
      </w:r>
    </w:p>
    <w:p w:rsidR="003A1ADE" w:rsidRPr="00DA32F2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DA32F2">
        <w:rPr>
          <w:b/>
          <w:sz w:val="24"/>
          <w:szCs w:val="24"/>
        </w:rPr>
        <w:t xml:space="preserve">Zamiar głosowania korespondencyjnego powinien zostać zgłoszony </w:t>
      </w:r>
      <w:r w:rsidR="005E4BD9" w:rsidRPr="00DA32F2">
        <w:rPr>
          <w:b/>
          <w:sz w:val="24"/>
          <w:szCs w:val="24"/>
        </w:rPr>
        <w:t>do Komisarza Wyborczego w Skierniewicach I</w:t>
      </w:r>
      <w:r w:rsidRPr="00DA32F2">
        <w:rPr>
          <w:b/>
          <w:sz w:val="24"/>
          <w:szCs w:val="24"/>
        </w:rPr>
        <w:t xml:space="preserve"> najpóźniej </w:t>
      </w:r>
      <w:r w:rsidR="00281250" w:rsidRPr="00DA32F2">
        <w:rPr>
          <w:b/>
          <w:sz w:val="24"/>
          <w:szCs w:val="24"/>
        </w:rPr>
        <w:t xml:space="preserve">do dnia </w:t>
      </w:r>
      <w:r w:rsidR="00347E89" w:rsidRPr="00DA32F2">
        <w:rPr>
          <w:b/>
          <w:sz w:val="24"/>
          <w:szCs w:val="24"/>
        </w:rPr>
        <w:t>13 maja 2019</w:t>
      </w:r>
      <w:r w:rsidR="00E807EE" w:rsidRPr="00DA32F2">
        <w:rPr>
          <w:b/>
          <w:sz w:val="24"/>
          <w:szCs w:val="24"/>
        </w:rPr>
        <w:t xml:space="preserve"> r.</w:t>
      </w:r>
    </w:p>
    <w:p w:rsidR="00DB1D69" w:rsidRPr="00DA32F2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DA32F2">
        <w:rPr>
          <w:b/>
          <w:sz w:val="24"/>
          <w:szCs w:val="24"/>
        </w:rPr>
        <w:t xml:space="preserve">Głosować przez pełnomocnika </w:t>
      </w:r>
      <w:r w:rsidRPr="00DA32F2">
        <w:rPr>
          <w:sz w:val="24"/>
          <w:szCs w:val="24"/>
        </w:rPr>
        <w:t>mogą</w:t>
      </w:r>
      <w:r w:rsidRPr="00DA32F2">
        <w:rPr>
          <w:b/>
          <w:sz w:val="24"/>
          <w:szCs w:val="24"/>
        </w:rPr>
        <w:t xml:space="preserve"> </w:t>
      </w:r>
      <w:r w:rsidRPr="00DA32F2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DA32F2">
        <w:rPr>
          <w:sz w:val="24"/>
          <w:szCs w:val="24"/>
        </w:rPr>
        <w:t xml:space="preserve">w rozumieniu ustawy </w:t>
      </w:r>
      <w:r w:rsidR="003A1ADE" w:rsidRPr="00DA32F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DA32F2">
        <w:rPr>
          <w:sz w:val="24"/>
          <w:szCs w:val="24"/>
        </w:rPr>
        <w:br/>
      </w:r>
      <w:r w:rsidRPr="00DA32F2">
        <w:rPr>
          <w:sz w:val="24"/>
          <w:szCs w:val="24"/>
        </w:rPr>
        <w:t>w tym także wyborcy posiadający orzeczenie organu rentowego o:</w:t>
      </w:r>
    </w:p>
    <w:p w:rsidR="00EC1B74" w:rsidRPr="00DA32F2" w:rsidRDefault="00EC1B74" w:rsidP="00EC1B74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1) całkowitej niezdolności do pracy i niezdolności do samodzielnej egzystencji;</w:t>
      </w:r>
    </w:p>
    <w:p w:rsidR="008B445D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2</w:t>
      </w:r>
      <w:r w:rsidR="00DB1D69" w:rsidRPr="00DA32F2">
        <w:rPr>
          <w:sz w:val="24"/>
          <w:szCs w:val="24"/>
        </w:rPr>
        <w:t>) ca</w:t>
      </w:r>
      <w:r w:rsidR="008B445D" w:rsidRPr="00DA32F2">
        <w:rPr>
          <w:sz w:val="24"/>
          <w:szCs w:val="24"/>
        </w:rPr>
        <w:t>łkowitej niezdolności do pracy;</w:t>
      </w:r>
    </w:p>
    <w:p w:rsidR="008B445D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3</w:t>
      </w:r>
      <w:r w:rsidR="00DB1D69" w:rsidRPr="00DA32F2">
        <w:rPr>
          <w:sz w:val="24"/>
          <w:szCs w:val="24"/>
        </w:rPr>
        <w:t>) niezdolności do samodzielnej egzystencji</w:t>
      </w:r>
      <w:r w:rsidR="008B445D" w:rsidRPr="00DA32F2">
        <w:rPr>
          <w:sz w:val="24"/>
          <w:szCs w:val="24"/>
        </w:rPr>
        <w:t>;</w:t>
      </w:r>
    </w:p>
    <w:p w:rsidR="008B445D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4</w:t>
      </w:r>
      <w:r w:rsidR="00DB1D69" w:rsidRPr="00DA32F2">
        <w:rPr>
          <w:sz w:val="24"/>
          <w:szCs w:val="24"/>
        </w:rPr>
        <w:t>) o zaliczeniu do I grupy inwalidów</w:t>
      </w:r>
      <w:r w:rsidR="00641EA8" w:rsidRPr="00DA32F2">
        <w:rPr>
          <w:sz w:val="24"/>
          <w:szCs w:val="24"/>
        </w:rPr>
        <w:t>;</w:t>
      </w:r>
    </w:p>
    <w:p w:rsidR="007D16F7" w:rsidRPr="00DA32F2" w:rsidRDefault="00EC1B74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5</w:t>
      </w:r>
      <w:r w:rsidR="00DB1D69" w:rsidRPr="00DA32F2">
        <w:rPr>
          <w:sz w:val="24"/>
          <w:szCs w:val="24"/>
        </w:rPr>
        <w:t>) o za</w:t>
      </w:r>
      <w:r w:rsidR="00BC3565" w:rsidRPr="00DA32F2">
        <w:rPr>
          <w:sz w:val="24"/>
          <w:szCs w:val="24"/>
        </w:rPr>
        <w:t xml:space="preserve">liczeniu do II grupy inwalidów; </w:t>
      </w:r>
    </w:p>
    <w:p w:rsidR="00DB1D69" w:rsidRPr="00DA32F2" w:rsidRDefault="00DB1D69" w:rsidP="00590E20">
      <w:pPr>
        <w:spacing w:line="276" w:lineRule="auto"/>
        <w:jc w:val="both"/>
        <w:rPr>
          <w:sz w:val="24"/>
          <w:szCs w:val="24"/>
        </w:rPr>
      </w:pPr>
      <w:r w:rsidRPr="00DA32F2">
        <w:rPr>
          <w:sz w:val="24"/>
          <w:szCs w:val="24"/>
        </w:rPr>
        <w:t>a także osoby о stałej albo długo</w:t>
      </w:r>
      <w:r w:rsidR="008B445D" w:rsidRPr="00DA32F2">
        <w:rPr>
          <w:sz w:val="24"/>
          <w:szCs w:val="24"/>
        </w:rPr>
        <w:t>trwałej niezdolności do pracy w </w:t>
      </w:r>
      <w:r w:rsidRPr="00DA32F2">
        <w:rPr>
          <w:sz w:val="24"/>
          <w:szCs w:val="24"/>
        </w:rPr>
        <w:t>gospodarstwie rolnym, którym przysługuje zasiłek pielęgnacyjny.</w:t>
      </w:r>
    </w:p>
    <w:p w:rsidR="003A1ADE" w:rsidRPr="00DA32F2" w:rsidRDefault="00F35000" w:rsidP="00893B61">
      <w:pPr>
        <w:spacing w:before="120"/>
        <w:jc w:val="both"/>
        <w:rPr>
          <w:b/>
          <w:sz w:val="24"/>
          <w:szCs w:val="24"/>
        </w:rPr>
      </w:pPr>
      <w:r w:rsidRPr="00DA32F2">
        <w:rPr>
          <w:b/>
          <w:sz w:val="24"/>
          <w:szCs w:val="24"/>
        </w:rPr>
        <w:t>Wniosek o sporządzenie aktu pełnomocnictwa powinien zostać złożony</w:t>
      </w:r>
      <w:r w:rsidR="003A1ADE" w:rsidRPr="00DA32F2">
        <w:rPr>
          <w:b/>
          <w:sz w:val="24"/>
          <w:szCs w:val="24"/>
        </w:rPr>
        <w:t xml:space="preserve"> </w:t>
      </w:r>
      <w:r w:rsidR="005E4BD9" w:rsidRPr="00DA32F2">
        <w:rPr>
          <w:b/>
          <w:sz w:val="24"/>
          <w:szCs w:val="24"/>
        </w:rPr>
        <w:t>do Burmistrza Białej Rawskiej n</w:t>
      </w:r>
      <w:r w:rsidR="003A1ADE" w:rsidRPr="00DA32F2">
        <w:rPr>
          <w:b/>
          <w:sz w:val="24"/>
          <w:szCs w:val="24"/>
        </w:rPr>
        <w:t xml:space="preserve">ajpóźniej </w:t>
      </w:r>
      <w:r w:rsidR="00281250" w:rsidRPr="00DA32F2">
        <w:rPr>
          <w:b/>
          <w:sz w:val="24"/>
          <w:szCs w:val="24"/>
        </w:rPr>
        <w:t xml:space="preserve">do dnia </w:t>
      </w:r>
      <w:r w:rsidR="00347E89" w:rsidRPr="00DA32F2">
        <w:rPr>
          <w:b/>
          <w:sz w:val="24"/>
          <w:szCs w:val="24"/>
        </w:rPr>
        <w:t>17 maja 2019</w:t>
      </w:r>
      <w:r w:rsidR="00E807EE" w:rsidRPr="00DA32F2">
        <w:rPr>
          <w:b/>
          <w:sz w:val="24"/>
          <w:szCs w:val="24"/>
        </w:rPr>
        <w:t xml:space="preserve"> r.</w:t>
      </w:r>
    </w:p>
    <w:p w:rsidR="005C3FD8" w:rsidRPr="00DA32F2" w:rsidRDefault="00DC6CD3" w:rsidP="00893B61">
      <w:pPr>
        <w:spacing w:before="240"/>
        <w:jc w:val="both"/>
        <w:rPr>
          <w:b/>
          <w:sz w:val="24"/>
          <w:szCs w:val="24"/>
        </w:rPr>
      </w:pPr>
      <w:r w:rsidRPr="00DA32F2">
        <w:rPr>
          <w:b/>
          <w:sz w:val="24"/>
          <w:szCs w:val="24"/>
        </w:rPr>
        <w:t xml:space="preserve">Głosowanie w </w:t>
      </w:r>
      <w:r w:rsidR="00961814" w:rsidRPr="00DA32F2">
        <w:rPr>
          <w:b/>
          <w:sz w:val="24"/>
          <w:szCs w:val="24"/>
        </w:rPr>
        <w:t>lokalach wyborczych</w:t>
      </w:r>
      <w:r w:rsidR="00513AC9" w:rsidRPr="00DA32F2">
        <w:rPr>
          <w:b/>
          <w:sz w:val="24"/>
          <w:szCs w:val="24"/>
        </w:rPr>
        <w:t xml:space="preserve"> odbywać się będzie</w:t>
      </w:r>
      <w:r w:rsidRPr="00DA32F2">
        <w:rPr>
          <w:b/>
          <w:sz w:val="24"/>
          <w:szCs w:val="24"/>
        </w:rPr>
        <w:t xml:space="preserve"> </w:t>
      </w:r>
      <w:r w:rsidR="00281250" w:rsidRPr="00DA32F2">
        <w:rPr>
          <w:b/>
          <w:sz w:val="24"/>
          <w:szCs w:val="24"/>
        </w:rPr>
        <w:t xml:space="preserve">w dniu </w:t>
      </w:r>
      <w:r w:rsidR="00D3427D" w:rsidRPr="00DA32F2">
        <w:rPr>
          <w:b/>
          <w:sz w:val="24"/>
          <w:szCs w:val="24"/>
        </w:rPr>
        <w:t>26 maja 2019</w:t>
      </w:r>
      <w:r w:rsidR="007D16F7" w:rsidRPr="00DA32F2">
        <w:rPr>
          <w:b/>
          <w:i/>
          <w:sz w:val="24"/>
          <w:szCs w:val="24"/>
        </w:rPr>
        <w:t xml:space="preserve"> </w:t>
      </w:r>
      <w:r w:rsidR="007D16F7" w:rsidRPr="00DA32F2">
        <w:rPr>
          <w:b/>
          <w:sz w:val="24"/>
          <w:szCs w:val="24"/>
        </w:rPr>
        <w:t>r.</w:t>
      </w:r>
      <w:r w:rsidR="00281250" w:rsidRPr="00DA32F2">
        <w:rPr>
          <w:b/>
          <w:sz w:val="24"/>
          <w:szCs w:val="24"/>
        </w:rPr>
        <w:t xml:space="preserve"> </w:t>
      </w:r>
      <w:r w:rsidRPr="00DA32F2">
        <w:rPr>
          <w:b/>
          <w:sz w:val="24"/>
          <w:szCs w:val="24"/>
        </w:rPr>
        <w:t>od godz. 7</w:t>
      </w:r>
      <w:r w:rsidRPr="00DA32F2">
        <w:rPr>
          <w:b/>
          <w:sz w:val="24"/>
          <w:szCs w:val="24"/>
          <w:vertAlign w:val="superscript"/>
        </w:rPr>
        <w:t>00</w:t>
      </w:r>
      <w:r w:rsidRPr="00DA32F2">
        <w:rPr>
          <w:b/>
          <w:sz w:val="24"/>
          <w:szCs w:val="24"/>
        </w:rPr>
        <w:t xml:space="preserve"> do godz. 21</w:t>
      </w:r>
      <w:r w:rsidRPr="00DA32F2">
        <w:rPr>
          <w:b/>
          <w:sz w:val="24"/>
          <w:szCs w:val="24"/>
          <w:vertAlign w:val="superscript"/>
        </w:rPr>
        <w:t>00</w:t>
      </w:r>
      <w:r w:rsidR="00513AC9" w:rsidRPr="00DA32F2">
        <w:rPr>
          <w:b/>
          <w:sz w:val="24"/>
          <w:szCs w:val="24"/>
        </w:rPr>
        <w:t>.</w:t>
      </w:r>
    </w:p>
    <w:p w:rsidR="008B445D" w:rsidRPr="00DA32F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8B445D" w:rsidRPr="00DA32F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5C3FD8" w:rsidRPr="00DA32F2" w:rsidRDefault="00ED5B73" w:rsidP="00F74FB8">
      <w:pPr>
        <w:ind w:left="6804" w:right="283"/>
        <w:jc w:val="center"/>
        <w:rPr>
          <w:sz w:val="24"/>
          <w:szCs w:val="24"/>
        </w:rPr>
      </w:pPr>
      <w:r w:rsidRPr="00DA32F2">
        <w:rPr>
          <w:b/>
          <w:sz w:val="24"/>
          <w:szCs w:val="24"/>
        </w:rPr>
        <w:t>Burmistrz Białej Rawskiej</w:t>
      </w:r>
    </w:p>
    <w:p w:rsidR="0019039C" w:rsidRPr="00DA32F2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DA32F2" w:rsidRDefault="0019039C" w:rsidP="00F74FB8">
      <w:pPr>
        <w:ind w:left="6804" w:right="283"/>
        <w:jc w:val="center"/>
        <w:rPr>
          <w:b/>
          <w:i/>
          <w:sz w:val="24"/>
          <w:szCs w:val="24"/>
        </w:rPr>
      </w:pPr>
      <w:r w:rsidRPr="00DA32F2">
        <w:rPr>
          <w:b/>
          <w:sz w:val="24"/>
          <w:szCs w:val="24"/>
        </w:rPr>
        <w:t>Wacław</w:t>
      </w:r>
      <w:r w:rsidR="00DA32F2" w:rsidRPr="00DA32F2">
        <w:rPr>
          <w:b/>
          <w:sz w:val="24"/>
          <w:szCs w:val="24"/>
        </w:rPr>
        <w:t xml:space="preserve"> Jacek</w:t>
      </w:r>
      <w:r w:rsidRPr="00DA32F2">
        <w:rPr>
          <w:b/>
          <w:sz w:val="24"/>
          <w:szCs w:val="24"/>
        </w:rPr>
        <w:t xml:space="preserve"> A</w:t>
      </w:r>
      <w:r w:rsidR="00DA32F2" w:rsidRPr="00DA32F2">
        <w:rPr>
          <w:b/>
          <w:sz w:val="24"/>
          <w:szCs w:val="24"/>
        </w:rPr>
        <w:t>damczyk</w:t>
      </w:r>
    </w:p>
    <w:sectPr w:rsidR="008B445D" w:rsidRPr="00DA32F2" w:rsidSect="00DA32F2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E690C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71AC"/>
    <w:rsid w:val="00623AE8"/>
    <w:rsid w:val="00641EA8"/>
    <w:rsid w:val="0065016D"/>
    <w:rsid w:val="00654AD1"/>
    <w:rsid w:val="00666FAD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05FC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32F2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71AC"/>
  </w:style>
  <w:style w:type="paragraph" w:styleId="Nagwek1">
    <w:name w:val="heading 1"/>
    <w:basedOn w:val="Normalny"/>
    <w:next w:val="Normalny"/>
    <w:qFormat/>
    <w:rsid w:val="006171A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171AC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171A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171AC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171A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6171AC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171AC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171AC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171AC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171AC"/>
    <w:rPr>
      <w:sz w:val="24"/>
    </w:rPr>
  </w:style>
  <w:style w:type="paragraph" w:styleId="Tytu">
    <w:name w:val="Title"/>
    <w:basedOn w:val="Normalny"/>
    <w:qFormat/>
    <w:rsid w:val="006171AC"/>
    <w:pPr>
      <w:jc w:val="center"/>
    </w:pPr>
    <w:rPr>
      <w:sz w:val="28"/>
    </w:rPr>
  </w:style>
  <w:style w:type="paragraph" w:styleId="Tekstpodstawowy">
    <w:name w:val="Body Text"/>
    <w:basedOn w:val="Normalny"/>
    <w:rsid w:val="006171AC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171AC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171AC"/>
    <w:rPr>
      <w:b/>
      <w:sz w:val="24"/>
    </w:rPr>
  </w:style>
  <w:style w:type="character" w:styleId="Hipercze">
    <w:name w:val="Hyperlink"/>
    <w:rsid w:val="006171AC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4CCB-74C2-419C-A0DA-97C98E21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Rafał</cp:lastModifiedBy>
  <cp:revision>4</cp:revision>
  <cp:lastPrinted>2016-11-15T08:29:00Z</cp:lastPrinted>
  <dcterms:created xsi:type="dcterms:W3CDTF">2019-04-05T06:48:00Z</dcterms:created>
  <dcterms:modified xsi:type="dcterms:W3CDTF">2019-04-15T08:18:00Z</dcterms:modified>
</cp:coreProperties>
</file>