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0D" w:rsidRPr="008B017E" w:rsidRDefault="000B350D" w:rsidP="003314DC">
      <w:pPr>
        <w:rPr>
          <w:rFonts w:ascii="Times New Roman" w:hAnsi="Times New Roman" w:cs="Times New Roman"/>
          <w:sz w:val="24"/>
          <w:szCs w:val="24"/>
        </w:rPr>
      </w:pPr>
    </w:p>
    <w:p w:rsidR="003314DC" w:rsidRDefault="003314DC" w:rsidP="003314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B93" w:rsidRPr="003314DC" w:rsidRDefault="004C6B93" w:rsidP="003314DC">
      <w:pPr>
        <w:spacing w:after="0"/>
        <w:rPr>
          <w:rFonts w:ascii="Times New Roman" w:hAnsi="Times New Roman" w:cs="Times New Roman"/>
        </w:rPr>
      </w:pPr>
    </w:p>
    <w:p w:rsidR="003314DC" w:rsidRPr="003314DC" w:rsidRDefault="003314DC" w:rsidP="003314DC">
      <w:pPr>
        <w:spacing w:after="0"/>
        <w:jc w:val="right"/>
        <w:rPr>
          <w:rFonts w:ascii="Times New Roman" w:hAnsi="Times New Roman" w:cs="Times New Roman"/>
        </w:rPr>
      </w:pPr>
      <w:r w:rsidRPr="003314DC">
        <w:rPr>
          <w:rFonts w:ascii="Times New Roman" w:hAnsi="Times New Roman" w:cs="Times New Roman"/>
        </w:rPr>
        <w:t xml:space="preserve">Załącznik </w:t>
      </w:r>
    </w:p>
    <w:p w:rsidR="003314DC" w:rsidRPr="003314DC" w:rsidRDefault="003314DC" w:rsidP="003314DC">
      <w:pPr>
        <w:spacing w:after="0"/>
        <w:jc w:val="right"/>
        <w:rPr>
          <w:rFonts w:ascii="Times New Roman" w:hAnsi="Times New Roman" w:cs="Times New Roman"/>
        </w:rPr>
      </w:pPr>
      <w:r w:rsidRPr="003314DC">
        <w:rPr>
          <w:rFonts w:ascii="Times New Roman" w:hAnsi="Times New Roman" w:cs="Times New Roman"/>
        </w:rPr>
        <w:t xml:space="preserve">do Zarządzenia Nr  92/2016  </w:t>
      </w:r>
    </w:p>
    <w:p w:rsidR="003314DC" w:rsidRPr="003314DC" w:rsidRDefault="003314DC" w:rsidP="003314DC">
      <w:pPr>
        <w:spacing w:after="0"/>
        <w:jc w:val="right"/>
        <w:rPr>
          <w:rFonts w:ascii="Times New Roman" w:hAnsi="Times New Roman" w:cs="Times New Roman"/>
        </w:rPr>
      </w:pPr>
      <w:r w:rsidRPr="003314DC">
        <w:rPr>
          <w:rFonts w:ascii="Times New Roman" w:hAnsi="Times New Roman" w:cs="Times New Roman"/>
        </w:rPr>
        <w:t xml:space="preserve">Burmistrza Białej Rawskiej </w:t>
      </w:r>
    </w:p>
    <w:p w:rsidR="003314DC" w:rsidRPr="003314DC" w:rsidRDefault="003314DC" w:rsidP="003314DC">
      <w:pPr>
        <w:spacing w:after="0"/>
        <w:jc w:val="right"/>
        <w:rPr>
          <w:rFonts w:ascii="Times New Roman" w:hAnsi="Times New Roman" w:cs="Times New Roman"/>
        </w:rPr>
      </w:pPr>
      <w:r w:rsidRPr="003314DC">
        <w:rPr>
          <w:rFonts w:ascii="Times New Roman" w:hAnsi="Times New Roman" w:cs="Times New Roman"/>
        </w:rPr>
        <w:t xml:space="preserve">z dnia 6 grudnia   2016 roku </w:t>
      </w:r>
    </w:p>
    <w:p w:rsidR="003314DC" w:rsidRPr="003314DC" w:rsidRDefault="003314DC" w:rsidP="003314DC">
      <w:pPr>
        <w:jc w:val="right"/>
        <w:rPr>
          <w:rFonts w:ascii="Times New Roman" w:hAnsi="Times New Roman" w:cs="Times New Roman"/>
          <w:sz w:val="28"/>
          <w:szCs w:val="28"/>
        </w:rPr>
      </w:pPr>
      <w:r w:rsidRPr="00331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4DC" w:rsidRPr="006F0408" w:rsidRDefault="003314DC" w:rsidP="003314DC">
      <w:pPr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4DC" w:rsidRPr="006F0408" w:rsidRDefault="003314DC" w:rsidP="006F0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408">
        <w:rPr>
          <w:rFonts w:ascii="Times New Roman" w:hAnsi="Times New Roman" w:cs="Times New Roman"/>
          <w:b/>
          <w:sz w:val="24"/>
          <w:szCs w:val="24"/>
        </w:rPr>
        <w:t xml:space="preserve">INSTRUKCJA PRZECHOWYWANIA I ARCHIWIZOWANIA DOKUMENTACJI ZWIĄZANEJ  Z REALIZACJĄ PROJEKTÓW PRZEZ </w:t>
      </w:r>
      <w:r w:rsidR="004C6B93" w:rsidRPr="006F0408">
        <w:rPr>
          <w:rFonts w:ascii="Times New Roman" w:hAnsi="Times New Roman" w:cs="Times New Roman"/>
          <w:b/>
          <w:sz w:val="24"/>
          <w:szCs w:val="24"/>
        </w:rPr>
        <w:t>GMINĘ  BIAŁA RAWSKA</w:t>
      </w:r>
      <w:r w:rsidRPr="006F0408">
        <w:rPr>
          <w:rFonts w:ascii="Times New Roman" w:hAnsi="Times New Roman" w:cs="Times New Roman"/>
          <w:b/>
          <w:sz w:val="24"/>
          <w:szCs w:val="24"/>
        </w:rPr>
        <w:t xml:space="preserve">,  WSPÓŁFINANSOWANYCH ZE ŚRODKÓW ZEWNĘTRZNYCH, W TYM UNII EUROPEJSKIEJ.  </w:t>
      </w:r>
    </w:p>
    <w:p w:rsidR="003314DC" w:rsidRPr="006F0408" w:rsidRDefault="003314DC" w:rsidP="004C6B93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 xml:space="preserve">1. Dokumentacja związana z realizacją projektów dofinansowanych ze środków zewnętrznych, w tym Unii Europejskiej jest przechowywana, w czasie trwania ich realizacji, w siedzibie merytorycznych komórek organizacyjnych Urzędu </w:t>
      </w:r>
      <w:r w:rsidR="004C6B93" w:rsidRPr="006F0408">
        <w:rPr>
          <w:rFonts w:ascii="Times New Roman" w:hAnsi="Times New Roman" w:cs="Times New Roman"/>
          <w:sz w:val="24"/>
          <w:szCs w:val="24"/>
        </w:rPr>
        <w:t>Miasta  i Gminy w Białej Rawskiej.</w:t>
      </w:r>
      <w:r w:rsidRPr="006F04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14DC" w:rsidRPr="006F0408" w:rsidRDefault="003314DC" w:rsidP="004C6B93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 xml:space="preserve">2. Dokumentację projektową przekazuje się do archiwum zakładowego po upływie 2 lat od zakończenia i rozliczenia danego projektu, pod warunkiem, że umowa </w:t>
      </w:r>
      <w:r w:rsidR="004C6B93" w:rsidRPr="006F0408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Pr="006F0408">
        <w:rPr>
          <w:rFonts w:ascii="Times New Roman" w:hAnsi="Times New Roman" w:cs="Times New Roman"/>
          <w:sz w:val="24"/>
          <w:szCs w:val="24"/>
        </w:rPr>
        <w:t xml:space="preserve">nie stanowi inaczej.  </w:t>
      </w:r>
    </w:p>
    <w:p w:rsidR="003314DC" w:rsidRPr="006F0408" w:rsidRDefault="003314DC" w:rsidP="004C6B93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>3. Za przekazanie do archiwum dokumentacji projektowej zgromadzonej  w komórkach organiz</w:t>
      </w:r>
      <w:r w:rsidR="004C6B93" w:rsidRPr="006F0408">
        <w:rPr>
          <w:rFonts w:ascii="Times New Roman" w:hAnsi="Times New Roman" w:cs="Times New Roman"/>
          <w:sz w:val="24"/>
          <w:szCs w:val="24"/>
        </w:rPr>
        <w:t>acyjnych, odpowiadają Naczelnicy</w:t>
      </w:r>
      <w:r w:rsidRPr="006F0408">
        <w:rPr>
          <w:rFonts w:ascii="Times New Roman" w:hAnsi="Times New Roman" w:cs="Times New Roman"/>
          <w:sz w:val="24"/>
          <w:szCs w:val="24"/>
        </w:rPr>
        <w:t xml:space="preserve"> tych komórek. </w:t>
      </w:r>
    </w:p>
    <w:p w:rsidR="003314DC" w:rsidRPr="006F0408" w:rsidRDefault="003314DC" w:rsidP="004C6B93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>4. Oznakowanie, przechowywanie, archiwizacja i udostępnianie dokumentów związanych  z realizacją projektów współfinansowanych ze środków zewnętrznych, w tym Unii Europejskiej odbywa się zgodnie z Rozporządzeniem Prezesa Rady Ministrów z dnia  18 stycznia 2011 r. w sprawie instrukcji kancelaryjnej, jednolitych rzeczowych wykazów akt oraz instrukcji w sprawie organizacji i zakresu działania archiwów zakładowych  (Dz. U. z 2011 r.</w:t>
      </w:r>
      <w:r w:rsidR="004F2A18">
        <w:rPr>
          <w:rFonts w:ascii="Times New Roman" w:hAnsi="Times New Roman" w:cs="Times New Roman"/>
          <w:sz w:val="24"/>
          <w:szCs w:val="24"/>
        </w:rPr>
        <w:t xml:space="preserve">, Nr 14, poz. 67) oraz z art. 140 </w:t>
      </w:r>
      <w:r w:rsidRPr="006F0408">
        <w:rPr>
          <w:rFonts w:ascii="Times New Roman" w:hAnsi="Times New Roman" w:cs="Times New Roman"/>
          <w:sz w:val="24"/>
          <w:szCs w:val="24"/>
        </w:rPr>
        <w:t xml:space="preserve"> Rozporządzenia</w:t>
      </w:r>
      <w:r w:rsidR="004F2A18">
        <w:rPr>
          <w:rFonts w:ascii="Times New Roman" w:hAnsi="Times New Roman" w:cs="Times New Roman"/>
          <w:sz w:val="24"/>
          <w:szCs w:val="24"/>
        </w:rPr>
        <w:t xml:space="preserve"> Parlamentu Europej</w:t>
      </w:r>
      <w:r w:rsidR="00CB18CC">
        <w:rPr>
          <w:rFonts w:ascii="Times New Roman" w:hAnsi="Times New Roman" w:cs="Times New Roman"/>
          <w:sz w:val="24"/>
          <w:szCs w:val="24"/>
        </w:rPr>
        <w:t>skiego i Rady (UE) nr 1303/2013.</w:t>
      </w:r>
    </w:p>
    <w:p w:rsidR="003314DC" w:rsidRPr="006F0408" w:rsidRDefault="003314DC" w:rsidP="00903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 xml:space="preserve">5. Dokumentacja projektów współfinansowanych ze środków zewnętrznych, w tym Unii Europejskiej przekazana do archiwum przechowywana będzie w odrębnym (zamkniętym) pomieszczeniu, zapewniając dostępność, poufność i bezpieczeństwo. </w:t>
      </w:r>
    </w:p>
    <w:p w:rsidR="003314DC" w:rsidRPr="006F0408" w:rsidRDefault="003314DC" w:rsidP="00903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 xml:space="preserve">6. Za przechowywanie tej dokumentacji w archiwum odpowiada kierownik komórki organizacyjnej, której bezpośrednio podlega archiwum zakładowe. </w:t>
      </w:r>
    </w:p>
    <w:p w:rsidR="0090374B" w:rsidRPr="006F0408" w:rsidRDefault="0090374B" w:rsidP="00903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>7. 1.</w:t>
      </w:r>
      <w:r w:rsidR="003314DC" w:rsidRPr="006F0408">
        <w:rPr>
          <w:rFonts w:ascii="Times New Roman" w:hAnsi="Times New Roman" w:cs="Times New Roman"/>
          <w:sz w:val="24"/>
          <w:szCs w:val="24"/>
        </w:rPr>
        <w:t>Dokumentacja projektowa składowana jest wg podziału na poszczególne projekty,  z pozostawieniem rezerwy miejsca na dalsze dopływy  (jeden projekt przechowywany  jest w archiwum w jednym miejscu)</w:t>
      </w:r>
      <w:r w:rsidRPr="006F0408">
        <w:rPr>
          <w:rFonts w:ascii="Times New Roman" w:hAnsi="Times New Roman" w:cs="Times New Roman"/>
          <w:sz w:val="24"/>
          <w:szCs w:val="24"/>
        </w:rPr>
        <w:t>.</w:t>
      </w:r>
      <w:r w:rsidR="003314DC" w:rsidRPr="006F0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4DC" w:rsidRPr="006F0408" w:rsidRDefault="003314DC" w:rsidP="00903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lastRenderedPageBreak/>
        <w:t xml:space="preserve"> 2. Teczki z ww. dokumentacją przechowywane są zgodnie z przepisami kancelaryjnymi obowiązującymi w komórce organizacyjnej urzędu, poprzez oznaczenie kategorii archiwalnej oraz odpowiedni symbol i hasło z jednolitego rzeczowego wykazu akt.   </w:t>
      </w:r>
    </w:p>
    <w:p w:rsidR="003314DC" w:rsidRPr="006F0408" w:rsidRDefault="003314DC" w:rsidP="00903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>8. Wszystkie dokumenty dotyczące dotowanego projektu umieszcza  się w oddzielnej teczce, której wierzchnia (tytułowa)  strona opatrzona jest  logo Unii Europejskiej, logotypem programu operacyjnego – loga właściwe dla programu zgodnie  z wytycznymi programowymi w ramach którego projekt został dotowany a także takimi danymi jak: symbol (numer ) projektu, tytuł projektu, numer umowy  o dofinansowanie, nazwa programu operacyjnego, jego priorytetu oraz nazwa f</w:t>
      </w:r>
      <w:r w:rsidR="0090374B" w:rsidRPr="006F0408">
        <w:rPr>
          <w:rFonts w:ascii="Times New Roman" w:hAnsi="Times New Roman" w:cs="Times New Roman"/>
          <w:sz w:val="24"/>
          <w:szCs w:val="24"/>
        </w:rPr>
        <w:t>unduszu,</w:t>
      </w:r>
      <w:r w:rsidRPr="006F0408">
        <w:rPr>
          <w:rFonts w:ascii="Times New Roman" w:hAnsi="Times New Roman" w:cs="Times New Roman"/>
          <w:sz w:val="24"/>
          <w:szCs w:val="24"/>
        </w:rPr>
        <w:t xml:space="preserve"> </w:t>
      </w:r>
      <w:r w:rsidR="0090374B" w:rsidRPr="006F0408">
        <w:rPr>
          <w:rFonts w:ascii="Times New Roman" w:hAnsi="Times New Roman" w:cs="Times New Roman"/>
          <w:sz w:val="24"/>
          <w:szCs w:val="24"/>
        </w:rPr>
        <w:t xml:space="preserve"> </w:t>
      </w:r>
      <w:r w:rsidRPr="006F0408">
        <w:rPr>
          <w:rFonts w:ascii="Times New Roman" w:hAnsi="Times New Roman" w:cs="Times New Roman"/>
          <w:sz w:val="24"/>
          <w:szCs w:val="24"/>
        </w:rPr>
        <w:t xml:space="preserve">w ramach którego projekt został dofinansowany oraz inne wymagane oznaczenia związane z otrzymanym dofinansowaniem zgodnie z Załącznikiem nr 1. W celu przechowywania dokumentacji projektowej w ustalonym porządku stosuje się oznakowanie tematyczne akt według rodzaju dokumentów: dokumentacja ogólna projektu, dokumentacja finansowo – księgowa projektu, dokumentacja przetargowa dotycząca projektu, dokumentacja techniczna projektu. </w:t>
      </w:r>
    </w:p>
    <w:p w:rsidR="003314DC" w:rsidRPr="006F0408" w:rsidRDefault="003314DC" w:rsidP="00903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>9. Dokumenty związane z realizacją projektu: wniosek o dofinansowanie, umowa  o dofinansowanie wraz z aneksami, wnioski o płatność, bieżąca korespondencja  w sprawie realizacji projektu, dokumentacja techniczna, dokumentacja dotycząca zamówień publicznych, oryginały zawartych umów, oryginały dokumentów finansowych, dokumenty z kontroli lub audytów projektu oraz inne wymagane  dokumenty związane  z realizacją projektu nie wymienione wyżej archiwizowane są w okresie trwania danego programu operacyjnego oraz 3 lat od daty jego zamknięcia, z</w:t>
      </w:r>
      <w:r w:rsidR="00AC1DE3">
        <w:rPr>
          <w:rFonts w:ascii="Times New Roman" w:hAnsi="Times New Roman" w:cs="Times New Roman"/>
          <w:sz w:val="24"/>
          <w:szCs w:val="24"/>
        </w:rPr>
        <w:t xml:space="preserve">godnie z postanowieniami art. 140 </w:t>
      </w:r>
      <w:r w:rsidRPr="006F0408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AC1DE3">
        <w:rPr>
          <w:rFonts w:ascii="Times New Roman" w:hAnsi="Times New Roman" w:cs="Times New Roman"/>
          <w:sz w:val="24"/>
          <w:szCs w:val="24"/>
        </w:rPr>
        <w:t>Parlamentu Europejskiego i Rady (UE) nr 1303/2013</w:t>
      </w:r>
      <w:r w:rsidR="00CB18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4DC" w:rsidRPr="006F0408" w:rsidRDefault="003314DC" w:rsidP="00903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 xml:space="preserve"> 10. Archiwizacji nie podlegają kopie dokumentów, których oryginały zostały wytworzone  i znajdują się w innych komórkach organiz</w:t>
      </w:r>
      <w:r w:rsidR="00A6407B" w:rsidRPr="006F0408">
        <w:rPr>
          <w:rFonts w:ascii="Times New Roman" w:hAnsi="Times New Roman" w:cs="Times New Roman"/>
          <w:sz w:val="24"/>
          <w:szCs w:val="24"/>
        </w:rPr>
        <w:t>acyjnych Urzędu Miasta i Gminy w Białej Rawskiej</w:t>
      </w:r>
      <w:r w:rsidRPr="006F0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4DC" w:rsidRPr="006F0408" w:rsidRDefault="003314DC" w:rsidP="00903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 xml:space="preserve">11. W przypadku kontroli projektu przez uprawnioną do tego instytucję w okresie  po przekazaniu akt projektu do archiwum zakładowego, komórka dokonująca przekazania akt odpowiedzialna jest za ich dostarczenie zespołowi kontrolującemu. </w:t>
      </w:r>
    </w:p>
    <w:p w:rsidR="00A6407B" w:rsidRPr="006F0408" w:rsidRDefault="003314DC" w:rsidP="00903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 xml:space="preserve">12. 1. Beneficjent zobowiązany jest do przechowywania wszelkiej dokumentacji związanej  z dofinansowanym projektem w sposób zapewniający dostępność, poufność  i bezpieczeństwo posiadanych dokumentów  zgodnie z terminem wynikającym z umowy o dofinansowanie. </w:t>
      </w:r>
    </w:p>
    <w:p w:rsidR="003314DC" w:rsidRPr="006F0408" w:rsidRDefault="003314DC" w:rsidP="0090374B">
      <w:pPr>
        <w:jc w:val="both"/>
        <w:rPr>
          <w:rFonts w:ascii="Times New Roman" w:hAnsi="Times New Roman" w:cs="Times New Roman"/>
          <w:sz w:val="24"/>
          <w:szCs w:val="24"/>
        </w:rPr>
      </w:pPr>
      <w:r w:rsidRPr="006F0408">
        <w:rPr>
          <w:rFonts w:ascii="Times New Roman" w:hAnsi="Times New Roman" w:cs="Times New Roman"/>
          <w:sz w:val="24"/>
          <w:szCs w:val="24"/>
        </w:rPr>
        <w:t xml:space="preserve">2. Termin przechowywania akt, zawarty w umowie o dofinansowanie danego projektu może zostać przedłużony na polecenie Instytucji Pośredniczącej, odpowiedzialnej  za zarządzanie finansowe danym projektem.  </w:t>
      </w:r>
    </w:p>
    <w:p w:rsidR="003F6E50" w:rsidRDefault="003314DC" w:rsidP="003F6E50">
      <w:pPr>
        <w:jc w:val="both"/>
        <w:rPr>
          <w:rFonts w:ascii="Times New Roman" w:hAnsi="Times New Roman" w:cs="Times New Roman"/>
          <w:sz w:val="28"/>
          <w:szCs w:val="28"/>
        </w:rPr>
      </w:pPr>
      <w:r w:rsidRPr="006F0408">
        <w:rPr>
          <w:rFonts w:ascii="Times New Roman" w:hAnsi="Times New Roman" w:cs="Times New Roman"/>
          <w:sz w:val="24"/>
          <w:szCs w:val="24"/>
        </w:rPr>
        <w:t>13. W przypadku ustania działalności beneficjenta lub innych zdarzeń wpływających  na miejsce i zasady przechowywania dokumentacji projektowej  w okresie wskazanym w umowie o dofinansowanie projektu, beneficjent zobowiązany jest do przekazywania kompletnej dokumentacji projektowej do archiwum państwowego oraz do poinformowania o tym fakcie Instytucję Zarządzając</w:t>
      </w:r>
      <w:r w:rsidR="006F0408">
        <w:rPr>
          <w:rFonts w:ascii="Times New Roman" w:hAnsi="Times New Roman" w:cs="Times New Roman"/>
          <w:sz w:val="24"/>
          <w:szCs w:val="24"/>
        </w:rPr>
        <w:t>ą.</w:t>
      </w:r>
    </w:p>
    <w:p w:rsidR="003F6E50" w:rsidRDefault="003F6E50" w:rsidP="003F6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E50" w:rsidRDefault="003F6E50" w:rsidP="003F6E50">
      <w:pPr>
        <w:jc w:val="right"/>
        <w:rPr>
          <w:rFonts w:ascii="Times New Roman" w:hAnsi="Times New Roman" w:cs="Times New Roman"/>
        </w:rPr>
      </w:pPr>
    </w:p>
    <w:p w:rsidR="003F6E50" w:rsidRDefault="003F6E50" w:rsidP="003F6E50">
      <w:pPr>
        <w:spacing w:after="0"/>
        <w:jc w:val="right"/>
        <w:rPr>
          <w:rFonts w:ascii="Times New Roman" w:hAnsi="Times New Roman" w:cs="Times New Roman"/>
        </w:rPr>
      </w:pPr>
      <w:r w:rsidRPr="003F6E50">
        <w:rPr>
          <w:rFonts w:ascii="Times New Roman" w:hAnsi="Times New Roman" w:cs="Times New Roman"/>
        </w:rPr>
        <w:t>Załącznik nr 1</w:t>
      </w:r>
    </w:p>
    <w:p w:rsidR="003F6E50" w:rsidRDefault="003F6E50" w:rsidP="003F6E50">
      <w:pPr>
        <w:spacing w:after="0"/>
        <w:jc w:val="right"/>
        <w:rPr>
          <w:rFonts w:ascii="Times New Roman" w:hAnsi="Times New Roman" w:cs="Times New Roman"/>
        </w:rPr>
      </w:pPr>
      <w:r w:rsidRPr="003F6E50">
        <w:rPr>
          <w:rFonts w:ascii="Times New Roman" w:hAnsi="Times New Roman" w:cs="Times New Roman"/>
        </w:rPr>
        <w:t xml:space="preserve"> do instrukcji  w spr. przechowywania i archiwizowania </w:t>
      </w:r>
    </w:p>
    <w:p w:rsidR="003F6E50" w:rsidRDefault="003F6E50" w:rsidP="003F6E50">
      <w:pPr>
        <w:spacing w:after="0"/>
        <w:jc w:val="right"/>
        <w:rPr>
          <w:rFonts w:ascii="Times New Roman" w:hAnsi="Times New Roman" w:cs="Times New Roman"/>
        </w:rPr>
      </w:pPr>
      <w:r w:rsidRPr="003F6E50">
        <w:rPr>
          <w:rFonts w:ascii="Times New Roman" w:hAnsi="Times New Roman" w:cs="Times New Roman"/>
        </w:rPr>
        <w:t xml:space="preserve">dokumentacji  związanej z realizacją projektów  </w:t>
      </w:r>
    </w:p>
    <w:p w:rsidR="003F6E50" w:rsidRDefault="003F6E50" w:rsidP="003F6E50">
      <w:pPr>
        <w:spacing w:after="0"/>
        <w:jc w:val="right"/>
        <w:rPr>
          <w:rFonts w:ascii="Times New Roman" w:hAnsi="Times New Roman" w:cs="Times New Roman"/>
        </w:rPr>
      </w:pPr>
      <w:r w:rsidRPr="003F6E50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>Gminę Biała Rawska</w:t>
      </w:r>
      <w:r w:rsidRPr="003F6E50">
        <w:rPr>
          <w:rFonts w:ascii="Times New Roman" w:hAnsi="Times New Roman" w:cs="Times New Roman"/>
        </w:rPr>
        <w:t xml:space="preserve">,   </w:t>
      </w:r>
    </w:p>
    <w:p w:rsidR="003F6E50" w:rsidRDefault="003F6E50" w:rsidP="003F6E50">
      <w:pPr>
        <w:spacing w:after="0"/>
        <w:jc w:val="right"/>
        <w:rPr>
          <w:rFonts w:ascii="Times New Roman" w:hAnsi="Times New Roman" w:cs="Times New Roman"/>
        </w:rPr>
      </w:pPr>
      <w:r w:rsidRPr="003F6E50">
        <w:rPr>
          <w:rFonts w:ascii="Times New Roman" w:hAnsi="Times New Roman" w:cs="Times New Roman"/>
        </w:rPr>
        <w:t xml:space="preserve">współfinansowanych ze środków zewnętrznych,  </w:t>
      </w:r>
    </w:p>
    <w:p w:rsidR="003F6E50" w:rsidRPr="003F6E50" w:rsidRDefault="003F6E50" w:rsidP="003F6E50">
      <w:pPr>
        <w:spacing w:after="0"/>
        <w:jc w:val="right"/>
        <w:rPr>
          <w:rFonts w:ascii="Times New Roman" w:hAnsi="Times New Roman" w:cs="Times New Roman"/>
        </w:rPr>
      </w:pPr>
      <w:r w:rsidRPr="003F6E50">
        <w:rPr>
          <w:rFonts w:ascii="Times New Roman" w:hAnsi="Times New Roman" w:cs="Times New Roman"/>
        </w:rPr>
        <w:t xml:space="preserve">w tym Unii Europejskiej.  </w:t>
      </w:r>
    </w:p>
    <w:p w:rsidR="003F6E50" w:rsidRPr="009C58E2" w:rsidRDefault="003F6E50" w:rsidP="009C58E2">
      <w:pPr>
        <w:spacing w:after="0"/>
        <w:jc w:val="both"/>
        <w:rPr>
          <w:rFonts w:ascii="Times New Roman" w:hAnsi="Times New Roman" w:cs="Times New Roman"/>
        </w:rPr>
      </w:pPr>
      <w:r w:rsidRPr="003F6E50">
        <w:rPr>
          <w:rFonts w:ascii="Times New Roman" w:hAnsi="Times New Roman" w:cs="Times New Roman"/>
        </w:rPr>
        <w:t xml:space="preserve"> </w:t>
      </w:r>
    </w:p>
    <w:p w:rsidR="003F6E50" w:rsidRPr="009C58E2" w:rsidRDefault="003F6E50" w:rsidP="009C5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8E2">
        <w:rPr>
          <w:rFonts w:ascii="Times New Roman" w:hAnsi="Times New Roman" w:cs="Times New Roman"/>
          <w:b/>
          <w:sz w:val="28"/>
          <w:szCs w:val="28"/>
        </w:rPr>
        <w:t>Opis teczki</w:t>
      </w:r>
    </w:p>
    <w:tbl>
      <w:tblPr>
        <w:tblStyle w:val="Tabela-Siatka"/>
        <w:tblW w:w="0" w:type="auto"/>
        <w:tblLook w:val="04A0"/>
      </w:tblPr>
      <w:tblGrid>
        <w:gridCol w:w="9246"/>
      </w:tblGrid>
      <w:tr w:rsidR="003F6E50" w:rsidRPr="003F6E50" w:rsidTr="003F6E50">
        <w:tc>
          <w:tcPr>
            <w:tcW w:w="9212" w:type="dxa"/>
          </w:tcPr>
          <w:p w:rsidR="003F6E50" w:rsidRDefault="003F6E50" w:rsidP="00547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E2" w:rsidRPr="001F4DDD" w:rsidRDefault="009C58E2" w:rsidP="001F4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D">
              <w:rPr>
                <w:rFonts w:ascii="Times New Roman" w:hAnsi="Times New Roman" w:cs="Times New Roman"/>
                <w:b/>
                <w:sz w:val="28"/>
                <w:szCs w:val="28"/>
              </w:rPr>
              <w:t>Logotypy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DDD" w:rsidRDefault="009C58E2" w:rsidP="001F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(Nazwa jednostki organizacyjnej/                        </w:t>
            </w:r>
            <w:r w:rsidR="001F4DDD">
              <w:rPr>
                <w:rFonts w:ascii="Times New Roman" w:hAnsi="Times New Roman" w:cs="Times New Roman"/>
                <w:sz w:val="28"/>
                <w:szCs w:val="28"/>
              </w:rPr>
              <w:t xml:space="preserve">              (Kategoria archiwalna) </w:t>
            </w: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komórki organizacyjn</w:t>
            </w:r>
            <w:r w:rsidR="001F4DDD">
              <w:rPr>
                <w:rFonts w:ascii="Times New Roman" w:hAnsi="Times New Roman" w:cs="Times New Roman"/>
                <w:sz w:val="28"/>
                <w:szCs w:val="28"/>
              </w:rPr>
              <w:t>ej</w:t>
            </w:r>
          </w:p>
          <w:p w:rsidR="009C58E2" w:rsidRPr="003F6E50" w:rsidRDefault="009C58E2" w:rsidP="001F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I symbol klasyfikacyjny z wykazu akt) 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8E2" w:rsidRDefault="009C58E2" w:rsidP="00547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1C" w:rsidRDefault="009C58E2" w:rsidP="0036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>Tytuł teczki</w:t>
            </w:r>
          </w:p>
          <w:p w:rsidR="009C58E2" w:rsidRPr="003F6E50" w:rsidRDefault="009C58E2" w:rsidP="0036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>(hasło klasyfikacyjne poszerzone o informacje o rodzaju dokumentacji)</w:t>
            </w:r>
          </w:p>
          <w:p w:rsidR="009C58E2" w:rsidRPr="003F6E50" w:rsidRDefault="009C58E2" w:rsidP="0036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>(symbol / numer projektu,  tytuł projektu  oraz numer umowy o dofinansowanie)</w:t>
            </w:r>
          </w:p>
          <w:p w:rsidR="009C58E2" w:rsidRPr="003F6E50" w:rsidRDefault="009C58E2" w:rsidP="0036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E2" w:rsidRPr="003F6E50" w:rsidRDefault="009C58E2" w:rsidP="0036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>(nazwa programu operacyjnego, jego priorytetu oraz nazwa funduszu, w ramach którego projekt został dofinansowany)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8E2" w:rsidRPr="003F6E50" w:rsidRDefault="009C58E2" w:rsidP="0036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 (Dokumentacja ogólna projektu, dokumentacja finansowo – księgowa projektu,  dokumentacja przetargowa dotycząca projektu, dokumentacja techniczna projektu)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8E2" w:rsidRPr="0036791C" w:rsidRDefault="009C58E2" w:rsidP="0036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91C">
              <w:rPr>
                <w:rFonts w:ascii="Times New Roman" w:hAnsi="Times New Roman" w:cs="Times New Roman"/>
                <w:b/>
                <w:sz w:val="28"/>
                <w:szCs w:val="28"/>
              </w:rPr>
              <w:t>OKRES ARCHIWIZACJI DOKUMENTÓW: …………..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8E2" w:rsidRPr="003F6E50" w:rsidRDefault="009C58E2" w:rsidP="0036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>(roczne daty krańcowe akt)</w:t>
            </w:r>
          </w:p>
          <w:p w:rsidR="009C58E2" w:rsidRPr="003F6E50" w:rsidRDefault="009C58E2" w:rsidP="0036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E2" w:rsidRPr="003F6E50" w:rsidRDefault="009C58E2" w:rsidP="0036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>(ewentualnie kolejny numer tomu)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E2" w:rsidRPr="003F6E50" w:rsidRDefault="009C58E2" w:rsidP="009C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8E2" w:rsidRPr="003F6E50" w:rsidRDefault="009C58E2" w:rsidP="00547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50">
              <w:rPr>
                <w:rFonts w:ascii="Times New Roman" w:hAnsi="Times New Roman" w:cs="Times New Roman"/>
                <w:sz w:val="28"/>
                <w:szCs w:val="28"/>
              </w:rPr>
              <w:t>(sygnatura archiwalna</w:t>
            </w:r>
            <w:r w:rsidR="003679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F6E50" w:rsidRPr="003F6E50" w:rsidRDefault="003F6E50" w:rsidP="003F6E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E50" w:rsidRPr="003F6E50" w:rsidSect="005A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3314DC"/>
    <w:rsid w:val="000B350D"/>
    <w:rsid w:val="001F4DDD"/>
    <w:rsid w:val="003314DC"/>
    <w:rsid w:val="0036791C"/>
    <w:rsid w:val="003D4375"/>
    <w:rsid w:val="003F6E50"/>
    <w:rsid w:val="00401623"/>
    <w:rsid w:val="004C6B93"/>
    <w:rsid w:val="004F2A18"/>
    <w:rsid w:val="005A2064"/>
    <w:rsid w:val="00626493"/>
    <w:rsid w:val="006D288F"/>
    <w:rsid w:val="006F0408"/>
    <w:rsid w:val="008B017E"/>
    <w:rsid w:val="0090374B"/>
    <w:rsid w:val="00955011"/>
    <w:rsid w:val="009C58E2"/>
    <w:rsid w:val="00A6407B"/>
    <w:rsid w:val="00AC1DE3"/>
    <w:rsid w:val="00CB18CC"/>
    <w:rsid w:val="00D13E6F"/>
    <w:rsid w:val="00E909E6"/>
    <w:rsid w:val="00F10572"/>
    <w:rsid w:val="00F3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BOK_Aneta</cp:lastModifiedBy>
  <cp:revision>2</cp:revision>
  <cp:lastPrinted>2016-12-06T10:54:00Z</cp:lastPrinted>
  <dcterms:created xsi:type="dcterms:W3CDTF">2016-12-06T11:34:00Z</dcterms:created>
  <dcterms:modified xsi:type="dcterms:W3CDTF">2016-12-06T11:34:00Z</dcterms:modified>
</cp:coreProperties>
</file>