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E5" w:rsidRDefault="005A72E5">
      <w:pPr>
        <w:rPr>
          <w:rFonts w:ascii="Arial" w:hAnsi="Arial" w:cs="Arial"/>
          <w:sz w:val="20"/>
        </w:rPr>
      </w:pPr>
    </w:p>
    <w:p w:rsidR="005C177D" w:rsidRDefault="005C177D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3"/>
        <w:gridCol w:w="2303"/>
      </w:tblGrid>
      <w:tr w:rsidR="005C177D" w:rsidRPr="00BC703D" w:rsidTr="00666226">
        <w:tc>
          <w:tcPr>
            <w:tcW w:w="2303" w:type="dxa"/>
          </w:tcPr>
          <w:p w:rsidR="005C177D" w:rsidRPr="00BC703D" w:rsidRDefault="005C177D" w:rsidP="00BC70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703D">
              <w:rPr>
                <w:rFonts w:ascii="Calibri" w:hAnsi="Calibri" w:cs="Arial"/>
                <w:b/>
                <w:sz w:val="22"/>
                <w:szCs w:val="22"/>
              </w:rPr>
              <w:t>System / Moduł „A”</w:t>
            </w:r>
          </w:p>
        </w:tc>
        <w:tc>
          <w:tcPr>
            <w:tcW w:w="2303" w:type="dxa"/>
          </w:tcPr>
          <w:p w:rsidR="005C177D" w:rsidRPr="00BC703D" w:rsidRDefault="005C177D" w:rsidP="00BC70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703D">
              <w:rPr>
                <w:rFonts w:ascii="Calibri" w:hAnsi="Calibri" w:cs="Arial"/>
                <w:b/>
                <w:sz w:val="22"/>
                <w:szCs w:val="22"/>
              </w:rPr>
              <w:t>System / Moduł „B”</w:t>
            </w:r>
          </w:p>
        </w:tc>
        <w:tc>
          <w:tcPr>
            <w:tcW w:w="2303" w:type="dxa"/>
          </w:tcPr>
          <w:p w:rsidR="005C177D" w:rsidRPr="00BC703D" w:rsidRDefault="005C177D" w:rsidP="00BC70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703D">
              <w:rPr>
                <w:rFonts w:ascii="Calibri" w:hAnsi="Calibri" w:cs="Arial"/>
                <w:b/>
                <w:sz w:val="22"/>
                <w:szCs w:val="22"/>
              </w:rPr>
              <w:t>Kierunek przepływu danych osobowych</w:t>
            </w:r>
          </w:p>
        </w:tc>
        <w:tc>
          <w:tcPr>
            <w:tcW w:w="2303" w:type="dxa"/>
          </w:tcPr>
          <w:p w:rsidR="005C177D" w:rsidRPr="00BC703D" w:rsidRDefault="005C177D" w:rsidP="00BC70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C703D">
              <w:rPr>
                <w:rFonts w:ascii="Calibri" w:hAnsi="Calibri" w:cs="Arial"/>
                <w:b/>
                <w:sz w:val="22"/>
                <w:szCs w:val="22"/>
              </w:rPr>
              <w:t>Sposób przesyłania danych osobowych</w:t>
            </w: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C177D" w:rsidRPr="00BC703D" w:rsidTr="00666226"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5C177D" w:rsidRPr="00BC703D" w:rsidRDefault="005C177D" w:rsidP="006662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C177D" w:rsidRDefault="005C177D">
      <w:pPr>
        <w:rPr>
          <w:rFonts w:ascii="Arial" w:hAnsi="Arial" w:cs="Arial"/>
          <w:sz w:val="20"/>
        </w:rPr>
      </w:pPr>
    </w:p>
    <w:p w:rsidR="00F15FED" w:rsidRDefault="00F15FED">
      <w:pPr>
        <w:rPr>
          <w:rFonts w:ascii="Arial" w:hAnsi="Arial" w:cs="Arial"/>
          <w:sz w:val="20"/>
        </w:rPr>
      </w:pPr>
    </w:p>
    <w:p w:rsidR="005A72E5" w:rsidRDefault="005A72E5">
      <w:pPr>
        <w:rPr>
          <w:sz w:val="20"/>
        </w:rPr>
      </w:pPr>
    </w:p>
    <w:sectPr w:rsidR="005A72E5" w:rsidSect="00F15FE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23" w:rsidRDefault="00B66523">
      <w:r>
        <w:separator/>
      </w:r>
    </w:p>
  </w:endnote>
  <w:endnote w:type="continuationSeparator" w:id="0">
    <w:p w:rsidR="00B66523" w:rsidRDefault="00B6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E5" w:rsidRDefault="005A72E5">
    <w:pPr>
      <w:pStyle w:val="Stopka"/>
      <w:pBdr>
        <w:top w:val="single" w:sz="4" w:space="1" w:color="auto"/>
      </w:pBdr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23" w:rsidRDefault="00B66523">
      <w:r>
        <w:separator/>
      </w:r>
    </w:p>
  </w:footnote>
  <w:footnote w:type="continuationSeparator" w:id="0">
    <w:p w:rsidR="00B66523" w:rsidRDefault="00B66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2660"/>
      <w:gridCol w:w="4394"/>
      <w:gridCol w:w="2232"/>
    </w:tblGrid>
    <w:tr w:rsidR="00F15FED" w:rsidTr="005C177D">
      <w:tc>
        <w:tcPr>
          <w:tcW w:w="2660" w:type="dxa"/>
          <w:vAlign w:val="center"/>
        </w:tcPr>
        <w:p w:rsidR="00F15FED" w:rsidRPr="00987A89" w:rsidRDefault="00D80D7F" w:rsidP="00F15FED">
          <w:pPr>
            <w:pStyle w:val="Nagwek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Załącznik nr 1.8</w:t>
          </w:r>
          <w:bookmarkStart w:id="0" w:name="_GoBack"/>
          <w:bookmarkEnd w:id="0"/>
        </w:p>
      </w:tc>
      <w:tc>
        <w:tcPr>
          <w:tcW w:w="4394" w:type="dxa"/>
          <w:vAlign w:val="center"/>
        </w:tcPr>
        <w:p w:rsidR="00F15FED" w:rsidRPr="00987A89" w:rsidRDefault="005C177D" w:rsidP="00F15FED">
          <w:pPr>
            <w:pStyle w:val="Nagwek"/>
            <w:jc w:val="center"/>
            <w:rPr>
              <w:rFonts w:asciiTheme="minorHAnsi" w:hAnsiTheme="minorHAnsi"/>
              <w:b/>
              <w:sz w:val="20"/>
              <w:szCs w:val="20"/>
            </w:rPr>
          </w:pPr>
          <w:r w:rsidRPr="00987A89">
            <w:rPr>
              <w:rFonts w:asciiTheme="minorHAnsi" w:hAnsiTheme="minorHAnsi"/>
              <w:b/>
              <w:sz w:val="20"/>
              <w:szCs w:val="20"/>
            </w:rPr>
            <w:t>Sposób przepływu danych pomiędzy poszczególnymi systemami</w:t>
          </w:r>
        </w:p>
      </w:tc>
      <w:tc>
        <w:tcPr>
          <w:tcW w:w="2232" w:type="dxa"/>
          <w:vAlign w:val="center"/>
        </w:tcPr>
        <w:p w:rsidR="00F15FED" w:rsidRPr="00987A89" w:rsidRDefault="00F15FED" w:rsidP="00F15FED">
          <w:pPr>
            <w:pStyle w:val="Nagwek"/>
            <w:jc w:val="center"/>
            <w:rPr>
              <w:rFonts w:ascii="Calibri" w:hAnsi="Calibri"/>
              <w:b/>
              <w:sz w:val="20"/>
              <w:szCs w:val="20"/>
            </w:rPr>
          </w:pPr>
          <w:r w:rsidRPr="00987A89">
            <w:rPr>
              <w:rFonts w:ascii="Calibri" w:hAnsi="Calibri"/>
              <w:b/>
              <w:sz w:val="20"/>
              <w:szCs w:val="20"/>
            </w:rPr>
            <w:t>Wersja 1</w:t>
          </w:r>
        </w:p>
      </w:tc>
    </w:tr>
  </w:tbl>
  <w:p w:rsidR="00F15FED" w:rsidRDefault="00F15F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B19"/>
    <w:multiLevelType w:val="multilevel"/>
    <w:tmpl w:val="56D49D8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207E09"/>
    <w:multiLevelType w:val="hybridMultilevel"/>
    <w:tmpl w:val="C4DA6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FB3771"/>
    <w:multiLevelType w:val="hybridMultilevel"/>
    <w:tmpl w:val="FF68BCD6"/>
    <w:lvl w:ilvl="0" w:tplc="9CDC53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14"/>
    <w:rsid w:val="00097D62"/>
    <w:rsid w:val="000D0E0D"/>
    <w:rsid w:val="001D2B89"/>
    <w:rsid w:val="00210644"/>
    <w:rsid w:val="00250C03"/>
    <w:rsid w:val="00327D08"/>
    <w:rsid w:val="00355AED"/>
    <w:rsid w:val="00360E30"/>
    <w:rsid w:val="004241DF"/>
    <w:rsid w:val="0043418F"/>
    <w:rsid w:val="00483D63"/>
    <w:rsid w:val="00491939"/>
    <w:rsid w:val="004A6032"/>
    <w:rsid w:val="0051242E"/>
    <w:rsid w:val="00527B02"/>
    <w:rsid w:val="00527C8B"/>
    <w:rsid w:val="00527CF6"/>
    <w:rsid w:val="005A72E5"/>
    <w:rsid w:val="005C177D"/>
    <w:rsid w:val="00640C59"/>
    <w:rsid w:val="00724F91"/>
    <w:rsid w:val="007E11F2"/>
    <w:rsid w:val="00840151"/>
    <w:rsid w:val="008D785C"/>
    <w:rsid w:val="008E0BCF"/>
    <w:rsid w:val="0094219F"/>
    <w:rsid w:val="00987A89"/>
    <w:rsid w:val="00997212"/>
    <w:rsid w:val="009D1952"/>
    <w:rsid w:val="009D1E14"/>
    <w:rsid w:val="00A30BD6"/>
    <w:rsid w:val="00A83685"/>
    <w:rsid w:val="00B54FC9"/>
    <w:rsid w:val="00B56991"/>
    <w:rsid w:val="00B66523"/>
    <w:rsid w:val="00B70B90"/>
    <w:rsid w:val="00BC04EB"/>
    <w:rsid w:val="00BC703D"/>
    <w:rsid w:val="00BF04A1"/>
    <w:rsid w:val="00D6047C"/>
    <w:rsid w:val="00D80D7F"/>
    <w:rsid w:val="00DC22B7"/>
    <w:rsid w:val="00E31D3F"/>
    <w:rsid w:val="00E579F7"/>
    <w:rsid w:val="00E659A7"/>
    <w:rsid w:val="00EE48DD"/>
    <w:rsid w:val="00F0312A"/>
    <w:rsid w:val="00F15FED"/>
    <w:rsid w:val="00F22914"/>
    <w:rsid w:val="00F927D8"/>
    <w:rsid w:val="00FD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E11F2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11F2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E11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E11F2"/>
    <w:pPr>
      <w:tabs>
        <w:tab w:val="center" w:pos="4536"/>
        <w:tab w:val="right" w:pos="9072"/>
      </w:tabs>
    </w:pPr>
  </w:style>
  <w:style w:type="paragraph" w:styleId="Spistreci2">
    <w:name w:val="toc 2"/>
    <w:basedOn w:val="Normalny"/>
    <w:next w:val="Normalny"/>
    <w:autoRedefine/>
    <w:semiHidden/>
    <w:rsid w:val="007E11F2"/>
    <w:pPr>
      <w:ind w:left="240"/>
    </w:pPr>
    <w:rPr>
      <w:smallCaps/>
    </w:rPr>
  </w:style>
  <w:style w:type="character" w:styleId="Odwoaniedokomentarza">
    <w:name w:val="annotation reference"/>
    <w:rsid w:val="00BC04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0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04EB"/>
  </w:style>
  <w:style w:type="paragraph" w:styleId="Tekstdymka">
    <w:name w:val="Balloon Text"/>
    <w:basedOn w:val="Normalny"/>
    <w:link w:val="TekstdymkaZnak"/>
    <w:uiPriority w:val="99"/>
    <w:semiHidden/>
    <w:unhideWhenUsed/>
    <w:rsid w:val="00BC04E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C04E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4EB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BC04EB"/>
    <w:rPr>
      <w:b/>
      <w:bCs/>
    </w:rPr>
  </w:style>
  <w:style w:type="table" w:styleId="Tabela-Siatka">
    <w:name w:val="Table Grid"/>
    <w:basedOn w:val="Standardowy"/>
    <w:uiPriority w:val="59"/>
    <w:rsid w:val="00F15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OTR">
    <w:name w:val="PIOTR"/>
    <w:basedOn w:val="Normalny"/>
    <w:rsid w:val="00F15FED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Forsafe Sp z o.o.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Kawczyński</dc:creator>
  <cp:lastModifiedBy>UMBR</cp:lastModifiedBy>
  <cp:revision>2</cp:revision>
  <dcterms:created xsi:type="dcterms:W3CDTF">2015-02-09T07:33:00Z</dcterms:created>
  <dcterms:modified xsi:type="dcterms:W3CDTF">2015-02-09T07:33:00Z</dcterms:modified>
</cp:coreProperties>
</file>