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37" w:rsidRDefault="00E62237" w:rsidP="00B52D0D">
      <w:pPr>
        <w:pStyle w:val="PIOTR"/>
      </w:pPr>
    </w:p>
    <w:p w:rsidR="00E62237" w:rsidRPr="00B52D0D" w:rsidRDefault="00E62237" w:rsidP="00B52D0D">
      <w:pPr>
        <w:pStyle w:val="PIOTR"/>
      </w:pPr>
      <w:r w:rsidRPr="00B52D0D">
        <w:t>Na podstawie art. 36 ust. 3 ustawy z dnia 29 sierpnia 1997 r. o ochronie danych osobowych (</w:t>
      </w:r>
      <w:r w:rsidR="00766578">
        <w:t xml:space="preserve">Dz. U. z 2014r. poz. 1182 z </w:t>
      </w:r>
      <w:proofErr w:type="spellStart"/>
      <w:r w:rsidR="00766578">
        <w:t>późn</w:t>
      </w:r>
      <w:proofErr w:type="spellEnd"/>
      <w:r w:rsidR="00766578">
        <w:t>. zm.</w:t>
      </w:r>
      <w:r w:rsidRPr="00B52D0D">
        <w:t xml:space="preserve">), z dniem …………………. wyznaczam Panią/Pana ……………………. na Administratora Bezpieczeństwa Informacji w </w:t>
      </w:r>
      <w:r w:rsidR="00527FB1">
        <w:t xml:space="preserve">Urzędzie Miasta i Gminy </w:t>
      </w:r>
      <w:r w:rsidR="009F6073">
        <w:t>w Białej</w:t>
      </w:r>
      <w:r w:rsidR="009E7481">
        <w:t xml:space="preserve"> Rawsk</w:t>
      </w:r>
      <w:bookmarkStart w:id="0" w:name="_GoBack"/>
      <w:bookmarkEnd w:id="0"/>
      <w:r w:rsidR="009F6073">
        <w:t>iej</w:t>
      </w:r>
      <w:r w:rsidRPr="00B52D0D">
        <w:t>.</w:t>
      </w:r>
    </w:p>
    <w:p w:rsidR="00E62237" w:rsidRPr="00E62237" w:rsidRDefault="007D2200" w:rsidP="00B52D0D">
      <w:pPr>
        <w:pStyle w:val="PIOTR"/>
      </w:pPr>
      <w:r>
        <w:t>Administrator Bezpieczeństwa I</w:t>
      </w:r>
      <w:r w:rsidR="00E62237" w:rsidRPr="00E62237">
        <w:t>nformacji (ABI) realizuje zadania w zakresie nadzoru nad przestrzeganiem zasad ochrony danych osobowych, w tym zwłaszcza:</w:t>
      </w:r>
    </w:p>
    <w:p w:rsidR="00E62237" w:rsidRPr="00E62237" w:rsidRDefault="00E62237" w:rsidP="00B52D0D">
      <w:pPr>
        <w:pStyle w:val="PIOTR"/>
      </w:pPr>
    </w:p>
    <w:p w:rsidR="00E62237" w:rsidRPr="00E62237" w:rsidRDefault="00E62237" w:rsidP="00E62237">
      <w:pPr>
        <w:pStyle w:val="punktacja1"/>
        <w:numPr>
          <w:ilvl w:val="0"/>
          <w:numId w:val="5"/>
        </w:numPr>
        <w:spacing w:before="0" w:after="0"/>
        <w:rPr>
          <w:rFonts w:ascii="Calibri" w:hAnsi="Calibri"/>
          <w:sz w:val="22"/>
          <w:szCs w:val="22"/>
        </w:rPr>
      </w:pPr>
      <w:r w:rsidRPr="00E62237">
        <w:rPr>
          <w:rFonts w:ascii="Calibri" w:hAnsi="Calibri"/>
          <w:sz w:val="22"/>
          <w:szCs w:val="22"/>
        </w:rPr>
        <w:t>sprawuje nadzór nad wdrożeniem i funkcjonowaniem adekwatnych środków fizycznych, a</w:t>
      </w:r>
      <w:r w:rsidR="003B5B1A">
        <w:rPr>
          <w:rFonts w:ascii="Calibri" w:hAnsi="Calibri"/>
          <w:sz w:val="22"/>
          <w:szCs w:val="22"/>
        </w:rPr>
        <w:t> </w:t>
      </w:r>
      <w:r w:rsidRPr="00E62237">
        <w:rPr>
          <w:rFonts w:ascii="Calibri" w:hAnsi="Calibri"/>
          <w:sz w:val="22"/>
          <w:szCs w:val="22"/>
        </w:rPr>
        <w:t>także organizacyjnych i technicznych – w celu zapewnienia bezpieczeństwa przetwarzania danych osobowych,</w:t>
      </w:r>
    </w:p>
    <w:p w:rsidR="00E62237" w:rsidRPr="00E62237" w:rsidRDefault="00E62237" w:rsidP="00E62237">
      <w:pPr>
        <w:pStyle w:val="punktacja1"/>
        <w:numPr>
          <w:ilvl w:val="0"/>
          <w:numId w:val="5"/>
        </w:numPr>
        <w:spacing w:before="0" w:after="0"/>
        <w:rPr>
          <w:rFonts w:ascii="Calibri" w:hAnsi="Calibri"/>
          <w:sz w:val="22"/>
          <w:szCs w:val="22"/>
        </w:rPr>
      </w:pPr>
      <w:r w:rsidRPr="00E62237">
        <w:rPr>
          <w:rFonts w:ascii="Calibri" w:hAnsi="Calibri"/>
          <w:sz w:val="22"/>
          <w:szCs w:val="22"/>
        </w:rPr>
        <w:t>sprawuje nadzór nad prowadzeniem ewidencji osób upoważnionych do przetwarzania danych osobowych,</w:t>
      </w:r>
    </w:p>
    <w:p w:rsidR="00E62237" w:rsidRPr="00E62237" w:rsidRDefault="00E62237" w:rsidP="00E62237">
      <w:pPr>
        <w:pStyle w:val="punktacja1"/>
        <w:numPr>
          <w:ilvl w:val="0"/>
          <w:numId w:val="6"/>
        </w:numPr>
        <w:spacing w:before="0" w:after="0"/>
        <w:rPr>
          <w:rFonts w:ascii="Calibri" w:hAnsi="Calibri"/>
          <w:sz w:val="22"/>
          <w:szCs w:val="22"/>
        </w:rPr>
      </w:pPr>
      <w:r w:rsidRPr="00E62237">
        <w:rPr>
          <w:rFonts w:ascii="Calibri" w:hAnsi="Calibri"/>
          <w:sz w:val="22"/>
          <w:szCs w:val="22"/>
        </w:rPr>
        <w:t>koordynuje wewnętrzne audyty przestrzegania przepisów ustawy o ochronie danych osobowych,</w:t>
      </w:r>
    </w:p>
    <w:p w:rsidR="00E62237" w:rsidRPr="00E62237" w:rsidRDefault="00E62237" w:rsidP="00E62237">
      <w:pPr>
        <w:pStyle w:val="punktacja1"/>
        <w:numPr>
          <w:ilvl w:val="0"/>
          <w:numId w:val="6"/>
        </w:numPr>
        <w:spacing w:before="0" w:after="0"/>
        <w:rPr>
          <w:rFonts w:ascii="Calibri" w:hAnsi="Calibri"/>
          <w:sz w:val="22"/>
          <w:szCs w:val="22"/>
        </w:rPr>
      </w:pPr>
      <w:r w:rsidRPr="00E62237">
        <w:rPr>
          <w:rFonts w:ascii="Calibri" w:hAnsi="Calibri"/>
          <w:sz w:val="22"/>
          <w:szCs w:val="22"/>
        </w:rPr>
        <w:t>nadzoruje udostępnianie danych osobowych odbiorcom danych i innym podmiotom,</w:t>
      </w:r>
    </w:p>
    <w:p w:rsidR="00E62237" w:rsidRPr="00E62237" w:rsidRDefault="00E62237" w:rsidP="00E62237">
      <w:pPr>
        <w:pStyle w:val="punktacja1"/>
        <w:numPr>
          <w:ilvl w:val="0"/>
          <w:numId w:val="6"/>
        </w:numPr>
        <w:spacing w:before="0" w:after="0"/>
        <w:rPr>
          <w:rFonts w:ascii="Calibri" w:hAnsi="Calibri"/>
          <w:sz w:val="22"/>
          <w:szCs w:val="22"/>
        </w:rPr>
      </w:pPr>
      <w:r w:rsidRPr="00E62237">
        <w:rPr>
          <w:rFonts w:ascii="Calibri" w:hAnsi="Calibri"/>
          <w:sz w:val="22"/>
          <w:szCs w:val="22"/>
        </w:rPr>
        <w:t>nadzoruje spełnianie wymagań ustawy o ochronie danych osobowych u podmiotów, którym powierzył przetwarzanie danych osobowych,</w:t>
      </w:r>
    </w:p>
    <w:p w:rsidR="00E62237" w:rsidRPr="00E62237" w:rsidRDefault="00E62237" w:rsidP="00E62237">
      <w:pPr>
        <w:pStyle w:val="punktacja1"/>
        <w:numPr>
          <w:ilvl w:val="0"/>
          <w:numId w:val="6"/>
        </w:numPr>
        <w:spacing w:before="0" w:after="0"/>
        <w:rPr>
          <w:rFonts w:ascii="Calibri" w:hAnsi="Calibri"/>
          <w:sz w:val="22"/>
          <w:szCs w:val="22"/>
        </w:rPr>
      </w:pPr>
      <w:r w:rsidRPr="00E62237">
        <w:rPr>
          <w:rFonts w:ascii="Calibri" w:hAnsi="Calibri"/>
          <w:sz w:val="22"/>
          <w:szCs w:val="22"/>
        </w:rPr>
        <w:t>przygotowuje wnioski zgłoszeń rejestracyjnych i aktualizacyjnych zbiorów danych osobowych oraz prowadzi korespondencję z Generalnym Inspektorem Ochrony Danych Osobowych,</w:t>
      </w:r>
    </w:p>
    <w:p w:rsidR="00E62237" w:rsidRPr="00E62237" w:rsidRDefault="00E62237" w:rsidP="00E62237">
      <w:pPr>
        <w:pStyle w:val="punktacja1"/>
        <w:numPr>
          <w:ilvl w:val="0"/>
          <w:numId w:val="6"/>
        </w:numPr>
        <w:spacing w:before="0" w:after="0"/>
        <w:rPr>
          <w:rFonts w:ascii="Calibri" w:hAnsi="Calibri"/>
          <w:sz w:val="22"/>
          <w:szCs w:val="22"/>
        </w:rPr>
      </w:pPr>
      <w:r w:rsidRPr="00E62237">
        <w:rPr>
          <w:rFonts w:ascii="Calibri" w:hAnsi="Calibri"/>
          <w:sz w:val="22"/>
          <w:szCs w:val="22"/>
        </w:rPr>
        <w:t>przygotowuje wzory dokumentów dotyczące ochrony danych osobowych,</w:t>
      </w:r>
    </w:p>
    <w:p w:rsidR="00E62237" w:rsidRPr="00E62237" w:rsidRDefault="00E62237" w:rsidP="00E62237">
      <w:pPr>
        <w:pStyle w:val="punktacja1"/>
        <w:numPr>
          <w:ilvl w:val="0"/>
          <w:numId w:val="6"/>
        </w:numPr>
        <w:spacing w:before="0" w:after="0"/>
        <w:rPr>
          <w:rFonts w:ascii="Calibri" w:hAnsi="Calibri"/>
          <w:sz w:val="22"/>
          <w:szCs w:val="22"/>
        </w:rPr>
      </w:pPr>
      <w:r w:rsidRPr="00E62237">
        <w:rPr>
          <w:rFonts w:ascii="Calibri" w:hAnsi="Calibri"/>
          <w:sz w:val="22"/>
          <w:szCs w:val="22"/>
        </w:rPr>
        <w:t>prowadzi oraz aktualizuje dokumentację opisującą sposób przetwarzania danych osobowych oraz środki techniczne i organizacyjne zapewniające ochronę przetwarzanych danych osobowych,</w:t>
      </w:r>
    </w:p>
    <w:p w:rsidR="00E62237" w:rsidRPr="00E62237" w:rsidRDefault="00E62237" w:rsidP="00E62237">
      <w:pPr>
        <w:pStyle w:val="punktacja1"/>
        <w:numPr>
          <w:ilvl w:val="0"/>
          <w:numId w:val="6"/>
        </w:numPr>
        <w:spacing w:before="0" w:after="0"/>
        <w:rPr>
          <w:rFonts w:ascii="Calibri" w:hAnsi="Calibri"/>
          <w:sz w:val="22"/>
          <w:szCs w:val="22"/>
        </w:rPr>
      </w:pPr>
      <w:r w:rsidRPr="00E62237">
        <w:rPr>
          <w:rFonts w:ascii="Calibri" w:hAnsi="Calibri"/>
          <w:sz w:val="22"/>
          <w:szCs w:val="22"/>
        </w:rPr>
        <w:t>wspólnie z AD podejmuje odpowiednie działania w przypadku naruszenia lub podejrzenia naruszenia bezpieczeństwa przetwarzania danych osobowych ze szczególnym uwzględnieniem systemu informatycznego,</w:t>
      </w:r>
    </w:p>
    <w:p w:rsidR="00E62237" w:rsidRPr="00E62237" w:rsidRDefault="00E62237" w:rsidP="00E62237">
      <w:pPr>
        <w:pStyle w:val="punktacja1"/>
        <w:numPr>
          <w:ilvl w:val="0"/>
          <w:numId w:val="6"/>
        </w:numPr>
        <w:spacing w:before="0" w:after="0"/>
        <w:rPr>
          <w:rFonts w:ascii="Calibri" w:hAnsi="Calibri"/>
          <w:sz w:val="22"/>
          <w:szCs w:val="22"/>
        </w:rPr>
      </w:pPr>
      <w:r w:rsidRPr="00E62237">
        <w:rPr>
          <w:rFonts w:ascii="Calibri" w:hAnsi="Calibri"/>
          <w:sz w:val="22"/>
          <w:szCs w:val="22"/>
        </w:rPr>
        <w:t xml:space="preserve">przygotowuje wyciągi z </w:t>
      </w:r>
      <w:r w:rsidR="004C2C70">
        <w:rPr>
          <w:rFonts w:ascii="Calibri" w:hAnsi="Calibri"/>
          <w:sz w:val="22"/>
          <w:szCs w:val="22"/>
        </w:rPr>
        <w:t>Polityki B</w:t>
      </w:r>
      <w:r w:rsidRPr="00E62237">
        <w:rPr>
          <w:rFonts w:ascii="Calibri" w:hAnsi="Calibri"/>
          <w:sz w:val="22"/>
          <w:szCs w:val="22"/>
        </w:rPr>
        <w:t xml:space="preserve">ezpieczeństwa </w:t>
      </w:r>
      <w:r w:rsidR="00292531">
        <w:rPr>
          <w:rFonts w:ascii="Calibri" w:hAnsi="Calibri"/>
          <w:sz w:val="22"/>
          <w:szCs w:val="22"/>
        </w:rPr>
        <w:t>Danych O</w:t>
      </w:r>
      <w:r w:rsidR="004C2C70">
        <w:rPr>
          <w:rFonts w:ascii="Calibri" w:hAnsi="Calibri"/>
          <w:sz w:val="22"/>
          <w:szCs w:val="22"/>
        </w:rPr>
        <w:t>sobowych</w:t>
      </w:r>
      <w:r w:rsidRPr="00E62237">
        <w:rPr>
          <w:rFonts w:ascii="Calibri" w:hAnsi="Calibri"/>
          <w:sz w:val="22"/>
          <w:szCs w:val="22"/>
        </w:rPr>
        <w:t>, dostosowane do zakresów obowiązków osób upoważnianych do przetwarzania danych osobowych,</w:t>
      </w:r>
    </w:p>
    <w:p w:rsidR="00E62237" w:rsidRPr="00E62237" w:rsidRDefault="00E62237" w:rsidP="00E62237">
      <w:pPr>
        <w:pStyle w:val="punktacja1"/>
        <w:numPr>
          <w:ilvl w:val="0"/>
          <w:numId w:val="6"/>
        </w:numPr>
        <w:spacing w:before="0" w:after="0"/>
        <w:rPr>
          <w:rFonts w:ascii="Calibri" w:hAnsi="Calibri"/>
          <w:sz w:val="22"/>
          <w:szCs w:val="22"/>
        </w:rPr>
      </w:pPr>
      <w:r w:rsidRPr="00E62237">
        <w:rPr>
          <w:rFonts w:ascii="Calibri" w:hAnsi="Calibri"/>
          <w:sz w:val="22"/>
          <w:szCs w:val="22"/>
        </w:rPr>
        <w:t>przygotowuje materiały szkoleniowe z zakresu ochrony danych osobowych i prowadzi szkolenia osób upoważnianych do przetwarzania danych osobowych lub współpracuje w tym zakresie z wyspecjalizowanym podmiotem zewnętrznym,</w:t>
      </w:r>
    </w:p>
    <w:p w:rsidR="00E62237" w:rsidRPr="00E62237" w:rsidRDefault="00E62237" w:rsidP="00E62237">
      <w:pPr>
        <w:pStyle w:val="punktacja1"/>
        <w:numPr>
          <w:ilvl w:val="0"/>
          <w:numId w:val="6"/>
        </w:numPr>
        <w:spacing w:before="0" w:after="0"/>
        <w:rPr>
          <w:rFonts w:ascii="Calibri" w:hAnsi="Calibri"/>
          <w:sz w:val="22"/>
          <w:szCs w:val="22"/>
        </w:rPr>
      </w:pPr>
      <w:r w:rsidRPr="00E62237">
        <w:rPr>
          <w:rFonts w:ascii="Calibri" w:hAnsi="Calibri"/>
          <w:sz w:val="22"/>
          <w:szCs w:val="22"/>
        </w:rPr>
        <w:t>w porozumieniu z AD na czas swojej nieobecności wyznacza w formie pisemnej swojego zastępcę,</w:t>
      </w:r>
    </w:p>
    <w:p w:rsidR="00E62237" w:rsidRPr="00E62237" w:rsidRDefault="00E62237" w:rsidP="00E62237">
      <w:pPr>
        <w:pStyle w:val="punktacja1"/>
        <w:numPr>
          <w:ilvl w:val="0"/>
          <w:numId w:val="6"/>
        </w:numPr>
        <w:spacing w:before="0" w:after="0"/>
        <w:rPr>
          <w:rFonts w:ascii="Calibri" w:hAnsi="Calibri"/>
          <w:sz w:val="22"/>
          <w:szCs w:val="22"/>
        </w:rPr>
      </w:pPr>
      <w:r w:rsidRPr="00E62237">
        <w:rPr>
          <w:rFonts w:ascii="Calibri" w:hAnsi="Calibri"/>
          <w:sz w:val="22"/>
          <w:szCs w:val="22"/>
        </w:rPr>
        <w:t>inicjuje i podejmuje przedsięwzięcia w zakresie doskonalenia ochrony danych osobowych u</w:t>
      </w:r>
      <w:r w:rsidR="003B5B1A">
        <w:rPr>
          <w:rFonts w:ascii="Calibri" w:hAnsi="Calibri"/>
          <w:sz w:val="22"/>
          <w:szCs w:val="22"/>
        </w:rPr>
        <w:t> </w:t>
      </w:r>
      <w:r w:rsidRPr="00E62237">
        <w:rPr>
          <w:rFonts w:ascii="Calibri" w:hAnsi="Calibri"/>
          <w:sz w:val="22"/>
          <w:szCs w:val="22"/>
        </w:rPr>
        <w:t>AD.</w:t>
      </w:r>
    </w:p>
    <w:p w:rsidR="00E62237" w:rsidRPr="00E62237" w:rsidRDefault="00E62237" w:rsidP="00B52D0D">
      <w:pPr>
        <w:pStyle w:val="PIOTR"/>
        <w:rPr>
          <w:rFonts w:eastAsia="Lucida Sans Unicode"/>
          <w:lang w:eastAsia="ar-SA"/>
        </w:rPr>
      </w:pPr>
    </w:p>
    <w:p w:rsidR="00E62237" w:rsidRPr="00E62237" w:rsidRDefault="00E75F19" w:rsidP="00B52D0D">
      <w:pPr>
        <w:pStyle w:val="PIOTR"/>
      </w:pPr>
      <w:r>
        <w:t>Administrator Bezpieczeństwa I</w:t>
      </w:r>
      <w:r w:rsidR="00E62237" w:rsidRPr="00E62237">
        <w:t>nformacji ma prawo:</w:t>
      </w:r>
    </w:p>
    <w:p w:rsidR="00E62237" w:rsidRPr="00E62237" w:rsidRDefault="00E62237" w:rsidP="00B52D0D">
      <w:pPr>
        <w:pStyle w:val="PIOTR"/>
      </w:pPr>
    </w:p>
    <w:p w:rsidR="00E62237" w:rsidRPr="00E62237" w:rsidRDefault="00E62237" w:rsidP="00B52D0D">
      <w:pPr>
        <w:pStyle w:val="PIOTR"/>
        <w:numPr>
          <w:ilvl w:val="0"/>
          <w:numId w:val="7"/>
        </w:numPr>
      </w:pPr>
      <w:r w:rsidRPr="00E62237">
        <w:t>wstępu do pomieszczeń, w których zlokalizowane są zbiory danych osobowych i przeprowadzenia niezbędnych badań lub innych czynności kontrolnych w celu oceny zgodności przetwarzania danych z ustawą,</w:t>
      </w:r>
    </w:p>
    <w:p w:rsidR="00E62237" w:rsidRPr="00E62237" w:rsidRDefault="00E62237" w:rsidP="00B52D0D">
      <w:pPr>
        <w:pStyle w:val="PIOTR"/>
        <w:numPr>
          <w:ilvl w:val="0"/>
          <w:numId w:val="7"/>
        </w:numPr>
      </w:pPr>
      <w:r w:rsidRPr="00E62237">
        <w:t>żądać od pracowników i podmiotów współpracujących złożenia pisemnych lub ustnych wyjaśnień w zakresie niezbędnym do ustalenia stanu faktycznego,</w:t>
      </w:r>
    </w:p>
    <w:p w:rsidR="00E62237" w:rsidRPr="00E62237" w:rsidRDefault="00E62237" w:rsidP="00B52D0D">
      <w:pPr>
        <w:pStyle w:val="PIOTR"/>
        <w:numPr>
          <w:ilvl w:val="0"/>
          <w:numId w:val="7"/>
        </w:numPr>
      </w:pPr>
      <w:r w:rsidRPr="00E62237">
        <w:t>żądać okazania dokumentów i wszelkich danych mających bezpośredni związek z problematyką kontroli,</w:t>
      </w:r>
    </w:p>
    <w:p w:rsidR="00E62237" w:rsidRPr="00E62237" w:rsidRDefault="00E62237" w:rsidP="00B52D0D">
      <w:pPr>
        <w:pStyle w:val="PIOTR"/>
        <w:numPr>
          <w:ilvl w:val="0"/>
          <w:numId w:val="7"/>
        </w:numPr>
      </w:pPr>
      <w:r w:rsidRPr="00E62237">
        <w:t>żądać udostępnienia do kontroli dokumentacji, urządzeń, nośników oraz systemów informatycznych służących do przetwarzania danych osobowych u AD oraz u procesorów .</w:t>
      </w:r>
    </w:p>
    <w:p w:rsidR="00AC2204" w:rsidRPr="00A47788" w:rsidRDefault="00AC2204">
      <w:pPr>
        <w:rPr>
          <w:rFonts w:ascii="Calibri" w:hAnsi="Calibri" w:cs="Arial"/>
          <w:sz w:val="22"/>
          <w:szCs w:val="22"/>
          <w:lang w:val="pl-PL"/>
        </w:rPr>
      </w:pPr>
    </w:p>
    <w:p w:rsidR="00E62237" w:rsidRPr="003B5B1A" w:rsidRDefault="00E62237" w:rsidP="00E62237">
      <w:pPr>
        <w:rPr>
          <w:rFonts w:ascii="Calibri" w:hAnsi="Calibri"/>
          <w:b/>
          <w:i/>
          <w:sz w:val="20"/>
          <w:szCs w:val="20"/>
          <w:lang w:val="pl-PL"/>
        </w:rPr>
      </w:pPr>
    </w:p>
    <w:p w:rsidR="00E62237" w:rsidRPr="003B5B1A" w:rsidRDefault="0064778A" w:rsidP="00E62237">
      <w:pPr>
        <w:rPr>
          <w:rFonts w:ascii="Calibri" w:hAnsi="Calibri"/>
          <w:b/>
          <w:i/>
          <w:sz w:val="20"/>
          <w:szCs w:val="20"/>
          <w:lang w:val="pl-PL"/>
        </w:rPr>
      </w:pPr>
      <w:r>
        <w:rPr>
          <w:rFonts w:ascii="Calibri" w:hAnsi="Calibri"/>
          <w:b/>
          <w:i/>
          <w:noProof/>
          <w:sz w:val="20"/>
          <w:szCs w:val="20"/>
          <w:lang w:val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margin-left:248.65pt;margin-top:9.95pt;width:204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TkC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"/>
        </w:pict>
      </w:r>
    </w:p>
    <w:p w:rsidR="00E62237" w:rsidRPr="00E62237" w:rsidRDefault="001E6AED" w:rsidP="00E62237">
      <w:pPr>
        <w:jc w:val="right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/>
          <w:b/>
          <w:i/>
          <w:sz w:val="20"/>
          <w:szCs w:val="20"/>
          <w:lang w:val="pl-PL"/>
        </w:rPr>
        <w:t>(</w:t>
      </w:r>
      <w:r w:rsidR="00E62237" w:rsidRPr="003B5B1A">
        <w:rPr>
          <w:rFonts w:ascii="Calibri" w:hAnsi="Calibri"/>
          <w:b/>
          <w:i/>
          <w:sz w:val="20"/>
          <w:szCs w:val="20"/>
          <w:lang w:val="pl-PL"/>
        </w:rPr>
        <w:t>podpis Administratora Danych)</w:t>
      </w:r>
    </w:p>
    <w:p w:rsidR="00E62237" w:rsidRPr="00A47788" w:rsidRDefault="00E62237">
      <w:pPr>
        <w:rPr>
          <w:rFonts w:ascii="Calibri" w:hAnsi="Calibri" w:cs="Arial"/>
          <w:sz w:val="22"/>
          <w:szCs w:val="22"/>
          <w:lang w:val="pl-PL"/>
        </w:rPr>
      </w:pPr>
    </w:p>
    <w:sectPr w:rsidR="00E62237" w:rsidRPr="00A47788" w:rsidSect="00D622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1F1" w:rsidRDefault="008461F1" w:rsidP="004123C5">
      <w:r>
        <w:separator/>
      </w:r>
    </w:p>
  </w:endnote>
  <w:endnote w:type="continuationSeparator" w:id="0">
    <w:p w:rsidR="008461F1" w:rsidRDefault="008461F1" w:rsidP="00412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1F1" w:rsidRDefault="008461F1" w:rsidP="004123C5">
      <w:r>
        <w:separator/>
      </w:r>
    </w:p>
  </w:footnote>
  <w:footnote w:type="continuationSeparator" w:id="0">
    <w:p w:rsidR="008461F1" w:rsidRDefault="008461F1" w:rsidP="00412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070"/>
      <w:gridCol w:w="6252"/>
    </w:tblGrid>
    <w:tr w:rsidR="00766578" w:rsidTr="00766578">
      <w:tc>
        <w:tcPr>
          <w:tcW w:w="3070" w:type="dxa"/>
          <w:shd w:val="clear" w:color="auto" w:fill="auto"/>
          <w:vAlign w:val="center"/>
        </w:tcPr>
        <w:p w:rsidR="00766578" w:rsidRPr="00A47788" w:rsidRDefault="00766578" w:rsidP="00A47788">
          <w:pPr>
            <w:pStyle w:val="Nagwek"/>
            <w:jc w:val="center"/>
            <w:rPr>
              <w:rFonts w:ascii="Calibri" w:hAnsi="Calibri"/>
              <w:b/>
              <w:sz w:val="20"/>
              <w:szCs w:val="20"/>
              <w:lang w:val="pl-PL"/>
            </w:rPr>
          </w:pPr>
          <w:r>
            <w:rPr>
              <w:rFonts w:ascii="Calibri" w:hAnsi="Calibri"/>
              <w:b/>
              <w:sz w:val="20"/>
              <w:szCs w:val="20"/>
              <w:lang w:val="pl-PL"/>
            </w:rPr>
            <w:t>Załącznik nr 1.1</w:t>
          </w:r>
        </w:p>
      </w:tc>
      <w:tc>
        <w:tcPr>
          <w:tcW w:w="6252" w:type="dxa"/>
          <w:shd w:val="clear" w:color="auto" w:fill="auto"/>
          <w:vAlign w:val="center"/>
        </w:tcPr>
        <w:p w:rsidR="00766578" w:rsidRPr="00A47788" w:rsidRDefault="00766578" w:rsidP="00A47788">
          <w:pPr>
            <w:pStyle w:val="Nagwek"/>
            <w:jc w:val="center"/>
            <w:rPr>
              <w:rFonts w:ascii="Calibri" w:hAnsi="Calibri"/>
              <w:b/>
              <w:sz w:val="20"/>
              <w:szCs w:val="20"/>
              <w:lang w:val="pl-PL"/>
            </w:rPr>
          </w:pPr>
          <w:r w:rsidRPr="00A47788">
            <w:rPr>
              <w:rFonts w:ascii="Calibri" w:hAnsi="Calibri"/>
              <w:b/>
              <w:sz w:val="20"/>
              <w:szCs w:val="20"/>
              <w:lang w:val="pl-PL"/>
            </w:rPr>
            <w:t>Wzór powołania Administratora Bezpieczeństwa Informacji</w:t>
          </w:r>
        </w:p>
      </w:tc>
    </w:tr>
  </w:tbl>
  <w:p w:rsidR="00E62237" w:rsidRDefault="00E6223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26E9C"/>
    <w:multiLevelType w:val="hybridMultilevel"/>
    <w:tmpl w:val="44E0A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345F63"/>
    <w:multiLevelType w:val="hybridMultilevel"/>
    <w:tmpl w:val="BE16F99E"/>
    <w:lvl w:ilvl="0" w:tplc="97F89738">
      <w:start w:val="1"/>
      <w:numFmt w:val="decimal"/>
      <w:pStyle w:val="punktacja1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941093"/>
    <w:multiLevelType w:val="hybridMultilevel"/>
    <w:tmpl w:val="2EC486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BE6A1D"/>
    <w:multiLevelType w:val="hybridMultilevel"/>
    <w:tmpl w:val="5324F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A14B4"/>
    <w:multiLevelType w:val="hybridMultilevel"/>
    <w:tmpl w:val="EB2817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3C5"/>
    <w:rsid w:val="000332B1"/>
    <w:rsid w:val="00082345"/>
    <w:rsid w:val="000B32D8"/>
    <w:rsid w:val="000D0B24"/>
    <w:rsid w:val="000D6E85"/>
    <w:rsid w:val="00121D3E"/>
    <w:rsid w:val="001240D8"/>
    <w:rsid w:val="001B4B10"/>
    <w:rsid w:val="001E3910"/>
    <w:rsid w:val="001E6AED"/>
    <w:rsid w:val="002857DD"/>
    <w:rsid w:val="00292531"/>
    <w:rsid w:val="002C6290"/>
    <w:rsid w:val="00323B50"/>
    <w:rsid w:val="00324EE8"/>
    <w:rsid w:val="00380AF7"/>
    <w:rsid w:val="003B5B1A"/>
    <w:rsid w:val="004123C5"/>
    <w:rsid w:val="00421CD2"/>
    <w:rsid w:val="00441782"/>
    <w:rsid w:val="00447132"/>
    <w:rsid w:val="00473675"/>
    <w:rsid w:val="0047698C"/>
    <w:rsid w:val="0048274E"/>
    <w:rsid w:val="004C2C70"/>
    <w:rsid w:val="004E43CF"/>
    <w:rsid w:val="00527DC4"/>
    <w:rsid w:val="00527FB1"/>
    <w:rsid w:val="00547207"/>
    <w:rsid w:val="005A6A53"/>
    <w:rsid w:val="005C5391"/>
    <w:rsid w:val="0064778A"/>
    <w:rsid w:val="006B03B7"/>
    <w:rsid w:val="006B5AEA"/>
    <w:rsid w:val="006E281C"/>
    <w:rsid w:val="00715E2E"/>
    <w:rsid w:val="0075384C"/>
    <w:rsid w:val="00766578"/>
    <w:rsid w:val="007D2200"/>
    <w:rsid w:val="007D5B4E"/>
    <w:rsid w:val="007F1CF1"/>
    <w:rsid w:val="00810D9F"/>
    <w:rsid w:val="00836987"/>
    <w:rsid w:val="008461F1"/>
    <w:rsid w:val="00884E8D"/>
    <w:rsid w:val="008F108D"/>
    <w:rsid w:val="009E7481"/>
    <w:rsid w:val="009F6073"/>
    <w:rsid w:val="00A20546"/>
    <w:rsid w:val="00A47788"/>
    <w:rsid w:val="00AB3D50"/>
    <w:rsid w:val="00AC2204"/>
    <w:rsid w:val="00B52C2B"/>
    <w:rsid w:val="00B52D0D"/>
    <w:rsid w:val="00B93D9C"/>
    <w:rsid w:val="00BA3768"/>
    <w:rsid w:val="00BC0A84"/>
    <w:rsid w:val="00BD363B"/>
    <w:rsid w:val="00BF303A"/>
    <w:rsid w:val="00C01F95"/>
    <w:rsid w:val="00C323D1"/>
    <w:rsid w:val="00C33970"/>
    <w:rsid w:val="00C5050A"/>
    <w:rsid w:val="00D62230"/>
    <w:rsid w:val="00D749E0"/>
    <w:rsid w:val="00D80BDA"/>
    <w:rsid w:val="00DA0949"/>
    <w:rsid w:val="00E12A25"/>
    <w:rsid w:val="00E573E9"/>
    <w:rsid w:val="00E62237"/>
    <w:rsid w:val="00E75F19"/>
    <w:rsid w:val="00EA4FC2"/>
    <w:rsid w:val="00F90BED"/>
    <w:rsid w:val="00FB0B2F"/>
    <w:rsid w:val="00FC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230"/>
    <w:rPr>
      <w:sz w:val="24"/>
      <w:szCs w:val="24"/>
      <w:lang w:val="en-US"/>
    </w:rPr>
  </w:style>
  <w:style w:type="paragraph" w:styleId="Nagwek1">
    <w:name w:val="heading 1"/>
    <w:basedOn w:val="Normalny"/>
    <w:next w:val="Normalny"/>
    <w:qFormat/>
    <w:rsid w:val="00D622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62230"/>
    <w:pPr>
      <w:keepNext/>
      <w:jc w:val="center"/>
      <w:outlineLvl w:val="1"/>
    </w:pPr>
    <w:rPr>
      <w:sz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D62230"/>
    <w:pPr>
      <w:jc w:val="both"/>
    </w:pPr>
    <w:rPr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123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123C5"/>
    <w:rPr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123C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123C5"/>
    <w:rPr>
      <w:sz w:val="24"/>
      <w:szCs w:val="24"/>
      <w:lang w:val="en-US"/>
    </w:rPr>
  </w:style>
  <w:style w:type="table" w:styleId="Tabela-Siatka">
    <w:name w:val="Table Grid"/>
    <w:basedOn w:val="Standardowy"/>
    <w:uiPriority w:val="59"/>
    <w:rsid w:val="00E622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OTR">
    <w:name w:val="PIOTR"/>
    <w:basedOn w:val="Normalny"/>
    <w:autoRedefine/>
    <w:qFormat/>
    <w:rsid w:val="00B52D0D"/>
    <w:pPr>
      <w:ind w:firstLine="397"/>
      <w:jc w:val="both"/>
    </w:pPr>
    <w:rPr>
      <w:rFonts w:ascii="Calibri" w:hAnsi="Calibri"/>
      <w:sz w:val="22"/>
      <w:szCs w:val="22"/>
      <w:lang w:val="pl-PL"/>
    </w:rPr>
  </w:style>
  <w:style w:type="paragraph" w:customStyle="1" w:styleId="punktacja1">
    <w:name w:val="punktacja1)"/>
    <w:basedOn w:val="Normalny"/>
    <w:link w:val="punktacja1Znak"/>
    <w:rsid w:val="00E62237"/>
    <w:pPr>
      <w:widowControl w:val="0"/>
      <w:numPr>
        <w:numId w:val="4"/>
      </w:numPr>
      <w:suppressAutoHyphens/>
      <w:spacing w:before="120" w:after="120"/>
      <w:jc w:val="both"/>
    </w:pPr>
    <w:rPr>
      <w:rFonts w:eastAsia="Lucida Sans Unicode"/>
      <w:kern w:val="1"/>
      <w:lang w:val="pl-PL" w:eastAsia="ar-SA"/>
    </w:rPr>
  </w:style>
  <w:style w:type="character" w:customStyle="1" w:styleId="punktacja1Znak">
    <w:name w:val="punktacja1) Znak"/>
    <w:link w:val="punktacja1"/>
    <w:rsid w:val="00E62237"/>
    <w:rPr>
      <w:rFonts w:eastAsia="Lucida Sans Unicode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Forsafe Sp. z o.o.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Kawczyński</dc:creator>
  <cp:lastModifiedBy>Artur Pakuła</cp:lastModifiedBy>
  <cp:revision>4</cp:revision>
  <cp:lastPrinted>2009-10-23T12:05:00Z</cp:lastPrinted>
  <dcterms:created xsi:type="dcterms:W3CDTF">2015-02-06T13:17:00Z</dcterms:created>
  <dcterms:modified xsi:type="dcterms:W3CDTF">2015-03-25T15:29:00Z</dcterms:modified>
</cp:coreProperties>
</file>