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07A" w:rsidRDefault="0028207A" w:rsidP="0028207A">
      <w:pPr>
        <w:ind w:left="4956" w:firstLine="708"/>
      </w:pPr>
      <w:r>
        <w:t>Biała Rawska 2</w:t>
      </w:r>
      <w:r w:rsidR="00B6707C">
        <w:t>3</w:t>
      </w:r>
      <w:r>
        <w:t>.02.2015</w:t>
      </w:r>
    </w:p>
    <w:p w:rsidR="0028207A" w:rsidRDefault="0028207A" w:rsidP="0028207A">
      <w:pPr>
        <w:ind w:left="4956" w:firstLine="708"/>
      </w:pPr>
    </w:p>
    <w:p w:rsidR="0028207A" w:rsidRPr="0028207A" w:rsidRDefault="0028207A" w:rsidP="0028207A">
      <w:pPr>
        <w:ind w:left="4956" w:firstLine="708"/>
        <w:jc w:val="both"/>
        <w:rPr>
          <w:b/>
        </w:rPr>
      </w:pPr>
      <w:r w:rsidRPr="0028207A">
        <w:rPr>
          <w:b/>
        </w:rPr>
        <w:t xml:space="preserve">Wiesława Głowa </w:t>
      </w:r>
    </w:p>
    <w:p w:rsidR="0028207A" w:rsidRDefault="0028207A" w:rsidP="0028207A">
      <w:pPr>
        <w:ind w:left="3540"/>
        <w:rPr>
          <w:b/>
        </w:rPr>
      </w:pPr>
    </w:p>
    <w:p w:rsidR="0028207A" w:rsidRPr="00A963EA" w:rsidRDefault="0028207A" w:rsidP="0028207A">
      <w:pPr>
        <w:jc w:val="both"/>
      </w:pPr>
      <w:r>
        <w:t>OŚ.III.6220.06.15.2014/2015</w:t>
      </w:r>
    </w:p>
    <w:p w:rsidR="0028207A" w:rsidRDefault="0028207A" w:rsidP="0028207A">
      <w:pPr>
        <w:ind w:left="3540"/>
        <w:rPr>
          <w:b/>
        </w:rPr>
      </w:pPr>
    </w:p>
    <w:p w:rsidR="0028207A" w:rsidRDefault="0028207A" w:rsidP="0028207A">
      <w:pPr>
        <w:ind w:left="3540"/>
        <w:rPr>
          <w:b/>
        </w:rPr>
      </w:pPr>
    </w:p>
    <w:p w:rsidR="0028207A" w:rsidRPr="00A963EA" w:rsidRDefault="0028207A" w:rsidP="0028207A">
      <w:pPr>
        <w:ind w:left="3540"/>
        <w:rPr>
          <w:b/>
        </w:rPr>
      </w:pPr>
      <w:r w:rsidRPr="00A963EA">
        <w:rPr>
          <w:b/>
        </w:rPr>
        <w:t>ZAWIADOMIENIE</w:t>
      </w:r>
    </w:p>
    <w:p w:rsidR="0028207A" w:rsidRPr="00A963EA" w:rsidRDefault="0028207A" w:rsidP="0028207A">
      <w:pPr>
        <w:ind w:left="1416" w:firstLine="708"/>
      </w:pPr>
      <w:r w:rsidRPr="00A963EA">
        <w:t>O PRZEDŁUŻENIU TERMINU  ZAŁATWIENIA  SPRAWY</w:t>
      </w:r>
    </w:p>
    <w:p w:rsidR="0028207A" w:rsidRPr="00A963EA" w:rsidRDefault="0028207A" w:rsidP="0028207A"/>
    <w:p w:rsidR="0028207A" w:rsidRDefault="0028207A" w:rsidP="0028207A">
      <w:pPr>
        <w:pStyle w:val="Tekstpodstawowy"/>
        <w:ind w:firstLine="708"/>
      </w:pPr>
      <w:r w:rsidRPr="00A963EA">
        <w:t>Zgodnie z art. 36 § 1 ustawy z dnia 14 czerwca 1960 r. Kodeksu Postępowania Administracyjnego (tekst jedn. Dz.</w:t>
      </w:r>
      <w:r>
        <w:t xml:space="preserve"> </w:t>
      </w:r>
      <w:r w:rsidRPr="00A963EA">
        <w:t xml:space="preserve">U. z 2013r. poz.267) uprzejmie informuję, że sprawa z dnia </w:t>
      </w:r>
      <w:r>
        <w:t>11.07.2014</w:t>
      </w:r>
      <w:r w:rsidRPr="00A963EA">
        <w:t xml:space="preserve"> r.  dotycząca</w:t>
      </w:r>
      <w:r>
        <w:t xml:space="preserve"> </w:t>
      </w:r>
      <w:r w:rsidRPr="00983DD2">
        <w:t xml:space="preserve">wydania decyzji o środowiskowych uwarunkowaniach dla przedsięwzięcia polegającego na </w:t>
      </w:r>
      <w:r w:rsidRPr="00C80781">
        <w:t>„</w:t>
      </w:r>
      <w:r>
        <w:t>Modernizacji i rozbudowie fermy chowu drobiu w miejscowości Biała Rawska przy ul. Wojska Polskiego 51 w województwie łódzkim</w:t>
      </w:r>
      <w:r w:rsidRPr="00C80781">
        <w:t>”</w:t>
      </w:r>
    </w:p>
    <w:p w:rsidR="0028207A" w:rsidRDefault="0028207A" w:rsidP="0028207A">
      <w:pPr>
        <w:pStyle w:val="Tekstpodstawowy"/>
        <w:ind w:firstLine="708"/>
      </w:pPr>
      <w:r>
        <w:t xml:space="preserve">, </w:t>
      </w:r>
      <w:r w:rsidRPr="00A963EA">
        <w:t>nie będzie załatwiona w terminie określonym w art. 35 k.p.a.</w:t>
      </w:r>
      <w:r>
        <w:t xml:space="preserve"> ze względu na skomplikowany charakter sprawy.</w:t>
      </w:r>
      <w:r w:rsidRPr="00A963EA">
        <w:t xml:space="preserve"> Jednocześnie informuję, że przedłuża się termin załatwienia sprawy do dnia </w:t>
      </w:r>
      <w:r>
        <w:t>2</w:t>
      </w:r>
      <w:r w:rsidR="00B6707C">
        <w:t>3</w:t>
      </w:r>
      <w:r>
        <w:t>.03.</w:t>
      </w:r>
      <w:r w:rsidRPr="00A963EA">
        <w:t>201</w:t>
      </w:r>
      <w:r>
        <w:t xml:space="preserve">5 r. </w:t>
      </w:r>
    </w:p>
    <w:p w:rsidR="0028207A" w:rsidRDefault="0028207A" w:rsidP="0028207A">
      <w:pPr>
        <w:pStyle w:val="Tekstpodstawowy"/>
        <w:ind w:firstLine="708"/>
      </w:pPr>
    </w:p>
    <w:p w:rsidR="0028207A" w:rsidRDefault="0028207A" w:rsidP="0028207A">
      <w:pPr>
        <w:pStyle w:val="Tekstpodstawowy"/>
        <w:ind w:firstLine="708"/>
      </w:pPr>
    </w:p>
    <w:p w:rsidR="0028207A" w:rsidRDefault="0028207A" w:rsidP="0028207A">
      <w:pPr>
        <w:pStyle w:val="Tekstpodstawowy"/>
        <w:ind w:firstLine="708"/>
      </w:pPr>
    </w:p>
    <w:p w:rsidR="0028207A" w:rsidRPr="00A963EA" w:rsidRDefault="0028207A" w:rsidP="0028207A">
      <w:pPr>
        <w:pStyle w:val="Tekstpodstawowy"/>
        <w:ind w:firstLine="708"/>
      </w:pPr>
    </w:p>
    <w:p w:rsidR="0028207A" w:rsidRDefault="0028207A" w:rsidP="0028207A">
      <w:r w:rsidRPr="00A963EA">
        <w:t>Otrzymują:</w:t>
      </w:r>
    </w:p>
    <w:p w:rsidR="0028207A" w:rsidRPr="004C52A3" w:rsidRDefault="0028207A" w:rsidP="0028207A">
      <w:pPr>
        <w:pStyle w:val="Tekstpodstawowywcity"/>
        <w:numPr>
          <w:ilvl w:val="0"/>
          <w:numId w:val="1"/>
        </w:numPr>
      </w:pPr>
      <w:r>
        <w:t>Pani Wiesława Głowa</w:t>
      </w:r>
    </w:p>
    <w:p w:rsidR="0028207A" w:rsidRPr="00AD7DCD" w:rsidRDefault="0028207A" w:rsidP="0028207A">
      <w:pPr>
        <w:pStyle w:val="Tekstpodstawowywcity"/>
        <w:numPr>
          <w:ilvl w:val="0"/>
          <w:numId w:val="1"/>
        </w:numPr>
        <w:spacing w:after="0"/>
        <w:jc w:val="both"/>
      </w:pPr>
      <w:r w:rsidRPr="004C52A3">
        <w:t xml:space="preserve">strony w trybie art. 49 Kpa </w:t>
      </w:r>
      <w:r w:rsidRPr="00422F27">
        <w:t xml:space="preserve">w związku z art. 74 ust. 3 </w:t>
      </w:r>
      <w:r>
        <w:rPr>
          <w:i/>
        </w:rPr>
        <w:t xml:space="preserve">ustawy </w:t>
      </w:r>
      <w:proofErr w:type="spellStart"/>
      <w:r>
        <w:rPr>
          <w:i/>
        </w:rPr>
        <w:t>ooś</w:t>
      </w:r>
      <w:proofErr w:type="spellEnd"/>
    </w:p>
    <w:p w:rsidR="0028207A" w:rsidRDefault="0028207A" w:rsidP="0028207A">
      <w:pPr>
        <w:pStyle w:val="Tekstpodstawowywcity"/>
        <w:spacing w:after="0"/>
        <w:ind w:left="720"/>
        <w:jc w:val="both"/>
      </w:pPr>
    </w:p>
    <w:p w:rsidR="0028207A" w:rsidRDefault="0028207A" w:rsidP="0028207A">
      <w:pPr>
        <w:pStyle w:val="Tekstpodstawowywcity"/>
        <w:numPr>
          <w:ilvl w:val="0"/>
          <w:numId w:val="1"/>
        </w:numPr>
        <w:spacing w:after="0"/>
        <w:jc w:val="both"/>
      </w:pPr>
      <w:r w:rsidRPr="004C52A3">
        <w:t>a/a.</w:t>
      </w:r>
    </w:p>
    <w:p w:rsidR="0028207A" w:rsidRPr="00A963EA" w:rsidRDefault="0028207A" w:rsidP="0028207A"/>
    <w:p w:rsidR="00D829CB" w:rsidRDefault="00D829CB"/>
    <w:sectPr w:rsidR="00D829CB" w:rsidSect="00D829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8C565D"/>
    <w:multiLevelType w:val="hybridMultilevel"/>
    <w:tmpl w:val="998C0B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647C5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8207A"/>
    <w:rsid w:val="0028207A"/>
    <w:rsid w:val="004330AD"/>
    <w:rsid w:val="00B6707C"/>
    <w:rsid w:val="00B748F9"/>
    <w:rsid w:val="00D0100D"/>
    <w:rsid w:val="00D829CB"/>
    <w:rsid w:val="00FA4C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20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28207A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28207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8207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8207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120</Words>
  <Characters>726</Characters>
  <Application>Microsoft Office Word</Application>
  <DocSecurity>0</DocSecurity>
  <Lines>6</Lines>
  <Paragraphs>1</Paragraphs>
  <ScaleCrop>false</ScaleCrop>
  <Company>Microsoft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 004</dc:creator>
  <cp:lastModifiedBy>dell 004</cp:lastModifiedBy>
  <cp:revision>2</cp:revision>
  <cp:lastPrinted>2015-02-25T10:16:00Z</cp:lastPrinted>
  <dcterms:created xsi:type="dcterms:W3CDTF">2015-02-24T08:25:00Z</dcterms:created>
  <dcterms:modified xsi:type="dcterms:W3CDTF">2015-02-25T10:22:00Z</dcterms:modified>
</cp:coreProperties>
</file>