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0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7A05D1" w:rsidRPr="007A05D1" w:rsidRDefault="00827810" w:rsidP="006F68C9">
      <w:pPr>
        <w:jc w:val="center"/>
        <w:rPr>
          <w:rFonts w:ascii="Microsoft Sans Serif" w:hAnsi="Microsoft Sans Serif" w:cs="Microsoft Sans Serif"/>
          <w:color w:val="262626"/>
          <w:sz w:val="18"/>
          <w:szCs w:val="18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="007A05D1" w:rsidRPr="007A05D1">
        <w:rPr>
          <w:rFonts w:ascii="Microsoft Sans Serif" w:hAnsi="Microsoft Sans Serif" w:cs="Microsoft Sans Serif"/>
          <w:b/>
          <w:color w:val="262626"/>
          <w:sz w:val="18"/>
          <w:szCs w:val="18"/>
        </w:rPr>
        <w:t xml:space="preserve">                            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>Załącznik do Zarządzenia Nr</w:t>
      </w:r>
      <w:r w:rsidR="007A05D1"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 </w:t>
      </w:r>
      <w:r w:rsidR="007A77A0">
        <w:rPr>
          <w:rFonts w:ascii="Microsoft Sans Serif" w:hAnsi="Microsoft Sans Serif" w:cs="Microsoft Sans Serif"/>
          <w:color w:val="262626"/>
          <w:sz w:val="18"/>
          <w:szCs w:val="18"/>
        </w:rPr>
        <w:t>114</w:t>
      </w:r>
      <w:r w:rsidR="008151DD">
        <w:rPr>
          <w:rFonts w:ascii="Microsoft Sans Serif" w:hAnsi="Microsoft Sans Serif" w:cs="Microsoft Sans Serif"/>
          <w:color w:val="262626"/>
          <w:sz w:val="18"/>
          <w:szCs w:val="18"/>
        </w:rPr>
        <w:t xml:space="preserve">   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>/201</w:t>
      </w:r>
      <w:r w:rsidR="008151DD">
        <w:rPr>
          <w:rFonts w:ascii="Microsoft Sans Serif" w:hAnsi="Microsoft Sans Serif" w:cs="Microsoft Sans Serif"/>
          <w:color w:val="262626"/>
          <w:sz w:val="18"/>
          <w:szCs w:val="18"/>
        </w:rPr>
        <w:t>4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 </w:t>
      </w:r>
    </w:p>
    <w:p w:rsidR="00827810" w:rsidRDefault="007A05D1" w:rsidP="006F68C9">
      <w:pPr>
        <w:jc w:val="center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                                                              Burmistrza Białej Rawskiej </w:t>
      </w:r>
      <w:r w:rsidR="00827810"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z dnia </w:t>
      </w:r>
      <w:r w:rsidR="007A77A0">
        <w:rPr>
          <w:rFonts w:ascii="Microsoft Sans Serif" w:hAnsi="Microsoft Sans Serif" w:cs="Microsoft Sans Serif"/>
          <w:color w:val="262626"/>
          <w:sz w:val="18"/>
          <w:szCs w:val="18"/>
        </w:rPr>
        <w:t xml:space="preserve">30 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>grudnia 201</w:t>
      </w:r>
      <w:r w:rsidR="008151DD">
        <w:rPr>
          <w:rFonts w:ascii="Microsoft Sans Serif" w:hAnsi="Microsoft Sans Serif" w:cs="Microsoft Sans Serif"/>
          <w:color w:val="262626"/>
          <w:sz w:val="18"/>
          <w:szCs w:val="18"/>
        </w:rPr>
        <w:t>4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r.</w:t>
      </w:r>
    </w:p>
    <w:p w:rsidR="007A05D1" w:rsidRPr="00827810" w:rsidRDefault="007A05D1" w:rsidP="006F68C9">
      <w:pPr>
        <w:jc w:val="center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827810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6F68C9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6F68C9"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>OGŁOSZENIE</w:t>
      </w:r>
    </w:p>
    <w:p w:rsidR="00827810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6F68C9" w:rsidRPr="00D17FA9" w:rsidRDefault="00827810" w:rsidP="008151DD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Burmistrz Białej Rawskiej ogłasza otwarty </w:t>
      </w:r>
      <w:r w:rsidR="006F68C9"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konkurs ofert na realizację zada</w:t>
      </w:r>
      <w:r w:rsidR="00DC09D1">
        <w:rPr>
          <w:rFonts w:ascii="Microsoft Sans Serif" w:hAnsi="Microsoft Sans Serif" w:cs="Microsoft Sans Serif"/>
          <w:b/>
          <w:color w:val="262626"/>
          <w:sz w:val="22"/>
          <w:szCs w:val="22"/>
        </w:rPr>
        <w:t>ń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publiczn</w:t>
      </w:r>
      <w:r w:rsidR="00DC09D1">
        <w:rPr>
          <w:rFonts w:ascii="Microsoft Sans Serif" w:hAnsi="Microsoft Sans Serif" w:cs="Microsoft Sans Serif"/>
          <w:b/>
          <w:color w:val="262626"/>
          <w:sz w:val="22"/>
          <w:szCs w:val="22"/>
        </w:rPr>
        <w:t>ych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8151DD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          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w zakresie upowszechniania kultury fizycznej i spor</w:t>
      </w:r>
      <w:r w:rsidR="00D17FA9"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t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u </w:t>
      </w:r>
      <w:r w:rsidR="00D17FA9"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oraz działalności na rzecz poprawy zdrowia osób niepełnosprawnych</w:t>
      </w:r>
      <w:r w:rsidR="00D17FA9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w Mieście i</w:t>
      </w:r>
      <w:r w:rsidR="008151DD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Gminie Biała Rawska w roku 2015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 i zaprasza do składania ofert</w:t>
      </w:r>
    </w:p>
    <w:p w:rsidR="006F68C9" w:rsidRPr="00827810" w:rsidRDefault="006F68C9" w:rsidP="00D17FA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D17FA9" w:rsidP="00D17FA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ab/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Zlecenie realizacji zadania publicznego organizacjom pozarządowym, o których mowa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 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w art.3 ust. 2 oraz innym podmiotom prowadzącym działalność pożytku publicznego,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      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>o których mowa w art.3 ust.3 ustawy z dnia 24 kwietnia 2003 roku o działalności pożytku publicznego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i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 wolontariacie( Dz. U. z 2010 r. Nr 234,poz.1536 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>ze zm.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>) nastąpi w formie wspierania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z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udzieleniem dotacji, która nie będzie pokrywać pełnych kosztów realizacji zadania.</w:t>
      </w:r>
    </w:p>
    <w:p w:rsidR="006F68C9" w:rsidRDefault="006F68C9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D17FA9" w:rsidRDefault="00D17FA9" w:rsidP="00D17FA9">
      <w:pPr>
        <w:pStyle w:val="Akapitzlist"/>
        <w:numPr>
          <w:ilvl w:val="0"/>
          <w:numId w:val="2"/>
        </w:num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b/>
          <w:color w:val="262626"/>
          <w:sz w:val="22"/>
          <w:szCs w:val="22"/>
        </w:rPr>
        <w:t>Rodzaj zadania i wysokość środków publicznych przeznaczonych na realizację tego zadania.</w:t>
      </w:r>
    </w:p>
    <w:p w:rsidR="00D17FA9" w:rsidRPr="00D17FA9" w:rsidRDefault="00D17FA9" w:rsidP="00D17FA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D17FA9" w:rsidRPr="00827810" w:rsidRDefault="00D17FA9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954"/>
        <w:gridCol w:w="2659"/>
      </w:tblGrid>
      <w:tr w:rsidR="00D17FA9" w:rsidRPr="007A2143" w:rsidTr="00D17FA9">
        <w:tc>
          <w:tcPr>
            <w:tcW w:w="675" w:type="dxa"/>
          </w:tcPr>
          <w:p w:rsidR="00D17FA9" w:rsidRPr="007A2143" w:rsidRDefault="00D17FA9" w:rsidP="00D17FA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Lp.</w:t>
            </w:r>
          </w:p>
        </w:tc>
        <w:tc>
          <w:tcPr>
            <w:tcW w:w="5954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Rodzaj zadania i szczegółowe warunki realizacji</w:t>
            </w:r>
          </w:p>
        </w:tc>
        <w:tc>
          <w:tcPr>
            <w:tcW w:w="2659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Planowana wysokość środków w zł</w:t>
            </w:r>
          </w:p>
        </w:tc>
      </w:tr>
      <w:tr w:rsidR="00D17FA9" w:rsidRPr="007A2143" w:rsidTr="00D17FA9">
        <w:tc>
          <w:tcPr>
            <w:tcW w:w="675" w:type="dxa"/>
          </w:tcPr>
          <w:p w:rsidR="00D17FA9" w:rsidRPr="007A2143" w:rsidRDefault="00D17FA9" w:rsidP="00D17FA9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5954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Rodzaj zadania: z zakresu zadań publicznych dotyczących upowszechniania kultury fizycznej i sportu.</w:t>
            </w:r>
          </w:p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Tytuł zadania: upowszechnianie kultury fizycznej i sportu</w:t>
            </w:r>
          </w:p>
        </w:tc>
        <w:tc>
          <w:tcPr>
            <w:tcW w:w="2659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140 000 zł</w:t>
            </w:r>
          </w:p>
        </w:tc>
      </w:tr>
      <w:tr w:rsidR="00D17FA9" w:rsidRPr="007A2143" w:rsidTr="00D17FA9">
        <w:tc>
          <w:tcPr>
            <w:tcW w:w="675" w:type="dxa"/>
          </w:tcPr>
          <w:p w:rsidR="00D17FA9" w:rsidRPr="007A2143" w:rsidRDefault="00D17FA9" w:rsidP="00D17FA9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5954" w:type="dxa"/>
          </w:tcPr>
          <w:p w:rsidR="00D17FA9" w:rsidRDefault="00D17FA9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Rodzaj zadania: z zakresu  zadań publicznych dotyczących działalności na rzecz poprawy zdrowia osób niepełnosprawnych </w:t>
            </w:r>
          </w:p>
          <w:p w:rsidR="007F17AC" w:rsidRDefault="007F17AC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Tytuł zadania: poprawa zdrowia osób niepełnosprawnych</w:t>
            </w:r>
          </w:p>
          <w:p w:rsidR="007A05D1" w:rsidRPr="007A2143" w:rsidRDefault="007A05D1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2659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  <w:p w:rsidR="00D17FA9" w:rsidRPr="007F17AC" w:rsidRDefault="007F17AC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  <w:t xml:space="preserve">   </w:t>
            </w:r>
            <w:r w:rsidR="00D17FA9" w:rsidRPr="007F17AC"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  <w:t xml:space="preserve"> 8 000 zł</w:t>
            </w:r>
          </w:p>
        </w:tc>
      </w:tr>
    </w:tbl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>I</w:t>
      </w:r>
      <w:r w:rsidR="00D17FA9">
        <w:rPr>
          <w:rFonts w:ascii="Microsoft Sans Serif" w:hAnsi="Microsoft Sans Serif" w:cs="Microsoft Sans Serif"/>
          <w:color w:val="262626"/>
          <w:szCs w:val="22"/>
        </w:rPr>
        <w:t>I</w:t>
      </w:r>
      <w:r w:rsidRPr="00827810">
        <w:rPr>
          <w:rFonts w:ascii="Microsoft Sans Serif" w:hAnsi="Microsoft Sans Serif" w:cs="Microsoft Sans Serif"/>
          <w:color w:val="262626"/>
          <w:szCs w:val="22"/>
        </w:rPr>
        <w:t>. Zasady przyznawania dotacji</w:t>
      </w:r>
    </w:p>
    <w:p w:rsidR="006F68C9" w:rsidRPr="00827810" w:rsidRDefault="006F68C9" w:rsidP="006F68C9">
      <w:pPr>
        <w:pStyle w:val="Tekstpodstawowy"/>
        <w:rPr>
          <w:rFonts w:ascii="Microsoft Sans Serif" w:hAnsi="Microsoft Sans Serif" w:cs="Microsoft Sans Serif"/>
          <w:color w:val="262626"/>
          <w:szCs w:val="22"/>
        </w:rPr>
      </w:pP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>Postępowanie w sprawie przyznania dotacji odbywać się będzie zgodnie z zasadami określonymi w ustawie z dnia 24 kwietnia 2003 roku o działalności pożytku publicznego i o wolontariacie( Dz. U. z 2010 r. Nr 234,poz.1536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 xml:space="preserve"> ze zm</w:t>
      </w: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>.)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Wsparcie realizacji zadania nie może przekroczyć 90 % całkowitych kosztów zadania.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Organizacje ubiegające się o wsparcie realizacji zadania publicznego z budżetu Gminy</w:t>
      </w: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zobowiązane są do zadeklarowania wkładu własnego w formie finansowej i niefinansowej w wysokości co najmniej 10 % planowanych  kosztów zadania określonego w ofercie konkursowej.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Do niefinansowego wkładu zalicz</w:t>
      </w:r>
      <w:r w:rsidR="009E40BC">
        <w:rPr>
          <w:rFonts w:ascii="Microsoft Sans Serif" w:hAnsi="Microsoft Sans Serif" w:cs="Microsoft Sans Serif"/>
          <w:color w:val="262626"/>
          <w:sz w:val="22"/>
          <w:szCs w:val="22"/>
        </w:rPr>
        <w:t>a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się wartość wkładu pracy własnej członków organizacji i wolontariuszy.</w:t>
      </w:r>
    </w:p>
    <w:p w:rsidR="00E248FA" w:rsidRDefault="00E248FA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W przypadku, gdy suma wnioskowanych dofinansowań, wynikająca ze złożonych ofert, przekracza wysokość środków przeznaczonych  na realizację zadania, organizator konkursu  zastrzega sobie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możliwość zmniejszenia wielkości przyznanego dofinansowania.</w:t>
      </w:r>
    </w:p>
    <w:p w:rsidR="00986043" w:rsidRPr="009E40BC" w:rsidRDefault="00986043" w:rsidP="009E40BC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Planowana wysokość środków może ulec zmianie, po uchwaleniu Budżetu Gm</w:t>
      </w:r>
      <w:r w:rsidR="008151DD">
        <w:rPr>
          <w:rFonts w:ascii="Microsoft Sans Serif" w:hAnsi="Microsoft Sans Serif" w:cs="Microsoft Sans Serif"/>
          <w:color w:val="262626"/>
          <w:sz w:val="22"/>
          <w:szCs w:val="22"/>
        </w:rPr>
        <w:t>iny na 2015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rok.</w:t>
      </w:r>
    </w:p>
    <w:p w:rsidR="007A2143" w:rsidRDefault="007A21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7A2143" w:rsidRDefault="007A21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7A2143" w:rsidRDefault="007A21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986043" w:rsidRDefault="00986043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986043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>
        <w:rPr>
          <w:rFonts w:ascii="Microsoft Sans Serif" w:hAnsi="Microsoft Sans Serif" w:cs="Microsoft Sans Serif"/>
          <w:color w:val="262626"/>
          <w:szCs w:val="22"/>
        </w:rPr>
        <w:t>I</w:t>
      </w:r>
      <w:r w:rsidR="006F68C9" w:rsidRPr="00827810">
        <w:rPr>
          <w:rFonts w:ascii="Microsoft Sans Serif" w:hAnsi="Microsoft Sans Serif" w:cs="Microsoft Sans Serif"/>
          <w:color w:val="262626"/>
          <w:szCs w:val="22"/>
        </w:rPr>
        <w:t>II.  Termin i warunki realizacji zadania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b/>
          <w:color w:val="262626"/>
          <w:spacing w:val="-3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1. Realizacja zadania obejmuje okres od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dnia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podpisania umowy do 31 grudnia 201</w:t>
      </w:r>
      <w:r w:rsidR="000C5F7B">
        <w:rPr>
          <w:rFonts w:ascii="Microsoft Sans Serif" w:hAnsi="Microsoft Sans Serif" w:cs="Microsoft Sans Serif"/>
          <w:color w:val="262626"/>
          <w:sz w:val="22"/>
          <w:szCs w:val="22"/>
        </w:rPr>
        <w:t>5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roku.</w:t>
      </w:r>
    </w:p>
    <w:p w:rsidR="007A77A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2.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W otwartym konkursie ofert  mogą uczestniczyć podmioty prowadzące działalność pożytku publicznego ( wymienione w art.11 ust.1 </w:t>
      </w:r>
      <w:proofErr w:type="spellStart"/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>pkt</w:t>
      </w:r>
      <w:proofErr w:type="spellEnd"/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1 ustawy z dnia 24 kwietnia 2003 roku 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 działalności pożytku  publicznego i o wolontariacie) które łącznie spełniają następujące warunki: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1) zamierzają realizować zadanie na rzecz mieszkańców Miasta i Gminy Biała Rawska,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2) prowadzić  działalność statutową  w dziedzinie objętej  konkursem,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3) posiadać  doświadczenie w r</w:t>
      </w:r>
      <w:r w:rsidR="0067515D">
        <w:rPr>
          <w:rFonts w:ascii="Microsoft Sans Serif" w:hAnsi="Microsoft Sans Serif" w:cs="Microsoft Sans Serif"/>
          <w:color w:val="262626"/>
          <w:sz w:val="22"/>
          <w:szCs w:val="22"/>
        </w:rPr>
        <w:t>ealizacji zadań publicznych obję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>tych konkursem,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4)</w:t>
      </w:r>
      <w:r w:rsidR="0067515D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dysponują zasobami rzeczowymi w postaci bazy materialno- technicznej lub dostępem do takiej bazy, zapewniającymi wykonanie zadania,</w:t>
      </w:r>
    </w:p>
    <w:p w:rsidR="0067515D" w:rsidRDefault="0067515D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5) </w:t>
      </w:r>
      <w:r w:rsidR="00C84E0F">
        <w:rPr>
          <w:rFonts w:ascii="Microsoft Sans Serif" w:hAnsi="Microsoft Sans Serif" w:cs="Microsoft Sans Serif"/>
          <w:color w:val="262626"/>
          <w:sz w:val="22"/>
          <w:szCs w:val="22"/>
        </w:rPr>
        <w:t>przedstawią poprawnie sporządzoną ofertę na stosownym formularzu wraz z wymaganymi załącznikami.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3. Zadanie winno być realizowane z najwyższą starannością, przy oszczędnym             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i celowym wydatkowaniu środków publicznych, zgodnie z zawartymi umowami    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i obowiązującymi przepisami.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</w:p>
    <w:p w:rsidR="006F68C9" w:rsidRPr="00827810" w:rsidRDefault="009316A8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>
        <w:rPr>
          <w:rFonts w:ascii="Microsoft Sans Serif" w:hAnsi="Microsoft Sans Serif" w:cs="Microsoft Sans Serif"/>
          <w:color w:val="262626"/>
          <w:szCs w:val="22"/>
        </w:rPr>
        <w:t>IV</w:t>
      </w:r>
      <w:r w:rsidR="006F68C9" w:rsidRPr="00827810">
        <w:rPr>
          <w:rFonts w:ascii="Microsoft Sans Serif" w:hAnsi="Microsoft Sans Serif" w:cs="Microsoft Sans Serif"/>
          <w:color w:val="262626"/>
          <w:szCs w:val="22"/>
        </w:rPr>
        <w:t>.  Kryteria, tryb i termin rozpatrywania i wyboru ofert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360985" w:rsidRDefault="006F68C9" w:rsidP="006F68C9">
      <w:pPr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360985">
        <w:rPr>
          <w:rFonts w:ascii="Microsoft Sans Serif" w:hAnsi="Microsoft Sans Serif" w:cs="Microsoft Sans Serif"/>
          <w:color w:val="000000" w:themeColor="text1"/>
          <w:sz w:val="22"/>
          <w:szCs w:val="22"/>
        </w:rPr>
        <w:t>1. Rozstrzygnięcie konkursu nastąpi w terminie do 14 dni od dnia upłynięcia terminu składania ofert.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2. Oceny formalnej i merytorycznej złożonych ofert oraz ich kwalifikacji do otrzymania dotacji dokona Komisja Konkursowa powołana przez Burmistrza  Biał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ej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Rawsk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iej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3. Dokonując wyboru najkorzystniejszych ofert Komisja Konkursowa ocenia: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a) przedstawioną kalkulację kosztów zadania publicznego,  w tym w odniesieniu do zakresu rzeczowego; 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b) możliwość realizacji założonego</w:t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zadania, w tym celowość realizacji zadania, adekwatność działań do założonych celów, spójność poszczególnych elementów oferty;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c) proponowaną  jakość wykonania  zadania,</w:t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w tym zaplanowane zasoby rzeczowe,              kwalifikacje i uprawnienia kadry, dostępność dla beneficjentów, poziom realizowanych usług, planowaną ilość grup uczestników;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d) udział finansowy środków własnych (niepochodzących z dotacji) organizacji pozarządowej w odniesieniu do łącznej kwoty przeznaczonej na realizację zadania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z uwzględnieniem zakresu planowanych działań;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e) świadczenia wolontariuszy i pracę społeczną członków organizacji;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f) sposób realizacji dotychczasowych zadań publicznych zleconych organizacji pozarządowej, w tym rzetelność i terminowość realizacji i rozliczenia zadania publicznego, dotychczasowe osiągnięcia. 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4. Odrzuceniu podlegają oferty: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a) złożone na formularzach, których treść nie odpowiada wzorowi oferty, stanowiącemu załącznik do rozporządzenia Ministra Pracy i Polityki Społecznej z dnia 15 grudnia 2010r. w sprawie wzoru oferty i ramowego wzoru umowy dotyczących realizacji zadania publicznego oraz wzoru sprawozdania z wykonania tego zadania (Dz. U. z 2011r. Nr 6, poz. 25),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b) nie podpisane lub podpisane przez osoby nieuprawnione do reprezentowania 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podmiotu,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c) złożone po terminie,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lastRenderedPageBreak/>
        <w:t>d) niezgodne z wymogami dotyczącymi sposobu realizacji zadania publicznego zawartymi w ogłoszeniu o otwartym konkursie ofert, w tym oferty obejmujące realizację zadania niewskazanego w ogłoszeniu lub oferty niespełniające warunków realizacji zadania wskazanych w ogłoszeniu.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Oferty odrzucone nie podlegają ocenie merytorycznej.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5. Komisja Konkursowa w przypadku stwierdzenia braków formalnych, wzywa do ich uzupełnienia w wyznaczonym terminie, wskazując występujące braki. Po bezskutecznym upływie terminu na uzupełnienie braków oferta nie podlega dalszej ocenie.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6. Konkurs rozstrzyga Burmistrz 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Białej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Rawsk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 xml:space="preserve">iej po zapoznaniu się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z opinią Komisji Konkursowej.</w:t>
      </w:r>
      <w:r w:rsidR="007A05D1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>Od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decyzji Burmistrza nie stosuje się trybu odwoławczego.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7. Z postępowania konkursowego sporządzony zostanie protokół odrębnie dla każdego zadania.</w:t>
      </w:r>
    </w:p>
    <w:p w:rsidR="006F68C9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8. Wyniki konkursu ogłasza się poprzez wywieszenie informacji na tablicy ogłoszeń                     w Urzędzie Miasta i  Gminy w Białej Rawskiej,  stronie Biuletynu Informacji Publicznej </w:t>
      </w:r>
      <w:hyperlink r:id="rId7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www.bip.bialarawska.pl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oraz  stronie internetowej Miasta i Gminy </w:t>
      </w:r>
      <w:hyperlink r:id="rId8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</w:t>
      </w:r>
      <w:r w:rsidR="00FB5F3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w terminie 7 dni od rozstrzygnięcia konkursu.</w:t>
      </w:r>
    </w:p>
    <w:p w:rsidR="009316A8" w:rsidRDefault="009316A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9. Środki finansowe zostaną rozdzielone pomiędzy podmioty uprawnione, których oferty zostały wybrane w otwartym konkursie ofert.</w:t>
      </w:r>
    </w:p>
    <w:p w:rsidR="009316A8" w:rsidRDefault="009316A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10.</w:t>
      </w:r>
      <w:r w:rsidR="00FB5F38">
        <w:rPr>
          <w:rFonts w:ascii="Microsoft Sans Serif" w:hAnsi="Microsoft Sans Serif" w:cs="Microsoft Sans Serif"/>
          <w:color w:val="262626"/>
          <w:sz w:val="22"/>
          <w:szCs w:val="22"/>
        </w:rPr>
        <w:t>Możliwe jest dofinansowanie:</w:t>
      </w:r>
    </w:p>
    <w:p w:rsidR="00FB5F38" w:rsidRDefault="00FB5F3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1) jednej oferty,</w:t>
      </w:r>
    </w:p>
    <w:p w:rsidR="00FB5F38" w:rsidRPr="00827810" w:rsidRDefault="00FB5F3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2) więcej niż jednej oferty.</w:t>
      </w:r>
    </w:p>
    <w:p w:rsidR="006F68C9" w:rsidRPr="00827810" w:rsidRDefault="006F68C9" w:rsidP="006F68C9">
      <w:pPr>
        <w:spacing w:before="100" w:beforeAutospacing="1" w:after="100" w:afterAutospacing="1"/>
        <w:jc w:val="both"/>
        <w:rPr>
          <w:rFonts w:ascii="Microsoft Sans Serif" w:hAnsi="Microsoft Sans Serif" w:cs="Microsoft Sans Serif"/>
          <w:color w:val="333333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333333"/>
          <w:sz w:val="22"/>
          <w:szCs w:val="22"/>
        </w:rPr>
        <w:t>Do oferty należy dołączyć:</w:t>
      </w:r>
    </w:p>
    <w:p w:rsidR="006F68C9" w:rsidRPr="00827810" w:rsidRDefault="006F68C9" w:rsidP="006F68C9">
      <w:pPr>
        <w:spacing w:before="100" w:beforeAutospacing="1" w:after="100" w:afterAutospacing="1"/>
        <w:ind w:left="720" w:hanging="360"/>
        <w:jc w:val="both"/>
        <w:rPr>
          <w:rFonts w:ascii="Microsoft Sans Serif" w:hAnsi="Microsoft Sans Serif" w:cs="Microsoft Sans Serif"/>
          <w:color w:val="333333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333333"/>
          <w:sz w:val="22"/>
          <w:szCs w:val="22"/>
        </w:rPr>
        <w:t>1)  kopię lub oryginał aktualnego wypisu z krajowego rejestru sądowego lub odpowiednio wyciąg z ewidencji potwierdzającej status prawny oferenta  i umocowanie osób go reprezentujących – zgodny z aktualnym stanem faktycznym i prawnym, niezależnie od tego, kiedy został wydany.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Oferta powinna być czytelnie wypełniona i podpisana przez osoby uprawnione do składania oświadczeń woli w imieniu reprezentowanego podmiotu i opatrzona jego pieczęcią.</w:t>
      </w:r>
    </w:p>
    <w:p w:rsidR="006F68C9" w:rsidRPr="00827810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>V.   Termin i miejsce składania ofert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b/>
          <w:color w:val="262626"/>
          <w:spacing w:val="-14"/>
          <w:sz w:val="22"/>
          <w:szCs w:val="22"/>
        </w:rPr>
      </w:pPr>
    </w:p>
    <w:p w:rsidR="00167085" w:rsidRDefault="00167085" w:rsidP="00167085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1. Oferta  o przyznanie dotacji na realizację zadania publicznego musi być zgodna ze wzorem określonym w R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ozporządzeni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>u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Ministra Pracy i Polityki Społecznej z dnia 15 grudnia 2010r. w sprawie wzoru oferty i ramowego wzoru umowy dotyczących realizacji zadania publicznego oraz wzoru sprawozdania z wykonania tego zadania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(Dz. U. z 2011r. Nr 6, </w:t>
      </w:r>
      <w:r w:rsidR="009316A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poz. 25). Formularz oferty dostępny jest na stronie internetowej: </w:t>
      </w:r>
      <w:hyperlink r:id="rId9" w:history="1">
        <w:r w:rsidRPr="00B332B1">
          <w:rPr>
            <w:rStyle w:val="Hipercze"/>
            <w:rFonts w:ascii="Microsoft Sans Serif" w:hAnsi="Microsoft Sans Serif" w:cs="Microsoft Sans Serif"/>
            <w:sz w:val="22"/>
            <w:szCs w:val="22"/>
          </w:rPr>
          <w:t>www.bialarawska.pl</w:t>
        </w:r>
      </w:hyperlink>
      <w:r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</w:p>
    <w:p w:rsidR="00167085" w:rsidRDefault="00167085" w:rsidP="00167085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16708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2.  Ofertę wraz z wymaganymi dokumentami  należy dostarczyć  w zapieczętowanej kopercie  w terminie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do dnia </w:t>
      </w:r>
      <w:r w:rsidR="007A77A0" w:rsidRPr="007A77A0">
        <w:rPr>
          <w:rFonts w:ascii="Microsoft Sans Serif" w:hAnsi="Microsoft Sans Serif" w:cs="Microsoft Sans Serif"/>
          <w:b/>
          <w:color w:val="262626"/>
          <w:sz w:val="22"/>
          <w:szCs w:val="22"/>
        </w:rPr>
        <w:t>22</w:t>
      </w:r>
      <w:r w:rsidR="00E43DDD" w:rsidRPr="007A77A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E43DDD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E43DDD" w:rsidRPr="00E43DDD">
        <w:rPr>
          <w:rFonts w:ascii="Microsoft Sans Serif" w:hAnsi="Microsoft Sans Serif" w:cs="Microsoft Sans Serif"/>
          <w:b/>
          <w:color w:val="262626"/>
          <w:sz w:val="22"/>
          <w:szCs w:val="22"/>
        </w:rPr>
        <w:t>stycznia 2015</w:t>
      </w:r>
      <w:r w:rsidR="00E43DDD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</w:t>
      </w:r>
      <w:r w:rsidR="006F68C9"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>oku</w:t>
      </w:r>
      <w:r w:rsidR="00E43DDD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1F1E4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do godz. 15.30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w sekretariacie Urzędu Miasta </w:t>
      </w:r>
      <w:r w:rsidR="001F1E4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i Gminy  w Białej Rawskiej,  96 -230 Biała Rawska ul. Jana Pawła II Nr 57.</w:t>
      </w:r>
    </w:p>
    <w:p w:rsidR="00167085" w:rsidRDefault="0016708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3. Na kopercie należy umieścić  następujące informacje :</w:t>
      </w:r>
    </w:p>
    <w:p w:rsidR="00167085" w:rsidRDefault="00167085" w:rsidP="006F68C9">
      <w:pPr>
        <w:jc w:val="both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167085" w:rsidRPr="00167085" w:rsidRDefault="00167085" w:rsidP="00167085">
      <w:pPr>
        <w:pStyle w:val="Akapitzlist"/>
        <w:numPr>
          <w:ilvl w:val="0"/>
          <w:numId w:val="5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167085">
        <w:rPr>
          <w:rFonts w:ascii="Microsoft Sans Serif" w:hAnsi="Microsoft Sans Serif" w:cs="Microsoft Sans Serif"/>
          <w:color w:val="262626"/>
          <w:sz w:val="22"/>
          <w:szCs w:val="22"/>
        </w:rPr>
        <w:t>pełną nazwę wnioskodawcy i jego adres,</w:t>
      </w:r>
    </w:p>
    <w:p w:rsidR="00167085" w:rsidRPr="00167085" w:rsidRDefault="00167085" w:rsidP="00167085">
      <w:pPr>
        <w:pStyle w:val="Akapitzlist"/>
        <w:numPr>
          <w:ilvl w:val="0"/>
          <w:numId w:val="5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tytuł zadania</w:t>
      </w:r>
    </w:p>
    <w:p w:rsidR="00167085" w:rsidRPr="00167085" w:rsidRDefault="00167085" w:rsidP="00167085">
      <w:pPr>
        <w:pStyle w:val="Akapitzlist"/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9316A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4. Oferty złożone po upływie terminu podanego w warunkach konkursu zostaną odrzucone           i nie będą brały udziału w konkursie.</w:t>
      </w:r>
    </w:p>
    <w:p w:rsidR="006F68C9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Szczegółowe informacje o konkursie ofert, jak również wymagane formularze ofert wraz  </w:t>
      </w:r>
      <w:r w:rsidR="009316A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z załącznikami są dostępne w Wydziale Oświaty, Kultury i Polityki Społecznej Urzędu Miasta i Gminy w Białej Rawskiej,  a także na stronie internetowej </w:t>
      </w:r>
      <w:hyperlink r:id="rId10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www.bip.bialarawska.pl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oraz </w:t>
      </w:r>
      <w:hyperlink r:id="rId11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</w:p>
    <w:p w:rsidR="005F256F" w:rsidRPr="00827810" w:rsidRDefault="005F256F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9316A8" w:rsidP="006F68C9">
      <w:pPr>
        <w:pStyle w:val="Tekstpodstawowy"/>
        <w:rPr>
          <w:rFonts w:ascii="Microsoft Sans Serif" w:hAnsi="Microsoft Sans Serif" w:cs="Microsoft Sans Serif"/>
          <w:color w:val="262626"/>
          <w:szCs w:val="22"/>
        </w:rPr>
      </w:pPr>
      <w:r>
        <w:rPr>
          <w:rFonts w:ascii="Microsoft Sans Serif" w:hAnsi="Microsoft Sans Serif" w:cs="Microsoft Sans Serif"/>
          <w:color w:val="262626"/>
          <w:szCs w:val="22"/>
        </w:rPr>
        <w:lastRenderedPageBreak/>
        <w:t>Burmistrz Białej Rawskiej zastrzega sobie prawo odstąpienia od rozstrzygnięcia, w części lub w całości otwartego konkursu ofert bez podania przyczyn.</w:t>
      </w:r>
    </w:p>
    <w:p w:rsidR="009316A8" w:rsidRDefault="009316A8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Default="009316A8" w:rsidP="006F68C9">
      <w:pPr>
        <w:pStyle w:val="Tekstpodstawowy"/>
        <w:jc w:val="left"/>
        <w:rPr>
          <w:rFonts w:ascii="Microsoft Sans Serif" w:hAnsi="Microsoft Sans Serif" w:cs="Microsoft Sans Serif"/>
          <w:color w:val="262626"/>
          <w:spacing w:val="-1"/>
          <w:szCs w:val="22"/>
        </w:rPr>
      </w:pPr>
      <w:r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>VI. Dokumenty składane w przypadku otrzymania dotacji:</w:t>
      </w:r>
    </w:p>
    <w:p w:rsidR="007F17AC" w:rsidRPr="007F17AC" w:rsidRDefault="007F17AC" w:rsidP="006F68C9">
      <w:pPr>
        <w:pStyle w:val="Tekstpodstawowy"/>
        <w:jc w:val="left"/>
        <w:rPr>
          <w:rFonts w:ascii="Microsoft Sans Serif" w:hAnsi="Microsoft Sans Serif" w:cs="Microsoft Sans Serif"/>
          <w:color w:val="262626"/>
          <w:spacing w:val="-1"/>
          <w:szCs w:val="22"/>
        </w:rPr>
      </w:pPr>
    </w:p>
    <w:p w:rsidR="005F256F" w:rsidRDefault="005F256F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>Oferent  zobowiązany jest w terminie do 14 dni od daty otrzymania informacji  o przyznaniu dotacji, dostarczyć niezbędne dokumenty potrzebne do podpisania umowy, w tym:</w:t>
      </w:r>
    </w:p>
    <w:p w:rsidR="005F256F" w:rsidRDefault="005F256F" w:rsidP="005F256F">
      <w:pPr>
        <w:pStyle w:val="Tekstpodstawowy"/>
        <w:numPr>
          <w:ilvl w:val="0"/>
          <w:numId w:val="6"/>
        </w:numPr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>informację o przyjęciu lub nieprzyjęciu dotacji,</w:t>
      </w:r>
    </w:p>
    <w:p w:rsidR="005F256F" w:rsidRDefault="005F256F" w:rsidP="005F256F">
      <w:pPr>
        <w:pStyle w:val="Tekstpodstawowy"/>
        <w:numPr>
          <w:ilvl w:val="0"/>
          <w:numId w:val="6"/>
        </w:numPr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zaktualizowany harmonogram i kosztorys realizacji zadania stanowiące załączniki do umowy. </w:t>
      </w:r>
    </w:p>
    <w:p w:rsidR="005F256F" w:rsidRPr="007F17AC" w:rsidRDefault="005F256F" w:rsidP="005F256F">
      <w:pPr>
        <w:pStyle w:val="Tekstpodstawowy"/>
        <w:jc w:val="left"/>
        <w:rPr>
          <w:rFonts w:ascii="Microsoft Sans Serif" w:hAnsi="Microsoft Sans Serif" w:cs="Microsoft Sans Serif"/>
          <w:color w:val="262626"/>
          <w:spacing w:val="-1"/>
          <w:szCs w:val="22"/>
        </w:rPr>
      </w:pPr>
      <w:r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VII. Zadania publiczne realizowane w Gminie Biała Rawska w roku </w:t>
      </w:r>
      <w:r w:rsid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 </w:t>
      </w:r>
      <w:r w:rsidR="00E43DDD">
        <w:rPr>
          <w:rFonts w:ascii="Microsoft Sans Serif" w:hAnsi="Microsoft Sans Serif" w:cs="Microsoft Sans Serif"/>
          <w:color w:val="262626"/>
          <w:spacing w:val="-1"/>
          <w:szCs w:val="22"/>
        </w:rPr>
        <w:t>2013</w:t>
      </w:r>
      <w:r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 </w:t>
      </w:r>
      <w:r w:rsid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 </w:t>
      </w:r>
      <w:r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>i 201</w:t>
      </w:r>
      <w:r w:rsidR="00E43DDD">
        <w:rPr>
          <w:rFonts w:ascii="Microsoft Sans Serif" w:hAnsi="Microsoft Sans Serif" w:cs="Microsoft Sans Serif"/>
          <w:color w:val="262626"/>
          <w:spacing w:val="-1"/>
          <w:szCs w:val="22"/>
        </w:rPr>
        <w:t>4</w:t>
      </w:r>
    </w:p>
    <w:p w:rsidR="00D965CE" w:rsidRDefault="00D965CE" w:rsidP="005F256F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786"/>
        <w:gridCol w:w="1843"/>
        <w:gridCol w:w="1843"/>
      </w:tblGrid>
      <w:tr w:rsidR="00D965CE" w:rsidRPr="00D965CE" w:rsidTr="00D965CE">
        <w:tc>
          <w:tcPr>
            <w:tcW w:w="4786" w:type="dxa"/>
          </w:tcPr>
          <w:p w:rsidR="00D965CE" w:rsidRPr="00D965CE" w:rsidRDefault="00D965CE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 w:rsidRPr="00D965CE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Nazwa zadania</w:t>
            </w:r>
          </w:p>
          <w:p w:rsidR="00D965CE" w:rsidRPr="00D965CE" w:rsidRDefault="00D965CE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</w:p>
        </w:tc>
        <w:tc>
          <w:tcPr>
            <w:tcW w:w="1843" w:type="dxa"/>
          </w:tcPr>
          <w:p w:rsidR="00D965CE" w:rsidRPr="00D965CE" w:rsidRDefault="00E43DDD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 w:rsidRPr="00D965CE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2013</w:t>
            </w:r>
          </w:p>
        </w:tc>
        <w:tc>
          <w:tcPr>
            <w:tcW w:w="1843" w:type="dxa"/>
          </w:tcPr>
          <w:p w:rsidR="00D965CE" w:rsidRPr="00D965CE" w:rsidRDefault="00E43DDD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2014</w:t>
            </w:r>
          </w:p>
        </w:tc>
      </w:tr>
      <w:tr w:rsidR="00D965CE" w:rsidTr="00D965CE">
        <w:tc>
          <w:tcPr>
            <w:tcW w:w="4786" w:type="dxa"/>
          </w:tcPr>
          <w:p w:rsidR="00D965CE" w:rsidRDefault="00D965CE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Upowszechnianie </w:t>
            </w:r>
            <w:proofErr w:type="spellStart"/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kultury</w:t>
            </w:r>
            <w:proofErr w:type="spellEnd"/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fizycznej  i sportu</w:t>
            </w:r>
          </w:p>
          <w:p w:rsidR="00D965CE" w:rsidRDefault="00D965CE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</w:p>
        </w:tc>
        <w:tc>
          <w:tcPr>
            <w:tcW w:w="1843" w:type="dxa"/>
          </w:tcPr>
          <w:p w:rsidR="00D965CE" w:rsidRDefault="00E43DDD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 140 000 zł</w:t>
            </w:r>
          </w:p>
        </w:tc>
        <w:tc>
          <w:tcPr>
            <w:tcW w:w="1843" w:type="dxa"/>
          </w:tcPr>
          <w:p w:rsidR="00D965CE" w:rsidRDefault="00F45CE5" w:rsidP="00E43DDD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</w:t>
            </w:r>
            <w:r w:rsidR="00E43DDD"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140 000 zł</w:t>
            </w:r>
          </w:p>
        </w:tc>
      </w:tr>
      <w:tr w:rsidR="00D965CE" w:rsidTr="00D965CE">
        <w:tc>
          <w:tcPr>
            <w:tcW w:w="4786" w:type="dxa"/>
          </w:tcPr>
          <w:p w:rsidR="00D965CE" w:rsidRDefault="00D965CE" w:rsidP="00D965CE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D</w:t>
            </w: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ziałalnoś</w:t>
            </w: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ć</w:t>
            </w: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na rzecz poprawy zdrowia osób niepełnosprawnych</w:t>
            </w:r>
          </w:p>
        </w:tc>
        <w:tc>
          <w:tcPr>
            <w:tcW w:w="1843" w:type="dxa"/>
          </w:tcPr>
          <w:p w:rsidR="00D965CE" w:rsidRDefault="00E43DDD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     8 000 zł</w:t>
            </w:r>
          </w:p>
        </w:tc>
        <w:tc>
          <w:tcPr>
            <w:tcW w:w="1843" w:type="dxa"/>
          </w:tcPr>
          <w:p w:rsidR="00D965CE" w:rsidRDefault="00DE5991" w:rsidP="00E43DDD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    </w:t>
            </w:r>
            <w:r w:rsidR="00E43DDD"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8 000 zł</w:t>
            </w:r>
          </w:p>
        </w:tc>
      </w:tr>
    </w:tbl>
    <w:p w:rsidR="00D965CE" w:rsidRPr="00827810" w:rsidRDefault="00D965CE" w:rsidP="005F256F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6F68C9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6F68C9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7F17AC" w:rsidP="00E43DDD">
      <w:pPr>
        <w:pStyle w:val="Tekstpodstawowy"/>
        <w:jc w:val="left"/>
        <w:rPr>
          <w:rFonts w:ascii="Microsoft Sans Serif" w:hAnsi="Microsoft Sans Serif" w:cs="Microsoft Sans Serif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Biała Rawska, dnia </w:t>
      </w:r>
      <w:r w:rsidR="00E43DDD"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 </w:t>
      </w:r>
      <w:r w:rsidR="007A77A0"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>30 grudnia 2014 r.</w:t>
      </w:r>
    </w:p>
    <w:p w:rsidR="006F68C9" w:rsidRPr="00827810" w:rsidRDefault="006F68C9" w:rsidP="006F68C9">
      <w:pPr>
        <w:ind w:left="4956" w:firstLine="708"/>
        <w:rPr>
          <w:rFonts w:ascii="Microsoft Sans Serif" w:hAnsi="Microsoft Sans Serif" w:cs="Microsoft Sans Serif"/>
          <w:bCs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bCs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bCs/>
          <w:color w:val="262626"/>
          <w:sz w:val="22"/>
          <w:szCs w:val="22"/>
        </w:rPr>
        <w:tab/>
      </w:r>
    </w:p>
    <w:p w:rsidR="006F68C9" w:rsidRPr="00827810" w:rsidRDefault="006F68C9" w:rsidP="006F68C9">
      <w:pPr>
        <w:pStyle w:val="Nagwek3"/>
        <w:rPr>
          <w:rFonts w:ascii="Microsoft Sans Serif" w:hAnsi="Microsoft Sans Serif" w:cs="Microsoft Sans Serif"/>
          <w:b w:val="0"/>
          <w:color w:val="262626"/>
          <w:szCs w:val="22"/>
        </w:rPr>
      </w:pPr>
      <w:r w:rsidRPr="00827810">
        <w:rPr>
          <w:rFonts w:ascii="Microsoft Sans Serif" w:hAnsi="Microsoft Sans Serif" w:cs="Microsoft Sans Serif"/>
          <w:b w:val="0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b w:val="0"/>
          <w:color w:val="262626"/>
          <w:szCs w:val="22"/>
        </w:rPr>
        <w:tab/>
      </w:r>
    </w:p>
    <w:p w:rsidR="006F68C9" w:rsidRPr="00827810" w:rsidRDefault="006F68C9" w:rsidP="006F68C9">
      <w:pPr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rPr>
          <w:rFonts w:ascii="Microsoft Sans Serif" w:hAnsi="Microsoft Sans Serif" w:cs="Microsoft Sans Serif"/>
          <w:sz w:val="22"/>
          <w:szCs w:val="22"/>
        </w:rPr>
      </w:pPr>
    </w:p>
    <w:p w:rsidR="00D17FA9" w:rsidRPr="00827810" w:rsidRDefault="00D17FA9">
      <w:pPr>
        <w:rPr>
          <w:rFonts w:ascii="Microsoft Sans Serif" w:hAnsi="Microsoft Sans Serif" w:cs="Microsoft Sans Serif"/>
          <w:sz w:val="22"/>
          <w:szCs w:val="22"/>
        </w:rPr>
      </w:pPr>
    </w:p>
    <w:sectPr w:rsidR="00D17FA9" w:rsidRPr="00827810" w:rsidSect="008351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9C" w:rsidRDefault="00B9259C" w:rsidP="00B9377F">
      <w:r>
        <w:separator/>
      </w:r>
    </w:p>
  </w:endnote>
  <w:endnote w:type="continuationSeparator" w:id="0">
    <w:p w:rsidR="00B9259C" w:rsidRDefault="00B9259C" w:rsidP="00B9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596"/>
      <w:docPartObj>
        <w:docPartGallery w:val="Page Numbers (Bottom of Page)"/>
        <w:docPartUnique/>
      </w:docPartObj>
    </w:sdtPr>
    <w:sdtContent>
      <w:p w:rsidR="009316A8" w:rsidRDefault="009C5E90">
        <w:pPr>
          <w:pStyle w:val="Stopka"/>
          <w:jc w:val="right"/>
        </w:pPr>
        <w:fldSimple w:instr=" PAGE   \* MERGEFORMAT ">
          <w:r w:rsidR="007A77A0">
            <w:rPr>
              <w:noProof/>
            </w:rPr>
            <w:t>2</w:t>
          </w:r>
        </w:fldSimple>
      </w:p>
    </w:sdtContent>
  </w:sdt>
  <w:p w:rsidR="009316A8" w:rsidRDefault="009316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9C" w:rsidRDefault="00B9259C" w:rsidP="00B9377F">
      <w:r>
        <w:separator/>
      </w:r>
    </w:p>
  </w:footnote>
  <w:footnote w:type="continuationSeparator" w:id="0">
    <w:p w:rsidR="00B9259C" w:rsidRDefault="00B9259C" w:rsidP="00B93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264"/>
    <w:multiLevelType w:val="multilevel"/>
    <w:tmpl w:val="A9E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A0B"/>
    <w:multiLevelType w:val="hybridMultilevel"/>
    <w:tmpl w:val="DA7E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1E31"/>
    <w:multiLevelType w:val="hybridMultilevel"/>
    <w:tmpl w:val="E1ECC0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5723D"/>
    <w:multiLevelType w:val="hybridMultilevel"/>
    <w:tmpl w:val="98823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F2D6D"/>
    <w:multiLevelType w:val="hybridMultilevel"/>
    <w:tmpl w:val="4454AE02"/>
    <w:lvl w:ilvl="0" w:tplc="C41E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5565"/>
    <w:multiLevelType w:val="hybridMultilevel"/>
    <w:tmpl w:val="33802F9C"/>
    <w:lvl w:ilvl="0" w:tplc="CD6056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C9"/>
    <w:rsid w:val="000C5F7B"/>
    <w:rsid w:val="00154797"/>
    <w:rsid w:val="00167085"/>
    <w:rsid w:val="001F1E40"/>
    <w:rsid w:val="00360985"/>
    <w:rsid w:val="00474ED1"/>
    <w:rsid w:val="00584BF5"/>
    <w:rsid w:val="005F256F"/>
    <w:rsid w:val="0067515D"/>
    <w:rsid w:val="006F68C9"/>
    <w:rsid w:val="00747216"/>
    <w:rsid w:val="0074792F"/>
    <w:rsid w:val="007A05D1"/>
    <w:rsid w:val="007A2143"/>
    <w:rsid w:val="007A77A0"/>
    <w:rsid w:val="007F17AC"/>
    <w:rsid w:val="008151DD"/>
    <w:rsid w:val="00827810"/>
    <w:rsid w:val="0083512C"/>
    <w:rsid w:val="009316A8"/>
    <w:rsid w:val="00986043"/>
    <w:rsid w:val="009C5E90"/>
    <w:rsid w:val="009E40BC"/>
    <w:rsid w:val="00A138A5"/>
    <w:rsid w:val="00A4329B"/>
    <w:rsid w:val="00AB1B29"/>
    <w:rsid w:val="00B9259C"/>
    <w:rsid w:val="00B9377F"/>
    <w:rsid w:val="00C11E87"/>
    <w:rsid w:val="00C84E0F"/>
    <w:rsid w:val="00D17FA9"/>
    <w:rsid w:val="00D965CE"/>
    <w:rsid w:val="00DA733C"/>
    <w:rsid w:val="00DC09D1"/>
    <w:rsid w:val="00DE5991"/>
    <w:rsid w:val="00E248FA"/>
    <w:rsid w:val="00E43DDD"/>
    <w:rsid w:val="00F45CE5"/>
    <w:rsid w:val="00F92A32"/>
    <w:rsid w:val="00FB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8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68C9"/>
    <w:pPr>
      <w:keepNext/>
      <w:ind w:left="5664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8C9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F68C9"/>
    <w:rPr>
      <w:rFonts w:ascii="Arial" w:eastAsia="Times New Roman" w:hAnsi="Arial" w:cs="Arial"/>
      <w:b/>
      <w:bCs/>
      <w:szCs w:val="24"/>
      <w:lang w:eastAsia="pl-PL"/>
    </w:rPr>
  </w:style>
  <w:style w:type="character" w:styleId="Hipercze">
    <w:name w:val="Hyperlink"/>
    <w:basedOn w:val="Domylnaczcionkaakapitu"/>
    <w:unhideWhenUsed/>
    <w:rsid w:val="006F68C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F68C9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68C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6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7FA9"/>
    <w:pPr>
      <w:ind w:left="720"/>
      <w:contextualSpacing/>
    </w:pPr>
  </w:style>
  <w:style w:type="table" w:styleId="Tabela-Siatka">
    <w:name w:val="Table Grid"/>
    <w:basedOn w:val="Standardowy"/>
    <w:uiPriority w:val="59"/>
    <w:rsid w:val="00D17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araws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bialarawsk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alarawsk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bialaraw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alaraw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Biała Rawska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Adamczyk</dc:creator>
  <cp:keywords/>
  <dc:description/>
  <cp:lastModifiedBy>Ewa Adamczyk</cp:lastModifiedBy>
  <cp:revision>10</cp:revision>
  <cp:lastPrinted>2013-12-03T08:27:00Z</cp:lastPrinted>
  <dcterms:created xsi:type="dcterms:W3CDTF">2013-11-27T10:55:00Z</dcterms:created>
  <dcterms:modified xsi:type="dcterms:W3CDTF">2014-12-30T09:48:00Z</dcterms:modified>
</cp:coreProperties>
</file>