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07" w:rsidRDefault="00E31207" w:rsidP="00FF7195">
      <w:pPr>
        <w:ind w:left="6372" w:firstLine="708"/>
      </w:pPr>
      <w:r>
        <w:t xml:space="preserve">Biała Rawska, dnia </w:t>
      </w:r>
      <w:r w:rsidR="000A54CE">
        <w:t>2</w:t>
      </w:r>
      <w:r w:rsidR="00974FFD">
        <w:t>4</w:t>
      </w:r>
      <w:r w:rsidR="00AC5803">
        <w:t>.10.</w:t>
      </w:r>
      <w:r>
        <w:t>2014 r.</w:t>
      </w:r>
    </w:p>
    <w:p w:rsidR="00E31207" w:rsidRDefault="00E31207" w:rsidP="00E31207"/>
    <w:p w:rsidR="00E31207" w:rsidRDefault="00E31207" w:rsidP="00E31207">
      <w:r>
        <w:t>OŚ.III.6220.0</w:t>
      </w:r>
      <w:r w:rsidR="000A54CE">
        <w:t>5</w:t>
      </w:r>
      <w:r>
        <w:t>.</w:t>
      </w:r>
      <w:r w:rsidR="000A54CE">
        <w:t>7</w:t>
      </w:r>
      <w:r>
        <w:t>.2014</w:t>
      </w:r>
    </w:p>
    <w:p w:rsidR="00E31207" w:rsidRDefault="00E31207" w:rsidP="00E31207"/>
    <w:p w:rsidR="00E31207" w:rsidRDefault="00E31207" w:rsidP="00E31207">
      <w:pPr>
        <w:jc w:val="center"/>
        <w:rPr>
          <w:b/>
        </w:rPr>
      </w:pPr>
    </w:p>
    <w:p w:rsidR="00E31207" w:rsidRDefault="00E31207" w:rsidP="00E31207">
      <w:pPr>
        <w:jc w:val="center"/>
        <w:rPr>
          <w:b/>
        </w:rPr>
      </w:pPr>
    </w:p>
    <w:p w:rsidR="00E31207" w:rsidRDefault="00E31207" w:rsidP="00E31207">
      <w:pPr>
        <w:jc w:val="center"/>
        <w:rPr>
          <w:b/>
        </w:rPr>
      </w:pPr>
      <w:r>
        <w:rPr>
          <w:b/>
        </w:rPr>
        <w:t>POSTANOWIENIE</w:t>
      </w:r>
    </w:p>
    <w:p w:rsidR="00E31207" w:rsidRDefault="00E31207" w:rsidP="00E31207">
      <w:pPr>
        <w:jc w:val="center"/>
        <w:rPr>
          <w:b/>
        </w:rPr>
      </w:pPr>
    </w:p>
    <w:p w:rsidR="001E07C2" w:rsidRDefault="00F93F9C" w:rsidP="00974FFD">
      <w:pPr>
        <w:spacing w:line="360" w:lineRule="auto"/>
        <w:ind w:firstLine="709"/>
        <w:jc w:val="both"/>
      </w:pPr>
      <w:r>
        <w:t>N</w:t>
      </w:r>
      <w:r w:rsidR="00E31207">
        <w:t xml:space="preserve">a postawie art. </w:t>
      </w:r>
      <w:r w:rsidR="008F29CE">
        <w:t>113</w:t>
      </w:r>
      <w:r w:rsidR="00E31207">
        <w:t xml:space="preserve"> </w:t>
      </w:r>
      <w:r w:rsidR="00974FFD">
        <w:t xml:space="preserve">§ 1 i 3 art.124 oraz 125 § 3 </w:t>
      </w:r>
      <w:r w:rsidR="00E31207">
        <w:t xml:space="preserve"> </w:t>
      </w:r>
      <w:r w:rsidR="00E31207" w:rsidRPr="00E17155">
        <w:t xml:space="preserve">ustawy z dnia 14 czerwca 1960 r. – </w:t>
      </w:r>
      <w:r w:rsidR="00E31207" w:rsidRPr="00E17155">
        <w:rPr>
          <w:i/>
        </w:rPr>
        <w:t xml:space="preserve">Kodeks postępowania administracyjnego </w:t>
      </w:r>
      <w:r w:rsidR="00E31207" w:rsidRPr="00E17155">
        <w:t>(</w:t>
      </w:r>
      <w:r w:rsidR="00E31207">
        <w:t>t.j. Dz.U. z 2013r. poz.267</w:t>
      </w:r>
      <w:r>
        <w:t xml:space="preserve"> ze zm.</w:t>
      </w:r>
      <w:r w:rsidR="00E31207">
        <w:t xml:space="preserve">) </w:t>
      </w:r>
      <w:r w:rsidR="00974FFD">
        <w:t xml:space="preserve">działając z urzędu </w:t>
      </w:r>
      <w:r>
        <w:t>Burmistrz</w:t>
      </w:r>
      <w:r w:rsidR="001E07C2">
        <w:t xml:space="preserve"> Białej Rawskiej</w:t>
      </w:r>
      <w:r w:rsidR="00974FFD">
        <w:t xml:space="preserve"> </w:t>
      </w:r>
    </w:p>
    <w:p w:rsidR="00974FFD" w:rsidRPr="00164873" w:rsidRDefault="00164873" w:rsidP="00164873">
      <w:pPr>
        <w:spacing w:line="360" w:lineRule="auto"/>
        <w:ind w:left="4247" w:firstLine="1"/>
        <w:rPr>
          <w:b/>
        </w:rPr>
      </w:pPr>
      <w:r>
        <w:rPr>
          <w:b/>
        </w:rPr>
        <w:t xml:space="preserve">      </w:t>
      </w:r>
      <w:r w:rsidR="00C369A4">
        <w:rPr>
          <w:b/>
        </w:rPr>
        <w:t>p</w:t>
      </w:r>
      <w:r w:rsidR="00974FFD" w:rsidRPr="00164873">
        <w:rPr>
          <w:b/>
        </w:rPr>
        <w:t xml:space="preserve">ostanawia </w:t>
      </w:r>
    </w:p>
    <w:p w:rsidR="00974FFD" w:rsidRDefault="00974FFD" w:rsidP="001E07C2">
      <w:pPr>
        <w:spacing w:line="360" w:lineRule="auto"/>
        <w:ind w:firstLine="709"/>
        <w:jc w:val="center"/>
      </w:pPr>
    </w:p>
    <w:p w:rsidR="0009300A" w:rsidRDefault="00F93F9C" w:rsidP="008F29CE">
      <w:pPr>
        <w:spacing w:line="360" w:lineRule="auto"/>
        <w:ind w:firstLine="709"/>
        <w:jc w:val="both"/>
      </w:pPr>
      <w:r>
        <w:t xml:space="preserve">sprostować </w:t>
      </w:r>
      <w:r w:rsidR="00974FFD">
        <w:t>oczywistą omyłkę pisarską  w postanowieniu</w:t>
      </w:r>
      <w:r w:rsidR="008F29CE">
        <w:t xml:space="preserve"> </w:t>
      </w:r>
      <w:r w:rsidR="00FF7195">
        <w:t>znak</w:t>
      </w:r>
      <w:r>
        <w:t xml:space="preserve"> OŚ.III.6220.0</w:t>
      </w:r>
      <w:r w:rsidR="000A54CE">
        <w:t>5</w:t>
      </w:r>
      <w:r>
        <w:t>.</w:t>
      </w:r>
      <w:r w:rsidR="000A54CE">
        <w:t>4</w:t>
      </w:r>
      <w:r>
        <w:t xml:space="preserve">.2014 z dnia </w:t>
      </w:r>
      <w:r w:rsidR="000A54CE">
        <w:t>17.07</w:t>
      </w:r>
      <w:r>
        <w:t xml:space="preserve">.2014r. </w:t>
      </w:r>
      <w:r w:rsidR="00974FFD">
        <w:t xml:space="preserve">w zakresie </w:t>
      </w:r>
      <w:r w:rsidR="00E31207">
        <w:t xml:space="preserve">w </w:t>
      </w:r>
      <w:r w:rsidR="008F29CE">
        <w:t xml:space="preserve">podstawy prawnej </w:t>
      </w:r>
      <w:r w:rsidR="00974FFD">
        <w:t>rozstrzyga w ten sposób, że zwrot</w:t>
      </w:r>
      <w:r w:rsidR="008F29CE">
        <w:t>:</w:t>
      </w:r>
    </w:p>
    <w:p w:rsidR="00164873" w:rsidRPr="004C52A3" w:rsidRDefault="008F29CE" w:rsidP="00164873">
      <w:pPr>
        <w:spacing w:line="360" w:lineRule="auto"/>
        <w:ind w:firstLine="360"/>
        <w:jc w:val="both"/>
      </w:pPr>
      <w:r>
        <w:t>„</w:t>
      </w:r>
      <w:r w:rsidR="000A54CE" w:rsidRPr="004C52A3">
        <w:t>Na podstawie art. 63 ust.1 i 4, w związku z art. 64 ust.1, art. 66 oraz art. 68 ustawy z dnia</w:t>
      </w:r>
      <w:r w:rsidR="000A54CE" w:rsidRPr="004C52A3">
        <w:rPr>
          <w:bCs/>
        </w:rPr>
        <w:t xml:space="preserve"> 3 października 2008 r.</w:t>
      </w:r>
      <w:r w:rsidR="000A54CE" w:rsidRPr="004C52A3">
        <w:t xml:space="preserve"> </w:t>
      </w:r>
      <w:r w:rsidR="000A54CE" w:rsidRPr="004C52A3">
        <w:rPr>
          <w:bCs/>
        </w:rPr>
        <w:t xml:space="preserve">o udostępnianiu informacji o środowisku i jego ochronie, udziale społeczeństwa w ochronie środowiska oraz o ocenach oddziaływania na środowisko (Dz. U. Nr 2013, poz. 1235 ze zm.), zwanej dalej  </w:t>
      </w:r>
      <w:r w:rsidR="000A54CE" w:rsidRPr="004C52A3">
        <w:rPr>
          <w:bCs/>
          <w:i/>
        </w:rPr>
        <w:t>ustawą</w:t>
      </w:r>
      <w:r w:rsidR="000A54CE" w:rsidRPr="004C52A3">
        <w:rPr>
          <w:bCs/>
        </w:rPr>
        <w:t xml:space="preserve"> </w:t>
      </w:r>
      <w:proofErr w:type="spellStart"/>
      <w:r w:rsidR="000A54CE" w:rsidRPr="004C52A3">
        <w:rPr>
          <w:bCs/>
          <w:i/>
        </w:rPr>
        <w:t>ooś</w:t>
      </w:r>
      <w:proofErr w:type="spellEnd"/>
      <w:r w:rsidR="000A54CE" w:rsidRPr="004C52A3">
        <w:rPr>
          <w:bCs/>
          <w:i/>
        </w:rPr>
        <w:t xml:space="preserve"> </w:t>
      </w:r>
      <w:r w:rsidR="000A54CE" w:rsidRPr="004C52A3">
        <w:rPr>
          <w:bCs/>
        </w:rPr>
        <w:t>w związku</w:t>
      </w:r>
      <w:r w:rsidR="000A54CE" w:rsidRPr="004C52A3">
        <w:rPr>
          <w:bCs/>
          <w:i/>
        </w:rPr>
        <w:t xml:space="preserve"> </w:t>
      </w:r>
      <w:r w:rsidR="000A54CE" w:rsidRPr="004C52A3">
        <w:t>z art.123 ustawy z dnia 14 czerwca 1960 r. Kodeks postępowania administracyjnego (t. jedn.: Dz. U. z 2013 r. poz. 267 ze zm.), a także</w:t>
      </w:r>
      <w:r w:rsidR="000A54CE" w:rsidRPr="004C52A3">
        <w:rPr>
          <w:bCs/>
        </w:rPr>
        <w:t xml:space="preserve"> </w:t>
      </w:r>
      <w:r w:rsidR="000A54CE" w:rsidRPr="000A54CE">
        <w:rPr>
          <w:bCs/>
          <w:u w:val="single"/>
        </w:rPr>
        <w:t xml:space="preserve">§ 3 ust.1 </w:t>
      </w:r>
      <w:proofErr w:type="spellStart"/>
      <w:r w:rsidR="000A54CE" w:rsidRPr="000A54CE">
        <w:rPr>
          <w:bCs/>
          <w:u w:val="single"/>
        </w:rPr>
        <w:t>pkt</w:t>
      </w:r>
      <w:proofErr w:type="spellEnd"/>
      <w:r w:rsidR="000A54CE" w:rsidRPr="000A54CE">
        <w:rPr>
          <w:bCs/>
          <w:u w:val="single"/>
        </w:rPr>
        <w:t xml:space="preserve"> 33</w:t>
      </w:r>
      <w:r w:rsidR="000A54CE" w:rsidRPr="004C52A3">
        <w:rPr>
          <w:bCs/>
        </w:rPr>
        <w:t xml:space="preserve"> Rozporządzenia Rady Ministrów z dnia 9 listopada 2010r. </w:t>
      </w:r>
      <w:r w:rsidR="000A54CE" w:rsidRPr="004C52A3">
        <w:t>w sprawie</w:t>
      </w:r>
      <w:r w:rsidR="00164873">
        <w:t xml:space="preserve"> </w:t>
      </w:r>
      <w:r w:rsidR="00164873" w:rsidRPr="004C52A3">
        <w:t>przedsięwzięć mogących znacząco oddziaływać na środowisko (Dz. U. Nr 213 poz. 1397 ze zm.), zwanego dalej</w:t>
      </w:r>
      <w:r w:rsidR="00164873" w:rsidRPr="004C52A3">
        <w:rPr>
          <w:i/>
        </w:rPr>
        <w:t xml:space="preserve"> </w:t>
      </w:r>
      <w:r w:rsidR="00164873" w:rsidRPr="004C52A3">
        <w:t xml:space="preserve"> </w:t>
      </w:r>
      <w:r w:rsidR="00164873" w:rsidRPr="004C52A3">
        <w:rPr>
          <w:i/>
        </w:rPr>
        <w:t xml:space="preserve">rozporządzeniem w sprawie przedsięwzięć </w:t>
      </w:r>
      <w:r w:rsidR="00164873" w:rsidRPr="004C52A3">
        <w:t>po rozpatrzeniu wniosku złożonego przez Panią Małgorzatę Kraskę oraz po uzyskaniu opinii Regionalnego Dyrektora Ochrony Środowiska w Łodzi</w:t>
      </w:r>
      <w:r w:rsidR="00164873">
        <w:t>”</w:t>
      </w:r>
    </w:p>
    <w:p w:rsidR="0009300A" w:rsidRPr="00164873" w:rsidRDefault="008F29CE" w:rsidP="0009300A">
      <w:pPr>
        <w:spacing w:line="360" w:lineRule="auto"/>
        <w:jc w:val="both"/>
        <w:rPr>
          <w:b/>
          <w:u w:val="single"/>
        </w:rPr>
      </w:pPr>
      <w:r w:rsidRPr="00164873">
        <w:rPr>
          <w:b/>
          <w:u w:val="single"/>
        </w:rPr>
        <w:t>otrzymuje</w:t>
      </w:r>
      <w:r w:rsidR="00F93F9C" w:rsidRPr="00164873">
        <w:rPr>
          <w:b/>
          <w:u w:val="single"/>
        </w:rPr>
        <w:t xml:space="preserve"> brzmienie</w:t>
      </w:r>
      <w:r w:rsidR="0009300A" w:rsidRPr="00164873">
        <w:rPr>
          <w:b/>
          <w:u w:val="single"/>
        </w:rPr>
        <w:t xml:space="preserve">: </w:t>
      </w:r>
    </w:p>
    <w:p w:rsidR="0009300A" w:rsidRPr="00164873" w:rsidRDefault="0009300A" w:rsidP="00164873">
      <w:pPr>
        <w:spacing w:line="360" w:lineRule="auto"/>
        <w:ind w:firstLine="360"/>
        <w:jc w:val="both"/>
      </w:pPr>
      <w:r w:rsidRPr="00164873">
        <w:t>„</w:t>
      </w:r>
      <w:r w:rsidR="000A54CE" w:rsidRPr="00164873">
        <w:t>Na podstawie art. 63 ust.1 i 4, w związku z art. 64 ust.</w:t>
      </w:r>
      <w:r w:rsidR="00164873" w:rsidRPr="00164873">
        <w:t xml:space="preserve">1, art. 66 oraz art. 68 ustawy </w:t>
      </w:r>
      <w:r w:rsidR="000A54CE" w:rsidRPr="00164873">
        <w:t>z dnia</w:t>
      </w:r>
      <w:r w:rsidR="000A54CE" w:rsidRPr="00164873">
        <w:rPr>
          <w:bCs/>
        </w:rPr>
        <w:t xml:space="preserve"> 3 października 2008 r.</w:t>
      </w:r>
      <w:r w:rsidR="000A54CE" w:rsidRPr="00164873">
        <w:t xml:space="preserve"> </w:t>
      </w:r>
      <w:r w:rsidR="000A54CE" w:rsidRPr="00164873">
        <w:rPr>
          <w:bCs/>
        </w:rPr>
        <w:t xml:space="preserve">o udostępnianiu informacji o środowisku i jego ochronie, udziale społeczeństwa w ochronie środowiska oraz o ocenach oddziaływania na środowisko (Dz. U. Nr 2013, poz. 1235 ze zm.), zwanej dalej  </w:t>
      </w:r>
      <w:r w:rsidR="000A54CE" w:rsidRPr="00164873">
        <w:rPr>
          <w:bCs/>
          <w:i/>
        </w:rPr>
        <w:t>ustawą</w:t>
      </w:r>
      <w:r w:rsidR="000A54CE" w:rsidRPr="00164873">
        <w:rPr>
          <w:bCs/>
        </w:rPr>
        <w:t xml:space="preserve"> </w:t>
      </w:r>
      <w:proofErr w:type="spellStart"/>
      <w:r w:rsidR="000A54CE" w:rsidRPr="00164873">
        <w:rPr>
          <w:bCs/>
          <w:i/>
        </w:rPr>
        <w:t>ooś</w:t>
      </w:r>
      <w:proofErr w:type="spellEnd"/>
      <w:r w:rsidR="000A54CE" w:rsidRPr="00164873">
        <w:rPr>
          <w:bCs/>
          <w:i/>
        </w:rPr>
        <w:t xml:space="preserve"> </w:t>
      </w:r>
      <w:r w:rsidR="000A54CE" w:rsidRPr="00164873">
        <w:rPr>
          <w:bCs/>
        </w:rPr>
        <w:t>w związku</w:t>
      </w:r>
      <w:r w:rsidR="000A54CE" w:rsidRPr="00164873">
        <w:rPr>
          <w:bCs/>
          <w:i/>
        </w:rPr>
        <w:t xml:space="preserve"> </w:t>
      </w:r>
      <w:r w:rsidR="000A54CE" w:rsidRPr="00164873">
        <w:t>z art.123 ustawy z dnia 14 czerwca 1960 r. Kodeks postępowania administracyjnego (t. jedn.: Dz. U. z 2013 r. poz. 267 ze zm.), a także</w:t>
      </w:r>
      <w:r w:rsidR="000A54CE" w:rsidRPr="00164873">
        <w:rPr>
          <w:bCs/>
        </w:rPr>
        <w:t xml:space="preserve"> </w:t>
      </w:r>
      <w:r w:rsidR="000A54CE" w:rsidRPr="00164873">
        <w:rPr>
          <w:b/>
          <w:bCs/>
          <w:u w:val="single"/>
        </w:rPr>
        <w:t xml:space="preserve">§ 3 ust.1 </w:t>
      </w:r>
      <w:proofErr w:type="spellStart"/>
      <w:r w:rsidR="000A54CE" w:rsidRPr="00164873">
        <w:rPr>
          <w:b/>
          <w:bCs/>
          <w:u w:val="single"/>
        </w:rPr>
        <w:t>pkt</w:t>
      </w:r>
      <w:proofErr w:type="spellEnd"/>
      <w:r w:rsidR="000A54CE" w:rsidRPr="00164873">
        <w:rPr>
          <w:b/>
          <w:bCs/>
          <w:u w:val="single"/>
        </w:rPr>
        <w:t xml:space="preserve"> 40</w:t>
      </w:r>
      <w:r w:rsidR="000A54CE" w:rsidRPr="00164873">
        <w:rPr>
          <w:bCs/>
        </w:rPr>
        <w:t xml:space="preserve"> Rozporządzenia Rady Ministrów z dnia 9 listopada 2010r. </w:t>
      </w:r>
      <w:r w:rsidR="000A54CE" w:rsidRPr="00164873">
        <w:t>w sprawie</w:t>
      </w:r>
      <w:r w:rsidR="00164873" w:rsidRPr="00164873">
        <w:t xml:space="preserve"> przedsięwzięć mogących znacząco oddziaływać na środowisko (Dz. U. Nr 213 poz. 1397 ze zm.), zwanego dalej  rozporządzeniem w sprawie przedsięwzięć po rozpatrzeniu wniosku złożonego przez Panią Małgorzatę Kraskę oraz po uzyskaniu opinii Regionalnego Dyrektora Ochrony Środowiska w Łodzi</w:t>
      </w:r>
      <w:r w:rsidRPr="00164873">
        <w:t>”</w:t>
      </w:r>
    </w:p>
    <w:p w:rsidR="00B41E79" w:rsidRPr="008F29CE" w:rsidRDefault="00164873" w:rsidP="00C369A4">
      <w:pPr>
        <w:spacing w:line="360" w:lineRule="auto"/>
        <w:ind w:left="4248"/>
        <w:jc w:val="both"/>
        <w:rPr>
          <w:b/>
        </w:rPr>
      </w:pPr>
      <w:r>
        <w:rPr>
          <w:b/>
        </w:rPr>
        <w:t>Uzasadnienie</w:t>
      </w:r>
    </w:p>
    <w:p w:rsidR="003B3E28" w:rsidRDefault="00974FFD" w:rsidP="00C369A4">
      <w:pPr>
        <w:spacing w:line="360" w:lineRule="auto"/>
        <w:jc w:val="both"/>
      </w:pPr>
      <w:r>
        <w:t>ponieważ postanowienie</w:t>
      </w:r>
      <w:r w:rsidR="00164873">
        <w:t xml:space="preserve"> i całe postępowanie</w:t>
      </w:r>
      <w:r>
        <w:t xml:space="preserve"> dotyczyło sprawy </w:t>
      </w:r>
      <w:r w:rsidR="00164873" w:rsidRPr="004C52A3">
        <w:rPr>
          <w:b/>
        </w:rPr>
        <w:t>eksploatacji złoża kruszywa naturalnego</w:t>
      </w:r>
      <w:r w:rsidR="00164873">
        <w:rPr>
          <w:b/>
        </w:rPr>
        <w:t xml:space="preserve"> </w:t>
      </w:r>
    </w:p>
    <w:p w:rsidR="00B41E79" w:rsidRDefault="002D18CE" w:rsidP="00C369A4">
      <w:pPr>
        <w:spacing w:line="360" w:lineRule="auto"/>
        <w:jc w:val="both"/>
      </w:pPr>
      <w:r>
        <w:rPr>
          <w:bCs/>
        </w:rPr>
        <w:t xml:space="preserve"> właściwym dla niego</w:t>
      </w:r>
      <w:r w:rsidR="009252BE">
        <w:rPr>
          <w:bCs/>
        </w:rPr>
        <w:t xml:space="preserve"> jest</w:t>
      </w:r>
      <w:r>
        <w:rPr>
          <w:bCs/>
        </w:rPr>
        <w:t xml:space="preserve"> </w:t>
      </w:r>
      <w:r w:rsidRPr="00164873">
        <w:rPr>
          <w:b/>
          <w:bCs/>
          <w:u w:val="single"/>
        </w:rPr>
        <w:t xml:space="preserve">§ 3 ust.1 </w:t>
      </w:r>
      <w:proofErr w:type="spellStart"/>
      <w:r w:rsidRPr="00164873">
        <w:rPr>
          <w:b/>
          <w:bCs/>
          <w:u w:val="single"/>
        </w:rPr>
        <w:t>pkt</w:t>
      </w:r>
      <w:proofErr w:type="spellEnd"/>
      <w:r w:rsidRPr="00164873">
        <w:rPr>
          <w:b/>
          <w:bCs/>
          <w:u w:val="single"/>
        </w:rPr>
        <w:t xml:space="preserve"> 40</w:t>
      </w:r>
      <w:r w:rsidRPr="00164873">
        <w:rPr>
          <w:bCs/>
        </w:rPr>
        <w:t xml:space="preserve"> </w:t>
      </w:r>
      <w:r w:rsidR="00164873" w:rsidRPr="004C52A3">
        <w:rPr>
          <w:bCs/>
        </w:rPr>
        <w:t xml:space="preserve">Rozporządzenia Rady Ministrów z dnia 9 listopada 2010r. </w:t>
      </w:r>
      <w:r w:rsidR="00164873" w:rsidRPr="004C52A3">
        <w:t>w sprawie</w:t>
      </w:r>
      <w:r w:rsidR="00164873">
        <w:t xml:space="preserve"> </w:t>
      </w:r>
      <w:r w:rsidR="00164873" w:rsidRPr="004C52A3">
        <w:t>przedsięwzięć mogących znacząco oddziaływać na środowisko (Dz. U. Nr 213 poz. 1397 ze zm.)</w:t>
      </w:r>
      <w:r w:rsidR="009252BE">
        <w:t>,</w:t>
      </w:r>
      <w:r w:rsidR="00164873">
        <w:t xml:space="preserve"> </w:t>
      </w:r>
      <w:r>
        <w:t xml:space="preserve">należało </w:t>
      </w:r>
      <w:r w:rsidR="009252BE">
        <w:t xml:space="preserve">więc </w:t>
      </w:r>
      <w:r>
        <w:t>tę pomyłkę sprostować</w:t>
      </w:r>
      <w:r w:rsidR="009252BE">
        <w:t>.</w:t>
      </w:r>
    </w:p>
    <w:p w:rsidR="003B3E28" w:rsidRDefault="003B3E28" w:rsidP="00E31207">
      <w:pPr>
        <w:ind w:firstLine="708"/>
        <w:jc w:val="both"/>
      </w:pPr>
    </w:p>
    <w:p w:rsidR="00E31207" w:rsidRPr="004C52A3" w:rsidRDefault="00E31207" w:rsidP="00C369A4">
      <w:pPr>
        <w:pStyle w:val="Tekstpodstawowy"/>
        <w:spacing w:line="360" w:lineRule="auto"/>
        <w:jc w:val="center"/>
        <w:rPr>
          <w:b/>
        </w:rPr>
      </w:pPr>
      <w:r w:rsidRPr="004C52A3">
        <w:rPr>
          <w:b/>
        </w:rPr>
        <w:lastRenderedPageBreak/>
        <w:t>Pouczenie</w:t>
      </w:r>
    </w:p>
    <w:p w:rsidR="002D18CE" w:rsidRPr="004C52A3" w:rsidRDefault="002D18CE" w:rsidP="002D18CE">
      <w:pPr>
        <w:spacing w:line="360" w:lineRule="auto"/>
        <w:jc w:val="both"/>
      </w:pPr>
      <w:r w:rsidRPr="004C52A3">
        <w:t>Na niniejsze postanowienie służy stronom zażalenie do Samorządowego Kolegium Odwoławcze w Skierniewicach, które należy wnieść za pośrednictwem organu, który postanowienie wydał w ciągu 7 dni od dnia doręczenia postanowienia.</w:t>
      </w:r>
    </w:p>
    <w:p w:rsidR="008F29CE" w:rsidRDefault="008F29CE" w:rsidP="00E31207">
      <w:pPr>
        <w:pStyle w:val="Tekstpodstawowywcity"/>
        <w:ind w:left="0"/>
        <w:rPr>
          <w:u w:val="single"/>
        </w:rPr>
      </w:pPr>
    </w:p>
    <w:p w:rsidR="00C369A4" w:rsidRDefault="00C369A4" w:rsidP="00E31207">
      <w:pPr>
        <w:pStyle w:val="Tekstpodstawowywcity"/>
        <w:ind w:left="0"/>
        <w:rPr>
          <w:u w:val="single"/>
        </w:rPr>
      </w:pPr>
    </w:p>
    <w:p w:rsidR="00C369A4" w:rsidRDefault="00C369A4" w:rsidP="00E31207">
      <w:pPr>
        <w:pStyle w:val="Tekstpodstawowywcity"/>
        <w:ind w:left="0"/>
        <w:rPr>
          <w:u w:val="single"/>
        </w:rPr>
      </w:pPr>
    </w:p>
    <w:p w:rsidR="00C369A4" w:rsidRDefault="00C369A4" w:rsidP="00E31207">
      <w:pPr>
        <w:pStyle w:val="Tekstpodstawowywcity"/>
        <w:ind w:left="0"/>
        <w:rPr>
          <w:u w:val="single"/>
        </w:rPr>
      </w:pPr>
    </w:p>
    <w:p w:rsidR="00C369A4" w:rsidRDefault="00C369A4" w:rsidP="00E31207">
      <w:pPr>
        <w:pStyle w:val="Tekstpodstawowywcity"/>
        <w:ind w:left="0"/>
        <w:rPr>
          <w:u w:val="single"/>
        </w:rPr>
      </w:pPr>
    </w:p>
    <w:p w:rsidR="00E31207" w:rsidRPr="004C52A3" w:rsidRDefault="00E31207" w:rsidP="00E31207">
      <w:pPr>
        <w:pStyle w:val="Tekstpodstawowywcity"/>
        <w:ind w:left="0"/>
        <w:rPr>
          <w:u w:val="single"/>
        </w:rPr>
      </w:pPr>
      <w:r w:rsidRPr="004C52A3">
        <w:rPr>
          <w:u w:val="single"/>
        </w:rPr>
        <w:t>Otrzymują:</w:t>
      </w:r>
    </w:p>
    <w:p w:rsidR="00E31207" w:rsidRPr="004C52A3" w:rsidRDefault="00E31207" w:rsidP="00E31207">
      <w:pPr>
        <w:pStyle w:val="Tekstpodstawowywcity"/>
        <w:rPr>
          <w:u w:val="single"/>
        </w:rPr>
      </w:pPr>
    </w:p>
    <w:p w:rsidR="000A54CE" w:rsidRDefault="000A54CE" w:rsidP="00B41E79">
      <w:pPr>
        <w:pStyle w:val="Tekstpodstawowywcity"/>
        <w:numPr>
          <w:ilvl w:val="0"/>
          <w:numId w:val="1"/>
        </w:numPr>
        <w:spacing w:after="0"/>
        <w:jc w:val="both"/>
      </w:pPr>
      <w:r>
        <w:t>Małgorzata Kraska</w:t>
      </w:r>
    </w:p>
    <w:p w:rsidR="00FF7195" w:rsidRPr="000A54CE" w:rsidRDefault="00E31207" w:rsidP="00B41E79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 xml:space="preserve">strony w trybie art. 49 Kpa </w:t>
      </w:r>
      <w:r w:rsidR="00FF7195" w:rsidRPr="00422F27">
        <w:t xml:space="preserve">w związku z art. 74 ust. 3 </w:t>
      </w:r>
      <w:r w:rsidR="00FF7195">
        <w:rPr>
          <w:i/>
        </w:rPr>
        <w:t xml:space="preserve">ustawy </w:t>
      </w:r>
      <w:r w:rsidR="000A54CE">
        <w:rPr>
          <w:i/>
        </w:rPr>
        <w:t>OOŚ</w:t>
      </w:r>
    </w:p>
    <w:p w:rsidR="00D829CB" w:rsidRDefault="00E31207" w:rsidP="00AF2E91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>a/a.</w:t>
      </w:r>
    </w:p>
    <w:p w:rsidR="000A54CE" w:rsidRDefault="000A54CE" w:rsidP="000A54CE">
      <w:pPr>
        <w:pStyle w:val="Tekstpodstawowywcity"/>
        <w:spacing w:after="0"/>
        <w:ind w:left="720"/>
        <w:jc w:val="both"/>
      </w:pPr>
    </w:p>
    <w:p w:rsidR="000A54CE" w:rsidRDefault="000A54CE" w:rsidP="000A54CE">
      <w:pPr>
        <w:pStyle w:val="Tekstpodstawowywcity"/>
        <w:spacing w:after="0"/>
        <w:ind w:left="0"/>
        <w:jc w:val="both"/>
      </w:pPr>
      <w:r>
        <w:t>Do wiadomości:</w:t>
      </w:r>
    </w:p>
    <w:p w:rsidR="000A54CE" w:rsidRPr="004C52A3" w:rsidRDefault="000A54CE" w:rsidP="000A54CE">
      <w:pPr>
        <w:pStyle w:val="Tekstpodstawowywcity"/>
        <w:numPr>
          <w:ilvl w:val="0"/>
          <w:numId w:val="2"/>
        </w:numPr>
        <w:spacing w:after="0"/>
        <w:jc w:val="both"/>
      </w:pPr>
      <w:r w:rsidRPr="004C52A3">
        <w:t>Regionalny Dyrektor Ochrony Środowiska w Łodzi</w:t>
      </w:r>
    </w:p>
    <w:p w:rsidR="000A54CE" w:rsidRPr="004C52A3" w:rsidRDefault="000A54CE" w:rsidP="000A54CE">
      <w:pPr>
        <w:pStyle w:val="Tekstpodstawowywcity"/>
        <w:ind w:left="708"/>
      </w:pPr>
      <w:r w:rsidRPr="004C52A3">
        <w:t>ul. Traugutta 25</w:t>
      </w:r>
    </w:p>
    <w:p w:rsidR="000A54CE" w:rsidRDefault="000A54CE" w:rsidP="000A54CE">
      <w:pPr>
        <w:pStyle w:val="Tekstpodstawowywcity"/>
        <w:ind w:left="708"/>
      </w:pPr>
      <w:r w:rsidRPr="004C52A3">
        <w:t>90-113 Łódź</w:t>
      </w:r>
    </w:p>
    <w:sectPr w:rsidR="000A54CE" w:rsidSect="00FF7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CEB"/>
    <w:multiLevelType w:val="hybridMultilevel"/>
    <w:tmpl w:val="F3103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1207"/>
    <w:rsid w:val="0009300A"/>
    <w:rsid w:val="000A54CE"/>
    <w:rsid w:val="00164873"/>
    <w:rsid w:val="001E07C2"/>
    <w:rsid w:val="00275108"/>
    <w:rsid w:val="002D18CE"/>
    <w:rsid w:val="003B3E28"/>
    <w:rsid w:val="004330AD"/>
    <w:rsid w:val="007452E0"/>
    <w:rsid w:val="00752248"/>
    <w:rsid w:val="007A6AEA"/>
    <w:rsid w:val="008F29CE"/>
    <w:rsid w:val="009252BE"/>
    <w:rsid w:val="00974FFD"/>
    <w:rsid w:val="009A4952"/>
    <w:rsid w:val="00AC5803"/>
    <w:rsid w:val="00AF2E91"/>
    <w:rsid w:val="00B41E79"/>
    <w:rsid w:val="00B66B3E"/>
    <w:rsid w:val="00B748F9"/>
    <w:rsid w:val="00C369A4"/>
    <w:rsid w:val="00D77EEE"/>
    <w:rsid w:val="00D829CB"/>
    <w:rsid w:val="00E31207"/>
    <w:rsid w:val="00E36CFC"/>
    <w:rsid w:val="00EE65BC"/>
    <w:rsid w:val="00F16E6B"/>
    <w:rsid w:val="00F920BB"/>
    <w:rsid w:val="00F93F9C"/>
    <w:rsid w:val="00FA5D5F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120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12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12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4</cp:revision>
  <cp:lastPrinted>2014-10-27T12:08:00Z</cp:lastPrinted>
  <dcterms:created xsi:type="dcterms:W3CDTF">2014-10-24T10:53:00Z</dcterms:created>
  <dcterms:modified xsi:type="dcterms:W3CDTF">2014-10-27T12:12:00Z</dcterms:modified>
</cp:coreProperties>
</file>