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829D" w14:textId="434D7C99" w:rsidR="005F4954" w:rsidRDefault="005F4954" w:rsidP="005F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2024 rok</w:t>
      </w:r>
    </w:p>
    <w:p w14:paraId="00649449" w14:textId="77777777" w:rsidR="005F4954" w:rsidRDefault="005F4954" w:rsidP="005F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14:paraId="2D99606E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15205F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7BE84" w14:textId="2E70F89D" w:rsidR="005F4954" w:rsidRDefault="005F4954" w:rsidP="005F49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9tb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tj.Dz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2024 r. poz. 399 ze zm.) na podstawie sprawozdań złożonych przez podmioty odbierające i zbierające odpady komunalne oraz informacji przekazywanych przez instalacje komunalne i innych dostępnych danych, burmistrz sporządza analizę stanu gospodarki odpadami komunalnymi na swoim terenie, w celu weryfikacji możliwości technicznych i organizacyjnych gminy w zakresie gospodarowania odpadami komunalnymi. Analiza obejmuje swoim zakresem następujące zagadnienia:</w:t>
      </w:r>
    </w:p>
    <w:p w14:paraId="73A4BE45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możliwości przetwarzania niesegregowanych (zmieszanych) odpadów komunalnych, bioodpadów stanowiących odpady komunalne oraz przeznaczonych do składowania pozostałości z sortowania odpadów komunalnych i pozostałości z procesu mechaniczno-biologicznego przetwarzania zmieszanych odpadów komunalnych;</w:t>
      </w:r>
    </w:p>
    <w:p w14:paraId="122441B3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14:paraId="13F92168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14:paraId="57836128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mieszkańców;</w:t>
      </w:r>
    </w:p>
    <w:p w14:paraId="66331538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właścicieli nieruchomości, którzy nie zawarli umowy, o której mowa w art. 6 ust. 1, w imieniu których gmina powinna podjąć działania, o których mowa w art. 6 ust. 6-12;</w:t>
      </w:r>
    </w:p>
    <w:p w14:paraId="50C1EF71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14:paraId="3B0BA3AF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zmieszanych odpadów komunalnych, bioodpadów stanowiących odpady komunalne, odbieranych z terenu Gminy oraz przeznaczonych do składowania pozostałości z sortowania odpadów komunalnych i pozostałości z procesu mechaniczno-biologicznego przetwarzania niesegregowanych odpadów komunalnych;</w:t>
      </w:r>
    </w:p>
    <w:p w14:paraId="48933E0D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komunalnych;</w:t>
      </w:r>
    </w:p>
    <w:p w14:paraId="53C04B84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masę odpadów komunalnych wytworzonych na terenie gminy przekazanych do termicznego przekształcania oraz stosunek masy odpadów komunalnych przekazanych do termicznego przekształcania do masy odpadów komunalnych wytworzonych na terenie gminy. </w:t>
      </w:r>
    </w:p>
    <w:p w14:paraId="131DFC25" w14:textId="0282536D" w:rsidR="005F4954" w:rsidRDefault="005F4954" w:rsidP="005F49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202</w:t>
      </w:r>
      <w:r w:rsidR="00050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ECE38" w14:textId="77777777" w:rsidR="005F4954" w:rsidRDefault="005F4954" w:rsidP="005F49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nałożyła na gminy obowiązki, polegające na:</w:t>
      </w:r>
    </w:p>
    <w:p w14:paraId="5019E55A" w14:textId="77777777" w:rsidR="005F4954" w:rsidRDefault="005F4954" w:rsidP="005F495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przejęciu obowiązków właścicieli nieruchomości w zakresie odbierania odpadów komunalnych oraz ich zagospodarowania w zamian za uiszczoną opłatę na rzecz gminy,</w:t>
      </w:r>
    </w:p>
    <w:p w14:paraId="0C809194" w14:textId="77777777" w:rsidR="005F4954" w:rsidRPr="003C3E05" w:rsidRDefault="005F4954" w:rsidP="005F495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3E05">
        <w:rPr>
          <w:rFonts w:ascii="Times New Roman" w:hAnsi="Times New Roman" w:cs="Times New Roman"/>
          <w:sz w:val="24"/>
          <w:szCs w:val="24"/>
        </w:rPr>
        <w:t>) organizowaniu przetargów na odbieranie odpadów komunalnych od właścicieli nieruchomości, na których zamieszkują mieszkańcy lub na których nie zamieszkują mieszkańcy, a powstają odpady komunalne lub organizowaniu przetargów na odbieranie</w:t>
      </w:r>
      <w:r w:rsidRPr="003C3E05"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14:paraId="3B5DA180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zapewnieniu selektywnego zbierania odpadów komunalnych, w którym selektywne zbieranie obejmować będzie co najmniej następujące frakcje materiałów: papieru, metalu, tworzywa sztucznego, szkła, odpadów opakowaniowych wielomateriałowych oraz bioodpadów;</w:t>
      </w:r>
    </w:p>
    <w:p w14:paraId="120970F6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tworzeniu punktów selektywnego zbierania odpadów komunalnych w sposób zapewniający łatwy dostęp dla wszystkich mieszkańców gminy,</w:t>
      </w:r>
    </w:p>
    <w:p w14:paraId="0F3F4F75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podejmowaniu działań informacyjnych i edukacyjnych w zakresie prawidłowego gospodarowania odpadami komunalnymi, w szczególności w zakresie selektywnego zbierania odpadów komunalnych.</w:t>
      </w:r>
    </w:p>
    <w:p w14:paraId="0AD7F6ED" w14:textId="77777777" w:rsidR="005F4954" w:rsidRDefault="005F4954" w:rsidP="005F4954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14:paraId="1A289726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14:paraId="223B575C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bioodpadów oraz pozostałości z sortowania odpadów komunalnych przeznaczonych do składowania </w:t>
      </w:r>
      <w:r>
        <w:rPr>
          <w:rFonts w:ascii="Times New Roman" w:hAnsi="Times New Roman" w:cs="Times New Roman"/>
          <w:sz w:val="24"/>
          <w:szCs w:val="24"/>
        </w:rPr>
        <w:br/>
        <w:t>do instalacji do przetwarzania odpadów komunalnych,</w:t>
      </w:r>
    </w:p>
    <w:p w14:paraId="599333FF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sporządzania i przekazywania do gminy sprawozdań z odbioru odpadów,</w:t>
      </w:r>
    </w:p>
    <w:p w14:paraId="7F3E93BA" w14:textId="77777777" w:rsidR="005F4954" w:rsidRDefault="005F4954" w:rsidP="005F495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14:paraId="1EB63B76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3DF21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14:paraId="2563D6D9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5FEDB" w14:textId="6B859E8A" w:rsidR="005F4954" w:rsidRPr="005C34AB" w:rsidRDefault="005F4954" w:rsidP="005F495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4AB">
        <w:rPr>
          <w:rFonts w:ascii="Times New Roman" w:hAnsi="Times New Roman" w:cs="Times New Roman"/>
          <w:bCs/>
          <w:sz w:val="24"/>
          <w:szCs w:val="24"/>
        </w:rPr>
        <w:t>Uchwała Nr  L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Pr="005C34AB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IV</w:t>
      </w:r>
      <w:r w:rsidRPr="005C34AB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560</w:t>
      </w:r>
      <w:r w:rsidRPr="005C34AB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C34AB">
        <w:rPr>
          <w:rFonts w:ascii="Times New Roman" w:hAnsi="Times New Roman" w:cs="Times New Roman"/>
          <w:bCs/>
          <w:sz w:val="24"/>
          <w:szCs w:val="24"/>
        </w:rPr>
        <w:t xml:space="preserve"> Rady Miejskiej w Białej Rawskiej z dnia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C3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grudnia </w:t>
      </w:r>
      <w:r w:rsidRPr="005C34AB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C34AB">
        <w:rPr>
          <w:rFonts w:ascii="Times New Roman" w:hAnsi="Times New Roman" w:cs="Times New Roman"/>
          <w:bCs/>
          <w:sz w:val="24"/>
          <w:szCs w:val="24"/>
        </w:rPr>
        <w:t xml:space="preserve"> r w sprawie wyboru metody ustalenia opłaty za gospodarowanie odpadami komunalnymi i określenia stawki tej opłaty </w:t>
      </w:r>
      <w:r w:rsidRPr="005C34AB">
        <w:rPr>
          <w:rFonts w:ascii="Times New Roman" w:hAnsi="Times New Roman" w:cs="Times New Roman"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14:paraId="6C7EB7A0" w14:textId="77777777" w:rsidR="005F4954" w:rsidRPr="005C34AB" w:rsidRDefault="005F4954" w:rsidP="005F495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>Uchwała Nr VI/56/15 Rady Miejskiej w Białej Rawskiej z dnia 31 marca 2015 r w sprawie określenia terminu, częstotliwości i trybu uiszczania opłaty za gospodarowanie odpadami komunalnymi;</w:t>
      </w:r>
    </w:p>
    <w:p w14:paraId="54576B70" w14:textId="77777777" w:rsidR="005F4954" w:rsidRPr="005C34AB" w:rsidRDefault="005F4954" w:rsidP="005F495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>Uchwała Nr XIX/135/19 Rady Miejskiej w Białej Rawskiej z dnia 30 grudnia 2019 r w sprawie określenia wzoru deklaracji o wysokości opłaty za gospodarowanie odpadami komunalnymi na obszarze miasta i gminy Biała Rawska ze zmianą uchwała Nr XLVII/337/22 z dnia 13 stycznia 2022 r.;</w:t>
      </w:r>
    </w:p>
    <w:p w14:paraId="38C19143" w14:textId="60AEC7DB" w:rsidR="005F4954" w:rsidRPr="005C34AB" w:rsidRDefault="005F4954" w:rsidP="005F495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  <w:lang w:eastAsia="pl-PL"/>
        </w:rPr>
        <w:t>LXXIV</w:t>
      </w:r>
      <w:r w:rsidRPr="005C34AB">
        <w:rPr>
          <w:rFonts w:ascii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hAnsi="Times New Roman" w:cs="Times New Roman"/>
          <w:sz w:val="24"/>
          <w:szCs w:val="24"/>
          <w:lang w:eastAsia="pl-PL"/>
        </w:rPr>
        <w:t>561</w:t>
      </w:r>
      <w:r w:rsidRPr="005C34AB">
        <w:rPr>
          <w:rFonts w:ascii="Times New Roman" w:hAnsi="Times New Roman" w:cs="Times New Roman"/>
          <w:sz w:val="24"/>
          <w:szCs w:val="24"/>
          <w:lang w:eastAsia="pl-PL"/>
        </w:rPr>
        <w:t>/2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w Białej Rawskiej z dnia 1 </w:t>
      </w:r>
      <w:r>
        <w:rPr>
          <w:rFonts w:ascii="Times New Roman" w:hAnsi="Times New Roman" w:cs="Times New Roman"/>
          <w:sz w:val="24"/>
          <w:szCs w:val="24"/>
          <w:lang w:eastAsia="pl-PL"/>
        </w:rPr>
        <w:t>grudnia</w:t>
      </w: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5C34AB">
        <w:rPr>
          <w:rFonts w:ascii="Times New Roman" w:hAnsi="Times New Roman" w:cs="Times New Roman"/>
          <w:sz w:val="24"/>
          <w:szCs w:val="24"/>
          <w:lang w:eastAsia="pl-PL"/>
        </w:rPr>
        <w:t xml:space="preserve"> r w sprawie ustalenia ryczałtowej stawki opłaty za gospodarowanie odpadami komunalnymi za rok od domku letniskowego na nieruchomości albo od innej nieruchomości wykorzystywanej na cele rekreacyjno-wypoczynkowe;</w:t>
      </w:r>
    </w:p>
    <w:p w14:paraId="74EE8E8E" w14:textId="77777777" w:rsidR="005F4954" w:rsidRPr="005C34AB" w:rsidRDefault="005F4954" w:rsidP="005F495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>Uchwała Nr VI/59/15 Rady Miejskiej w Białej Rawskiej z dnia 31 marca 2015 r w sprawie określenia terminu, częstotliwości i trybu uiszczania opłaty za gospodarowanie odpadami komunalnymi od domku letniskowego lub innej nieruchomości wykorzystywanej na cele rekreacyjno-wypoczynkowe jedynie przez część roku;</w:t>
      </w:r>
    </w:p>
    <w:p w14:paraId="7EDFC7E8" w14:textId="698C8B5C" w:rsidR="005F4954" w:rsidRPr="005C34AB" w:rsidRDefault="005F4954" w:rsidP="005F495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>Uchwała Nr XLIV/310/21 Rady Miejskiej Biała Rawska z dnia 26 listopada 2021 r w sprawie uchwalenia regulaminu utrzymania czystości i porządku na terenie miasta i gminy Biała Rawska;</w:t>
      </w:r>
      <w:r w:rsidR="0083333A">
        <w:rPr>
          <w:rFonts w:ascii="Times New Roman" w:hAnsi="Times New Roman" w:cs="Times New Roman"/>
          <w:sz w:val="24"/>
          <w:szCs w:val="24"/>
          <w:lang w:eastAsia="pl-PL"/>
        </w:rPr>
        <w:t xml:space="preserve"> ze zm. Uchwała Nr IX/55/24 z dnia 25 października 2024 r.</w:t>
      </w:r>
    </w:p>
    <w:p w14:paraId="6A0505E4" w14:textId="77777777" w:rsidR="005F4954" w:rsidRPr="005C34AB" w:rsidRDefault="005F4954" w:rsidP="005F4954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4AB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5C34AB">
        <w:rPr>
          <w:rFonts w:ascii="Times New Roman" w:hAnsi="Times New Roman" w:cs="Times New Roman"/>
          <w:bCs/>
          <w:sz w:val="24"/>
          <w:szCs w:val="24"/>
        </w:rPr>
        <w:t xml:space="preserve">chwała Nr XLIVI/311/21 Rady Miejskiej w Białej  Rawskiej </w:t>
      </w:r>
      <w:r w:rsidRPr="005C34AB">
        <w:rPr>
          <w:rFonts w:ascii="Times New Roman" w:hAnsi="Times New Roman" w:cs="Times New Roman"/>
          <w:sz w:val="24"/>
          <w:szCs w:val="24"/>
        </w:rPr>
        <w:t xml:space="preserve">z dnia  26 listopada 2021 roku w sprawie szczegółowego sposobu i zakresu świadczenia usług w zakresie odbierania </w:t>
      </w:r>
      <w:r w:rsidRPr="005C34AB">
        <w:rPr>
          <w:rFonts w:ascii="Times New Roman" w:hAnsi="Times New Roman" w:cs="Times New Roman"/>
          <w:sz w:val="24"/>
          <w:szCs w:val="24"/>
        </w:rPr>
        <w:lastRenderedPageBreak/>
        <w:t>odpadów komunalnych od właścicieli nieruchomości i zagospodarowania tych odpadów, 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komunalnych.</w:t>
      </w:r>
    </w:p>
    <w:p w14:paraId="5DBFEA59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E2F1A" w14:textId="77777777" w:rsidR="005F4954" w:rsidRPr="0083333A" w:rsidRDefault="005F4954" w:rsidP="005F4954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394958347"/>
      <w:bookmarkStart w:id="1" w:name="_Toc394958551"/>
      <w:bookmarkStart w:id="2" w:name="_Toc394959285"/>
      <w:r w:rsidRPr="0083333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Możliwości przetwarzania zmieszanych odpadów komunalnych, odpadów zielonych oraz pozostałości z sortowania odpadów komunalnych przeznaczonych do składowania w 2023 roku</w:t>
      </w:r>
      <w:bookmarkEnd w:id="0"/>
      <w:bookmarkEnd w:id="1"/>
      <w:bookmarkEnd w:id="2"/>
      <w:r w:rsidRPr="0083333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B1B8F6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177E8" w14:textId="77777777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14:paraId="1131BE26" w14:textId="77777777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9e ust. 1 pkt 2 ustawy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) zmieszane odpady komunalne są kierowane bezpośrednio do instalacji komunalnej. Odpady komunalne z terenu miasta i gminy Biała Rawska trafiały do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w Pukininie.</w:t>
      </w:r>
    </w:p>
    <w:p w14:paraId="3C587A7E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600094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odbył się w drodze przetargu nieograniczonego. Usługa ta była realizowana przez firmę ENERIS Surowce S.A. Oddział w Tomaszowie Mazowieckim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ul.Majowa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87/89. </w:t>
      </w:r>
    </w:p>
    <w:p w14:paraId="6302E835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932D2C" w14:textId="77777777" w:rsidR="005F4954" w:rsidRDefault="005F4954" w:rsidP="005F4954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Potrzeby inwestycyjne związane z gospodarowaniem odpadami komunalnymi.</w:t>
      </w:r>
    </w:p>
    <w:p w14:paraId="0638A464" w14:textId="77777777" w:rsidR="005F4954" w:rsidRDefault="005F4954" w:rsidP="005F4954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734AB" w14:textId="77777777" w:rsidR="005F4954" w:rsidRDefault="005F4954" w:rsidP="005F495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działa Punkt Selektywnego Zbierania Odpadów Komunalnych Żurawia 1 i świadczy usługi odbierania odpadów od poniedziałku do piątku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D7C6D21" w14:textId="77777777" w:rsidR="005F4954" w:rsidRDefault="005F4954" w:rsidP="005F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5FE2" w14:textId="77777777" w:rsidR="005F4954" w:rsidRDefault="005F4954" w:rsidP="005F4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14:paraId="6A323339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14:paraId="22E3EE8C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baterie i akumulatory</w:t>
      </w:r>
    </w:p>
    <w:p w14:paraId="1D43265C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14:paraId="3423656C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14:paraId="4CF6BD72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(od samochodów osobowych)</w:t>
      </w:r>
    </w:p>
    <w:p w14:paraId="30CE96C1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14:paraId="007A49E0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</w:p>
    <w:p w14:paraId="6E70CF18" w14:textId="77777777" w:rsidR="005F4954" w:rsidRDefault="005F4954" w:rsidP="005F495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14:paraId="78C5B8D0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zadań inwestycyjnych związanych z gospodarowaniem odpadami komunalnymi. </w:t>
      </w:r>
    </w:p>
    <w:p w14:paraId="544FFAEC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A1737" w14:textId="26616A36" w:rsidR="005F4954" w:rsidRDefault="005F4954" w:rsidP="005F4954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Koszty </w:t>
      </w:r>
      <w:r w:rsidR="00087C47">
        <w:rPr>
          <w:rFonts w:ascii="Times New Roman" w:hAnsi="Times New Roman" w:cs="Times New Roman"/>
          <w:b/>
          <w:bCs/>
          <w:sz w:val="24"/>
          <w:szCs w:val="24"/>
        </w:rPr>
        <w:t xml:space="preserve">poniesione w związku z odbieraniem, odzyskiem, recyklingiem i unieszkodliwianiem odpadów komunalnych oraz </w:t>
      </w:r>
      <w:r>
        <w:rPr>
          <w:rFonts w:ascii="Times New Roman" w:hAnsi="Times New Roman" w:cs="Times New Roman"/>
          <w:b/>
          <w:bCs/>
          <w:sz w:val="24"/>
          <w:szCs w:val="24"/>
        </w:rPr>
        <w:t>funkcjonowania systemu gospodarki odpadami</w:t>
      </w:r>
      <w:r w:rsidR="00087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komunalnymi w Gminie Biała Rawska </w:t>
      </w:r>
    </w:p>
    <w:p w14:paraId="6A394689" w14:textId="77777777" w:rsidR="005F4954" w:rsidRDefault="005F4954" w:rsidP="005F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Koszty ponoszone przez gminę w związku z odbieraniem, odzyskiem, recyklingiem i unieszkodliwianiem odpadów komunalnych są przede wszystkim kosztami odbioru i zagospodarowania tych odpadów, będącymi wynikiem podpisania umowy z Wykonawcą usługi.</w:t>
      </w:r>
    </w:p>
    <w:p w14:paraId="3253E065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podpisana na wykonywanie usługi przez okres 1 roku, a wynagrodzenie Wykonawcy uzależnione jest od ilości odebranych i zebranych odpadów komunalnych. </w:t>
      </w:r>
    </w:p>
    <w:p w14:paraId="56D44860" w14:textId="1732CC6D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202</w:t>
      </w:r>
      <w:r w:rsidR="00087C47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 wyniósł </w:t>
      </w:r>
      <w:r w:rsidR="00087C47">
        <w:rPr>
          <w:rFonts w:ascii="Times New Roman" w:hAnsi="Times New Roman" w:cs="Times New Roman"/>
          <w:sz w:val="24"/>
          <w:szCs w:val="24"/>
        </w:rPr>
        <w:t>2</w:t>
      </w:r>
      <w:r w:rsidR="003F4C73">
        <w:rPr>
          <w:rFonts w:ascii="Times New Roman" w:hAnsi="Times New Roman" w:cs="Times New Roman"/>
          <w:sz w:val="24"/>
          <w:szCs w:val="24"/>
        </w:rPr>
        <w:t>.625.631,20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8E961DE" w14:textId="66FC122A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kwitariuszy, szkolenia, korespondencja, wynagrodzenia, obsługa systemu informatycznego, </w:t>
      </w:r>
      <w:r w:rsidR="00087C47">
        <w:rPr>
          <w:rFonts w:ascii="Times New Roman" w:hAnsi="Times New Roman" w:cs="Times New Roman"/>
          <w:sz w:val="24"/>
          <w:szCs w:val="24"/>
        </w:rPr>
        <w:t xml:space="preserve">edukacja ekologiczna, utrzymanie PSZOK-u, </w:t>
      </w:r>
      <w:r>
        <w:rPr>
          <w:rFonts w:ascii="Times New Roman" w:hAnsi="Times New Roman" w:cs="Times New Roman"/>
          <w:sz w:val="24"/>
          <w:szCs w:val="24"/>
        </w:rPr>
        <w:t xml:space="preserve">prowizja sołtysów itp.) : </w:t>
      </w:r>
      <w:r w:rsidR="00087C47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 xml:space="preserve">.000,00 zł </w:t>
      </w:r>
    </w:p>
    <w:p w14:paraId="1C5C5712" w14:textId="77777777" w:rsidR="005F4954" w:rsidRDefault="005F4954" w:rsidP="005F49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D8503B7" w14:textId="77777777" w:rsidR="005F4954" w:rsidRDefault="005F4954" w:rsidP="005F49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14:paraId="12EC4379" w14:textId="5825EBA4" w:rsidR="005F4954" w:rsidRDefault="005F4954" w:rsidP="005F4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saldo z 202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 : - 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345</w:t>
      </w:r>
      <w:r>
        <w:rPr>
          <w:rFonts w:ascii="Times New Roman" w:hAnsi="Times New Roman" w:cs="Times New Roman"/>
          <w:sz w:val="24"/>
          <w:szCs w:val="24"/>
          <w:lang w:eastAsia="pl-PL"/>
        </w:rPr>
        <w:t>.7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52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 </w:t>
      </w:r>
    </w:p>
    <w:p w14:paraId="0CE53115" w14:textId="3EFAD323" w:rsidR="005F4954" w:rsidRDefault="005F4954" w:rsidP="005F4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planowane na 202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 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3.049.570,54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zł</w:t>
      </w:r>
    </w:p>
    <w:p w14:paraId="4F98A7FA" w14:textId="12318CB1" w:rsidR="005F4954" w:rsidRDefault="005F4954" w:rsidP="005F4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rzeczywiste: 2.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971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176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4 zł</w:t>
      </w:r>
    </w:p>
    <w:p w14:paraId="2E710840" w14:textId="549B9FE9" w:rsidR="005F4954" w:rsidRDefault="005F4954" w:rsidP="005F4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zaległości na 31.12.202</w:t>
      </w:r>
      <w:r w:rsidR="00925A29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- </w:t>
      </w:r>
      <w:r w:rsidR="003F4C73">
        <w:rPr>
          <w:rFonts w:ascii="Times New Roman" w:hAnsi="Times New Roman" w:cs="Times New Roman"/>
          <w:sz w:val="24"/>
          <w:szCs w:val="24"/>
          <w:lang w:eastAsia="pl-PL"/>
        </w:rPr>
        <w:t>409.913,54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14:paraId="41563E57" w14:textId="77777777" w:rsidR="005F4954" w:rsidRDefault="005F4954" w:rsidP="005F49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A26733" w14:textId="742DAD88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</w:t>
      </w:r>
      <w:r w:rsidR="00087C47">
        <w:rPr>
          <w:rFonts w:ascii="Times New Roman" w:hAnsi="Times New Roman" w:cs="Times New Roman"/>
          <w:sz w:val="24"/>
          <w:szCs w:val="24"/>
        </w:rPr>
        <w:t xml:space="preserve">zostały </w:t>
      </w:r>
      <w:r>
        <w:rPr>
          <w:rFonts w:ascii="Times New Roman" w:hAnsi="Times New Roman" w:cs="Times New Roman"/>
          <w:sz w:val="24"/>
          <w:szCs w:val="24"/>
        </w:rPr>
        <w:t>upomnienia</w:t>
      </w:r>
      <w:r w:rsidR="00087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DCFF8" w14:textId="68483F75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5638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wystawiono 1</w:t>
      </w:r>
      <w:r w:rsidR="005638FD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 xml:space="preserve"> upomnienia na kwotę 32</w:t>
      </w:r>
      <w:r w:rsidR="005638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38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99,</w:t>
      </w:r>
      <w:r w:rsidR="005638F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- zł. </w:t>
      </w:r>
    </w:p>
    <w:p w14:paraId="7B0018A9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EF4BE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C005D9" w14:textId="77777777" w:rsidR="005F4954" w:rsidRDefault="005F4954" w:rsidP="005F4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Liczba mieszkańców</w:t>
      </w:r>
    </w:p>
    <w:p w14:paraId="2EAD3418" w14:textId="77777777" w:rsidR="005F4954" w:rsidRDefault="005F4954" w:rsidP="005F49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B44387" w14:textId="60FA790B" w:rsidR="005F4954" w:rsidRDefault="005F4954" w:rsidP="005F49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202</w:t>
      </w:r>
      <w:r w:rsidR="00190A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wynosiła </w:t>
      </w:r>
      <w:r w:rsidR="00190A72">
        <w:rPr>
          <w:rFonts w:ascii="Times New Roman" w:hAnsi="Times New Roman" w:cs="Times New Roman"/>
          <w:sz w:val="24"/>
          <w:szCs w:val="24"/>
        </w:rPr>
        <w:t>10714</w:t>
      </w:r>
      <w:r>
        <w:rPr>
          <w:rFonts w:ascii="Times New Roman" w:hAnsi="Times New Roman" w:cs="Times New Roman"/>
          <w:sz w:val="24"/>
          <w:szCs w:val="24"/>
        </w:rPr>
        <w:t>, przy czym 7</w:t>
      </w:r>
      <w:r w:rsidR="005638FD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 xml:space="preserve"> osób zamieszkiwało obszar wiejski, 28</w:t>
      </w:r>
      <w:r w:rsidR="005638F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osób - obszar miejski. Liczba mieszkańców miasta wg złożonych deklaracji wyniosła 26</w:t>
      </w:r>
      <w:r w:rsidR="005638F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os. a liczba mieszkańców terenów wiejskich – 72</w:t>
      </w:r>
      <w:r w:rsidR="005638F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os. </w:t>
      </w:r>
    </w:p>
    <w:p w14:paraId="2F8F5E79" w14:textId="0BEC01BC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analizy danych </w:t>
      </w:r>
      <w:r w:rsidR="00190A72">
        <w:rPr>
          <w:rFonts w:ascii="Times New Roman" w:hAnsi="Times New Roman" w:cs="Times New Roman"/>
          <w:sz w:val="24"/>
          <w:szCs w:val="24"/>
        </w:rPr>
        <w:t xml:space="preserve">za 2023 r i 2024 r należy </w:t>
      </w:r>
      <w:r>
        <w:rPr>
          <w:rFonts w:ascii="Times New Roman" w:hAnsi="Times New Roman" w:cs="Times New Roman"/>
          <w:sz w:val="24"/>
          <w:szCs w:val="24"/>
        </w:rPr>
        <w:t>stwierdzić, ż</w:t>
      </w:r>
      <w:r w:rsidR="00190A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liczb</w:t>
      </w:r>
      <w:r w:rsidR="00190A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190A72">
        <w:rPr>
          <w:rFonts w:ascii="Times New Roman" w:hAnsi="Times New Roman" w:cs="Times New Roman"/>
          <w:sz w:val="24"/>
          <w:szCs w:val="24"/>
        </w:rPr>
        <w:t>na terenie Gminy Biała Rawska zmniejszyła się o 146 osób.</w:t>
      </w:r>
      <w:r>
        <w:rPr>
          <w:rFonts w:ascii="Times New Roman" w:hAnsi="Times New Roman" w:cs="Times New Roman"/>
          <w:sz w:val="24"/>
          <w:szCs w:val="24"/>
        </w:rPr>
        <w:t xml:space="preserve"> Niepełne bazy danych dotyczące osób zamieszkujących nieruchomości (brak meldunków) utrudniają kontrolowanie wywiązywania się właścicieli nieruchomości z obowiązku wnoszenia opłat.</w:t>
      </w:r>
    </w:p>
    <w:p w14:paraId="2A2805ED" w14:textId="7357C935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masa zmieszanych odpadów komunalnych na jednego mieszkańca Miasta i Gminy Biała Rawska (biorąc pod uwagę ilość osób wg złożonych deklaracji) wynosi 20</w:t>
      </w:r>
      <w:r w:rsidR="00190A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kg. </w:t>
      </w:r>
    </w:p>
    <w:p w14:paraId="5C7810E4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14:paraId="052CD2B9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CB928" w14:textId="77777777" w:rsidR="005F4954" w:rsidRDefault="005F4954" w:rsidP="005F4954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14:paraId="4E7804FA" w14:textId="77777777" w:rsidR="005F4954" w:rsidRDefault="005F4954" w:rsidP="005F4954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D5AA" w14:textId="77777777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Biała Rawska wprowadzając system gospodarowania odpadami komunalnymi objęła tym systemem nieruchomości zamieszkałe oraz nieruchomości na których znajdują się domki letniskowe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nieruchomości wykorzystywane na cele rekreacyjno-wypoczynkowe. </w:t>
      </w:r>
    </w:p>
    <w:p w14:paraId="2A08DBB6" w14:textId="246C46DA" w:rsidR="005F4954" w:rsidRDefault="005F4954" w:rsidP="005F4954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80088C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 wysłano </w:t>
      </w:r>
      <w:r w:rsidR="003407DA">
        <w:rPr>
          <w:rFonts w:ascii="Times New Roman" w:hAnsi="Times New Roman" w:cs="Times New Roman"/>
          <w:sz w:val="24"/>
          <w:szCs w:val="24"/>
          <w:lang w:eastAsia="pl-PL"/>
        </w:rPr>
        <w:t>89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wezwań do właścicieli nieruchomości zamieszkałych w sprawie złożenia nowej deklaracji bądź zmiany deklaracji  z uwagi na różnice wynikające z liczby osób zamieszkujących na danej nieruchomości a wskazanych w deklaracji. </w:t>
      </w:r>
    </w:p>
    <w:p w14:paraId="30E19FD2" w14:textId="77777777" w:rsidR="005F4954" w:rsidRDefault="005F4954" w:rsidP="005F4954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będzie postępowanie administracyjne. Duża migracja mieszkańców oraz niestosowanie się do obowiązku meldunkowego, sprzyjają uchylaniu się od obowiązku wnoszenia opłaty za gospodarowanie odpadami komunalnymi. </w:t>
      </w:r>
    </w:p>
    <w:p w14:paraId="5ABD18CC" w14:textId="77777777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ustawą o utrzymaniu czystości i porządku w gminach firmy, które nie są obowiązane do ponoszenia opłat za gospodarowanie odpadami komunalnymi na rzecz gminy, a które muszą pozbywać się odpadów zgodnie z przepisami ustawy, powinny udokumentować powyższe usługi w formie umów i dowodów uiszczenia opłat za te usługi. 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314E94" wp14:editId="45A07EF3">
            <wp:extent cx="29210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6D3E53" w14:textId="77777777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zaistnieje uzasadnione podejrzenie, że właściciel nieruchomości niezamieszkałej pozbywa się odpadów komunalnych stałych w sposób niezgodny z obowiązującymi przepisami prawa w tym ustawy o utrzymaniu czystości i porządku w gminach, podjęte zostaną odpowiednie działania administracyjne w przedmiotowej sprawie. </w:t>
      </w:r>
    </w:p>
    <w:p w14:paraId="30FCC56D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EC72E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14:paraId="599C0EB8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D8EF8" w14:textId="1CF715BA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7A03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odebrano z terenu Miasta i Gminy Biała Rawska łącznie </w:t>
      </w:r>
      <w:r w:rsidR="007A0317">
        <w:rPr>
          <w:rFonts w:ascii="Times New Roman" w:hAnsi="Times New Roman" w:cs="Times New Roman"/>
          <w:sz w:val="24"/>
          <w:szCs w:val="24"/>
        </w:rPr>
        <w:t>2051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31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Mg zmieszanych odpadów komunalnych o kodzie 20 03 01. Odpady trafiły do Regionalnej Instalacji Przetwarzania Odpadów Komunalnych w Pukininie.</w:t>
      </w:r>
    </w:p>
    <w:p w14:paraId="7E92B008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783158" w14:textId="75C18253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ilość selektywnie odebranych odpadów komunalnych ulegających biodegradacji wynosiła 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87,43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w tym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odpady o kodzie 15 01 01 - opakowania z papieru i tektury – 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48,41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Mg., odpady o kodzie 20 02 01  (</w:t>
      </w:r>
      <w:r>
        <w:rPr>
          <w:rFonts w:ascii="Times New Roman" w:hAnsi="Times New Roman" w:cs="Times New Roman"/>
          <w:sz w:val="24"/>
          <w:szCs w:val="24"/>
        </w:rPr>
        <w:t xml:space="preserve">odpady z ogrodów i parków, odpady spożywcze i kuchenne z gospodarstw domowych, gastronomii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35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Mg.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, odpady o kodzie 15 01 05 – opakowania wielomateriałowe – 3,32 Mg.</w:t>
      </w:r>
    </w:p>
    <w:p w14:paraId="0A09E25A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3D40F5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14:paraId="20F1BB91" w14:textId="4A3C91D5" w:rsidR="005F4954" w:rsidRDefault="005F4954" w:rsidP="005F495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02 – opakowania z tworzyw sztucznych – 1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55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77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0Mg </w:t>
      </w:r>
    </w:p>
    <w:p w14:paraId="74B564DE" w14:textId="4B1FC57C" w:rsidR="005F4954" w:rsidRDefault="005F4954" w:rsidP="005F495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odpady o kodzie 15 01 07 – opakowania ze szkła – 12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74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14:paraId="6DEB8584" w14:textId="505FB112" w:rsidR="005F4954" w:rsidRDefault="005F4954" w:rsidP="005F495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02 03 – inne odpady nieulegające biodegradacji – 3,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020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7F6E164E" w14:textId="74B417EE" w:rsidR="005F4954" w:rsidRDefault="005F4954" w:rsidP="005F495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09 04 – zmieszane odpady z budowy, remontów i demontażu – 4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sz w:val="24"/>
          <w:szCs w:val="24"/>
          <w:lang w:eastAsia="pl-PL"/>
        </w:rPr>
        <w:t>,5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3D5AAA31" w14:textId="6624CCA4" w:rsidR="005F4954" w:rsidRDefault="005F4954" w:rsidP="005F4954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01 07  - zmieszane odpady z betonu, gruzu ceglanego, odpadowych materiałów ceramicznych i elementów wyposażenia inne niż wymienione w 170106 – 1,</w:t>
      </w:r>
      <w:r w:rsidR="004C2E3A">
        <w:rPr>
          <w:rFonts w:ascii="Times New Roman" w:hAnsi="Times New Roman" w:cs="Times New Roman"/>
          <w:sz w:val="24"/>
          <w:szCs w:val="24"/>
          <w:lang w:eastAsia="pl-PL"/>
        </w:rPr>
        <w:t>62</w:t>
      </w:r>
      <w:r w:rsidR="0067773A">
        <w:rPr>
          <w:rFonts w:ascii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29DC2E5B" w14:textId="6A69828B" w:rsidR="004C2E3A" w:rsidRPr="0067773A" w:rsidRDefault="004C2E3A" w:rsidP="005F4954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773A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95174594"/>
      <w:r w:rsidR="0067773A" w:rsidRPr="0067773A">
        <w:rPr>
          <w:rFonts w:ascii="Times New Roman" w:hAnsi="Times New Roman" w:cs="Times New Roman"/>
          <w:sz w:val="24"/>
          <w:szCs w:val="24"/>
          <w:lang w:eastAsia="pl-PL"/>
        </w:rPr>
        <w:t xml:space="preserve">odpady o kodzie </w:t>
      </w:r>
      <w:bookmarkEnd w:id="3"/>
      <w:r w:rsidRPr="0067773A">
        <w:rPr>
          <w:rFonts w:ascii="Times New Roman" w:hAnsi="Times New Roman" w:cs="Times New Roman"/>
          <w:sz w:val="24"/>
          <w:szCs w:val="24"/>
        </w:rPr>
        <w:t>17 06 04 Materiały izolacyjne inne niż wymienione w 17 06 01 i 17 06 03</w:t>
      </w:r>
      <w:r w:rsidR="0067773A" w:rsidRPr="0067773A">
        <w:rPr>
          <w:rFonts w:ascii="Times New Roman" w:hAnsi="Times New Roman" w:cs="Times New Roman"/>
          <w:sz w:val="24"/>
          <w:szCs w:val="24"/>
        </w:rPr>
        <w:t xml:space="preserve"> – 2,540 Mg</w:t>
      </w:r>
    </w:p>
    <w:p w14:paraId="5A3FFD61" w14:textId="27BA48FB" w:rsidR="005F4954" w:rsidRPr="0067773A" w:rsidRDefault="005F4954" w:rsidP="005F495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773A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67773A" w:rsidRPr="0067773A">
        <w:rPr>
          <w:rFonts w:ascii="Times New Roman" w:hAnsi="Times New Roman" w:cs="Times New Roman"/>
          <w:sz w:val="24"/>
          <w:szCs w:val="24"/>
          <w:lang w:eastAsia="pl-PL"/>
        </w:rPr>
        <w:t xml:space="preserve">odpady o kodzie </w:t>
      </w:r>
      <w:r w:rsidR="0067773A" w:rsidRPr="0067773A">
        <w:rPr>
          <w:rFonts w:ascii="Times New Roman" w:hAnsi="Times New Roman" w:cs="Times New Roman"/>
          <w:sz w:val="24"/>
          <w:szCs w:val="24"/>
        </w:rPr>
        <w:t>17 01 01 Odpady betonu oraz gruz betonowy z rozbiórek i remontów – 1,620 Mg</w:t>
      </w:r>
    </w:p>
    <w:p w14:paraId="6408B26C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1D82A" w14:textId="48903461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9D28E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8EC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Mg odpadów w tym:</w:t>
      </w:r>
    </w:p>
    <w:p w14:paraId="0DBE9190" w14:textId="77C6AF41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03 07 – odpady wielkogabarytowe – 2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14:paraId="62E2EDAB" w14:textId="60864755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16 01 03 – zużyte opony – 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14:paraId="2311E0AC" w14:textId="5F364F3E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09 04 – zmieszane odpady z budowy, remontów i demontażu – 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80 Mg</w:t>
      </w:r>
    </w:p>
    <w:p w14:paraId="09D335AA" w14:textId="77777777" w:rsidR="009D28EC" w:rsidRDefault="009D28EC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E4EA24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Masa odpadów komunalnych zebrana przez punkt skupu :</w:t>
      </w:r>
    </w:p>
    <w:p w14:paraId="0BF7681C" w14:textId="201B53B6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04 – opakowania z metali – 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D28EC">
        <w:rPr>
          <w:rFonts w:ascii="Times New Roman" w:hAnsi="Times New Roman" w:cs="Times New Roman"/>
          <w:sz w:val="24"/>
          <w:szCs w:val="24"/>
          <w:lang w:eastAsia="pl-PL"/>
        </w:rPr>
        <w:t>420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2D61A58F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1918F2" w14:textId="77777777" w:rsidR="005F4954" w:rsidRDefault="005F4954" w:rsidP="005F4954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Ilości zmieszanych odpadów komunalnych, bioodpadów stanowiących odpady komunalne oraz pozostałości z sortowania odpadów i mechaniczno-biologicznego przetwarzania odpadów komunalnych przeznaczonych do składowania odbieranych z terenu Gminy</w:t>
      </w:r>
    </w:p>
    <w:p w14:paraId="5BDEC604" w14:textId="77777777" w:rsidR="005F4954" w:rsidRDefault="005F4954" w:rsidP="005F495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5F79F2" w14:textId="77777777" w:rsidR="005F4954" w:rsidRDefault="005F4954" w:rsidP="005F495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rozdrobnione, o jednorodnym stopniu wymieszania, powstałe w wyniku zmieszania odpadów innych niż niebezpieczne).</w:t>
      </w:r>
    </w:p>
    <w:p w14:paraId="45D6015F" w14:textId="77777777" w:rsidR="005F4954" w:rsidRDefault="005F4954" w:rsidP="005F495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Masa odpadów komunalnych powstałych po sortowaniu zmieszanych odpadów komunalnych odebranych, przekazanych do składowania na składowisko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Pukinin 140 :</w:t>
      </w:r>
    </w:p>
    <w:p w14:paraId="3DFF65CA" w14:textId="67F909D0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masa odpadów frakcji o wielkości powyżej 80 mm – 4</w:t>
      </w:r>
      <w:r w:rsidR="001C42E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42E2">
        <w:rPr>
          <w:rFonts w:ascii="Times New Roman" w:hAnsi="Times New Roman" w:cs="Times New Roman"/>
          <w:sz w:val="24"/>
          <w:szCs w:val="24"/>
        </w:rPr>
        <w:t>1488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14:paraId="09F0CCC7" w14:textId="51D37F7D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masa całego strumienia odpadów – </w:t>
      </w:r>
      <w:r w:rsidR="001C42E2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42E2">
        <w:rPr>
          <w:rFonts w:ascii="Times New Roman" w:hAnsi="Times New Roman" w:cs="Times New Roman"/>
          <w:sz w:val="24"/>
          <w:szCs w:val="24"/>
        </w:rPr>
        <w:t>3238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14:paraId="75ECB253" w14:textId="77777777" w:rsidR="005F4954" w:rsidRDefault="005F4954" w:rsidP="005F495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 dostarczonych do Instalacji Komunalnej w Pukininie zmieszanych odpadów komunalnych i innych odpadów surowcowych odzyskano:</w:t>
      </w:r>
    </w:p>
    <w:p w14:paraId="148217A9" w14:textId="28CEE774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papieru i tektury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11,643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5DD26B76" w14:textId="2B6059F3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tworzyw sztucznych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19,176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6C716921" w14:textId="0F187BCF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9,296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55DAF9F8" w14:textId="3495EDB1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wielomateriałowych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1,353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4CB476FC" w14:textId="0E6B040B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metali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18,738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5F6B2AFF" w14:textId="29115C0E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papier i tektura – 0,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043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2D5D5360" w14:textId="3D2E9233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kompost – </w:t>
      </w:r>
      <w:r w:rsidR="003F5B27">
        <w:rPr>
          <w:rFonts w:ascii="Times New Roman" w:hAnsi="Times New Roman" w:cs="Times New Roman"/>
          <w:sz w:val="24"/>
          <w:szCs w:val="24"/>
          <w:lang w:eastAsia="pl-PL"/>
        </w:rPr>
        <w:t>3,414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70546270" w14:textId="3B6C638B" w:rsidR="005F4954" w:rsidRDefault="005F4954" w:rsidP="005F495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opakowania z drewna – </w:t>
      </w:r>
      <w:r w:rsidR="00BE3B17">
        <w:rPr>
          <w:rFonts w:ascii="Times New Roman" w:hAnsi="Times New Roman" w:cs="Times New Roman"/>
          <w:sz w:val="24"/>
          <w:szCs w:val="24"/>
          <w:lang w:eastAsia="pl-PL"/>
        </w:rPr>
        <w:t>7,153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14:paraId="2D33E3F4" w14:textId="77777777" w:rsidR="00BE3B17" w:rsidRDefault="00BE3B17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515759" w14:textId="16148B62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odpadów komunalnych przygotowanych do ponownego użycia i poddanych recyklingowi z odpadów odebranych, zebranych i wysegregowanych ze zmieszanych odpadów komunalnych wynosi: </w:t>
      </w:r>
      <w:r w:rsidR="00BE3B17">
        <w:rPr>
          <w:rFonts w:ascii="Times New Roman" w:hAnsi="Times New Roman" w:cs="Times New Roman"/>
          <w:sz w:val="24"/>
          <w:szCs w:val="24"/>
          <w:lang w:eastAsia="pl-PL"/>
        </w:rPr>
        <w:t>282,6909</w:t>
      </w:r>
      <w:r>
        <w:rPr>
          <w:rFonts w:ascii="Times New Roman" w:hAnsi="Times New Roman" w:cs="Times New Roman"/>
          <w:sz w:val="24"/>
          <w:szCs w:val="24"/>
          <w:lang w:eastAsia="pl-PL"/>
        </w:rPr>
        <w:t>Mg.</w:t>
      </w:r>
    </w:p>
    <w:p w14:paraId="7B90EA7D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80B2AD" w14:textId="77777777" w:rsidR="005F4954" w:rsidRDefault="005F4954" w:rsidP="005F4954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8. Uzyskane poziomy przygotowania do ponownego użycia i recyklingu odpadów komunalnych </w:t>
      </w:r>
    </w:p>
    <w:p w14:paraId="415354AA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E3D1FB" w14:textId="77777777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przygotowania do ponownego użycia  i recyklingu odpadów komunalnych, oblicza się w oparciu o rozporządzenie Ministra Klimatu i Środowiska z dnia 3 sierpnia 2021 r. w sprawie sposobu obliczania poziomów przygotowania do ponownego użycia i recyklingu odpadów komunalnych (Dz. U. z 2021 r. poz. 1530).</w:t>
      </w:r>
    </w:p>
    <w:p w14:paraId="22FB4F6B" w14:textId="77777777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jest zobowiązana osiągać poziomy przygotowania  do ponownego użycia i recyklingu odpadów komunalnych określone w art.3b ustawy o utrzymaniu czystości i porządku w gminach. </w:t>
      </w:r>
    </w:p>
    <w:p w14:paraId="1E228F6B" w14:textId="410E85DD" w:rsidR="005F4954" w:rsidRDefault="005F4954" w:rsidP="005F49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 202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poziom nie został osiągnięty i wyniósł 1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5,28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% (wymagany na rok 202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poziom, to 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5%). </w:t>
      </w:r>
    </w:p>
    <w:p w14:paraId="2EE4C3A7" w14:textId="77777777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32B7F6" w14:textId="52FFEB49" w:rsidR="005F4954" w:rsidRDefault="005F4954" w:rsidP="005F4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2023 r. 2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hAnsi="Times New Roman" w:cs="Times New Roman"/>
          <w:sz w:val="24"/>
          <w:szCs w:val="24"/>
          <w:lang w:eastAsia="pl-PL"/>
        </w:rPr>
        <w:t>% (dopuszczalny poziom na 202</w:t>
      </w:r>
      <w:r w:rsidR="003B4B92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wynosi max. 35%). </w:t>
      </w:r>
    </w:p>
    <w:p w14:paraId="49C8071F" w14:textId="77777777" w:rsidR="005F4954" w:rsidRDefault="005F4954" w:rsidP="005F49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C6174A" w14:textId="77777777" w:rsidR="005F4954" w:rsidRDefault="005F4954" w:rsidP="005F49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Ustawą z dnia 17 listopada 2021 r. o zmianie ustawy o odpadach oraz niektórych innych ustaw (Dz. U.2021 poz. 2151) zmieniono definicję odpadów komunalnych, zgodnie z którą odpady komunalne nie obejmują odpadów budowlanych i rozbiórkowych. Wprowadzono definicję odpadów budowlanych i rozbiórkowych, która odnosi się w sposób ogólny do odpadów powstających w wyniku robót budowlanych.</w:t>
      </w:r>
    </w:p>
    <w:p w14:paraId="5F78425B" w14:textId="77777777" w:rsidR="005F4954" w:rsidRDefault="005F4954" w:rsidP="005F49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Pomimo ww. zmiany definicji, do odpadów budowlanych i rozbiórkowych z gospodarstw domowych dalej zastosowanie mają przepisy dotyczące postępowania z odpadami komunalnymi (gmina ma obowiązek przyjmowania tego typu odpadów).</w:t>
      </w:r>
    </w:p>
    <w:p w14:paraId="23967A0C" w14:textId="77777777" w:rsidR="005F4954" w:rsidRDefault="005F4954" w:rsidP="005F49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 i rozbiórkowych z gospodarstw domowych, w sprawozdaniach komunalnych w dalszym ciągu będą zbierane informacje w zakresie masy ww. odpadów jednakże bez obowiązku osiągania określonych poziomów ich recyklingu.</w:t>
      </w:r>
    </w:p>
    <w:p w14:paraId="5ED4E1CB" w14:textId="77777777" w:rsidR="005F4954" w:rsidRDefault="005F4954" w:rsidP="005F4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714DF" w14:textId="77777777" w:rsidR="005F4954" w:rsidRDefault="005F4954" w:rsidP="005F495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Masa odpadów komunalnych wytworzonych na terenie gminy przekazanych do termicznego przekształcania oraz stosunek masy odpadów komunalnych przekazanych do termicznego przekształcania do masy odpadów komunalnych wytworzonych na terenie gminy </w:t>
      </w:r>
    </w:p>
    <w:p w14:paraId="6718669B" w14:textId="77777777" w:rsidR="005F4954" w:rsidRDefault="005F4954" w:rsidP="005F495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53FF8" w14:textId="176AB2FA" w:rsidR="005F4954" w:rsidRDefault="005F4954" w:rsidP="005F495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odpadów wytworzona na terenie gminy : 2</w:t>
      </w:r>
      <w:r w:rsidR="003B4B92">
        <w:rPr>
          <w:rFonts w:ascii="Times New Roman" w:hAnsi="Times New Roman" w:cs="Times New Roman"/>
          <w:sz w:val="24"/>
          <w:szCs w:val="24"/>
        </w:rPr>
        <w:t>453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4B9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6613EA01" w14:textId="45A2782C" w:rsidR="005F4954" w:rsidRDefault="00B152BA" w:rsidP="005F495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2024 r nie </w:t>
      </w:r>
      <w:r w:rsidR="005F4954">
        <w:rPr>
          <w:rFonts w:ascii="Times New Roman" w:hAnsi="Times New Roman" w:cs="Times New Roman"/>
          <w:sz w:val="24"/>
          <w:szCs w:val="24"/>
        </w:rPr>
        <w:t>przekazan</w:t>
      </w:r>
      <w:r>
        <w:rPr>
          <w:rFonts w:ascii="Times New Roman" w:hAnsi="Times New Roman" w:cs="Times New Roman"/>
          <w:sz w:val="24"/>
          <w:szCs w:val="24"/>
        </w:rPr>
        <w:t xml:space="preserve">o odpadów </w:t>
      </w:r>
      <w:r w:rsidR="005F4954">
        <w:rPr>
          <w:rFonts w:ascii="Times New Roman" w:hAnsi="Times New Roman" w:cs="Times New Roman"/>
          <w:sz w:val="24"/>
          <w:szCs w:val="24"/>
        </w:rPr>
        <w:t>do termicznego przekształcania</w:t>
      </w:r>
      <w:r w:rsidR="003B4B92">
        <w:rPr>
          <w:rFonts w:ascii="Times New Roman" w:hAnsi="Times New Roman" w:cs="Times New Roman"/>
          <w:sz w:val="24"/>
          <w:szCs w:val="24"/>
        </w:rPr>
        <w:t>.</w:t>
      </w:r>
    </w:p>
    <w:p w14:paraId="25050B32" w14:textId="77777777" w:rsidR="005F4954" w:rsidRDefault="005F4954" w:rsidP="005F4954">
      <w:pPr>
        <w:rPr>
          <w:i/>
        </w:rPr>
      </w:pPr>
    </w:p>
    <w:p w14:paraId="4D8B470B" w14:textId="77777777" w:rsidR="005F4954" w:rsidRDefault="005F4954" w:rsidP="005F4954"/>
    <w:p w14:paraId="4349B84C" w14:textId="77777777" w:rsidR="00BE2B51" w:rsidRDefault="00BE2B51"/>
    <w:sectPr w:rsidR="00BE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33464"/>
    <w:multiLevelType w:val="hybridMultilevel"/>
    <w:tmpl w:val="9DBCC4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6936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2456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51"/>
    <w:rsid w:val="00050B77"/>
    <w:rsid w:val="00087C47"/>
    <w:rsid w:val="000F460C"/>
    <w:rsid w:val="00190A72"/>
    <w:rsid w:val="001C42E2"/>
    <w:rsid w:val="003407DA"/>
    <w:rsid w:val="003B4B92"/>
    <w:rsid w:val="003F4C73"/>
    <w:rsid w:val="003F5B27"/>
    <w:rsid w:val="004C2E3A"/>
    <w:rsid w:val="005638FD"/>
    <w:rsid w:val="005F4954"/>
    <w:rsid w:val="0067773A"/>
    <w:rsid w:val="006B730D"/>
    <w:rsid w:val="007A0317"/>
    <w:rsid w:val="0080088C"/>
    <w:rsid w:val="0083333A"/>
    <w:rsid w:val="008837D4"/>
    <w:rsid w:val="00925A29"/>
    <w:rsid w:val="009D28EC"/>
    <w:rsid w:val="00B152BA"/>
    <w:rsid w:val="00BE2B51"/>
    <w:rsid w:val="00B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A12"/>
  <w15:chartTrackingRefBased/>
  <w15:docId w15:val="{CC9F7A76-3D4F-4935-B606-187C9C62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54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E2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B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B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B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B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B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B51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5F4954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F4954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F49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4954"/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Bezodstpw1">
    <w:name w:val="Bez odstępów1"/>
    <w:rsid w:val="005F4954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5F4954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Umig</dc:creator>
  <cp:keywords/>
  <dc:description/>
  <cp:lastModifiedBy>Umig Umig</cp:lastModifiedBy>
  <cp:revision>5</cp:revision>
  <cp:lastPrinted>2025-04-14T11:34:00Z</cp:lastPrinted>
  <dcterms:created xsi:type="dcterms:W3CDTF">2025-04-10T06:17:00Z</dcterms:created>
  <dcterms:modified xsi:type="dcterms:W3CDTF">2025-04-14T11:45:00Z</dcterms:modified>
</cp:coreProperties>
</file>