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DACB1" w14:textId="7D23BACC" w:rsidR="003C3500" w:rsidRPr="003C3500" w:rsidRDefault="003C3500" w:rsidP="003C3500">
      <w:pPr>
        <w:widowControl w:val="0"/>
        <w:tabs>
          <w:tab w:val="left" w:pos="5245"/>
          <w:tab w:val="left" w:pos="5387"/>
          <w:tab w:val="left" w:pos="5812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4963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3C3500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Załącznik </w:t>
      </w:r>
      <w:r w:rsidRPr="003C3500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eastAsia="pl-PL"/>
          <w14:ligatures w14:val="none"/>
        </w:rPr>
        <w:t xml:space="preserve"> </w:t>
      </w:r>
      <w:r w:rsidRPr="003C3500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do uchwały Nr XXI/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298</w:t>
      </w:r>
      <w:r w:rsidRPr="003C3500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/2025</w:t>
      </w:r>
    </w:p>
    <w:p w14:paraId="6BB6FADC" w14:textId="77777777" w:rsidR="003C3500" w:rsidRPr="003C3500" w:rsidRDefault="003C3500" w:rsidP="003C3500">
      <w:pPr>
        <w:widowControl w:val="0"/>
        <w:tabs>
          <w:tab w:val="left" w:pos="5103"/>
          <w:tab w:val="left" w:pos="5387"/>
          <w:tab w:val="left" w:pos="5812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4963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x-none"/>
          <w14:ligatures w14:val="none"/>
        </w:rPr>
      </w:pPr>
      <w:r w:rsidRPr="003C3500">
        <w:rPr>
          <w:rFonts w:ascii="Times New Roman" w:eastAsia="Times New Roman" w:hAnsi="Times New Roman" w:cs="Times New Roman"/>
          <w:kern w:val="0"/>
          <w:sz w:val="20"/>
          <w:szCs w:val="20"/>
          <w:lang w:val="x-none" w:eastAsia="x-none"/>
          <w14:ligatures w14:val="none"/>
        </w:rPr>
        <w:t xml:space="preserve">Rady Miejskiej w Tczewie z dnia </w:t>
      </w:r>
      <w:r w:rsidRPr="003C3500">
        <w:rPr>
          <w:rFonts w:ascii="Times New Roman" w:eastAsia="Times New Roman" w:hAnsi="Times New Roman" w:cs="Times New Roman"/>
          <w:kern w:val="0"/>
          <w:sz w:val="20"/>
          <w:szCs w:val="20"/>
          <w:lang w:eastAsia="x-none"/>
          <w14:ligatures w14:val="none"/>
        </w:rPr>
        <w:t xml:space="preserve">18 grudnia </w:t>
      </w:r>
      <w:r w:rsidRPr="003C3500">
        <w:rPr>
          <w:rFonts w:ascii="Times New Roman" w:eastAsia="Times New Roman" w:hAnsi="Times New Roman" w:cs="Times New Roman"/>
          <w:kern w:val="0"/>
          <w:sz w:val="20"/>
          <w:szCs w:val="20"/>
          <w:lang w:val="x-none" w:eastAsia="x-none"/>
          <w14:ligatures w14:val="none"/>
        </w:rPr>
        <w:t>20</w:t>
      </w:r>
      <w:r w:rsidRPr="003C3500">
        <w:rPr>
          <w:rFonts w:ascii="Times New Roman" w:eastAsia="Times New Roman" w:hAnsi="Times New Roman" w:cs="Times New Roman"/>
          <w:kern w:val="0"/>
          <w:sz w:val="20"/>
          <w:szCs w:val="20"/>
          <w:lang w:eastAsia="x-none"/>
          <w14:ligatures w14:val="none"/>
        </w:rPr>
        <w:t xml:space="preserve">25 </w:t>
      </w:r>
      <w:r w:rsidRPr="003C3500">
        <w:rPr>
          <w:rFonts w:ascii="Times New Roman" w:eastAsia="Times New Roman" w:hAnsi="Times New Roman" w:cs="Times New Roman"/>
          <w:kern w:val="0"/>
          <w:sz w:val="20"/>
          <w:szCs w:val="20"/>
          <w:lang w:val="x-none" w:eastAsia="x-none"/>
          <w14:ligatures w14:val="none"/>
        </w:rPr>
        <w:t>r.</w:t>
      </w:r>
      <w:r w:rsidRPr="003C3500">
        <w:rPr>
          <w:rFonts w:ascii="Times New Roman" w:eastAsia="Times New Roman" w:hAnsi="Times New Roman" w:cs="Times New Roman"/>
          <w:kern w:val="0"/>
          <w:sz w:val="20"/>
          <w:szCs w:val="20"/>
          <w:lang w:eastAsia="x-none"/>
          <w14:ligatures w14:val="none"/>
        </w:rPr>
        <w:t xml:space="preserve"> w </w:t>
      </w:r>
      <w:r w:rsidRPr="003C3500">
        <w:rPr>
          <w:rFonts w:ascii="Times New Roman" w:eastAsia="Times New Roman" w:hAnsi="Times New Roman" w:cs="Times New Roman"/>
          <w:kern w:val="0"/>
          <w:sz w:val="20"/>
          <w:szCs w:val="20"/>
          <w:lang w:val="x-none" w:eastAsia="x-none"/>
          <w14:ligatures w14:val="none"/>
        </w:rPr>
        <w:t xml:space="preserve">sprawie </w:t>
      </w:r>
      <w:r w:rsidRPr="003C3500">
        <w:rPr>
          <w:rFonts w:ascii="Times New Roman" w:eastAsia="Times New Roman" w:hAnsi="Times New Roman" w:cs="Times New Roman"/>
          <w:kern w:val="0"/>
          <w:sz w:val="20"/>
          <w:szCs w:val="20"/>
          <w:lang w:eastAsia="x-none"/>
          <w14:ligatures w14:val="none"/>
        </w:rPr>
        <w:t xml:space="preserve">zatwierdzenia planu kontroli Komisji   </w:t>
      </w:r>
    </w:p>
    <w:p w14:paraId="65C2ADCD" w14:textId="77777777" w:rsidR="003C3500" w:rsidRPr="003C3500" w:rsidRDefault="003C3500" w:rsidP="003C3500">
      <w:pPr>
        <w:widowControl w:val="0"/>
        <w:tabs>
          <w:tab w:val="left" w:pos="5103"/>
          <w:tab w:val="left" w:pos="5387"/>
          <w:tab w:val="left" w:pos="5812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4963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x-none"/>
          <w14:ligatures w14:val="none"/>
        </w:rPr>
      </w:pPr>
      <w:r w:rsidRPr="003C3500">
        <w:rPr>
          <w:rFonts w:ascii="Times New Roman" w:eastAsia="Times New Roman" w:hAnsi="Times New Roman" w:cs="Times New Roman"/>
          <w:kern w:val="0"/>
          <w:sz w:val="20"/>
          <w:szCs w:val="20"/>
          <w:lang w:eastAsia="x-none"/>
          <w14:ligatures w14:val="none"/>
        </w:rPr>
        <w:t xml:space="preserve">Rewizyjnej na I półrocze 2026 r. </w:t>
      </w:r>
    </w:p>
    <w:p w14:paraId="78927041" w14:textId="77777777" w:rsidR="003C3500" w:rsidRPr="003C3500" w:rsidRDefault="003C3500" w:rsidP="003C3500">
      <w:pPr>
        <w:widowControl w:val="0"/>
        <w:tabs>
          <w:tab w:val="left" w:pos="5103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x-none"/>
          <w14:ligatures w14:val="none"/>
        </w:rPr>
      </w:pPr>
    </w:p>
    <w:p w14:paraId="24E96533" w14:textId="77777777" w:rsidR="003C3500" w:rsidRPr="003C3500" w:rsidRDefault="003C3500" w:rsidP="003C3500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3C350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PLAN </w:t>
      </w:r>
    </w:p>
    <w:p w14:paraId="28DC2B79" w14:textId="77777777" w:rsidR="003C3500" w:rsidRPr="003C3500" w:rsidRDefault="003C3500" w:rsidP="003C3500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3C350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KONTROLI KOMISJI REWIZYJNEJ  </w:t>
      </w:r>
    </w:p>
    <w:p w14:paraId="217C818C" w14:textId="77777777" w:rsidR="003C3500" w:rsidRPr="003C3500" w:rsidRDefault="003C3500" w:rsidP="003C3500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3C350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RADY MIEJSKIEJ W TCZEWIE  </w:t>
      </w:r>
    </w:p>
    <w:p w14:paraId="4082A15D" w14:textId="77777777" w:rsidR="003C3500" w:rsidRPr="003C3500" w:rsidRDefault="003C3500" w:rsidP="003C3500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3C350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na I półrocze 2026 r. </w:t>
      </w:r>
    </w:p>
    <w:tbl>
      <w:tblPr>
        <w:tblpPr w:leftFromText="141" w:rightFromText="141" w:vertAnchor="text" w:horzAnchor="margin" w:tblpXSpec="center" w:tblpY="377"/>
        <w:tblW w:w="104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4"/>
        <w:gridCol w:w="1795"/>
        <w:gridCol w:w="1984"/>
        <w:gridCol w:w="1560"/>
        <w:gridCol w:w="1559"/>
        <w:gridCol w:w="3118"/>
      </w:tblGrid>
      <w:tr w:rsidR="003C3500" w:rsidRPr="003C3500" w14:paraId="7D4B0197" w14:textId="77777777" w:rsidTr="00810D2E">
        <w:trPr>
          <w:trHeight w:val="1079"/>
        </w:trPr>
        <w:tc>
          <w:tcPr>
            <w:tcW w:w="47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54DE4" w14:textId="77777777" w:rsidR="003C3500" w:rsidRPr="003C3500" w:rsidRDefault="003C3500" w:rsidP="003C3500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top"/>
              <w:rPr>
                <w:rFonts w:ascii="Times New Roman" w:eastAsia="SimSun" w:hAnsi="Times New Roman" w:cs="Times New Roman"/>
                <w:kern w:val="3"/>
                <w:sz w:val="24"/>
                <w:szCs w:val="24"/>
                <w14:ligatures w14:val="none"/>
              </w:rPr>
            </w:pPr>
            <w:r w:rsidRPr="003C3500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14:ligatures w14:val="none"/>
              </w:rPr>
              <w:t>Lp.</w:t>
            </w:r>
          </w:p>
        </w:tc>
        <w:tc>
          <w:tcPr>
            <w:tcW w:w="1795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A0D41" w14:textId="77777777" w:rsidR="003C3500" w:rsidRPr="003C3500" w:rsidRDefault="003C3500" w:rsidP="003C3500">
            <w:pPr>
              <w:suppressAutoHyphens/>
              <w:autoSpaceDN w:val="0"/>
              <w:spacing w:after="200" w:line="276" w:lineRule="auto"/>
              <w:jc w:val="center"/>
              <w:textAlignment w:val="top"/>
              <w:rPr>
                <w:rFonts w:ascii="Times New Roman" w:eastAsia="SimSun" w:hAnsi="Times New Roman" w:cs="Times New Roman"/>
                <w:kern w:val="3"/>
                <w:sz w:val="24"/>
                <w:szCs w:val="24"/>
                <w14:ligatures w14:val="none"/>
              </w:rPr>
            </w:pPr>
            <w:r w:rsidRPr="003C3500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14:ligatures w14:val="none"/>
              </w:rPr>
              <w:t>Podmiot kontroli</w:t>
            </w:r>
          </w:p>
          <w:p w14:paraId="3F1B3FF8" w14:textId="77777777" w:rsidR="003C3500" w:rsidRPr="003C3500" w:rsidRDefault="003C3500" w:rsidP="003C3500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14:ligatures w14:val="none"/>
              </w:rPr>
            </w:pPr>
          </w:p>
        </w:tc>
        <w:tc>
          <w:tcPr>
            <w:tcW w:w="198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1E044" w14:textId="77777777" w:rsidR="003C3500" w:rsidRPr="003C3500" w:rsidRDefault="003C3500" w:rsidP="003C3500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top"/>
              <w:rPr>
                <w:rFonts w:ascii="Times New Roman" w:eastAsia="SimSun" w:hAnsi="Times New Roman" w:cs="Times New Roman"/>
                <w:kern w:val="3"/>
                <w:sz w:val="24"/>
                <w:szCs w:val="24"/>
                <w14:ligatures w14:val="none"/>
              </w:rPr>
            </w:pPr>
            <w:r w:rsidRPr="003C3500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14:ligatures w14:val="none"/>
              </w:rPr>
              <w:t>Przedmiot i zakres kontroli</w:t>
            </w:r>
          </w:p>
        </w:tc>
        <w:tc>
          <w:tcPr>
            <w:tcW w:w="1560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55C02" w14:textId="77777777" w:rsidR="003C3500" w:rsidRPr="003C3500" w:rsidRDefault="003C3500" w:rsidP="003C3500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top"/>
              <w:rPr>
                <w:rFonts w:ascii="Times New Roman" w:eastAsia="SimSun" w:hAnsi="Times New Roman" w:cs="Times New Roman"/>
                <w:kern w:val="3"/>
                <w:sz w:val="24"/>
                <w:szCs w:val="24"/>
                <w14:ligatures w14:val="none"/>
              </w:rPr>
            </w:pPr>
            <w:r w:rsidRPr="003C3500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14:ligatures w14:val="none"/>
              </w:rPr>
              <w:t>Rodzaj kontroli</w:t>
            </w:r>
          </w:p>
        </w:tc>
        <w:tc>
          <w:tcPr>
            <w:tcW w:w="155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78142" w14:textId="77777777" w:rsidR="003C3500" w:rsidRPr="003C3500" w:rsidRDefault="003C3500" w:rsidP="003C3500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top"/>
              <w:rPr>
                <w:rFonts w:ascii="Times New Roman" w:eastAsia="SimSun" w:hAnsi="Times New Roman" w:cs="Times New Roman"/>
                <w:kern w:val="3"/>
                <w:sz w:val="24"/>
                <w:szCs w:val="24"/>
                <w14:ligatures w14:val="none"/>
              </w:rPr>
            </w:pPr>
            <w:r w:rsidRPr="003C3500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14:ligatures w14:val="none"/>
              </w:rPr>
              <w:t>Termin rozpoczęcia kontroli</w:t>
            </w:r>
          </w:p>
        </w:tc>
        <w:tc>
          <w:tcPr>
            <w:tcW w:w="3118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69439" w14:textId="77777777" w:rsidR="003C3500" w:rsidRPr="003C3500" w:rsidRDefault="003C3500" w:rsidP="003C3500">
            <w:pPr>
              <w:suppressAutoHyphens/>
              <w:autoSpaceDN w:val="0"/>
              <w:spacing w:after="200" w:line="276" w:lineRule="auto"/>
              <w:jc w:val="center"/>
              <w:textAlignment w:val="top"/>
              <w:rPr>
                <w:rFonts w:ascii="Times New Roman" w:eastAsia="SimSun" w:hAnsi="Times New Roman" w:cs="Times New Roman"/>
                <w:kern w:val="3"/>
                <w:sz w:val="24"/>
                <w:szCs w:val="24"/>
                <w14:ligatures w14:val="none"/>
              </w:rPr>
            </w:pPr>
            <w:r w:rsidRPr="003C3500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14:ligatures w14:val="none"/>
              </w:rPr>
              <w:t>Skład zespołu kontrolnego</w:t>
            </w:r>
          </w:p>
          <w:p w14:paraId="43B120FA" w14:textId="77777777" w:rsidR="003C3500" w:rsidRPr="003C3500" w:rsidRDefault="003C3500" w:rsidP="003C3500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14:ligatures w14:val="none"/>
              </w:rPr>
            </w:pPr>
          </w:p>
        </w:tc>
      </w:tr>
      <w:tr w:rsidR="003C3500" w:rsidRPr="003C3500" w14:paraId="1E77A60D" w14:textId="77777777" w:rsidTr="00810D2E">
        <w:trPr>
          <w:trHeight w:val="2470"/>
        </w:trPr>
        <w:tc>
          <w:tcPr>
            <w:tcW w:w="47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8F7D7" w14:textId="77777777" w:rsidR="003C3500" w:rsidRPr="003C3500" w:rsidRDefault="003C3500" w:rsidP="003C3500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14:ligatures w14:val="none"/>
              </w:rPr>
            </w:pPr>
          </w:p>
          <w:p w14:paraId="3E98C1DB" w14:textId="77777777" w:rsidR="003C3500" w:rsidRPr="003C3500" w:rsidRDefault="003C3500" w:rsidP="003C3500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14:ligatures w14:val="none"/>
              </w:rPr>
            </w:pPr>
            <w:r w:rsidRPr="003C3500">
              <w:rPr>
                <w:rFonts w:ascii="Times New Roman" w:eastAsia="SimSun" w:hAnsi="Times New Roman" w:cs="Times New Roman"/>
                <w:kern w:val="3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1795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1C4BB" w14:textId="77777777" w:rsidR="003C3500" w:rsidRPr="003C3500" w:rsidRDefault="003C3500" w:rsidP="003C3500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CF4E911" w14:textId="77777777" w:rsidR="003C3500" w:rsidRPr="003C3500" w:rsidRDefault="003C3500" w:rsidP="003C3500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C350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Szkoła Podstawowa </w:t>
            </w:r>
          </w:p>
          <w:p w14:paraId="4A9DEE51" w14:textId="77777777" w:rsidR="003C3500" w:rsidRPr="003C3500" w:rsidRDefault="003C3500" w:rsidP="003C3500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3C350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Nr 2 w Tczewie</w:t>
            </w:r>
          </w:p>
        </w:tc>
        <w:tc>
          <w:tcPr>
            <w:tcW w:w="198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C7BA9" w14:textId="77777777" w:rsidR="003C3500" w:rsidRPr="003C3500" w:rsidRDefault="003C3500" w:rsidP="003C3500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AB0BAE3" w14:textId="77777777" w:rsidR="003C3500" w:rsidRPr="003C3500" w:rsidRDefault="003C3500" w:rsidP="003C3500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3C350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Funkcjonowanie szkoły w latach 2018 - 2024  oraz okres bieżący</w:t>
            </w:r>
          </w:p>
        </w:tc>
        <w:tc>
          <w:tcPr>
            <w:tcW w:w="1560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E9505" w14:textId="77777777" w:rsidR="003C3500" w:rsidRPr="003C3500" w:rsidRDefault="003C3500" w:rsidP="003C350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14:ligatures w14:val="none"/>
              </w:rPr>
            </w:pPr>
          </w:p>
          <w:p w14:paraId="79A7B2A3" w14:textId="77777777" w:rsidR="003C3500" w:rsidRPr="003C3500" w:rsidRDefault="003C3500" w:rsidP="003C350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14:ligatures w14:val="none"/>
              </w:rPr>
            </w:pPr>
            <w:r w:rsidRPr="003C350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14:ligatures w14:val="none"/>
              </w:rPr>
              <w:t>kompleksowa</w:t>
            </w:r>
          </w:p>
          <w:p w14:paraId="317CFE8B" w14:textId="77777777" w:rsidR="003C3500" w:rsidRPr="003C3500" w:rsidRDefault="003C3500" w:rsidP="003C3500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DE08E" w14:textId="77777777" w:rsidR="003C3500" w:rsidRPr="003C3500" w:rsidRDefault="003C3500" w:rsidP="003C350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14:ligatures w14:val="none"/>
              </w:rPr>
            </w:pPr>
          </w:p>
          <w:p w14:paraId="17DC7B0F" w14:textId="77777777" w:rsidR="003C3500" w:rsidRPr="003C3500" w:rsidRDefault="003C3500" w:rsidP="003C350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14:ligatures w14:val="none"/>
              </w:rPr>
            </w:pPr>
            <w:r w:rsidRPr="003C350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14:ligatures w14:val="none"/>
              </w:rPr>
              <w:t xml:space="preserve">Styczeń </w:t>
            </w:r>
          </w:p>
          <w:p w14:paraId="0069AF44" w14:textId="77777777" w:rsidR="003C3500" w:rsidRPr="003C3500" w:rsidRDefault="003C3500" w:rsidP="003C3500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  <w:tc>
          <w:tcPr>
            <w:tcW w:w="3118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57BBF" w14:textId="77777777" w:rsidR="003C3500" w:rsidRPr="003C3500" w:rsidRDefault="003C3500" w:rsidP="003C3500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14:ligatures w14:val="none"/>
              </w:rPr>
            </w:pPr>
          </w:p>
          <w:p w14:paraId="4319497F" w14:textId="77777777" w:rsidR="003C3500" w:rsidRPr="003C3500" w:rsidRDefault="003C3500" w:rsidP="003C3500">
            <w:pPr>
              <w:numPr>
                <w:ilvl w:val="0"/>
                <w:numId w:val="1"/>
              </w:numPr>
              <w:spacing w:after="200" w:line="276" w:lineRule="auto"/>
              <w:ind w:left="455"/>
              <w:contextualSpacing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3C350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Michał Wieczorkowski –przewodniczący zespołu</w:t>
            </w:r>
          </w:p>
          <w:p w14:paraId="3C255FC8" w14:textId="77777777" w:rsidR="003C3500" w:rsidRPr="003C3500" w:rsidRDefault="003C3500" w:rsidP="003C3500">
            <w:pPr>
              <w:numPr>
                <w:ilvl w:val="0"/>
                <w:numId w:val="1"/>
              </w:numPr>
              <w:spacing w:after="200" w:line="276" w:lineRule="auto"/>
              <w:ind w:left="455"/>
              <w:contextualSpacing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3C350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Martyna Olejnik</w:t>
            </w:r>
          </w:p>
          <w:p w14:paraId="00D862E9" w14:textId="77777777" w:rsidR="003C3500" w:rsidRPr="003C3500" w:rsidRDefault="003C3500" w:rsidP="003C3500">
            <w:pPr>
              <w:numPr>
                <w:ilvl w:val="0"/>
                <w:numId w:val="1"/>
              </w:numPr>
              <w:suppressAutoHyphens/>
              <w:autoSpaceDN w:val="0"/>
              <w:spacing w:after="0" w:line="276" w:lineRule="auto"/>
              <w:ind w:left="455"/>
              <w:contextualSpacing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14:ligatures w14:val="none"/>
              </w:rPr>
            </w:pPr>
            <w:r w:rsidRPr="003C350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Michał Ciesielski</w:t>
            </w:r>
          </w:p>
          <w:p w14:paraId="085743AA" w14:textId="77777777" w:rsidR="003C3500" w:rsidRPr="003C3500" w:rsidRDefault="003C3500" w:rsidP="003C3500">
            <w:pPr>
              <w:numPr>
                <w:ilvl w:val="0"/>
                <w:numId w:val="1"/>
              </w:numPr>
              <w:suppressAutoHyphens/>
              <w:autoSpaceDN w:val="0"/>
              <w:spacing w:after="0" w:line="276" w:lineRule="auto"/>
              <w:ind w:left="455"/>
              <w:contextualSpacing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14:ligatures w14:val="none"/>
              </w:rPr>
            </w:pPr>
            <w:r w:rsidRPr="003C350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Kazimierz </w:t>
            </w:r>
            <w:proofErr w:type="spellStart"/>
            <w:r w:rsidRPr="003C350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Ickiewicz</w:t>
            </w:r>
            <w:proofErr w:type="spellEnd"/>
          </w:p>
          <w:p w14:paraId="16CB7B05" w14:textId="77777777" w:rsidR="003C3500" w:rsidRPr="003C3500" w:rsidRDefault="003C3500" w:rsidP="003C3500">
            <w:pPr>
              <w:numPr>
                <w:ilvl w:val="0"/>
                <w:numId w:val="1"/>
              </w:numPr>
              <w:suppressAutoHyphens/>
              <w:autoSpaceDN w:val="0"/>
              <w:spacing w:after="0" w:line="276" w:lineRule="auto"/>
              <w:ind w:left="455"/>
              <w:contextualSpacing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14:ligatures w14:val="none"/>
              </w:rPr>
            </w:pPr>
            <w:r w:rsidRPr="003C350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Mateusz Kotwica</w:t>
            </w:r>
          </w:p>
          <w:p w14:paraId="173B3EE1" w14:textId="77777777" w:rsidR="003C3500" w:rsidRPr="003C3500" w:rsidRDefault="003C3500" w:rsidP="003C3500">
            <w:pPr>
              <w:numPr>
                <w:ilvl w:val="0"/>
                <w:numId w:val="1"/>
              </w:numPr>
              <w:suppressAutoHyphens/>
              <w:autoSpaceDN w:val="0"/>
              <w:spacing w:after="0" w:line="276" w:lineRule="auto"/>
              <w:ind w:left="455"/>
              <w:contextualSpacing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14:ligatures w14:val="none"/>
              </w:rPr>
            </w:pPr>
            <w:r w:rsidRPr="003C350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Adam Sawiński </w:t>
            </w:r>
          </w:p>
          <w:p w14:paraId="56E80794" w14:textId="77777777" w:rsidR="003C3500" w:rsidRPr="003C3500" w:rsidRDefault="003C3500" w:rsidP="003C3500">
            <w:pPr>
              <w:spacing w:after="200" w:line="276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</w:tr>
      <w:tr w:rsidR="003C3500" w:rsidRPr="003C3500" w14:paraId="324EBA98" w14:textId="77777777" w:rsidTr="00810D2E">
        <w:trPr>
          <w:trHeight w:val="1987"/>
        </w:trPr>
        <w:tc>
          <w:tcPr>
            <w:tcW w:w="47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A0475" w14:textId="77777777" w:rsidR="003C3500" w:rsidRPr="003C3500" w:rsidRDefault="003C3500" w:rsidP="003C3500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14:ligatures w14:val="none"/>
              </w:rPr>
            </w:pPr>
            <w:r w:rsidRPr="003C3500">
              <w:rPr>
                <w:rFonts w:ascii="Times New Roman" w:eastAsia="SimSun" w:hAnsi="Times New Roman" w:cs="Times New Roman"/>
                <w:kern w:val="3"/>
                <w:sz w:val="24"/>
                <w:szCs w:val="24"/>
                <w14:ligatures w14:val="none"/>
              </w:rPr>
              <w:t>2.</w:t>
            </w:r>
          </w:p>
        </w:tc>
        <w:tc>
          <w:tcPr>
            <w:tcW w:w="1795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9DE23" w14:textId="77777777" w:rsidR="003C3500" w:rsidRPr="003C3500" w:rsidRDefault="003C3500" w:rsidP="003C3500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C350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Centrum Usług Wspólnych w Tczewie </w:t>
            </w:r>
          </w:p>
        </w:tc>
        <w:tc>
          <w:tcPr>
            <w:tcW w:w="198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BB244" w14:textId="77777777" w:rsidR="003C3500" w:rsidRPr="003C3500" w:rsidRDefault="003C3500" w:rsidP="003C3500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C3500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 xml:space="preserve">Funkcjonowanie </w:t>
            </w:r>
          </w:p>
          <w:p w14:paraId="3E82B478" w14:textId="77777777" w:rsidR="003C3500" w:rsidRPr="003C3500" w:rsidRDefault="003C3500" w:rsidP="003C3500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C3500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centrum w  latach 2018 – 2024 oraz okres bieżący</w:t>
            </w:r>
          </w:p>
        </w:tc>
        <w:tc>
          <w:tcPr>
            <w:tcW w:w="1560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22A4C" w14:textId="77777777" w:rsidR="003C3500" w:rsidRPr="003C3500" w:rsidRDefault="003C3500" w:rsidP="003C350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14:ligatures w14:val="none"/>
              </w:rPr>
            </w:pPr>
            <w:r w:rsidRPr="003C350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14:ligatures w14:val="none"/>
              </w:rPr>
              <w:t>kompleksowa</w:t>
            </w:r>
          </w:p>
          <w:p w14:paraId="662D831E" w14:textId="77777777" w:rsidR="003C3500" w:rsidRPr="003C3500" w:rsidRDefault="003C3500" w:rsidP="003C350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14:ligatures w14:val="none"/>
              </w:rPr>
            </w:pPr>
          </w:p>
        </w:tc>
        <w:tc>
          <w:tcPr>
            <w:tcW w:w="155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C0A1C" w14:textId="77777777" w:rsidR="003C3500" w:rsidRPr="003C3500" w:rsidRDefault="003C3500" w:rsidP="003C350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14:ligatures w14:val="none"/>
              </w:rPr>
            </w:pPr>
            <w:r w:rsidRPr="003C350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14:ligatures w14:val="none"/>
              </w:rPr>
              <w:t>Styczeń</w:t>
            </w:r>
          </w:p>
        </w:tc>
        <w:tc>
          <w:tcPr>
            <w:tcW w:w="3118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CC9D0" w14:textId="77777777" w:rsidR="003C3500" w:rsidRPr="003C3500" w:rsidRDefault="003C3500" w:rsidP="003C3500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3C350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Roman Kucharski – przewodniczący zespołu</w:t>
            </w:r>
          </w:p>
          <w:p w14:paraId="7206EAEE" w14:textId="77777777" w:rsidR="003C3500" w:rsidRPr="003C3500" w:rsidRDefault="003C3500" w:rsidP="003C3500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3C350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Krzysztof Misiewicz</w:t>
            </w:r>
          </w:p>
          <w:p w14:paraId="0E6F9969" w14:textId="77777777" w:rsidR="003C3500" w:rsidRPr="003C3500" w:rsidRDefault="003C3500" w:rsidP="003C3500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3C350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Maciej Smoliński</w:t>
            </w:r>
          </w:p>
          <w:p w14:paraId="6A5D08D0" w14:textId="77777777" w:rsidR="003C3500" w:rsidRPr="003C3500" w:rsidRDefault="003C3500" w:rsidP="003C3500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3C350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Iwona </w:t>
            </w:r>
            <w:proofErr w:type="spellStart"/>
            <w:r w:rsidRPr="003C350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Nitza</w:t>
            </w:r>
            <w:proofErr w:type="spellEnd"/>
          </w:p>
          <w:p w14:paraId="0E281232" w14:textId="77777777" w:rsidR="003C3500" w:rsidRPr="003C3500" w:rsidRDefault="003C3500" w:rsidP="003C3500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3C350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Amadeusz Szlagowski</w:t>
            </w:r>
          </w:p>
        </w:tc>
      </w:tr>
    </w:tbl>
    <w:p w14:paraId="11591610" w14:textId="77777777" w:rsidR="003C3500" w:rsidRPr="003C3500" w:rsidRDefault="003C3500" w:rsidP="003C3500">
      <w:pPr>
        <w:suppressAutoHyphens/>
        <w:autoSpaceDN w:val="0"/>
        <w:spacing w:after="200" w:line="276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14:ligatures w14:val="none"/>
        </w:rPr>
      </w:pPr>
    </w:p>
    <w:p w14:paraId="21B02A2C" w14:textId="77777777" w:rsidR="003C3500" w:rsidRPr="003C3500" w:rsidRDefault="003C3500" w:rsidP="003C3500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ahoma"/>
          <w:i/>
          <w:kern w:val="3"/>
          <w:sz w:val="24"/>
          <w:szCs w:val="24"/>
          <w:lang w:eastAsia="ja-JP" w:bidi="fa-IR"/>
          <w14:ligatures w14:val="none"/>
        </w:rPr>
      </w:pPr>
      <w:r w:rsidRPr="003C3500">
        <w:rPr>
          <w:rFonts w:ascii="Times New Roman" w:eastAsia="Times New Roman" w:hAnsi="Times New Roman" w:cs="Tahoma"/>
          <w:i/>
          <w:kern w:val="3"/>
          <w:sz w:val="24"/>
          <w:szCs w:val="24"/>
          <w:lang w:eastAsia="ja-JP" w:bidi="fa-IR"/>
          <w14:ligatures w14:val="none"/>
        </w:rPr>
        <w:t xml:space="preserve">     </w:t>
      </w:r>
    </w:p>
    <w:p w14:paraId="7E4EA2F6" w14:textId="77777777" w:rsidR="003C3500" w:rsidRPr="003C3500" w:rsidRDefault="003C3500" w:rsidP="003C3500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</w:pPr>
      <w:r w:rsidRPr="003C35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3C350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    </w:t>
      </w:r>
    </w:p>
    <w:p w14:paraId="29CEB46D" w14:textId="77777777" w:rsidR="003C3500" w:rsidRPr="003C3500" w:rsidRDefault="003C3500" w:rsidP="003C3500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</w:pPr>
      <w:r w:rsidRPr="003C350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  <w:t xml:space="preserve"> Przewodniczący </w:t>
      </w:r>
    </w:p>
    <w:p w14:paraId="79EC7337" w14:textId="77777777" w:rsidR="003C3500" w:rsidRPr="003C3500" w:rsidRDefault="003C3500" w:rsidP="003C3500">
      <w:pPr>
        <w:keepNext/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5664"/>
        <w:outlineLvl w:val="1"/>
        <w:rPr>
          <w:rFonts w:ascii="Times New Roman" w:eastAsia="Times New Roman" w:hAnsi="Times New Roman" w:cs="Times New Roman"/>
          <w:i/>
          <w:kern w:val="0"/>
          <w:sz w:val="24"/>
          <w:szCs w:val="24"/>
          <w:lang w:val="x-none" w:eastAsia="pl-PL"/>
          <w14:ligatures w14:val="none"/>
        </w:rPr>
      </w:pPr>
      <w:r w:rsidRPr="003C3500">
        <w:rPr>
          <w:rFonts w:ascii="Times New Roman" w:eastAsia="Times New Roman" w:hAnsi="Times New Roman" w:cs="Times New Roman"/>
          <w:i/>
          <w:kern w:val="0"/>
          <w:sz w:val="24"/>
          <w:szCs w:val="24"/>
          <w:lang w:val="x-none" w:eastAsia="pl-PL"/>
          <w14:ligatures w14:val="none"/>
        </w:rPr>
        <w:t xml:space="preserve">    Rady Miejskiej w Tczewie </w:t>
      </w:r>
    </w:p>
    <w:p w14:paraId="7F0CF8F7" w14:textId="77777777" w:rsidR="003C3500" w:rsidRPr="003C3500" w:rsidRDefault="003C3500" w:rsidP="003C3500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</w:pPr>
    </w:p>
    <w:p w14:paraId="2FB822D4" w14:textId="77777777" w:rsidR="003C3500" w:rsidRPr="003C3500" w:rsidRDefault="003C3500" w:rsidP="003C3500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</w:pPr>
      <w:r w:rsidRPr="003C350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  <w:t xml:space="preserve">          Marcin </w:t>
      </w:r>
      <w:proofErr w:type="spellStart"/>
      <w:r w:rsidRPr="003C350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  <w:t>Kussowski</w:t>
      </w:r>
      <w:proofErr w:type="spellEnd"/>
    </w:p>
    <w:p w14:paraId="6F2FA860" w14:textId="77777777" w:rsidR="000A1593" w:rsidRDefault="000A1593"/>
    <w:sectPr w:rsidR="000A1593" w:rsidSect="003C350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81535"/>
    <w:multiLevelType w:val="hybridMultilevel"/>
    <w:tmpl w:val="E45EA92E"/>
    <w:lvl w:ilvl="0" w:tplc="04150011">
      <w:start w:val="1"/>
      <w:numFmt w:val="decimal"/>
      <w:lvlText w:val="%1)"/>
      <w:lvlJc w:val="left"/>
      <w:pPr>
        <w:ind w:left="530" w:hanging="360"/>
      </w:p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" w15:restartNumberingAfterBreak="0">
    <w:nsid w:val="6F711BDF"/>
    <w:multiLevelType w:val="hybridMultilevel"/>
    <w:tmpl w:val="091E2AC0"/>
    <w:lvl w:ilvl="0" w:tplc="04150011">
      <w:start w:val="1"/>
      <w:numFmt w:val="decimal"/>
      <w:lvlText w:val="%1)"/>
      <w:lvlJc w:val="left"/>
      <w:pPr>
        <w:ind w:left="455" w:hanging="360"/>
      </w:pPr>
    </w:lvl>
    <w:lvl w:ilvl="1" w:tplc="04150019" w:tentative="1">
      <w:start w:val="1"/>
      <w:numFmt w:val="lowerLetter"/>
      <w:lvlText w:val="%2."/>
      <w:lvlJc w:val="left"/>
      <w:pPr>
        <w:ind w:left="1175" w:hanging="360"/>
      </w:pPr>
    </w:lvl>
    <w:lvl w:ilvl="2" w:tplc="0415001B" w:tentative="1">
      <w:start w:val="1"/>
      <w:numFmt w:val="lowerRoman"/>
      <w:lvlText w:val="%3."/>
      <w:lvlJc w:val="right"/>
      <w:pPr>
        <w:ind w:left="1895" w:hanging="180"/>
      </w:pPr>
    </w:lvl>
    <w:lvl w:ilvl="3" w:tplc="0415000F" w:tentative="1">
      <w:start w:val="1"/>
      <w:numFmt w:val="decimal"/>
      <w:lvlText w:val="%4."/>
      <w:lvlJc w:val="left"/>
      <w:pPr>
        <w:ind w:left="2615" w:hanging="360"/>
      </w:pPr>
    </w:lvl>
    <w:lvl w:ilvl="4" w:tplc="04150019" w:tentative="1">
      <w:start w:val="1"/>
      <w:numFmt w:val="lowerLetter"/>
      <w:lvlText w:val="%5."/>
      <w:lvlJc w:val="left"/>
      <w:pPr>
        <w:ind w:left="3335" w:hanging="360"/>
      </w:pPr>
    </w:lvl>
    <w:lvl w:ilvl="5" w:tplc="0415001B" w:tentative="1">
      <w:start w:val="1"/>
      <w:numFmt w:val="lowerRoman"/>
      <w:lvlText w:val="%6."/>
      <w:lvlJc w:val="right"/>
      <w:pPr>
        <w:ind w:left="4055" w:hanging="180"/>
      </w:pPr>
    </w:lvl>
    <w:lvl w:ilvl="6" w:tplc="0415000F" w:tentative="1">
      <w:start w:val="1"/>
      <w:numFmt w:val="decimal"/>
      <w:lvlText w:val="%7."/>
      <w:lvlJc w:val="left"/>
      <w:pPr>
        <w:ind w:left="4775" w:hanging="360"/>
      </w:pPr>
    </w:lvl>
    <w:lvl w:ilvl="7" w:tplc="04150019" w:tentative="1">
      <w:start w:val="1"/>
      <w:numFmt w:val="lowerLetter"/>
      <w:lvlText w:val="%8."/>
      <w:lvlJc w:val="left"/>
      <w:pPr>
        <w:ind w:left="5495" w:hanging="360"/>
      </w:pPr>
    </w:lvl>
    <w:lvl w:ilvl="8" w:tplc="0415001B" w:tentative="1">
      <w:start w:val="1"/>
      <w:numFmt w:val="lowerRoman"/>
      <w:lvlText w:val="%9."/>
      <w:lvlJc w:val="right"/>
      <w:pPr>
        <w:ind w:left="6215" w:hanging="180"/>
      </w:pPr>
    </w:lvl>
  </w:abstractNum>
  <w:num w:numId="1" w16cid:durableId="39597169">
    <w:abstractNumId w:val="0"/>
  </w:num>
  <w:num w:numId="2" w16cid:durableId="1552498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500"/>
    <w:rsid w:val="000A1593"/>
    <w:rsid w:val="00210878"/>
    <w:rsid w:val="003C3500"/>
    <w:rsid w:val="00F1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A635F"/>
  <w15:chartTrackingRefBased/>
  <w15:docId w15:val="{DCAE2291-4CC1-404A-8E5F-1FCB22B19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C35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35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35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35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35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35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35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35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35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35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35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35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350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350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350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350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350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C350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C35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C35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35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C35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C35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C350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C350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C350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35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C350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C35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914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Kuriata</dc:creator>
  <cp:keywords/>
  <dc:description/>
  <cp:lastModifiedBy>Joanna Kuriata</cp:lastModifiedBy>
  <cp:revision>1</cp:revision>
  <dcterms:created xsi:type="dcterms:W3CDTF">2026-01-15T09:22:00Z</dcterms:created>
  <dcterms:modified xsi:type="dcterms:W3CDTF">2026-01-15T09:24:00Z</dcterms:modified>
</cp:coreProperties>
</file>