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72" w:rsidRDefault="000B0C82" w:rsidP="000B0C82">
      <w:pPr>
        <w:pStyle w:val="Nagwek1"/>
      </w:pPr>
      <w:r>
        <w:t xml:space="preserve">            </w:t>
      </w:r>
      <w:r w:rsidR="00307C05">
        <w:t xml:space="preserve"> </w:t>
      </w:r>
      <w:r>
        <w:t xml:space="preserve">                                  </w:t>
      </w:r>
      <w:r>
        <w:tab/>
      </w:r>
      <w:r>
        <w:tab/>
        <w:t>PLAN   KONTROLI</w:t>
      </w:r>
    </w:p>
    <w:p w:rsidR="00307C05" w:rsidRDefault="000B0C82" w:rsidP="00307C05">
      <w:pPr>
        <w:pStyle w:val="Nagwek2"/>
      </w:pPr>
      <w:r>
        <w:tab/>
      </w:r>
      <w:r>
        <w:tab/>
      </w:r>
      <w:r>
        <w:tab/>
        <w:t xml:space="preserve">                                           na 2017 r.</w:t>
      </w:r>
      <w:r w:rsidR="00307C05">
        <w:t xml:space="preserve"> </w:t>
      </w:r>
      <w:r w:rsidR="00E23F36">
        <w:t xml:space="preserve"> </w:t>
      </w:r>
      <w:r w:rsidR="00307C05" w:rsidRPr="00307C05">
        <w:rPr>
          <w:b w:val="0"/>
        </w:rPr>
        <w:t>______________________________________________________________________________________________</w:t>
      </w:r>
    </w:p>
    <w:p w:rsidR="00307C05" w:rsidRDefault="00307C05" w:rsidP="00391A1A">
      <w:pPr>
        <w:pBdr>
          <w:bottom w:val="single" w:sz="12" w:space="1" w:color="auto"/>
        </w:pBdr>
        <w:tabs>
          <w:tab w:val="left" w:pos="8160"/>
        </w:tabs>
      </w:pPr>
      <w:r>
        <w:t xml:space="preserve">Lp.   Termin  kontroli  </w:t>
      </w:r>
      <w:r w:rsidR="00391A1A">
        <w:t xml:space="preserve">                           Termin kontroli  (</w:t>
      </w:r>
      <w:r w:rsidR="00391A1A" w:rsidRPr="00391A1A">
        <w:rPr>
          <w:b/>
        </w:rPr>
        <w:t>I półrocze)</w:t>
      </w:r>
      <w:r w:rsidR="00391A1A">
        <w:tab/>
        <w:t>Uwagi</w:t>
      </w:r>
    </w:p>
    <w:p w:rsidR="00307C05" w:rsidRDefault="00B03AC8" w:rsidP="00FC0F2A">
      <w:pPr>
        <w:pStyle w:val="Bezodstpw"/>
      </w:pPr>
      <w:r>
        <w:t xml:space="preserve">1.   Styczeń </w:t>
      </w:r>
      <w:r w:rsidR="00BE5FF0">
        <w:t>–</w:t>
      </w:r>
      <w:r>
        <w:t xml:space="preserve"> luty</w:t>
      </w:r>
      <w:r w:rsidR="00BE5FF0">
        <w:t xml:space="preserve">                          </w:t>
      </w:r>
      <w:r w:rsidR="00FC0F2A">
        <w:t>Kontrola udokumentowania wydatków w</w:t>
      </w:r>
    </w:p>
    <w:p w:rsidR="00FC0F2A" w:rsidRDefault="00FC0F2A" w:rsidP="00FC0F2A">
      <w:pPr>
        <w:pStyle w:val="Bezodstpw"/>
      </w:pPr>
      <w:r>
        <w:t xml:space="preserve">                                                         referacie  oświaty </w:t>
      </w:r>
    </w:p>
    <w:p w:rsidR="00FC0F2A" w:rsidRDefault="00FC0F2A" w:rsidP="00FC0F2A">
      <w:pPr>
        <w:pStyle w:val="Bezodstpw"/>
      </w:pPr>
    </w:p>
    <w:p w:rsidR="00307C05" w:rsidRDefault="00FC0F2A" w:rsidP="00FC0F2A">
      <w:pPr>
        <w:pStyle w:val="Bezodstpw"/>
      </w:pPr>
      <w:r>
        <w:t xml:space="preserve">2. marzec – kwiecień                   </w:t>
      </w:r>
      <w:r>
        <w:t>Kontrola udokumentowania wydatków w</w:t>
      </w:r>
      <w:r>
        <w:t xml:space="preserve"> </w:t>
      </w:r>
    </w:p>
    <w:p w:rsidR="00FC0F2A" w:rsidRDefault="00FC0F2A" w:rsidP="00FC0F2A">
      <w:pPr>
        <w:pStyle w:val="Bezodstpw"/>
      </w:pPr>
      <w:r>
        <w:t xml:space="preserve"> </w:t>
      </w:r>
      <w:r>
        <w:tab/>
      </w:r>
      <w:r>
        <w:tab/>
      </w:r>
      <w:r>
        <w:tab/>
        <w:t xml:space="preserve">             referacie ogólno-organizacyjnym</w:t>
      </w:r>
    </w:p>
    <w:p w:rsidR="00FC0F2A" w:rsidRDefault="00FC0F2A" w:rsidP="00FC0F2A">
      <w:pPr>
        <w:pStyle w:val="Bezodstpw"/>
      </w:pPr>
    </w:p>
    <w:p w:rsidR="00FC0F2A" w:rsidRDefault="00FC0F2A" w:rsidP="00FC0F2A">
      <w:pPr>
        <w:pStyle w:val="Bezodstpw"/>
      </w:pPr>
      <w:r>
        <w:t>3. maj – czerwiec                        Kontrola gospodarki finansowej Biblioteki Gminnej</w:t>
      </w:r>
    </w:p>
    <w:p w:rsidR="00FC0F2A" w:rsidRDefault="00FC0F2A" w:rsidP="00FC0F2A">
      <w:pPr>
        <w:pStyle w:val="Bezodstpw"/>
      </w:pPr>
      <w:r>
        <w:t xml:space="preserve">                                                       w Lipowcu w zakresie udzielonej dotacji</w:t>
      </w:r>
    </w:p>
    <w:p w:rsidR="00FC0F2A" w:rsidRDefault="00FC0F2A" w:rsidP="00FC0F2A">
      <w:pPr>
        <w:pStyle w:val="Bezodstpw"/>
      </w:pPr>
      <w:r>
        <w:tab/>
      </w:r>
      <w:r>
        <w:tab/>
      </w:r>
      <w:r>
        <w:tab/>
        <w:t xml:space="preserve">            z  budżetu gminy</w:t>
      </w:r>
    </w:p>
    <w:p w:rsidR="00E23F36" w:rsidRDefault="00E23F36" w:rsidP="00FC0F2A">
      <w:pPr>
        <w:pStyle w:val="Bezodstpw"/>
      </w:pPr>
    </w:p>
    <w:p w:rsidR="00E23F36" w:rsidRDefault="00E23F36" w:rsidP="00FC0F2A">
      <w:pPr>
        <w:pStyle w:val="Bezodstpw"/>
      </w:pPr>
      <w:r>
        <w:t>4. lipiec                                       urlop wypoczynkowy</w:t>
      </w:r>
    </w:p>
    <w:p w:rsidR="00391A1A" w:rsidRDefault="00391A1A" w:rsidP="00FC0F2A">
      <w:pPr>
        <w:pStyle w:val="Bezodstpw"/>
        <w:pBdr>
          <w:bottom w:val="single" w:sz="6" w:space="1" w:color="auto"/>
        </w:pBdr>
      </w:pPr>
    </w:p>
    <w:p w:rsidR="00391A1A" w:rsidRDefault="00391A1A" w:rsidP="00FC0F2A">
      <w:pPr>
        <w:pStyle w:val="Bezodstpw"/>
      </w:pPr>
    </w:p>
    <w:p w:rsidR="00391A1A" w:rsidRDefault="00391A1A" w:rsidP="00FC0F2A">
      <w:pPr>
        <w:pStyle w:val="Bezodstpw"/>
      </w:pPr>
      <w:r>
        <w:t>Sporządził dn. 17.01.2017 r.</w:t>
      </w:r>
    </w:p>
    <w:p w:rsidR="00391A1A" w:rsidRDefault="00391A1A" w:rsidP="00FC0F2A">
      <w:pPr>
        <w:pStyle w:val="Bezodstpw"/>
      </w:pPr>
    </w:p>
    <w:p w:rsidR="00391A1A" w:rsidRPr="00307C05" w:rsidRDefault="00391A1A" w:rsidP="00FC0F2A">
      <w:pPr>
        <w:pStyle w:val="Bezodstpw"/>
      </w:pPr>
      <w:r>
        <w:t>Ryszard Trusewicz</w:t>
      </w:r>
      <w:bookmarkStart w:id="0" w:name="_GoBack"/>
      <w:bookmarkEnd w:id="0"/>
    </w:p>
    <w:sectPr w:rsidR="00391A1A" w:rsidRPr="0030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82"/>
    <w:rsid w:val="000B0C82"/>
    <w:rsid w:val="00307C05"/>
    <w:rsid w:val="00391A1A"/>
    <w:rsid w:val="005D742D"/>
    <w:rsid w:val="00887972"/>
    <w:rsid w:val="00B03AC8"/>
    <w:rsid w:val="00BE5FF0"/>
    <w:rsid w:val="00E23F36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B0C8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0B0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0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0B0C8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0B0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ug7</dc:creator>
  <cp:lastModifiedBy>ug7</cp:lastModifiedBy>
  <cp:revision>7</cp:revision>
  <dcterms:created xsi:type="dcterms:W3CDTF">2017-01-02T11:12:00Z</dcterms:created>
  <dcterms:modified xsi:type="dcterms:W3CDTF">2017-02-07T09:06:00Z</dcterms:modified>
</cp:coreProperties>
</file>