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25" w:rsidRDefault="00346625" w:rsidP="00346625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16450F">
        <w:rPr>
          <w:rFonts w:cs="Times New Roman"/>
          <w:bCs w:val="0"/>
          <w:sz w:val="22"/>
          <w:szCs w:val="22"/>
          <w:lang w:val="pl-PL"/>
        </w:rPr>
        <w:t>1A</w:t>
      </w:r>
    </w:p>
    <w:p w:rsidR="00346625" w:rsidRPr="00340944" w:rsidRDefault="00346625" w:rsidP="00346625">
      <w:pPr>
        <w:spacing w:after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F O R M U L A R Z   C E N O W Y</w:t>
      </w:r>
    </w:p>
    <w:p w:rsidR="00346625" w:rsidRDefault="00346625" w:rsidP="00346625">
      <w:pPr>
        <w:spacing w:after="0" w:line="311" w:lineRule="auto"/>
        <w:ind w:left="0" w:firstLine="0"/>
        <w:jc w:val="center"/>
      </w:pPr>
      <w:r>
        <w:t>dotyczycący realizacji zamówienia publicznego na:</w:t>
      </w:r>
    </w:p>
    <w:p w:rsidR="0016450F" w:rsidRDefault="00346625" w:rsidP="0016450F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color w:val="auto"/>
          <w:sz w:val="26"/>
          <w:szCs w:val="26"/>
        </w:rPr>
        <w:t>„</w:t>
      </w:r>
      <w:r w:rsidR="0016450F">
        <w:rPr>
          <w:rFonts w:ascii="Arial" w:hAnsi="Arial"/>
          <w:b/>
          <w:sz w:val="24"/>
          <w:szCs w:val="24"/>
        </w:rPr>
        <w:t>Odbiór, transport i zagospodarowanie odpadów komunalnych z nieruchomości zamieszkałych, nieruchomości niezamieszkałych oraz domków letniskowych z terenu gminy Skulsk</w:t>
      </w:r>
    </w:p>
    <w:tbl>
      <w:tblPr>
        <w:tblStyle w:val="TableGrid"/>
        <w:tblW w:w="11058" w:type="dxa"/>
        <w:tblInd w:w="-714" w:type="dxa"/>
        <w:tblLayout w:type="fixed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61"/>
        <w:gridCol w:w="4076"/>
        <w:gridCol w:w="708"/>
        <w:gridCol w:w="567"/>
        <w:gridCol w:w="1276"/>
        <w:gridCol w:w="825"/>
        <w:gridCol w:w="593"/>
        <w:gridCol w:w="1276"/>
        <w:gridCol w:w="1276"/>
      </w:tblGrid>
      <w:tr w:rsidR="00264C37" w:rsidRPr="00351328" w:rsidTr="00264C37">
        <w:trPr>
          <w:trHeight w:val="316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Szacunkowy zakres usług w okresie umowy (8 miesięcy)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Oferta Wykonawcy</w:t>
            </w:r>
          </w:p>
        </w:tc>
      </w:tr>
      <w:tr w:rsidR="00264C37" w:rsidRPr="00072D38" w:rsidTr="004F17D2">
        <w:trPr>
          <w:trHeight w:val="3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072D38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</w:rPr>
            </w:pPr>
            <w:r w:rsidRPr="00072D38">
              <w:rPr>
                <w:color w:val="auto"/>
              </w:rPr>
              <w:t>Lp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81794B">
              <w:rPr>
                <w:b/>
                <w:color w:val="auto"/>
                <w:sz w:val="21"/>
                <w:szCs w:val="21"/>
              </w:rPr>
              <w:t xml:space="preserve">Rodzaj </w:t>
            </w:r>
            <w:r>
              <w:rPr>
                <w:b/>
                <w:color w:val="auto"/>
                <w:sz w:val="21"/>
                <w:szCs w:val="21"/>
              </w:rPr>
              <w:t>usług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i</w:t>
            </w:r>
            <w:r w:rsidRPr="0081794B">
              <w:rPr>
                <w:b/>
                <w:color w:val="auto"/>
                <w:sz w:val="21"/>
                <w:szCs w:val="21"/>
              </w:rPr>
              <w:t>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j</w:t>
            </w:r>
            <w:r w:rsidRPr="0081794B">
              <w:rPr>
                <w:color w:val="auto"/>
                <w:sz w:val="21"/>
                <w:szCs w:val="21"/>
              </w:rPr>
              <w:t>edn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b/>
                <w:color w:val="auto"/>
                <w:sz w:val="21"/>
                <w:szCs w:val="21"/>
              </w:rPr>
              <w:t>Cena</w:t>
            </w:r>
            <w:r w:rsidRPr="0081794B">
              <w:rPr>
                <w:color w:val="auto"/>
                <w:sz w:val="21"/>
                <w:szCs w:val="21"/>
              </w:rPr>
              <w:t xml:space="preserve"> jednostkowa netto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j</w:t>
            </w:r>
            <w:r w:rsidRPr="0081794B">
              <w:rPr>
                <w:color w:val="auto"/>
                <w:sz w:val="21"/>
                <w:szCs w:val="21"/>
              </w:rPr>
              <w:t>edn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Cena ofertowa</w:t>
            </w:r>
            <w:r w:rsidRPr="0081794B">
              <w:rPr>
                <w:color w:val="auto"/>
                <w:sz w:val="21"/>
                <w:szCs w:val="21"/>
              </w:rPr>
              <w:t xml:space="preserve"> netto </w:t>
            </w:r>
            <w:r>
              <w:rPr>
                <w:color w:val="auto"/>
                <w:sz w:val="21"/>
                <w:szCs w:val="21"/>
              </w:rPr>
              <w:br/>
            </w:r>
            <w:r w:rsidRPr="0081794B">
              <w:rPr>
                <w:color w:val="auto"/>
                <w:sz w:val="21"/>
                <w:szCs w:val="21"/>
              </w:rPr>
              <w:t>C</w:t>
            </w:r>
            <w:r>
              <w:rPr>
                <w:color w:val="auto"/>
                <w:sz w:val="21"/>
                <w:szCs w:val="21"/>
              </w:rPr>
              <w:t xml:space="preserve"> lub G</w:t>
            </w:r>
            <w:r w:rsidRPr="0081794B">
              <w:rPr>
                <w:color w:val="auto"/>
                <w:sz w:val="21"/>
                <w:szCs w:val="21"/>
              </w:rPr>
              <w:t xml:space="preserve"> x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37" w:rsidRDefault="00264C37" w:rsidP="003B4ED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Cena ofertowa</w:t>
            </w:r>
            <w:r w:rsidRPr="0081794B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brutto </w:t>
            </w:r>
            <w:r>
              <w:rPr>
                <w:color w:val="auto"/>
                <w:sz w:val="21"/>
                <w:szCs w:val="21"/>
              </w:rPr>
              <w:br/>
              <w:t>(z VAT)</w:t>
            </w:r>
          </w:p>
        </w:tc>
      </w:tr>
      <w:tr w:rsidR="00264C37" w:rsidTr="004F17D2">
        <w:trPr>
          <w:trHeight w:val="1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81794B" w:rsidRDefault="00264C37" w:rsidP="003B4ED7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81794B">
              <w:rPr>
                <w:color w:val="auto"/>
                <w:sz w:val="18"/>
                <w:szCs w:val="18"/>
              </w:rPr>
              <w:t>F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81794B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37" w:rsidRDefault="00264C37" w:rsidP="003B4ED7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</w:t>
            </w: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Odbieranie odpadów komunalnych zmieszanych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5C05E5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odpadów komunalnych zmieszanych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5C05E5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444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Odbieranie odpadów użytkowych (papier, szkło, tworzywa, metale, opakowania wielomateriałowe)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odpadów użytkowych (papier, szkło, tworzywa, metale, opakowania wielomateriałowe)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Odbieranie bioodpadów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 w:rsidRPr="00072D38">
              <w:rPr>
                <w:color w:val="auto"/>
              </w:rPr>
              <w:t>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bioodpadów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Odbieranie innych frakcji zbieranych selektywnie (popiół)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innych frakcji zbieranych selektywnie (popiół)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4F17D2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 xml:space="preserve">Odbieranie </w:t>
            </w:r>
            <w:r w:rsidR="004F17D2">
              <w:rPr>
                <w:color w:val="auto"/>
                <w:sz w:val="21"/>
                <w:szCs w:val="21"/>
              </w:rPr>
              <w:t xml:space="preserve">przeterminowanych </w:t>
            </w:r>
            <w:r w:rsidRPr="0081794B">
              <w:rPr>
                <w:color w:val="auto"/>
                <w:sz w:val="21"/>
                <w:szCs w:val="21"/>
              </w:rPr>
              <w:t xml:space="preserve">leków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4F17D2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F17D2">
              <w:rPr>
                <w:color w:val="auto"/>
                <w:sz w:val="21"/>
                <w:szCs w:val="21"/>
              </w:rPr>
              <w:t>zł/kurs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4F17D2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</w:t>
            </w:r>
            <w:r w:rsidR="004F17D2">
              <w:rPr>
                <w:color w:val="auto"/>
                <w:sz w:val="21"/>
                <w:szCs w:val="21"/>
              </w:rPr>
              <w:t>przeterminowanych leków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zł/kg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072D38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4F17D2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Odbieranie urządzeń zawierających freony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4F17D2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F17D2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="004F17D2">
              <w:rPr>
                <w:color w:val="auto"/>
                <w:sz w:val="21"/>
                <w:szCs w:val="21"/>
              </w:rPr>
              <w:t xml:space="preserve"> urządzeń zawierających freony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4F17D2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073A8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Odbieranie pozostałych odpadów zbieranych selektywnie, w tym zseie</w:t>
            </w:r>
            <w:r>
              <w:rPr>
                <w:color w:val="auto"/>
                <w:sz w:val="21"/>
                <w:szCs w:val="21"/>
              </w:rPr>
              <w:t>*</w:t>
            </w:r>
            <w:r w:rsidRPr="0081794B">
              <w:rPr>
                <w:color w:val="auto"/>
                <w:sz w:val="21"/>
                <w:szCs w:val="21"/>
              </w:rPr>
              <w:t>, odpad</w:t>
            </w:r>
            <w:r w:rsidR="007073A8">
              <w:rPr>
                <w:color w:val="auto"/>
                <w:sz w:val="21"/>
                <w:szCs w:val="21"/>
              </w:rPr>
              <w:t>y wielkogabarytowe,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7073A8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7073A8" w:rsidP="003B4ED7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zł/kurs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Default="00264C37" w:rsidP="003B4ED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Zagospodarowanie</w:t>
            </w:r>
            <w:r w:rsidRPr="0081794B">
              <w:rPr>
                <w:color w:val="auto"/>
                <w:sz w:val="21"/>
                <w:szCs w:val="21"/>
              </w:rPr>
              <w:t xml:space="preserve"> pozostałych odpadów zbieranych selektywnie, w tym zseie</w:t>
            </w:r>
            <w:r>
              <w:rPr>
                <w:color w:val="auto"/>
                <w:sz w:val="21"/>
                <w:szCs w:val="21"/>
              </w:rPr>
              <w:t>*</w:t>
            </w:r>
            <w:r w:rsidRPr="0081794B">
              <w:rPr>
                <w:color w:val="auto"/>
                <w:sz w:val="21"/>
                <w:szCs w:val="21"/>
              </w:rPr>
              <w:t>, odpad</w:t>
            </w:r>
            <w:r w:rsidR="007073A8">
              <w:rPr>
                <w:color w:val="auto"/>
                <w:sz w:val="21"/>
                <w:szCs w:val="21"/>
              </w:rPr>
              <w:t>y wielkogabarytowe,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7073A8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zł/Mg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3B4ED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RPr="00072D38" w:rsidTr="004F17D2">
        <w:trPr>
          <w:trHeight w:val="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Default="00264C37" w:rsidP="00264C37">
            <w:pPr>
              <w:spacing w:after="0" w:line="240" w:lineRule="auto"/>
              <w:ind w:left="0" w:right="5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 xml:space="preserve">Dostarczanie worków </w:t>
            </w:r>
            <w:r>
              <w:rPr>
                <w:color w:val="auto"/>
                <w:sz w:val="21"/>
                <w:szCs w:val="21"/>
              </w:rPr>
              <w:t>do</w:t>
            </w:r>
            <w:r w:rsidRPr="0081794B">
              <w:rPr>
                <w:color w:val="auto"/>
                <w:sz w:val="21"/>
                <w:szCs w:val="21"/>
              </w:rPr>
              <w:t xml:space="preserve"> selektywn</w:t>
            </w:r>
            <w:r>
              <w:rPr>
                <w:color w:val="auto"/>
                <w:sz w:val="21"/>
                <w:szCs w:val="21"/>
              </w:rPr>
              <w:t>ej zbiórki odpadów**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wg SIWZ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81794B">
              <w:rPr>
                <w:color w:val="auto"/>
                <w:sz w:val="21"/>
                <w:szCs w:val="21"/>
              </w:rPr>
              <w:t xml:space="preserve">ryczałt </w:t>
            </w:r>
            <w:r w:rsidRPr="004545AB">
              <w:rPr>
                <w:b/>
                <w:bCs/>
                <w:color w:val="auto"/>
                <w:sz w:val="21"/>
                <w:szCs w:val="21"/>
              </w:rPr>
              <w:t>zł/8mc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264C37" w:rsidTr="004F17D2">
        <w:trPr>
          <w:trHeight w:val="309"/>
        </w:trPr>
        <w:tc>
          <w:tcPr>
            <w:tcW w:w="4537" w:type="dxa"/>
            <w:gridSpan w:val="2"/>
            <w:vAlign w:val="center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        </w:t>
            </w:r>
          </w:p>
        </w:tc>
        <w:tc>
          <w:tcPr>
            <w:tcW w:w="708" w:type="dxa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567" w:type="dxa"/>
          </w:tcPr>
          <w:p w:rsidR="00264C37" w:rsidRPr="0081794B" w:rsidRDefault="00264C37" w:rsidP="00264C37">
            <w:pPr>
              <w:spacing w:after="0" w:line="240" w:lineRule="auto"/>
              <w:ind w:left="2" w:firstLine="0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264C37" w:rsidRPr="00264C37" w:rsidRDefault="00264C37" w:rsidP="00264C37">
            <w:pPr>
              <w:spacing w:after="0" w:line="240" w:lineRule="auto"/>
              <w:ind w:left="2" w:firstLine="0"/>
              <w:jc w:val="right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C37" w:rsidRPr="0081794B" w:rsidRDefault="00264C37" w:rsidP="00756657">
            <w:pPr>
              <w:spacing w:after="0" w:line="240" w:lineRule="auto"/>
              <w:ind w:left="2" w:firstLine="0"/>
              <w:jc w:val="right"/>
              <w:rPr>
                <w:color w:val="auto"/>
                <w:sz w:val="21"/>
                <w:szCs w:val="21"/>
              </w:rPr>
            </w:pPr>
          </w:p>
        </w:tc>
      </w:tr>
    </w:tbl>
    <w:p w:rsidR="00264C37" w:rsidRDefault="00264C37" w:rsidP="00264C37">
      <w:pPr>
        <w:spacing w:after="12" w:line="244" w:lineRule="auto"/>
        <w:ind w:left="0" w:right="-3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* zużyty sprzęt elektryczny i elektroniczny </w:t>
      </w:r>
    </w:p>
    <w:p w:rsidR="00346625" w:rsidRDefault="00264C37" w:rsidP="00264C37">
      <w:pPr>
        <w:spacing w:after="12" w:line="244" w:lineRule="auto"/>
        <w:ind w:left="0" w:right="-3" w:firstLine="0"/>
      </w:pPr>
      <w:r>
        <w:rPr>
          <w:color w:val="auto"/>
          <w:sz w:val="21"/>
          <w:szCs w:val="21"/>
        </w:rPr>
        <w:t>** określić cenę ryczałtową za cały okres umowy</w:t>
      </w:r>
    </w:p>
    <w:p w:rsidR="00BF798F" w:rsidRDefault="00BF798F" w:rsidP="00346625">
      <w:pPr>
        <w:spacing w:after="12" w:line="244" w:lineRule="auto"/>
        <w:ind w:left="10" w:right="-3"/>
      </w:pPr>
    </w:p>
    <w:p w:rsidR="00BF798F" w:rsidRDefault="00BF798F" w:rsidP="00346625">
      <w:pPr>
        <w:spacing w:after="12" w:line="244" w:lineRule="auto"/>
        <w:ind w:left="10" w:right="-3"/>
      </w:pPr>
    </w:p>
    <w:p w:rsidR="00346625" w:rsidRDefault="00346625" w:rsidP="00346625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096322" w:rsidRPr="00346625" w:rsidRDefault="00346625" w:rsidP="00346625">
      <w:pPr>
        <w:spacing w:line="311" w:lineRule="auto"/>
        <w:ind w:left="0" w:firstLine="0"/>
        <w:rPr>
          <w:rFonts w:eastAsia="Lucida Sans Unicode"/>
          <w:b/>
          <w:lang w:eastAsia="en-US" w:bidi="en-US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Wykonawcy </w:t>
      </w:r>
      <w:r>
        <w:rPr>
          <w:sz w:val="18"/>
          <w:szCs w:val="18"/>
        </w:rPr>
        <w:t>/ osoby upoważnionej</w:t>
      </w:r>
    </w:p>
    <w:sectPr w:rsidR="00096322" w:rsidRPr="00346625" w:rsidSect="006B7AEF">
      <w:footerReference w:type="even" r:id="rId6"/>
      <w:footerReference w:type="default" r:id="rId7"/>
      <w:headerReference w:type="first" r:id="rId8"/>
      <w:footerReference w:type="first" r:id="rId9"/>
      <w:pgSz w:w="11906" w:h="16841"/>
      <w:pgMar w:top="709" w:right="991" w:bottom="567" w:left="127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05" w:rsidRDefault="00C17F05">
      <w:pPr>
        <w:spacing w:after="0" w:line="240" w:lineRule="auto"/>
      </w:pPr>
      <w:r>
        <w:separator/>
      </w:r>
    </w:p>
  </w:endnote>
  <w:endnote w:type="continuationSeparator" w:id="0">
    <w:p w:rsidR="00C17F05" w:rsidRDefault="00C1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68794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972589061"/>
          <w:docPartObj>
            <w:docPartGallery w:val="Page Numbers (Top of Page)"/>
            <w:docPartUnique/>
          </w:docPartObj>
        </w:sdtPr>
        <w:sdtEndPr/>
        <w:sdtContent>
          <w:p w:rsidR="005D026C" w:rsidRPr="00945679" w:rsidRDefault="0034662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026C" w:rsidRPr="00945679" w:rsidRDefault="005C05E5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175013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9486806"/>
          <w:docPartObj>
            <w:docPartGallery w:val="Page Numbers (Top of Page)"/>
            <w:docPartUnique/>
          </w:docPartObj>
        </w:sdtPr>
        <w:sdtEndPr/>
        <w:sdtContent>
          <w:p w:rsidR="005D026C" w:rsidRPr="00F70ACC" w:rsidRDefault="0034662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05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05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026C" w:rsidRPr="00F70ACC" w:rsidRDefault="005C05E5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C" w:rsidRDefault="00346625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DBF2C2" wp14:editId="75FCCC46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7F9EF0" id="Group 78537" o:spid="_x0000_s1026" style="position:absolute;margin-left:69.5pt;margin-top:791.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5D026C" w:rsidRDefault="00346625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346625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05" w:rsidRDefault="00C17F05">
      <w:pPr>
        <w:spacing w:after="0" w:line="240" w:lineRule="auto"/>
      </w:pPr>
      <w:r>
        <w:separator/>
      </w:r>
    </w:p>
  </w:footnote>
  <w:footnote w:type="continuationSeparator" w:id="0">
    <w:p w:rsidR="00C17F05" w:rsidRDefault="00C1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C" w:rsidRDefault="00346625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8A1A86" wp14:editId="1D283091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6F30CF" id="Group 78525" o:spid="_x0000_s1026" style="position:absolute;margin-left:69.5pt;margin-top:49.2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5"/>
    <w:rsid w:val="00096322"/>
    <w:rsid w:val="000C1AD2"/>
    <w:rsid w:val="0016450F"/>
    <w:rsid w:val="00264C37"/>
    <w:rsid w:val="00266759"/>
    <w:rsid w:val="00346625"/>
    <w:rsid w:val="003D15E8"/>
    <w:rsid w:val="004C70BC"/>
    <w:rsid w:val="004F17D2"/>
    <w:rsid w:val="005C05E5"/>
    <w:rsid w:val="006A5E6B"/>
    <w:rsid w:val="006E5701"/>
    <w:rsid w:val="007073A8"/>
    <w:rsid w:val="00756657"/>
    <w:rsid w:val="007F2113"/>
    <w:rsid w:val="00914476"/>
    <w:rsid w:val="00A64D48"/>
    <w:rsid w:val="00AD24E7"/>
    <w:rsid w:val="00B226F9"/>
    <w:rsid w:val="00BF798F"/>
    <w:rsid w:val="00C17F05"/>
    <w:rsid w:val="00D25C49"/>
    <w:rsid w:val="00F730FF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C5F2"/>
  <w15:chartTrackingRefBased/>
  <w15:docId w15:val="{CD3623C5-0611-4896-A3FF-DA14053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25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2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62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625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346625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62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m.sobczak</dc:creator>
  <cp:keywords/>
  <dc:description/>
  <cp:lastModifiedBy>Jarosław Goiński</cp:lastModifiedBy>
  <cp:revision>15</cp:revision>
  <cp:lastPrinted>2019-12-04T12:05:00Z</cp:lastPrinted>
  <dcterms:created xsi:type="dcterms:W3CDTF">2019-11-12T08:16:00Z</dcterms:created>
  <dcterms:modified xsi:type="dcterms:W3CDTF">2019-12-07T07:00:00Z</dcterms:modified>
</cp:coreProperties>
</file>