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92" w:rsidRDefault="004A2792" w:rsidP="003D1B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1B48" w:rsidRDefault="003D1B48" w:rsidP="003D1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Uprzejmie informuję, że w dniu </w:t>
      </w:r>
      <w:r w:rsidR="004A2792">
        <w:rPr>
          <w:rFonts w:ascii="Times New Roman" w:hAnsi="Times New Roman"/>
          <w:b/>
          <w:sz w:val="24"/>
          <w:szCs w:val="24"/>
          <w:u w:val="single"/>
        </w:rPr>
        <w:t xml:space="preserve"> 21 marca 2019 </w:t>
      </w:r>
      <w:r>
        <w:rPr>
          <w:rFonts w:ascii="Times New Roman" w:hAnsi="Times New Roman"/>
          <w:b/>
          <w:sz w:val="24"/>
          <w:szCs w:val="24"/>
          <w:u w:val="single"/>
        </w:rPr>
        <w:t>r. o godz. 1</w:t>
      </w:r>
      <w:r w:rsidR="004A2792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 w Urzędzie Gminy       w Koszęcinie pokój Nr 16 odbędzie się posiedzenie Komisji  Oświaty i Wychowania, Kultury, Sportu i Turystyki .</w:t>
      </w:r>
    </w:p>
    <w:p w:rsidR="003D1B48" w:rsidRDefault="003D1B48" w:rsidP="003D1B4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Tematem posiedzenia będzie:   </w:t>
      </w:r>
    </w:p>
    <w:p w:rsidR="00067578" w:rsidRDefault="004A2792" w:rsidP="00183A5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</w:t>
      </w:r>
      <w:r w:rsidR="00067578">
        <w:rPr>
          <w:rFonts w:ascii="Times New Roman" w:hAnsi="Times New Roman"/>
          <w:sz w:val="24"/>
          <w:szCs w:val="24"/>
        </w:rPr>
        <w:t>zasad udzielania i rozmiaru zniżek dla nauczycieli, którym powierzono stanowiska kierownicze w szkołach podstawowych i przedszkolach.</w:t>
      </w:r>
    </w:p>
    <w:p w:rsidR="004A2792" w:rsidRPr="004A2792" w:rsidRDefault="004A2792" w:rsidP="004A279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4A2792" w:rsidRDefault="004A2792" w:rsidP="004A2792">
      <w:pPr>
        <w:rPr>
          <w:rFonts w:ascii="Times New Roman" w:hAnsi="Times New Roman"/>
          <w:sz w:val="24"/>
          <w:szCs w:val="24"/>
        </w:rPr>
      </w:pPr>
    </w:p>
    <w:p w:rsidR="004A2792" w:rsidRPr="004A2792" w:rsidRDefault="004A2792" w:rsidP="004A2792">
      <w:pPr>
        <w:rPr>
          <w:rFonts w:ascii="Times New Roman" w:hAnsi="Times New Roman"/>
          <w:sz w:val="24"/>
          <w:szCs w:val="24"/>
        </w:rPr>
      </w:pPr>
    </w:p>
    <w:p w:rsidR="003D1B48" w:rsidRDefault="003D1B48" w:rsidP="003D1B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Przewodniczący Rady Gminy</w:t>
      </w:r>
    </w:p>
    <w:p w:rsidR="003D1B48" w:rsidRDefault="003D1B48" w:rsidP="003D1B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B48" w:rsidRDefault="003D1B48" w:rsidP="003D1B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3D1B48" w:rsidRDefault="003D1B48" w:rsidP="003D1B48">
      <w:pPr>
        <w:pStyle w:val="Bezodstpw"/>
        <w:rPr>
          <w:rFonts w:ascii="Times New Roman" w:hAnsi="Times New Roman"/>
          <w:sz w:val="24"/>
          <w:szCs w:val="24"/>
        </w:rPr>
      </w:pPr>
    </w:p>
    <w:p w:rsidR="00BC4E3E" w:rsidRDefault="00BC4E3E"/>
    <w:sectPr w:rsidR="00BC4E3E" w:rsidSect="000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D78"/>
    <w:multiLevelType w:val="hybridMultilevel"/>
    <w:tmpl w:val="ACDC1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8D6"/>
    <w:multiLevelType w:val="hybridMultilevel"/>
    <w:tmpl w:val="4176AB24"/>
    <w:lvl w:ilvl="0" w:tplc="CAB4E4CC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814C6"/>
    <w:multiLevelType w:val="hybridMultilevel"/>
    <w:tmpl w:val="6270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1B48"/>
    <w:rsid w:val="00021C9E"/>
    <w:rsid w:val="00067578"/>
    <w:rsid w:val="00183A5A"/>
    <w:rsid w:val="003D1B48"/>
    <w:rsid w:val="004A2792"/>
    <w:rsid w:val="00B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D1B48"/>
    <w:rPr>
      <w:lang w:eastAsia="en-US"/>
    </w:rPr>
  </w:style>
  <w:style w:type="paragraph" w:styleId="Bezodstpw">
    <w:name w:val="No Spacing"/>
    <w:link w:val="BezodstpwZnak"/>
    <w:uiPriority w:val="1"/>
    <w:qFormat/>
    <w:rsid w:val="003D1B48"/>
    <w:pPr>
      <w:spacing w:after="0" w:line="240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3D1B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3</cp:revision>
  <cp:lastPrinted>2019-03-18T10:56:00Z</cp:lastPrinted>
  <dcterms:created xsi:type="dcterms:W3CDTF">2019-03-18T10:57:00Z</dcterms:created>
  <dcterms:modified xsi:type="dcterms:W3CDTF">2019-03-18T12:43:00Z</dcterms:modified>
</cp:coreProperties>
</file>