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2F" w:rsidRDefault="005F662F" w:rsidP="005F662F">
      <w:pPr>
        <w:spacing w:after="120" w:line="240" w:lineRule="auto"/>
        <w:ind w:left="283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9</w:t>
      </w:r>
    </w:p>
    <w:p w:rsidR="005F662F" w:rsidRDefault="005F662F" w:rsidP="005F662F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-Wzór-</w:t>
      </w:r>
    </w:p>
    <w:p w:rsidR="00F77235" w:rsidRPr="005F662F" w:rsidRDefault="005F662F" w:rsidP="00F77235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UMOWA RZp.272……</w:t>
      </w:r>
      <w:r w:rsidR="003155B7"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</w:t>
      </w:r>
    </w:p>
    <w:p w:rsidR="00F77235" w:rsidRPr="005F662F" w:rsidRDefault="00F77235" w:rsidP="00F77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dniu </w:t>
      </w:r>
      <w:r w:rsidR="0034116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…………2018</w:t>
      </w:r>
      <w:r w:rsidR="0003289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 Gniewkowie pomiędzy Gminą Gniewkowo mającą siedzibę przy ul. 17 stycznia 11, 88-140 Gniewkowo, NIP 556-25-63-314</w:t>
      </w:r>
    </w:p>
    <w:p w:rsidR="00F77235" w:rsidRPr="005F662F" w:rsidRDefault="00F77235" w:rsidP="00F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reprezentowaną przez Burmistrza Gniewkowa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458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- Adama Roszaka</w:t>
      </w:r>
    </w:p>
    <w:p w:rsidR="00F77235" w:rsidRPr="005F662F" w:rsidRDefault="00F77235" w:rsidP="00F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kontrasygnacie </w:t>
      </w:r>
      <w:r w:rsidR="001A458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Skarbnika </w:t>
      </w:r>
      <w:r w:rsidR="001A458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A458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A458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Doroty Rutkowskiej</w:t>
      </w:r>
    </w:p>
    <w:p w:rsidR="00F77235" w:rsidRPr="005F662F" w:rsidRDefault="00F77235" w:rsidP="00F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Zamawiającym </w:t>
      </w:r>
    </w:p>
    <w:p w:rsidR="00F77235" w:rsidRPr="005F662F" w:rsidRDefault="00F77235" w:rsidP="00F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341166" w:rsidRPr="005F662F" w:rsidRDefault="005F662F" w:rsidP="003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</w:t>
      </w:r>
    </w:p>
    <w:p w:rsidR="00341166" w:rsidRPr="005F662F" w:rsidRDefault="00341166" w:rsidP="003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przy 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341166" w:rsidRPr="005F662F" w:rsidRDefault="00341166" w:rsidP="003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 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41166" w:rsidRPr="005F662F" w:rsidRDefault="00341166" w:rsidP="003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reprezentowanym przez 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ED2025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F662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:rsidR="00341166" w:rsidRPr="005F662F" w:rsidRDefault="00341166" w:rsidP="00341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zwaną dalej Wykonawcą.</w:t>
      </w:r>
    </w:p>
    <w:p w:rsidR="00F77235" w:rsidRPr="005F662F" w:rsidRDefault="00F77235" w:rsidP="00F7723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 przeprowadzeniu postępowania przetargowego w trybie przetargu nieograniczonego na zadanie „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Dowożenie uczniów do placówek oświatowych na terenie gminy Gni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ewkowo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373E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2018/2019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” w rozumieniu przepisów art. 39 ustawy z dnia 29 stycznia </w:t>
      </w:r>
      <w:r w:rsidR="003D7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2004 r. Prawo zamówień publicznych (</w:t>
      </w:r>
      <w:r w:rsidR="009937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2017 r. poz. 1579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.), zwanej danej </w:t>
      </w:r>
      <w:r w:rsidR="003D759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skrócie ustawą </w:t>
      </w:r>
      <w:proofErr w:type="spellStart"/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 została zawarta umowa o następującej treści.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zleca a Wykonawca zobowiązuje się wykonać na rzecz Zamawiającego dowóz dzieci i młodzieży do placówek oświatowych na terenie Gminy Gniewkowo oraz odwożenie ich do miejscowości zamieszkania po zakończeniu zajęć szkolnych na podstawie imiennych biletów miesięcznych, zgodnie z ustalonymi trasami przewozu,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miesiącach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t>wrzesień- grudzień 2018</w:t>
      </w:r>
      <w:r w:rsidR="0012391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t>roku oraz styczeń- czerwiec 2019</w:t>
      </w:r>
      <w:r w:rsidR="0012391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Przewóz uczniów odbywa się na podstawie imiennych biletów miesięcznych wystawionych uczniom w oparciu o comiesięczne imienne listy uprawnionych do korzystania z przewozu</w:t>
      </w:r>
      <w:r w:rsidRPr="005F662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dostarczonych Wykonawcy przez Samorządowy Zespół Ekonomiczno-Administracyjny Szkół w Gniewkowie, ul. Powstańców Wielkopolskich 5, 88-140 Gniewkowo (w skrócie SZEAS).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dowożenia i odwożenia uczniów przedstawiony jest w planowanym harmonogramie dowozu dzieci i młodzieży, który stanowi załącznik nr 1 do umowy.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ostatecznego harmonogramu dowozu dzieci i młodzieży Wykonawca dokona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 porozumieniu z Zamawiającym. Dokonane zmiany zostaną wprowadzone do umowy jako aktualizacja harmonogramu dowozu dzieci i młodzieży. Aktualizacja harmonogramu może następować w trakcie realizacji umowy i nie wymaga aneksu umowy oraz jest zatwierdza</w:t>
      </w:r>
      <w:r w:rsidR="00400D5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przez osoby wymienione w § 11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umowy. Sporządzenie harmonogramu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aktualizacji harmonogramu należy do Wykonawcy. 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Linie komunikacji regularnej zostaną ułożone i oznaczone w taki sposób, aby umożliwiały uczniom dojazd autobusami z miejsca zamieszkania do placówki oświatowej oraz odwożenie ich z placówki oświatowej do miejsca zamieszkania, przy zachowaniu norm bezpieczeństwa obowiązujących w zakresie transportu drogowego osób, a także dostosowaniu liczby kursów oraz pojemności (l</w:t>
      </w:r>
      <w:r w:rsidRPr="005F66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iczba przewożonych osób nie może przekraczać liczby miejsc siedzących i stojących określonych w dowodzie rejestracyjnym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autobusów na poszczególnych trasach do ilości przewożonych uczniów. Ponadto Wykonawca zobowiązany jest umożliwić przejazdy uczniom do placówek oświatowych </w:t>
      </w:r>
      <w:r w:rsid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 z powrotem (na podstawie biletów miesięcznych), w celu realizacji zajęć pozalekcyjnych przez cały okres trwania umowy.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wprowadzenia na określone dni innego niż ustalony harmonogram dowozu, po wcześniejszym powiadomieniu Wykonawcy.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zmiany organizacji zajęć polegającej na odpracowywaniu zajęć w sobotę Wykonawca zostanie powiadomiony przez Zamawiającego za pośrednictwem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Kierownika Samorządowego Zespołu Ekonomiczno-Administracyjnego Szkół w Gniewkowie.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dopuszcza możliwość zmiany ilości dowożonych uczniów do 5% bez zmiany wynagr</w:t>
      </w:r>
      <w:r w:rsidR="00D622B3">
        <w:rPr>
          <w:rFonts w:ascii="Times New Roman" w:eastAsia="Times New Roman" w:hAnsi="Times New Roman" w:cs="Times New Roman"/>
          <w:sz w:val="24"/>
          <w:szCs w:val="24"/>
          <w:lang w:eastAsia="pl-PL"/>
        </w:rPr>
        <w:t>odzenia określonego w § 6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1.</w:t>
      </w:r>
    </w:p>
    <w:p w:rsidR="00F77235" w:rsidRPr="005F662F" w:rsidRDefault="00F77235" w:rsidP="00F77235">
      <w:pPr>
        <w:numPr>
          <w:ilvl w:val="0"/>
          <w:numId w:val="7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Opiekę nad przewożonymi uczniami organizuje i zapewnia Zamawiający.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Wykonawca zobowiązuje się do bezpłatnego przewozu opiekunów.</w:t>
      </w:r>
    </w:p>
    <w:p w:rsidR="00F77235" w:rsidRPr="003D759E" w:rsidRDefault="003D759E" w:rsidP="003D759E">
      <w:pPr>
        <w:pStyle w:val="Akapitzlist"/>
        <w:tabs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F77235" w:rsidRP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przedmiotu umowy Wykonawca zobowiązuje się do wykonania na rzecz Zamawiającego usługi p</w:t>
      </w:r>
      <w:r w:rsidRP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t>rzewozu osób na odległość do 3</w:t>
      </w:r>
      <w:r w:rsidR="00F77235" w:rsidRPr="003D759E">
        <w:rPr>
          <w:rFonts w:ascii="Times New Roman" w:eastAsia="Times New Roman" w:hAnsi="Times New Roman" w:cs="Times New Roman"/>
          <w:sz w:val="24"/>
          <w:szCs w:val="24"/>
          <w:lang w:eastAsia="pl-PL"/>
        </w:rPr>
        <w:t>.000 km, która zostanie zrealizowana na potrzeby Zamawiającego określone w pisemnych zleceniach.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2</w:t>
      </w:r>
    </w:p>
    <w:p w:rsidR="00F77235" w:rsidRPr="005F662F" w:rsidRDefault="00F77235" w:rsidP="00F77235">
      <w:pPr>
        <w:numPr>
          <w:ilvl w:val="0"/>
          <w:numId w:val="8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wykonać przedmiot umowy własnym transportem dostosowanym do potrzeb Zamawiającego zgodnie z ustawą o tra</w:t>
      </w:r>
      <w:r w:rsidR="00303639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nsporcie drogowym </w:t>
      </w:r>
      <w:r w:rsidR="008731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4D33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2017</w:t>
      </w:r>
      <w:r w:rsidR="00303639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254D33">
        <w:rPr>
          <w:rFonts w:ascii="Times New Roman" w:eastAsia="Times New Roman" w:hAnsi="Times New Roman" w:cs="Times New Roman"/>
          <w:sz w:val="24"/>
          <w:szCs w:val="24"/>
          <w:lang w:eastAsia="pl-PL"/>
        </w:rPr>
        <w:t>2200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 zm.) na podstawie zezwoleń na wykonywanie regularnych przewozów osób w krajowym transporcie drogowym wydawanych przez uprawnione do tego organy samorządowe.</w:t>
      </w:r>
    </w:p>
    <w:p w:rsidR="00F77235" w:rsidRPr="005F662F" w:rsidRDefault="00F77235" w:rsidP="00F77235">
      <w:pPr>
        <w:numPr>
          <w:ilvl w:val="0"/>
          <w:numId w:val="8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 jest realizowany w oparciu o utworzone przez Wykonawcę linie komunikacji regularnej z pierwszeństwem przejazdu dzieci i młodzieży.</w:t>
      </w:r>
    </w:p>
    <w:p w:rsidR="00F77235" w:rsidRPr="005F662F" w:rsidRDefault="00F77235" w:rsidP="00F77235">
      <w:pPr>
        <w:numPr>
          <w:ilvl w:val="0"/>
          <w:numId w:val="8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autobus powinien być dopuszczony do ruchu po drogach publicznych według obowiązujących przepisów w przewozach pasażerskich i właściwie do charakteru przewozów dzieci oznakowany.</w:t>
      </w:r>
    </w:p>
    <w:p w:rsidR="00F77235" w:rsidRDefault="00F77235" w:rsidP="00F77235">
      <w:pPr>
        <w:numPr>
          <w:ilvl w:val="0"/>
          <w:numId w:val="8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przedmiotu niniejszej umowy nie może bez zgody Zamawiającego w żadnej części lub w całości przekazać praw i obowiązków wynikających z umowy na rzecz osób trzecich.</w:t>
      </w:r>
    </w:p>
    <w:p w:rsidR="00D359D2" w:rsidRDefault="00D359D2" w:rsidP="00D359D2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59D2" w:rsidRDefault="00D359D2" w:rsidP="00D359D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</w:t>
      </w:r>
    </w:p>
    <w:p w:rsidR="00254D33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18F5">
        <w:rPr>
          <w:rFonts w:ascii="Times New Roman" w:eastAsia="Times New Roman" w:hAnsi="Times New Roman" w:cs="Times New Roman"/>
          <w:lang w:eastAsia="pl-PL"/>
        </w:rPr>
        <w:t>1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>. Zamawiający wymaga zatrudnienia na podstawie umowy o pracę przez Wykonawcę lub podwykonawcę osób bezpośrednio wykonujących czynności w trakcie r</w:t>
      </w:r>
      <w:r w:rsidR="0085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przedmiotu zamówienia- </w:t>
      </w:r>
      <w:r w:rsidR="00855F3F" w:rsidRPr="0085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kierowców </w:t>
      </w:r>
      <w:r w:rsidR="00855F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autobusów, obsługujących trasy </w:t>
      </w:r>
      <w:r w:rsidR="00855F3F" w:rsidRPr="00855F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przewozów (posiadający uprawnienia do prowadzenia autobusów</w:t>
      </w:r>
      <w:r w:rsidR="00922F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przewozu osób</w:t>
      </w:r>
      <w:r w:rsidR="00855F3F" w:rsidRPr="00855F3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0135D" w:rsidRPr="00C0135D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trakcie realizacji zamówienia Zamawiający uprawniony jest do wykonywania czynności kontrolnych wobec Wykonawcy odnośnie spełniania przez Wykonawcę lub podwykonawcę wymogu zatrudnienia na podstawie umowy o pracę osób wykonujących wskazane czynności poprzez żądanie oświadczeń i dokumentów w zakresie potwierdzenia spełniania ww. wymogów i dokonywania ich oceny.</w:t>
      </w:r>
    </w:p>
    <w:p w:rsidR="00C0135D" w:rsidRPr="00C0135D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terminie do 10 dni roboczych od zawarcia umowy Wykonawca dostarczy Zamawiającemu wykaz stanowisk pracowników przeznaczonych do bezpośredniej realizacji zamówienia zatrudnionych na podstawie umowy o pracę.</w:t>
      </w:r>
    </w:p>
    <w:p w:rsidR="00C0135D" w:rsidRPr="00C0135D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Wykonawca na każde wezwanie Zamawiającego zobowiązuje się przedstawić bieżące dokumenty potwierdzające, że przedmiot umowy jest wykonywany przez osoby będące pracownikami Wykonawcy.</w:t>
      </w:r>
    </w:p>
    <w:p w:rsidR="00C0135D" w:rsidRPr="00C0135D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może żądać, aby wykonawca w terminie wskazanym przez Zamawiającego, lecz nie krótszym niż 3 dni robocze, przedłożył kopie dokumentów potwierdzających, że przedmiot umowy jest wykonywany przez osoby będące jego pracownikami, w szczególności: zanonimizowane kopie umowy o pracę lub odpowiednie druki ZUS.</w:t>
      </w:r>
    </w:p>
    <w:p w:rsidR="00C0135D" w:rsidRPr="00C0135D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6.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Zamawiający dopuszcza możliwość zmiany osób, przy pomocy których Wykonawca świadczyć będzie przedmiot umowy, na inne osoby posiadające co najmniej takie samo wykształcenie, doświadczenie i kwalifikacje, co osoby wskazane w pierwotnym wykazie pracowników, z zachowaniem wymogów dotyczących zatrudniania na podstawie umowy o pracę; o planowanej zmianie osób, przy pomocy których wykonawca wykonuje przedmiot umowy, wykonawca jest zobowiązany niezwłocznie powiadomić Zamawiającego na piśmie przed dopuszczeniem tych osób do wykonywania prac.</w:t>
      </w:r>
    </w:p>
    <w:p w:rsidR="00C0135D" w:rsidRPr="00254D33" w:rsidRDefault="00C0135D" w:rsidP="00C0135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C0135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 niespełnienie wymogu zatrudnienia przez Wykonawcę lub podwykonawcę na podstawie Umowy o pracę osób określonych w art. 29 ust. 3a ustawy Prawo zamówień publicznych – Wykonawca zapłaci Zamawiającemu kary umowne określone w </w:t>
      </w:r>
      <w:r w:rsidR="00D45AC4">
        <w:rPr>
          <w:rFonts w:ascii="Times New Roman" w:eastAsia="Calibri" w:hAnsi="Times New Roman" w:cs="Times New Roman"/>
          <w:sz w:val="24"/>
          <w:szCs w:val="24"/>
        </w:rPr>
        <w:t>§8 ust. 2 pkt 5</w:t>
      </w:r>
      <w:r w:rsidRPr="00C01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35D" w:rsidRPr="00C0135D" w:rsidRDefault="00C0135D" w:rsidP="00C0135D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135D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254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135D">
        <w:rPr>
          <w:rFonts w:ascii="Times New Roman" w:eastAsia="Calibri" w:hAnsi="Times New Roman" w:cs="Times New Roman"/>
          <w:sz w:val="24"/>
          <w:szCs w:val="24"/>
        </w:rPr>
        <w:t xml:space="preserve">Za niedostarczenie Zamawiającemu wykazu, o którym mowa w ust. 3 Wykonawca zapłaci Zamawiającemu kary umowne określone w </w:t>
      </w:r>
      <w:r w:rsidR="00D45AC4">
        <w:rPr>
          <w:rFonts w:ascii="Times New Roman" w:eastAsia="Calibri" w:hAnsi="Times New Roman" w:cs="Times New Roman"/>
          <w:sz w:val="24"/>
          <w:szCs w:val="24"/>
        </w:rPr>
        <w:t>§8</w:t>
      </w:r>
      <w:r w:rsidRPr="00C0135D">
        <w:rPr>
          <w:rFonts w:ascii="Times New Roman" w:eastAsia="Calibri" w:hAnsi="Times New Roman" w:cs="Times New Roman"/>
          <w:sz w:val="24"/>
          <w:szCs w:val="24"/>
        </w:rPr>
        <w:t xml:space="preserve"> ust. 2 pkt </w:t>
      </w:r>
      <w:r w:rsidR="00D45AC4">
        <w:rPr>
          <w:rFonts w:ascii="Times New Roman" w:eastAsia="Calibri" w:hAnsi="Times New Roman" w:cs="Times New Roman"/>
          <w:sz w:val="24"/>
          <w:szCs w:val="24"/>
        </w:rPr>
        <w:t>6</w:t>
      </w:r>
      <w:r w:rsidRPr="00C0135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135D" w:rsidRPr="00C0135D" w:rsidRDefault="00C0135D" w:rsidP="00254D33">
      <w:pPr>
        <w:tabs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0135D">
        <w:rPr>
          <w:rFonts w:ascii="Times New Roman" w:eastAsia="Calibri" w:hAnsi="Times New Roman" w:cs="Times New Roman"/>
          <w:sz w:val="24"/>
          <w:szCs w:val="24"/>
        </w:rPr>
        <w:t>9</w:t>
      </w:r>
      <w:r w:rsidR="00254D3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0135D">
        <w:rPr>
          <w:rFonts w:ascii="Times New Roman" w:eastAsia="Calibri" w:hAnsi="Times New Roman" w:cs="Times New Roman"/>
          <w:sz w:val="24"/>
          <w:szCs w:val="24"/>
        </w:rPr>
        <w:t>W przypadku uzasadnionych wątpliwości co do przestrzegania prawa pracy przez wykonawcę lub podwykonawcę, zamawiający może zwrócić się o przeprowadzenie kontroli przez Państwową Inspekcję Pracy.</w:t>
      </w:r>
    </w:p>
    <w:p w:rsidR="00D359D2" w:rsidRPr="005F662F" w:rsidRDefault="00D359D2" w:rsidP="00D359D2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</w:p>
    <w:p w:rsidR="00F77235" w:rsidRPr="005F662F" w:rsidRDefault="00F77235" w:rsidP="00F77235">
      <w:pPr>
        <w:numPr>
          <w:ilvl w:val="0"/>
          <w:numId w:val="9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przewozu dokonywane są w dni nauki szkolnej, określone przez Ministra Edukacji Narodowej.</w:t>
      </w:r>
    </w:p>
    <w:p w:rsidR="00F77235" w:rsidRPr="005F662F" w:rsidRDefault="00F77235" w:rsidP="00F77235">
      <w:pPr>
        <w:numPr>
          <w:ilvl w:val="0"/>
          <w:numId w:val="9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zobowiązuje się świadczyć usługi terminowo według harmonogramu dowozu dzieci i młodzieży.</w:t>
      </w:r>
    </w:p>
    <w:p w:rsidR="00F77235" w:rsidRPr="005F662F" w:rsidRDefault="00F77235" w:rsidP="00F77235">
      <w:pPr>
        <w:numPr>
          <w:ilvl w:val="0"/>
          <w:numId w:val="9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niemożności wykonania umowy z powodu awarii pojazdu (np. braku możliwości wyjazdu pojazdu w trasę) lub uczestnictwa pojazdu w wypadku lub kolizji drogowej, Wykonawca (kierowca autobusu) obowiązany jest niezwłocznie powiadomić </w:t>
      </w:r>
      <w:r w:rsidR="00400D5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o tym:</w:t>
      </w:r>
    </w:p>
    <w:p w:rsidR="00F77235" w:rsidRPr="005F662F" w:rsidRDefault="00F77235" w:rsidP="00F77235">
      <w:pPr>
        <w:numPr>
          <w:ilvl w:val="1"/>
          <w:numId w:val="9"/>
        </w:numPr>
        <w:tabs>
          <w:tab w:val="num" w:pos="567"/>
          <w:tab w:val="left" w:pos="4678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upoważnionego przedstawiciela Z</w:t>
      </w:r>
      <w:r w:rsidR="00400D5B">
        <w:rPr>
          <w:rFonts w:ascii="Times New Roman" w:eastAsia="Times New Roman" w:hAnsi="Times New Roman" w:cs="Times New Roman"/>
          <w:sz w:val="24"/>
          <w:szCs w:val="24"/>
          <w:lang w:eastAsia="pl-PL"/>
        </w:rPr>
        <w:t>amawiającego wymienionego w § 11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2 umowy,</w:t>
      </w:r>
    </w:p>
    <w:p w:rsidR="00F77235" w:rsidRPr="005F662F" w:rsidRDefault="00F77235" w:rsidP="002D1359">
      <w:pPr>
        <w:numPr>
          <w:ilvl w:val="1"/>
          <w:numId w:val="9"/>
        </w:numPr>
        <w:tabs>
          <w:tab w:val="clear" w:pos="1440"/>
          <w:tab w:val="num" w:pos="709"/>
          <w:tab w:val="num" w:pos="993"/>
          <w:tab w:val="left" w:pos="4678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dyrektorów placówek oświatowych, do których dowożono lub odwożono dzieci </w:t>
      </w:r>
      <w:r w:rsidR="002D13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i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młodzież,</w:t>
      </w:r>
    </w:p>
    <w:p w:rsidR="00F77235" w:rsidRPr="005F662F" w:rsidRDefault="00F77235" w:rsidP="00F77235">
      <w:pPr>
        <w:tabs>
          <w:tab w:val="num" w:pos="0"/>
          <w:tab w:val="left" w:pos="467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zapewnić transport zastępczy.</w:t>
      </w:r>
    </w:p>
    <w:p w:rsidR="00F77235" w:rsidRPr="005F662F" w:rsidRDefault="00F77235" w:rsidP="00F77235">
      <w:pPr>
        <w:numPr>
          <w:ilvl w:val="0"/>
          <w:numId w:val="9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Wykonawca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zapewni w okresie jesienno-zimowym przewóz dzieci i młodzieży autobusami z ogrzewaniem. </w:t>
      </w:r>
    </w:p>
    <w:p w:rsidR="00F77235" w:rsidRPr="005F662F" w:rsidRDefault="00F77235" w:rsidP="00F77235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</w:t>
      </w:r>
    </w:p>
    <w:p w:rsidR="00F77235" w:rsidRPr="005F662F" w:rsidRDefault="00F77235" w:rsidP="00F77235">
      <w:pPr>
        <w:numPr>
          <w:ilvl w:val="1"/>
          <w:numId w:val="8"/>
        </w:numPr>
        <w:tabs>
          <w:tab w:val="num" w:pos="284"/>
          <w:tab w:val="left" w:pos="4678"/>
        </w:tabs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zostaje zawarta na okres od dnia </w:t>
      </w:r>
      <w:r w:rsidR="0012391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</w:t>
      </w:r>
      <w:r w:rsidR="00DE3688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dnia 30.06</w:t>
      </w:r>
      <w:r w:rsidR="0012391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DE368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77235" w:rsidRPr="005F662F" w:rsidRDefault="00F77235" w:rsidP="00F77235">
      <w:pPr>
        <w:numPr>
          <w:ilvl w:val="1"/>
          <w:numId w:val="8"/>
        </w:numPr>
        <w:tabs>
          <w:tab w:val="num" w:pos="284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podstawienia pojazdu zastępczego w przypadkach wymienionych w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DE36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3 w przeciągu </w:t>
      </w:r>
      <w:r w:rsidR="00DE36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</w:t>
      </w:r>
      <w:r w:rsidR="001F4A96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minut od daty zgłoszenia awarii autobusu obsługującego daną trasę przejazdu.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zapłaci Wykonawcy wynagrodzenie za świadczone usługi przewozu w wysokości: </w:t>
      </w:r>
    </w:p>
    <w:p w:rsidR="00F77235" w:rsidRPr="005F662F" w:rsidRDefault="00F77235" w:rsidP="00F77235">
      <w:p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netto:  </w:t>
      </w:r>
      <w:r w:rsidR="00637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="00C161DD"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</w:p>
    <w:p w:rsidR="00F77235" w:rsidRPr="005F662F" w:rsidRDefault="00F77235" w:rsidP="00F77235">
      <w:p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(z VAT): </w:t>
      </w:r>
      <w:r w:rsidR="006379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…………….</w:t>
      </w:r>
      <w:r w:rsidR="00C76520"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</w:t>
      </w:r>
      <w:r w:rsidR="00C76520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793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 za jeden imienny bilet miesięczny wynosi </w:t>
      </w:r>
      <w:r w:rsidR="006379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zł.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Rozliczenie za świadczone usługi nastąpi w okresach miesięcznych, na podstawie wystawionej faktury, na którą składać się będzie iloczyn ilości imiennych biletów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miesięcznych dowożonych uczniów w danym miesiącu oraz ceny jednostkowej imiennego biletu miesięcznego określonego w ust. 2. 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Wystawiane w okresach miesięcznych imienne bilety miesięczne Wykonawca przekaże Kierownikowi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SZEAS-u.</w:t>
      </w:r>
    </w:p>
    <w:p w:rsidR="00144685" w:rsidRDefault="00F77235" w:rsidP="00144685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Faktura zostanie wystawiona na: </w:t>
      </w:r>
    </w:p>
    <w:p w:rsidR="00144685" w:rsidRDefault="00F77235" w:rsidP="001446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46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Nabywca: Gmina Gniewkowo, ul. 17 stycznia 11, 88-140 Gniewkowo, </w:t>
      </w:r>
      <w:r w:rsidRPr="00144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NIP 556-25-63-314</w:t>
      </w:r>
    </w:p>
    <w:p w:rsidR="00F77235" w:rsidRPr="005F662F" w:rsidRDefault="00F77235" w:rsidP="0014468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amorządowy Zespół Ekonomiczno-Administracyjny Szkół w Gniewkowie, ul. Powstańców Wielkopolskich 5, 88-140 Gniewkowo, NIP 556-24-77-075</w:t>
      </w:r>
      <w:r w:rsidR="001446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Zapłata wynagrodzenia za świadczone usługi przewozu nastąpi w terminie do 30 dni od daty otrzymania przez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SZEAS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faktury.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zostanie uregulowane przelewem z konta SZEAS-u na konto Wykonawcy wskazane na fakturze.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imiennego biletu miesięcznego nie może ulec zmianie w trakcie trwania umowy.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 termin zapłaty uznaje się dzień obciążenia konta bankowego Zamawiającego.</w:t>
      </w:r>
    </w:p>
    <w:p w:rsidR="00F77235" w:rsidRPr="005F662F" w:rsidRDefault="00F77235" w:rsidP="00F77235">
      <w:pPr>
        <w:numPr>
          <w:ilvl w:val="0"/>
          <w:numId w:val="2"/>
        </w:num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nie może bez pisemnej zgody Zamawiającego dokonać cesji wierzytelności przysługującej z tytułu realizacji niniejszej umowy.</w:t>
      </w:r>
    </w:p>
    <w:p w:rsidR="00F77235" w:rsidRPr="005F662F" w:rsidRDefault="00263C18" w:rsidP="00F77235">
      <w:pPr>
        <w:numPr>
          <w:ilvl w:val="0"/>
          <w:numId w:val="2"/>
        </w:numPr>
        <w:tabs>
          <w:tab w:val="num" w:pos="426"/>
          <w:tab w:val="left" w:pos="4678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Do faktury Wykonawca załączy</w:t>
      </w:r>
      <w:r w:rsidR="00F77235" w:rsidRPr="005F662F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zestawienie należności dla wszystkich Podwykonawców wraz z kopiami wystawionych przez nich faktur oraz dowodami dokonania całej płatności na rzecz Podwykonawców.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</w:t>
      </w:r>
    </w:p>
    <w:p w:rsidR="00F77235" w:rsidRPr="005F662F" w:rsidRDefault="00F77235" w:rsidP="00F77235">
      <w:pPr>
        <w:numPr>
          <w:ilvl w:val="0"/>
          <w:numId w:val="10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zapewnić autobusy w dobrym stanie technicznym, warunkujące bezpieczny przewóz dzieci i młodzieży, posiadające aktualne badanie techniczne. </w:t>
      </w:r>
    </w:p>
    <w:p w:rsidR="00F77235" w:rsidRPr="005F662F" w:rsidRDefault="00F77235" w:rsidP="00F77235">
      <w:pPr>
        <w:numPr>
          <w:ilvl w:val="0"/>
          <w:numId w:val="10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oświadcza, że:</w:t>
      </w:r>
    </w:p>
    <w:p w:rsidR="00F77235" w:rsidRPr="005F662F" w:rsidRDefault="00F77235" w:rsidP="00F77235">
      <w:pPr>
        <w:numPr>
          <w:ilvl w:val="1"/>
          <w:numId w:val="2"/>
        </w:numPr>
        <w:tabs>
          <w:tab w:val="num" w:pos="709"/>
          <w:tab w:val="left" w:pos="4678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wykupione aktualne ubezpieczenie od odpowiedzialności cywilnej w zakresie przewozu osób w transporcie drogowym,</w:t>
      </w:r>
    </w:p>
    <w:p w:rsidR="00F77235" w:rsidRPr="005F662F" w:rsidRDefault="00F77235" w:rsidP="00F77235">
      <w:pPr>
        <w:numPr>
          <w:ilvl w:val="1"/>
          <w:numId w:val="2"/>
        </w:numPr>
        <w:tabs>
          <w:tab w:val="num" w:pos="709"/>
          <w:tab w:val="left" w:pos="4678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zatrudnia kierowców prowadzących pojazdy, wymienione w ust. 1, posiadających stosowne, przewidziane przepisami uprawnienia.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</w:p>
    <w:p w:rsidR="00F77235" w:rsidRPr="005F662F" w:rsidRDefault="00F77235" w:rsidP="00F77235">
      <w:pPr>
        <w:numPr>
          <w:ilvl w:val="0"/>
          <w:numId w:val="11"/>
        </w:numPr>
        <w:tabs>
          <w:tab w:val="left" w:pos="467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ponoszą odpowiedzialność z tytułu niewykonania lub nienależytego wykonania przedmiotu umowy na warunkach w niej określonych.</w:t>
      </w:r>
    </w:p>
    <w:p w:rsidR="00F77235" w:rsidRPr="005F662F" w:rsidRDefault="00F77235" w:rsidP="00F77235">
      <w:pPr>
        <w:numPr>
          <w:ilvl w:val="0"/>
          <w:numId w:val="11"/>
        </w:numPr>
        <w:tabs>
          <w:tab w:val="left" w:pos="46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zapłaci Zamawiającemu następujące kary umowne:</w:t>
      </w:r>
    </w:p>
    <w:p w:rsidR="00F77235" w:rsidRPr="005F662F" w:rsidRDefault="00F77235" w:rsidP="00F77235">
      <w:pPr>
        <w:numPr>
          <w:ilvl w:val="2"/>
          <w:numId w:val="11"/>
        </w:numPr>
        <w:tabs>
          <w:tab w:val="num" w:pos="720"/>
          <w:tab w:val="left" w:pos="46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odstąpienia przez Zamawiającego lub Wykonawcę od umowy </w:t>
      </w:r>
      <w:r w:rsid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przyczyn, za które ponosi odpowiedzialność Wykonawca – 20% wartości umowy brutto określonej w </w:t>
      </w:r>
      <w:r w:rsidR="00D02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1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235" w:rsidRPr="005F662F" w:rsidRDefault="00F77235" w:rsidP="00F77235">
      <w:pPr>
        <w:numPr>
          <w:ilvl w:val="2"/>
          <w:numId w:val="11"/>
        </w:numPr>
        <w:tabs>
          <w:tab w:val="num" w:pos="720"/>
          <w:tab w:val="left" w:pos="46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10% wysokości wynagrodzenia Wykonawcy za dany miesiąc za każdorazowy w tym miesiącu brak wyjazdu autobusu w trasę, </w:t>
      </w:r>
    </w:p>
    <w:p w:rsidR="00F77235" w:rsidRPr="005F662F" w:rsidRDefault="00F77235" w:rsidP="00F77235">
      <w:pPr>
        <w:numPr>
          <w:ilvl w:val="2"/>
          <w:numId w:val="11"/>
        </w:numPr>
        <w:tabs>
          <w:tab w:val="num" w:pos="720"/>
          <w:tab w:val="left" w:pos="46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200,00 zł brutto za każdorazowe co najmniej 20 minutowe opóźnienie autobusu z przyczyn leżących po stronie Wykonawcy w stosunku do ustalonej godziny przyjazdu lub wyjazdu określonej w harmonogramie dowozu dzieci i młodzieży (załącznik nr 1), po uprzednio uzyskanej przez Kierownika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SZEAS-u pisemnej informacji od dyrektora odpowiedniej placówki oświatowej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235" w:rsidRPr="005F662F" w:rsidRDefault="00F77235" w:rsidP="00F77235">
      <w:pPr>
        <w:numPr>
          <w:ilvl w:val="2"/>
          <w:numId w:val="11"/>
        </w:numPr>
        <w:tabs>
          <w:tab w:val="num" w:pos="720"/>
          <w:tab w:val="left" w:pos="46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5.000,00 zł brutto w przypadku przekroczenia czasu na podstawienie pojazdu zastępczego w przypadku awarii autobusu określonego w </w:t>
      </w:r>
      <w:r w:rsidR="00D0233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5</w:t>
      </w:r>
      <w:r w:rsidR="004E2DE9"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 2.</w:t>
      </w:r>
    </w:p>
    <w:p w:rsidR="00D02334" w:rsidRPr="00D02334" w:rsidRDefault="00D02334" w:rsidP="00D02334">
      <w:pPr>
        <w:numPr>
          <w:ilvl w:val="2"/>
          <w:numId w:val="11"/>
        </w:numPr>
        <w:tabs>
          <w:tab w:val="num" w:pos="720"/>
          <w:tab w:val="left" w:pos="46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t>za niespełnienie wymogu zatrudnienia przez Wykonawcę lub podwykonawcę na podstawie umowy o pracę osób określonych w art. 29 ust. 3a ustawy Prawo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mówień publicznych – </w:t>
      </w:r>
      <w:r w:rsidRP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kwoty stanowiącej iloczyn: minimalnego wynagrodzenia </w:t>
      </w:r>
      <w:r w:rsidRP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określonego odrębnymi przepisami obowiązującego w dniu ustalenia k</w:t>
      </w:r>
      <w:r w:rsidR="00D4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ary umownej, liczby miesięcy, </w:t>
      </w:r>
      <w:r w:rsidRP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t>w których realizacja zmówienia nie spełniała wymogu zatrudnienia na umowę o pracę i liczby osób, które powinny być, a nie były zatrudnione w ramach umowy o pracę.</w:t>
      </w:r>
    </w:p>
    <w:p w:rsidR="00F77235" w:rsidRPr="00D02334" w:rsidRDefault="00D02334" w:rsidP="00D02334">
      <w:pPr>
        <w:numPr>
          <w:ilvl w:val="2"/>
          <w:numId w:val="11"/>
        </w:numPr>
        <w:tabs>
          <w:tab w:val="num" w:pos="720"/>
          <w:tab w:val="left" w:pos="467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t>nieprzedłożenie wykazu pracowników zatrudnionych na podstawie umowy o p</w:t>
      </w:r>
      <w:r w:rsidR="00D45AC4">
        <w:rPr>
          <w:rFonts w:ascii="Times New Roman" w:eastAsia="Times New Roman" w:hAnsi="Times New Roman" w:cs="Times New Roman"/>
          <w:sz w:val="24"/>
          <w:szCs w:val="24"/>
          <w:lang w:eastAsia="pl-PL"/>
        </w:rPr>
        <w:t>racę w terminie określonym w §</w:t>
      </w:r>
      <w:r w:rsidR="00E124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</w:t>
      </w:r>
      <w:r w:rsidR="00D45A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2334">
        <w:rPr>
          <w:rFonts w:ascii="Times New Roman" w:eastAsia="Times New Roman" w:hAnsi="Times New Roman" w:cs="Times New Roman"/>
          <w:sz w:val="24"/>
          <w:szCs w:val="24"/>
          <w:lang w:eastAsia="pl-PL"/>
        </w:rPr>
        <w:t>ust. 3- w wysokości 1.000,00 zł.</w:t>
      </w:r>
    </w:p>
    <w:p w:rsidR="00F77235" w:rsidRPr="005F662F" w:rsidRDefault="00F77235" w:rsidP="00F77235">
      <w:pPr>
        <w:numPr>
          <w:ilvl w:val="0"/>
          <w:numId w:val="11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Niezależnie od ustalonych kar, strony zastrzegają sobie prawo do dochodzenia odszkodowania uzupełniającego, jeżeli wysokość szkody przewyższa wysokość zastrzeżonych kar umownych.</w:t>
      </w:r>
    </w:p>
    <w:p w:rsidR="00F77235" w:rsidRPr="005F662F" w:rsidRDefault="00F77235" w:rsidP="00F77235">
      <w:pPr>
        <w:numPr>
          <w:ilvl w:val="0"/>
          <w:numId w:val="11"/>
        </w:numPr>
        <w:tabs>
          <w:tab w:val="num" w:pos="426"/>
          <w:tab w:val="num" w:pos="172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wyraża zgodę na potrącenie należnych Zamawiającemu kar umownych z przysługującego mu wynagrodzenia. Potrącenia mogą być dokonywane po pisemnym powiadomieniu Wykonawcy.</w:t>
      </w:r>
    </w:p>
    <w:p w:rsidR="00F77235" w:rsidRPr="005F662F" w:rsidRDefault="00F77235" w:rsidP="00F77235">
      <w:pPr>
        <w:numPr>
          <w:ilvl w:val="0"/>
          <w:numId w:val="11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możliwości dokonania potracenia w sposób, o którym mowa w ust. 4, kary umowne i inne należności wynikające z umowy będą zapłacone przez Wykonawcę w ciągu 14 dni od daty otrzymania wezwania do zapłaty. 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</w:p>
    <w:p w:rsidR="00F77235" w:rsidRPr="005F662F" w:rsidRDefault="00F77235" w:rsidP="00F77235">
      <w:pPr>
        <w:numPr>
          <w:ilvl w:val="0"/>
          <w:numId w:val="1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W takim wypadku Wykonawca może żądać wyłącznie wynagrodzenia należnego z tytułu wykonanych usług, potwierdzonych protokołem odbioru.</w:t>
      </w:r>
    </w:p>
    <w:p w:rsidR="00F77235" w:rsidRPr="005F662F" w:rsidRDefault="00F77235" w:rsidP="00F77235">
      <w:pPr>
        <w:numPr>
          <w:ilvl w:val="0"/>
          <w:numId w:val="1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rozwiązania umowy ze skutkiem natychmiastowym w sytuacjach, kiedy Wykonawca:</w:t>
      </w:r>
    </w:p>
    <w:p w:rsidR="00F77235" w:rsidRPr="005F662F" w:rsidRDefault="00F77235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rozpoczął realizacji zamówienia w terminie określonym w umowie,</w:t>
      </w:r>
    </w:p>
    <w:p w:rsidR="00F77235" w:rsidRPr="005F662F" w:rsidRDefault="00F77235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przerwał realizację zamówienia na co najmniej 1 dzień,</w:t>
      </w:r>
    </w:p>
    <w:p w:rsidR="00F77235" w:rsidRPr="005F662F" w:rsidRDefault="00F77235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naruszył w sposób rażący postanowienia umowy,</w:t>
      </w:r>
    </w:p>
    <w:p w:rsidR="001D7283" w:rsidRDefault="00F77235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wykonuje umowy z zachowaniem należytej staranności, powodując zagrożenie bezpieczeństwa, życia lub zdrowia dzieci i młodzieży</w:t>
      </w:r>
      <w:r w:rsidR="001D728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77235" w:rsidRPr="005F662F" w:rsidRDefault="001D7283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left="709" w:hanging="3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 dane osobowe niezgodnie z umową powierzenia przetwarzania danych osobowych- załącznik nr 2 do umowy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ind w:left="40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jednoczesnym naliczeniem kary w wysokości określonej w </w:t>
      </w:r>
      <w:r w:rsidR="00E52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8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2 pkt 1) niniejszej umowy.</w:t>
      </w:r>
    </w:p>
    <w:p w:rsidR="00F77235" w:rsidRPr="005F662F" w:rsidRDefault="00F77235" w:rsidP="00F77235">
      <w:pPr>
        <w:numPr>
          <w:ilvl w:val="0"/>
          <w:numId w:val="1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stwierdzenia nienależytego wykonania przedmiotu umowy Zamawiający może wstrzymać wypłatę wynagrodzenia.</w:t>
      </w:r>
    </w:p>
    <w:p w:rsidR="00F77235" w:rsidRPr="005F662F" w:rsidRDefault="00F77235" w:rsidP="00F77235">
      <w:pPr>
        <w:numPr>
          <w:ilvl w:val="0"/>
          <w:numId w:val="1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kontroli wykonywania przedmiotu umowy bez uprzedzenia.</w:t>
      </w:r>
    </w:p>
    <w:p w:rsidR="00F77235" w:rsidRPr="005F662F" w:rsidRDefault="00F77235" w:rsidP="00F77235">
      <w:pPr>
        <w:numPr>
          <w:ilvl w:val="0"/>
          <w:numId w:val="1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 dowozu, dyrektor placówki oświatowej lub inny przedstawiciel Zamawiającego mają prawo odmówić wyjazdu na trasę dowozu lub odwozu autobusu:</w:t>
      </w:r>
    </w:p>
    <w:p w:rsidR="00F77235" w:rsidRPr="005F662F" w:rsidRDefault="00F77235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spełniającego wymogów higieniczno-sanitarnych,</w:t>
      </w:r>
    </w:p>
    <w:p w:rsidR="00F77235" w:rsidRPr="005F662F" w:rsidRDefault="00F77235" w:rsidP="00F77235">
      <w:pPr>
        <w:numPr>
          <w:ilvl w:val="1"/>
          <w:numId w:val="12"/>
        </w:numPr>
        <w:tabs>
          <w:tab w:val="num" w:pos="709"/>
          <w:tab w:val="left" w:pos="4678"/>
        </w:tabs>
        <w:spacing w:after="0" w:line="240" w:lineRule="auto"/>
        <w:ind w:hanging="10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nie spełniającego wymogów związanych z bezpieczeństwem uczniów.</w:t>
      </w:r>
    </w:p>
    <w:p w:rsidR="00F77235" w:rsidRPr="005F662F" w:rsidRDefault="00F77235" w:rsidP="00F77235">
      <w:pPr>
        <w:numPr>
          <w:ilvl w:val="0"/>
          <w:numId w:val="12"/>
        </w:numPr>
        <w:tabs>
          <w:tab w:val="num" w:pos="426"/>
          <w:tab w:val="left" w:pos="467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Trzykrotne pisemne upomnienie Wykonawcy przez Zamawiającego o nie wywiązywaniu się z obowiązków z podaniem powodów wskazanych w ust. 5 spowoduje natychmiastowe rozwiązanie umowy z jednoczesnym naliczeniem kary w wysokości określonej w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E529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ust. 2 pkt 1) niniejszej umowy.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§ 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</w:p>
    <w:p w:rsidR="00F77235" w:rsidRPr="005F662F" w:rsidRDefault="00F77235" w:rsidP="00F77235">
      <w:pPr>
        <w:numPr>
          <w:ilvl w:val="2"/>
          <w:numId w:val="3"/>
        </w:numPr>
        <w:tabs>
          <w:tab w:val="center" w:pos="-382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postanowień zawartej umowy może nastąpić za zgodą obu stron wyrażoną na piśmie pod rygorem nieważności.</w:t>
      </w:r>
    </w:p>
    <w:p w:rsidR="00F77235" w:rsidRPr="005F662F" w:rsidRDefault="00F77235" w:rsidP="00F77235">
      <w:pPr>
        <w:numPr>
          <w:ilvl w:val="2"/>
          <w:numId w:val="3"/>
        </w:numPr>
        <w:tabs>
          <w:tab w:val="center" w:pos="-3828"/>
          <w:tab w:val="num" w:pos="426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wprowadzenia zmian do zawartej umowy w formie pisemnego aneksu na następujących warunkach:</w:t>
      </w:r>
    </w:p>
    <w:p w:rsidR="00F77235" w:rsidRPr="005F662F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gdy zaistnieją rozbieżności lub niejasności w rozumieniu pojęć użytych w umowie, których nie można usunąć w inny sposób, a zmiana będzie umożliwiać usunięcie rozbieżności i doprecyzowanie umowy w celu jednoznacznej interpretacji jej zapisów przez strony - w takim przypadku pojęcia użyte w umowie mogą zostać doprecyzowane z uwzględnieniem celu jakiemu ma służyć przedmiot umowy, jego istoty, uwarunkowań wynikających z przepisów prawa oraz odpowiedzi udzielonych przez Zamawiającego w trakcie trwania postępowania o udzielenie zamówienia publicznego poprzedzającego zawarcie umowy, </w:t>
      </w:r>
    </w:p>
    <w:p w:rsidR="00F77235" w:rsidRPr="005F662F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jeżeli w trakcie realizacji umowy zaistnieje konieczność dokonania uszczegółowienia, wykładni lub doprecyzowania poszczególnych zapisów umowy, nie powodujących zmiany celu i istoty umowy, ani zwiększenia wynagrodzenia - w takim przypadku zapisy zawarte w umowie mogą zostać doprecyzowane z uwzględnieniem celu, jakiemu ma służyć przedmiot umowy, jego istoty, uwarunkowań wynikających </w:t>
      </w:r>
      <w:r w:rsidR="00A1658C">
        <w:rPr>
          <w:rFonts w:ascii="Times New Roman" w:eastAsia="Calibri" w:hAnsi="Times New Roman" w:cs="Times New Roman"/>
          <w:sz w:val="24"/>
          <w:szCs w:val="24"/>
        </w:rPr>
        <w:br/>
      </w:r>
      <w:r w:rsidRPr="005F662F">
        <w:rPr>
          <w:rFonts w:ascii="Times New Roman" w:eastAsia="Calibri" w:hAnsi="Times New Roman" w:cs="Times New Roman"/>
          <w:sz w:val="24"/>
          <w:szCs w:val="24"/>
        </w:rPr>
        <w:t>z przepisów prawa oraz odpowiedzi udzielonych przez Zamawiającego w trakcie trwania postępowania o udzielenie zamówienia publicznego poprzedzającego zawarcie umowy,</w:t>
      </w:r>
    </w:p>
    <w:p w:rsidR="00F77235" w:rsidRPr="005F662F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wprowadzenia lub zmiany regulacji prawnych wprowadzonych w życie po dniu zawarcia umowy - w takim przypadku strony mogą określić zmieniony sposób osiągnięcia rezultatu będącego przedmiotem danego świadczenia wchodzącego </w:t>
      </w:r>
      <w:r w:rsidR="00A1658C">
        <w:rPr>
          <w:rFonts w:ascii="Times New Roman" w:eastAsia="Calibri" w:hAnsi="Times New Roman" w:cs="Times New Roman"/>
          <w:sz w:val="24"/>
          <w:szCs w:val="24"/>
        </w:rPr>
        <w:br/>
      </w:r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w zakres przedmiotu umowy celem dostosowania go do zmienionego stanu prawnego, z zachowaniem przepisów </w:t>
      </w:r>
      <w:proofErr w:type="spellStart"/>
      <w:r w:rsidRPr="005F662F">
        <w:rPr>
          <w:rFonts w:ascii="Times New Roman" w:eastAsia="Calibri" w:hAnsi="Times New Roman" w:cs="Times New Roman"/>
          <w:sz w:val="24"/>
          <w:szCs w:val="24"/>
        </w:rPr>
        <w:t>siwz</w:t>
      </w:r>
      <w:proofErr w:type="spellEnd"/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 w tym zakresie,</w:t>
      </w:r>
    </w:p>
    <w:p w:rsidR="00F77235" w:rsidRPr="005F662F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bCs/>
          <w:sz w:val="24"/>
          <w:szCs w:val="24"/>
        </w:rPr>
        <w:t>zmiany: trasy przewozu, lub/i ilości kursów autobusów, lub/i lokalizacji przystanków, lub/i godzin odjazdu autobusów, lub/i godzin przyjazdu autobusów – w przypadku zmiany rozpoczynających i kończących się zajęć w placówkach oświatowych,</w:t>
      </w:r>
    </w:p>
    <w:p w:rsidR="00F77235" w:rsidRPr="00320EC9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bCs/>
          <w:sz w:val="24"/>
          <w:szCs w:val="24"/>
        </w:rPr>
        <w:t>zmiany liczby dowożonych uczniów w przypadkach określonych w ustawie o systemie oświaty,</w:t>
      </w:r>
    </w:p>
    <w:p w:rsidR="00320EC9" w:rsidRPr="005F662F" w:rsidRDefault="00320EC9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zmiany stawki podatku VAT,</w:t>
      </w:r>
    </w:p>
    <w:p w:rsidR="00F77235" w:rsidRPr="005F662F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jeżeli łączna wartość zmian jest mniejsza niż kwoty określone w przepisach wydanych na podstawie art. 11 ust. 8 ustawy </w:t>
      </w:r>
      <w:proofErr w:type="spellStart"/>
      <w:r w:rsidRPr="005F662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F662F">
        <w:rPr>
          <w:rFonts w:ascii="Times New Roman" w:eastAsia="Calibri" w:hAnsi="Times New Roman" w:cs="Times New Roman"/>
          <w:sz w:val="24"/>
          <w:szCs w:val="24"/>
        </w:rPr>
        <w:t>. i jest mniejsza od 10 % wartości zamówienia określonej pierwotnie w umowie, a jednocześnie zmiany postanowień umownych nie mogą prowadzić do zmiany charakteru umowy,</w:t>
      </w:r>
    </w:p>
    <w:p w:rsidR="00F77235" w:rsidRPr="005F662F" w:rsidRDefault="00F77235" w:rsidP="00F77235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sz w:val="24"/>
          <w:szCs w:val="24"/>
        </w:rPr>
        <w:t xml:space="preserve">w zakresie zmian nieistotnych, niezależnie od ich wartości (istotność zmiany określona jest zgodnie z art. 144 ust. 1e ustawy </w:t>
      </w:r>
      <w:proofErr w:type="spellStart"/>
      <w:r w:rsidRPr="005F662F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5F662F">
        <w:rPr>
          <w:rFonts w:ascii="Times New Roman" w:eastAsia="Calibri" w:hAnsi="Times New Roman" w:cs="Times New Roman"/>
          <w:sz w:val="24"/>
          <w:szCs w:val="24"/>
        </w:rPr>
        <w:t>.).</w:t>
      </w:r>
    </w:p>
    <w:p w:rsidR="00F77235" w:rsidRPr="005F662F" w:rsidRDefault="00F77235" w:rsidP="00F77235">
      <w:pPr>
        <w:numPr>
          <w:ilvl w:val="2"/>
          <w:numId w:val="3"/>
        </w:numPr>
        <w:tabs>
          <w:tab w:val="right" w:pos="-241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umowy może nastąpić z inicjatywy Zamawiającego albo Wykonawcy poprzez przedstawienie drugiej stronie propozycji zmian w formie pisemnej.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F77235" w:rsidRPr="005F662F" w:rsidRDefault="00F77235" w:rsidP="00F77235">
      <w:pPr>
        <w:numPr>
          <w:ilvl w:val="2"/>
          <w:numId w:val="3"/>
        </w:numPr>
        <w:tabs>
          <w:tab w:val="right" w:pos="-241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Zmiana umowy z inicjatywy Zamawiającego następuje na podstawie pisemnej, uzasadnionej potrzeby dokonania zmian zgłoszonej przez dyrektora placówki oświatowej Kierownikowi SZEAS-u.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1</w:t>
      </w:r>
      <w:r w:rsidR="00287D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</w:p>
    <w:p w:rsidR="00F77235" w:rsidRPr="005F662F" w:rsidRDefault="00F77235" w:rsidP="00F77235">
      <w:pPr>
        <w:numPr>
          <w:ilvl w:val="3"/>
          <w:numId w:val="15"/>
        </w:numPr>
        <w:tabs>
          <w:tab w:val="left" w:pos="284"/>
        </w:tabs>
        <w:spacing w:after="0" w:line="240" w:lineRule="auto"/>
        <w:ind w:hanging="344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Do kierowania i koordynowania spraw związanych z realizacją umowy strony wyznaczają:</w:t>
      </w:r>
    </w:p>
    <w:p w:rsidR="00F77235" w:rsidRPr="005F662F" w:rsidRDefault="006C572A" w:rsidP="00F77235">
      <w:pPr>
        <w:numPr>
          <w:ilvl w:val="4"/>
          <w:numId w:val="16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……………………………...</w:t>
      </w:r>
      <w:r w:rsidR="00E342E9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kom. </w:t>
      </w:r>
      <w:r w:rsidR="0094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F77235"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E342E9"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tel. </w:t>
      </w:r>
      <w:r w:rsidR="009430C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………………..</w:t>
      </w:r>
      <w:r w:rsidR="00F77235"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77235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r w:rsidR="009430C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E342E9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7235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Wykonawcy,</w:t>
      </w:r>
    </w:p>
    <w:p w:rsidR="00F77235" w:rsidRPr="005F662F" w:rsidRDefault="00F77235" w:rsidP="00F77235">
      <w:pPr>
        <w:numPr>
          <w:ilvl w:val="4"/>
          <w:numId w:val="16"/>
        </w:numPr>
        <w:tabs>
          <w:tab w:val="left" w:pos="567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SZEAS-u, tel. 52/354 73 85, e-mail: szeas.gniewkowo@interia.pl ze strony Zamawiającego.</w:t>
      </w:r>
    </w:p>
    <w:p w:rsidR="00F77235" w:rsidRPr="005F662F" w:rsidRDefault="00F77235" w:rsidP="00F77235">
      <w:pPr>
        <w:numPr>
          <w:ilvl w:val="3"/>
          <w:numId w:val="16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Zmiana osób, o których mowa w ust. 1 nie stanowi okoliczności wymagają</w:t>
      </w:r>
      <w:r w:rsidR="000C103F">
        <w:rPr>
          <w:rFonts w:ascii="Times New Roman" w:eastAsia="Times New Roman" w:hAnsi="Times New Roman" w:cs="Times New Roman"/>
          <w:sz w:val="24"/>
          <w:szCs w:val="24"/>
          <w:lang w:eastAsia="pl-PL"/>
        </w:rPr>
        <w:t>cej zmiany umowy.</w:t>
      </w:r>
      <w:r w:rsidR="00C75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strona dokonująca czynności zobowiązana jest do powiadomienia drugiej strony na piśmie.</w:t>
      </w:r>
    </w:p>
    <w:p w:rsidR="00F77235" w:rsidRPr="005F662F" w:rsidRDefault="00F77235" w:rsidP="00F77235">
      <w:pPr>
        <w:tabs>
          <w:tab w:val="left" w:pos="4678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77235" w:rsidRPr="005F662F" w:rsidRDefault="00F77235" w:rsidP="00F772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F662F">
        <w:rPr>
          <w:rFonts w:ascii="Times New Roman" w:eastAsia="Calibri" w:hAnsi="Times New Roman" w:cs="Times New Roman"/>
          <w:sz w:val="24"/>
          <w:szCs w:val="24"/>
        </w:rPr>
        <w:t>§ 1</w:t>
      </w:r>
      <w:r w:rsidR="00287DC6">
        <w:rPr>
          <w:rFonts w:ascii="Times New Roman" w:eastAsia="Calibri" w:hAnsi="Times New Roman" w:cs="Times New Roman"/>
          <w:sz w:val="24"/>
          <w:szCs w:val="24"/>
        </w:rPr>
        <w:t>2</w:t>
      </w:r>
    </w:p>
    <w:p w:rsidR="00F77235" w:rsidRPr="005F662F" w:rsidRDefault="00F77235" w:rsidP="00F77235">
      <w:pPr>
        <w:numPr>
          <w:ilvl w:val="6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oświadczenia, uzgodnienia, powiadomienia, żądania stron będą sporządzane </w:t>
      </w:r>
      <w:r w:rsid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języku polskim i będą doręczane listem poleconym, kurierem lub osobiście na adresy podane poniżej:   </w:t>
      </w:r>
    </w:p>
    <w:p w:rsidR="00F77235" w:rsidRPr="005F662F" w:rsidRDefault="00F77235" w:rsidP="00F77235">
      <w:pPr>
        <w:numPr>
          <w:ilvl w:val="0"/>
          <w:numId w:val="6"/>
        </w:numPr>
        <w:tabs>
          <w:tab w:val="num" w:pos="709"/>
          <w:tab w:val="num" w:pos="7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Wykonawcy: </w:t>
      </w:r>
      <w:r w:rsid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……………………………………………………………………..</w:t>
      </w:r>
    </w:p>
    <w:p w:rsidR="00F77235" w:rsidRPr="005F662F" w:rsidRDefault="00F77235" w:rsidP="00F77235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Zamawiającego: Urząd Miejski, ul. 17 stycznia 11, 88-140 Gniewkowo</w:t>
      </w:r>
    </w:p>
    <w:p w:rsidR="00F77235" w:rsidRPr="005F662F" w:rsidRDefault="00F77235" w:rsidP="00F772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 zastrzeżeniem, że strony mogą także doręczać oświadczenia, uzgodnienia, powiadomienia, żądania stron na adres: e-mail Zamawiającego: szeas.gniewkowo@interia.pl i adres e-mail Wykonawcy:</w:t>
      </w:r>
      <w:hyperlink r:id="rId8" w:history="1"/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  <w:r w:rsidR="00A47FE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lub fax Zamawiającego: 52/354 30 37 i fax Wykona</w:t>
      </w:r>
      <w:r w:rsidR="00A47FE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wcy: </w:t>
      </w:r>
      <w:r w:rsid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="00A47FEB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ze skutkiem na dzień otrzymania poczty e-mail lub faxu przez strony pod warunkiem, że zostanie ona otrzymana przez Zamawiającego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F77235" w:rsidRPr="005F662F" w:rsidRDefault="00F77235" w:rsidP="00F7723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ar-SA"/>
        </w:rPr>
        <w:t>- poniedziałek, środa, czwartek - do godz. 15:00</w:t>
      </w:r>
    </w:p>
    <w:p w:rsidR="00F77235" w:rsidRPr="005F662F" w:rsidRDefault="00F77235" w:rsidP="00F7723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ar-SA"/>
        </w:rPr>
        <w:t>- wtorek - do godz. 17:00</w:t>
      </w:r>
    </w:p>
    <w:p w:rsidR="00F77235" w:rsidRPr="005F662F" w:rsidRDefault="00F77235" w:rsidP="00F7723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ar-SA"/>
        </w:rPr>
        <w:t>- piątek - do godz. 14:00</w:t>
      </w:r>
    </w:p>
    <w:p w:rsidR="00F77235" w:rsidRPr="005F662F" w:rsidRDefault="00F77235" w:rsidP="00F772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potwierdzona listem poleconym nadanym najpóźniej następnego dnia roboczego.     </w:t>
      </w:r>
    </w:p>
    <w:p w:rsidR="00F77235" w:rsidRPr="005F662F" w:rsidRDefault="00F77235" w:rsidP="00F77235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nadania korespondencji na inny adres uważa się, że została ona doręczona </w:t>
      </w:r>
      <w:r w:rsid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chwilą dostarczenia na adres wymieniony w ust. 1. </w:t>
      </w:r>
    </w:p>
    <w:p w:rsidR="00F77235" w:rsidRPr="005F662F" w:rsidRDefault="00F77235" w:rsidP="00F77235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niniejszej umowy zobowiązują się do niezwłocznego wzajemnego zawiadomienia </w:t>
      </w:r>
      <w:r w:rsid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o zmianie adresu dla doręczeń.</w:t>
      </w:r>
    </w:p>
    <w:p w:rsidR="00F77235" w:rsidRPr="005F662F" w:rsidRDefault="00F77235" w:rsidP="00F77235">
      <w:pPr>
        <w:numPr>
          <w:ilvl w:val="6"/>
          <w:numId w:val="1"/>
        </w:numPr>
        <w:tabs>
          <w:tab w:val="num" w:pos="284"/>
        </w:tabs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niniejszej umowy zgodnie postanawiają, iż strona, która nie zawiadomi o zmianie adresu dla doręczeń, ponosi odpowiedzialność za szkody wynikłe na skutek niewykonania tego obowiązku.</w:t>
      </w:r>
    </w:p>
    <w:p w:rsidR="00F77235" w:rsidRPr="005F662F" w:rsidRDefault="00F77235" w:rsidP="00F77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5F662F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  <w:t>1</w:t>
      </w:r>
      <w:r w:rsidR="00287DC6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  <w:lang w:eastAsia="pl-PL"/>
        </w:rPr>
        <w:t>3</w:t>
      </w:r>
    </w:p>
    <w:p w:rsidR="00F77235" w:rsidRPr="005F662F" w:rsidRDefault="00F77235" w:rsidP="00F77235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żąda, aby przed przystąpieniem do wykonania zamówienia Wykonawca, o ile są już znane, podał nazwy albo imiona i nazwiska oraz dane kontaktowe podwykonawców i osób do kontaktu z nimi, zaangażowanych w takie usługi. Wykonawca zawiadamia Zamawiającego o wszelkich zmianach danych, o których mowa w zdaniu pierwszym, w trakcie realizacji zamówienia, a także przekazuje informacje na temat nowych podwykonawców, którym w późniejszym okresie zamierza powierzyć realizację robót budowlanych lub usług.</w:t>
      </w:r>
    </w:p>
    <w:p w:rsidR="00F77235" w:rsidRPr="005F662F" w:rsidRDefault="00F77235" w:rsidP="00F77235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zmiana albo rezygnacja z podwykonawcy dotyczy podmiotu, na którego zasoby Wykonawca powoływał się, na zasadach określonych w art. 22a ust. 1 ustawy </w:t>
      </w:r>
      <w:proofErr w:type="spellStart"/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., w celu wykazania spełniania warunków udziału w postępowaniu lub kryteriów selekcji, Wykonawca jest 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:rsidR="00F77235" w:rsidRPr="005F662F" w:rsidRDefault="00F77235" w:rsidP="00F77235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żąda, jeżeli powierzenie podwykonawcy wykonania części zamówienia na usługi następuje w trakcie jego realizacji, aby Wykonawca przedstawił oświadczenie, o którym mowa w art. 25a ust. 1 ustawy </w:t>
      </w:r>
      <w:proofErr w:type="spellStart"/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., lub oświadczenia lub dokumenty potwierdzające brak podstaw wykluczenia wobec tego podwykonawcy.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Jeżeli Zamawiający stwierdzi, że wobec danego podwykonawcy zachodzą podstawy wykluczenia, Wykonawca obowiązany jest zastąpić tego podwykonawcę lub zrezygnować z powierzenia wykonania części zamówienia podwykonawcy. </w:t>
      </w:r>
    </w:p>
    <w:p w:rsidR="00F77235" w:rsidRPr="005F662F" w:rsidRDefault="00F77235" w:rsidP="00F77235">
      <w:pPr>
        <w:numPr>
          <w:ilvl w:val="0"/>
          <w:numId w:val="13"/>
        </w:num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Wykonawca zobowiązuje się wykonać usługę siłami własnymi, poza następującymi pracami, </w:t>
      </w:r>
      <w:r w:rsidRPr="005F662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które wykona za pomocą Podwykonawcy:</w:t>
      </w:r>
    </w:p>
    <w:p w:rsidR="00F77235" w:rsidRPr="005F662F" w:rsidRDefault="00F77235" w:rsidP="00F77235">
      <w:pPr>
        <w:widowControl w:val="0"/>
        <w:shd w:val="clear" w:color="auto" w:fill="FFFFFF"/>
        <w:tabs>
          <w:tab w:val="left" w:leader="dot" w:pos="4642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1) </w:t>
      </w:r>
      <w:r w:rsidRPr="007300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F77235" w:rsidRPr="005F662F" w:rsidRDefault="00F77235" w:rsidP="00F77235">
      <w:pPr>
        <w:widowControl w:val="0"/>
        <w:numPr>
          <w:ilvl w:val="0"/>
          <w:numId w:val="13"/>
        </w:numPr>
        <w:shd w:val="clear" w:color="auto" w:fill="FFFFFF"/>
        <w:tabs>
          <w:tab w:val="left" w:leader="dot" w:pos="426"/>
          <w:tab w:val="left" w:pos="1275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Zawarcie umowy przez Wykonawcę </w:t>
      </w:r>
      <w:r w:rsidRPr="005F662F">
        <w:rPr>
          <w:rFonts w:ascii="Times New Roman" w:eastAsia="Times New Roman" w:hAnsi="Times New Roman" w:cs="Times New Roman"/>
          <w:spacing w:val="6"/>
          <w:sz w:val="24"/>
          <w:szCs w:val="24"/>
          <w:lang w:eastAsia="pl-PL"/>
        </w:rPr>
        <w:t xml:space="preserve">z podwykonawcą nastąpić może tylko i wyłącznie na zasadach i warunkach </w:t>
      </w:r>
      <w:r w:rsidRPr="005F662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określonych w art. 647</w:t>
      </w:r>
      <w:r w:rsidRPr="005F662F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pl-PL"/>
        </w:rPr>
        <w:t>1</w:t>
      </w:r>
      <w:r w:rsidRPr="005F662F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KC w trybie niżej określonym :</w:t>
      </w:r>
    </w:p>
    <w:p w:rsidR="00F77235" w:rsidRPr="005F662F" w:rsidRDefault="00F77235" w:rsidP="00F77235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zawarcie umowy pomiędzy Wykonawcą a podwykonawcą wymaga formy pisemnej,</w:t>
      </w:r>
    </w:p>
    <w:p w:rsidR="00F77235" w:rsidRPr="005F662F" w:rsidRDefault="00F77235" w:rsidP="00F77235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Wykonawca przedstawi Zamawiającemu 1 egzemplarz projektu umowy z podwykonawcą. </w:t>
      </w:r>
      <w:r w:rsidRPr="005F6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Projekt umowy wymaga akceptacji Zamawiającego. Treść projektu umowy z podwykonawcą </w:t>
      </w:r>
      <w:r w:rsidRPr="005F662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pl-PL"/>
        </w:rPr>
        <w:t xml:space="preserve">(co do rodzaju prac, terminów, warunków płatności i innych postanowień) powinna być </w:t>
      </w:r>
      <w:r w:rsidRPr="005F6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>zgodna z zapisami w tym względzie określonymi w umowie z Zamawiającym;</w:t>
      </w:r>
    </w:p>
    <w:p w:rsidR="00F77235" w:rsidRPr="005F662F" w:rsidRDefault="00F77235" w:rsidP="00F77235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pl-PL"/>
        </w:rPr>
        <w:t xml:space="preserve">zaakceptowany przez Zamawiającego projekt umowy stanowi dla Wykonawcy podstawę jej </w:t>
      </w:r>
      <w:r w:rsidRPr="005F662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zawarcia z podwykonawcą.</w:t>
      </w:r>
    </w:p>
    <w:p w:rsidR="00F77235" w:rsidRPr="005F662F" w:rsidRDefault="00F77235" w:rsidP="00F77235">
      <w:pPr>
        <w:widowControl w:val="0"/>
        <w:numPr>
          <w:ilvl w:val="0"/>
          <w:numId w:val="14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Zamawiający w terminie 14 dni od przedstawienia umowy lub jej projektu nie zgłosi na piśmie sprzeciwu lub zastrzeżeń uważa się, że wyraził zgodę na zawarcie umowy.</w:t>
      </w:r>
    </w:p>
    <w:p w:rsidR="00247E76" w:rsidRDefault="00247E76" w:rsidP="00F7723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Powierzenie wykonania części zamówienia Podwykonawcom nie zwalnia Wykonawcy z odpowiedzialności za należyte wykonanie tego zamówienia.</w:t>
      </w:r>
    </w:p>
    <w:p w:rsidR="00F77235" w:rsidRPr="005F662F" w:rsidRDefault="00F77235" w:rsidP="00F77235">
      <w:pPr>
        <w:numPr>
          <w:ilvl w:val="0"/>
          <w:numId w:val="1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Za działania lub zaniechania podwykonawców Wykonawca odpowiada jak za własne czyny.</w:t>
      </w:r>
    </w:p>
    <w:p w:rsidR="003B5ADE" w:rsidRPr="005F662F" w:rsidRDefault="003B5ADE" w:rsidP="003B5AD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5ADE" w:rsidRDefault="003B5ADE" w:rsidP="003B5ADE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§ 1</w:t>
      </w:r>
      <w:r w:rsidR="00287DC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</w:p>
    <w:p w:rsidR="00306842" w:rsidRPr="00306842" w:rsidRDefault="00306842" w:rsidP="001A2F0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zapewnia przestrzeganie zasad przetwarzania i ochrony danych osobowych zgodnie z </w:t>
      </w:r>
      <w:r w:rsidRPr="0030684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ustawy z dnia 10 maja 2008 r. o ochronie danych osobowych (Dz.U.2018 poz. 1000), przepisami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 ochronie danych), zwanego w dalszej części RODO oraz z innymi przepisami prawa powszechnie obowiązującego, które chronią prawa osób, których dane dotyczą.</w:t>
      </w:r>
    </w:p>
    <w:p w:rsidR="009C58C6" w:rsidRDefault="001A2F00" w:rsidP="001A2F0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zapewnienia </w:t>
      </w:r>
      <w:r w:rsidR="009C58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zasad przetwarzania i ochrony danych osobowych zgodnie z przepisami wymienionymi w ust. 1 Wykonawca podpisze umowę powierzenia przetwarzania danych osobowych- załącznik nr 2 do umowy.</w:t>
      </w:r>
    </w:p>
    <w:p w:rsidR="003B5ADE" w:rsidRDefault="00306842" w:rsidP="001A2F0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zapewnia, że przetwarzane dane osobowe będą wykorzystywane wyłącznie w celu realizacji umowy.</w:t>
      </w:r>
    </w:p>
    <w:p w:rsidR="00306842" w:rsidRPr="00306842" w:rsidRDefault="00306842" w:rsidP="001A2F00">
      <w:pPr>
        <w:pStyle w:val="Akapitzlist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odpowiedzialność ze ewentualne skutki działania niezgodnego z przepisami wymienionymi w ust. 1.</w:t>
      </w:r>
    </w:p>
    <w:p w:rsidR="00306842" w:rsidRPr="005F662F" w:rsidRDefault="00306842" w:rsidP="00306842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3B5ADE" w:rsidP="00F772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 w:rsidR="00287DC6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</w:p>
    <w:p w:rsidR="00F77235" w:rsidRPr="005F662F" w:rsidRDefault="00F77235" w:rsidP="00F7723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In</w:t>
      </w:r>
      <w:r w:rsidR="00611347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tegralną częścią umowy jest SIWZ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za</w:t>
      </w:r>
      <w:r w:rsidR="00611347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łącznikami znak RZp.271.1.</w:t>
      </w:r>
      <w:r w:rsidR="00FB609F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87DC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oferta Wykonawcy.</w:t>
      </w:r>
    </w:p>
    <w:p w:rsidR="00F77235" w:rsidRPr="005F662F" w:rsidRDefault="00F77235" w:rsidP="00F7723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i uzupełnienia postanowień umowy wymagają d</w:t>
      </w:r>
      <w:r w:rsidR="00A726F8"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la swej ważności formy pisemnej pod rygorem nieważności.</w:t>
      </w:r>
    </w:p>
    <w:p w:rsidR="00F77235" w:rsidRPr="005F662F" w:rsidRDefault="00F77235" w:rsidP="00F7723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postanowieniami niniejszej umowy mają zastosowanie przepisy prawa powszechnie obowiązującego, w szczególności: Kodeksu Cywilnego, ustawy Prawo zamówień publicznych </w:t>
      </w:r>
      <w:r w:rsidRPr="005F66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Prawa Przewozowego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77235" w:rsidRPr="005F662F" w:rsidRDefault="00F77235" w:rsidP="00F7723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poddają spory wynikłe na tle niniejszej umowy rozstrzygnięciu sądu powszechnego właściwego dla Zamawiającego.</w:t>
      </w:r>
    </w:p>
    <w:p w:rsidR="00F77235" w:rsidRPr="005F662F" w:rsidRDefault="00F77235" w:rsidP="00F77235">
      <w:pPr>
        <w:numPr>
          <w:ilvl w:val="1"/>
          <w:numId w:val="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niniejszą sporządzono w 3 jednobrzmiących egzemplarzach, 1 dla Wykonawcy i 2 dla Zamawiającego. </w:t>
      </w:r>
    </w:p>
    <w:p w:rsidR="00F77235" w:rsidRPr="005F662F" w:rsidRDefault="00F77235" w:rsidP="00F77235">
      <w:pPr>
        <w:tabs>
          <w:tab w:val="left" w:pos="467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4678"/>
        </w:tabs>
        <w:autoSpaceDN w:val="0"/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Załączniki:</w:t>
      </w:r>
    </w:p>
    <w:p w:rsidR="00F77235" w:rsidRDefault="00F77235" w:rsidP="00F77235">
      <w:pPr>
        <w:numPr>
          <w:ilvl w:val="2"/>
          <w:numId w:val="11"/>
        </w:numPr>
        <w:tabs>
          <w:tab w:val="num" w:pos="426"/>
          <w:tab w:val="left" w:pos="467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>Harmonogram dowozu dzieci i młodzieży</w:t>
      </w:r>
    </w:p>
    <w:p w:rsidR="00287DC6" w:rsidRPr="005F662F" w:rsidRDefault="00287DC6" w:rsidP="00F77235">
      <w:pPr>
        <w:numPr>
          <w:ilvl w:val="2"/>
          <w:numId w:val="11"/>
        </w:numPr>
        <w:tabs>
          <w:tab w:val="num" w:pos="426"/>
          <w:tab w:val="left" w:pos="4678"/>
        </w:tabs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powierzenia przetwarzania danych osobowych</w:t>
      </w:r>
      <w:r w:rsidR="00400D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77235" w:rsidRPr="005F662F" w:rsidRDefault="00F77235" w:rsidP="00F77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7235" w:rsidRPr="005F662F" w:rsidRDefault="00F77235" w:rsidP="00F77235">
      <w:pPr>
        <w:tabs>
          <w:tab w:val="left" w:pos="567"/>
          <w:tab w:val="left" w:pos="6663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ZAMAWIAJĄCY                                                                 </w:t>
      </w:r>
      <w:r w:rsidRPr="005F66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WYKONAWCA</w:t>
      </w:r>
    </w:p>
    <w:p w:rsidR="0012552F" w:rsidRDefault="0012552F">
      <w:pPr>
        <w:rPr>
          <w:sz w:val="24"/>
          <w:szCs w:val="24"/>
        </w:rPr>
      </w:pPr>
    </w:p>
    <w:p w:rsidR="00BF792F" w:rsidRPr="005F662F" w:rsidRDefault="00BF792F">
      <w:pPr>
        <w:rPr>
          <w:sz w:val="24"/>
          <w:szCs w:val="24"/>
        </w:rPr>
      </w:pPr>
      <w:bookmarkStart w:id="0" w:name="_GoBack"/>
      <w:bookmarkEnd w:id="0"/>
    </w:p>
    <w:sectPr w:rsidR="00BF792F" w:rsidRPr="005F662F" w:rsidSect="00793CE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C8" w:rsidRDefault="00B125C8">
      <w:pPr>
        <w:spacing w:after="0" w:line="240" w:lineRule="auto"/>
      </w:pPr>
      <w:r>
        <w:separator/>
      </w:r>
    </w:p>
  </w:endnote>
  <w:endnote w:type="continuationSeparator" w:id="0">
    <w:p w:rsidR="00B125C8" w:rsidRDefault="00B1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330" w:rsidRDefault="0061134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A73FA">
      <w:rPr>
        <w:noProof/>
      </w:rPr>
      <w:t>8</w:t>
    </w:r>
    <w:r>
      <w:fldChar w:fldCharType="end"/>
    </w:r>
  </w:p>
  <w:p w:rsidR="000D0330" w:rsidRDefault="00B125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C8" w:rsidRDefault="00B125C8">
      <w:pPr>
        <w:spacing w:after="0" w:line="240" w:lineRule="auto"/>
      </w:pPr>
      <w:r>
        <w:separator/>
      </w:r>
    </w:p>
  </w:footnote>
  <w:footnote w:type="continuationSeparator" w:id="0">
    <w:p w:rsidR="00B125C8" w:rsidRDefault="00B1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C3D8B2BA"/>
    <w:lvl w:ilvl="0">
      <w:start w:val="1"/>
      <w:numFmt w:val="lowerLetter"/>
      <w:lvlText w:val="%1)"/>
      <w:lvlJc w:val="left"/>
      <w:pPr>
        <w:tabs>
          <w:tab w:val="num" w:pos="-1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3906AA6"/>
    <w:multiLevelType w:val="hybridMultilevel"/>
    <w:tmpl w:val="030C5D98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ACE5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8167FA"/>
    <w:multiLevelType w:val="hybridMultilevel"/>
    <w:tmpl w:val="51E06A8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1">
      <w:start w:val="1"/>
      <w:numFmt w:val="decimal"/>
      <w:lvlText w:val="%5)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1882F1C"/>
    <w:multiLevelType w:val="hybridMultilevel"/>
    <w:tmpl w:val="0B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24416B"/>
    <w:multiLevelType w:val="hybridMultilevel"/>
    <w:tmpl w:val="EF786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7512A"/>
    <w:multiLevelType w:val="hybridMultilevel"/>
    <w:tmpl w:val="927E8C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315175"/>
    <w:multiLevelType w:val="hybridMultilevel"/>
    <w:tmpl w:val="7C404500"/>
    <w:lvl w:ilvl="0" w:tplc="670EE5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3A7761"/>
    <w:multiLevelType w:val="hybridMultilevel"/>
    <w:tmpl w:val="CA78F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2636E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A53F92"/>
    <w:multiLevelType w:val="hybridMultilevel"/>
    <w:tmpl w:val="138A09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B14A0"/>
    <w:multiLevelType w:val="hybridMultilevel"/>
    <w:tmpl w:val="EC005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22A73"/>
    <w:multiLevelType w:val="hybridMultilevel"/>
    <w:tmpl w:val="7344727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3D34208"/>
    <w:multiLevelType w:val="hybridMultilevel"/>
    <w:tmpl w:val="0666F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D14E4"/>
    <w:multiLevelType w:val="multilevel"/>
    <w:tmpl w:val="4A840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8C50D8"/>
    <w:multiLevelType w:val="hybridMultilevel"/>
    <w:tmpl w:val="356E08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87D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4BACC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DD3479"/>
    <w:multiLevelType w:val="hybridMultilevel"/>
    <w:tmpl w:val="2EB896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76F0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462AD6"/>
    <w:multiLevelType w:val="hybridMultilevel"/>
    <w:tmpl w:val="BCBE48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DD1E5C"/>
    <w:multiLevelType w:val="hybridMultilevel"/>
    <w:tmpl w:val="E638AAF0"/>
    <w:lvl w:ilvl="0" w:tplc="FFFFFFFF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3E2472AC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07856EE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D5F07"/>
    <w:multiLevelType w:val="hybridMultilevel"/>
    <w:tmpl w:val="E98EA7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60E5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7B1283"/>
    <w:multiLevelType w:val="hybridMultilevel"/>
    <w:tmpl w:val="ADC865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4FE2BDB"/>
    <w:multiLevelType w:val="singleLevel"/>
    <w:tmpl w:val="6DDE526C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5540AA4"/>
    <w:multiLevelType w:val="hybridMultilevel"/>
    <w:tmpl w:val="2B2A662E"/>
    <w:lvl w:ilvl="0" w:tplc="4BBCEA0A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01817D8"/>
    <w:multiLevelType w:val="hybridMultilevel"/>
    <w:tmpl w:val="C9507C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D3B2E"/>
    <w:multiLevelType w:val="hybridMultilevel"/>
    <w:tmpl w:val="13564A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4"/>
  </w:num>
  <w:num w:numId="5">
    <w:abstractNumId w:val="11"/>
  </w:num>
  <w:num w:numId="6">
    <w:abstractNumId w:val="19"/>
  </w:num>
  <w:num w:numId="7">
    <w:abstractNumId w:val="3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</w:num>
  <w:num w:numId="15">
    <w:abstractNumId w:val="18"/>
  </w:num>
  <w:num w:numId="16">
    <w:abstractNumId w:val="10"/>
  </w:num>
  <w:num w:numId="17">
    <w:abstractNumId w:val="29"/>
  </w:num>
  <w:num w:numId="18">
    <w:abstractNumId w:val="12"/>
  </w:num>
  <w:num w:numId="19">
    <w:abstractNumId w:val="16"/>
  </w:num>
  <w:num w:numId="20">
    <w:abstractNumId w:val="17"/>
  </w:num>
  <w:num w:numId="21">
    <w:abstractNumId w:val="15"/>
  </w:num>
  <w:num w:numId="22">
    <w:abstractNumId w:val="26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BD"/>
    <w:rsid w:val="00026EB5"/>
    <w:rsid w:val="000306EA"/>
    <w:rsid w:val="00032896"/>
    <w:rsid w:val="00062DC8"/>
    <w:rsid w:val="000C103F"/>
    <w:rsid w:val="00123916"/>
    <w:rsid w:val="0012552F"/>
    <w:rsid w:val="00144685"/>
    <w:rsid w:val="001A2F00"/>
    <w:rsid w:val="001A458B"/>
    <w:rsid w:val="001D087D"/>
    <w:rsid w:val="001D7283"/>
    <w:rsid w:val="001F4A96"/>
    <w:rsid w:val="00247E76"/>
    <w:rsid w:val="00254C16"/>
    <w:rsid w:val="00254D33"/>
    <w:rsid w:val="00263C18"/>
    <w:rsid w:val="00287DC6"/>
    <w:rsid w:val="002A73FA"/>
    <w:rsid w:val="002D1359"/>
    <w:rsid w:val="00303639"/>
    <w:rsid w:val="00306842"/>
    <w:rsid w:val="003155B7"/>
    <w:rsid w:val="00320EC9"/>
    <w:rsid w:val="00341166"/>
    <w:rsid w:val="00352A1E"/>
    <w:rsid w:val="00356303"/>
    <w:rsid w:val="003B5ADE"/>
    <w:rsid w:val="003D759E"/>
    <w:rsid w:val="00400D5B"/>
    <w:rsid w:val="00467269"/>
    <w:rsid w:val="00492CBD"/>
    <w:rsid w:val="004B7311"/>
    <w:rsid w:val="004E2DE9"/>
    <w:rsid w:val="00526BE8"/>
    <w:rsid w:val="005F0354"/>
    <w:rsid w:val="005F50C8"/>
    <w:rsid w:val="005F662F"/>
    <w:rsid w:val="00611347"/>
    <w:rsid w:val="00637193"/>
    <w:rsid w:val="00637930"/>
    <w:rsid w:val="006C572A"/>
    <w:rsid w:val="0073009A"/>
    <w:rsid w:val="007D77F0"/>
    <w:rsid w:val="00821CF8"/>
    <w:rsid w:val="00837085"/>
    <w:rsid w:val="00855F3F"/>
    <w:rsid w:val="00860573"/>
    <w:rsid w:val="00867A7E"/>
    <w:rsid w:val="008731CA"/>
    <w:rsid w:val="00891FBD"/>
    <w:rsid w:val="008A718C"/>
    <w:rsid w:val="008B2E9D"/>
    <w:rsid w:val="008B5332"/>
    <w:rsid w:val="00910A2C"/>
    <w:rsid w:val="00922F21"/>
    <w:rsid w:val="009430CF"/>
    <w:rsid w:val="00987F6E"/>
    <w:rsid w:val="0099373E"/>
    <w:rsid w:val="00993846"/>
    <w:rsid w:val="009A0416"/>
    <w:rsid w:val="009A5C08"/>
    <w:rsid w:val="009C58C6"/>
    <w:rsid w:val="00A1658C"/>
    <w:rsid w:val="00A47FEB"/>
    <w:rsid w:val="00A71CA9"/>
    <w:rsid w:val="00A726F8"/>
    <w:rsid w:val="00A834BD"/>
    <w:rsid w:val="00A96E35"/>
    <w:rsid w:val="00AB4548"/>
    <w:rsid w:val="00B125C8"/>
    <w:rsid w:val="00B31F4D"/>
    <w:rsid w:val="00BA7D97"/>
    <w:rsid w:val="00BF792F"/>
    <w:rsid w:val="00C00939"/>
    <w:rsid w:val="00C0135D"/>
    <w:rsid w:val="00C161DD"/>
    <w:rsid w:val="00C75B76"/>
    <w:rsid w:val="00C76520"/>
    <w:rsid w:val="00C803BE"/>
    <w:rsid w:val="00CA61BC"/>
    <w:rsid w:val="00CD226C"/>
    <w:rsid w:val="00D02334"/>
    <w:rsid w:val="00D359D2"/>
    <w:rsid w:val="00D37A8A"/>
    <w:rsid w:val="00D45AC4"/>
    <w:rsid w:val="00D522DA"/>
    <w:rsid w:val="00D622B3"/>
    <w:rsid w:val="00D62CD1"/>
    <w:rsid w:val="00DE3688"/>
    <w:rsid w:val="00DE3E52"/>
    <w:rsid w:val="00E06E93"/>
    <w:rsid w:val="00E12444"/>
    <w:rsid w:val="00E342E9"/>
    <w:rsid w:val="00E529CB"/>
    <w:rsid w:val="00ED2025"/>
    <w:rsid w:val="00EF5090"/>
    <w:rsid w:val="00F2456C"/>
    <w:rsid w:val="00F26215"/>
    <w:rsid w:val="00F5186E"/>
    <w:rsid w:val="00F72B1D"/>
    <w:rsid w:val="00F77235"/>
    <w:rsid w:val="00FB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235"/>
  </w:style>
  <w:style w:type="character" w:styleId="Odwoaniedokomentarza">
    <w:name w:val="annotation reference"/>
    <w:basedOn w:val="Domylnaczcionkaakapitu"/>
    <w:uiPriority w:val="99"/>
    <w:semiHidden/>
    <w:unhideWhenUsed/>
    <w:rsid w:val="00123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A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2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F77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7235"/>
  </w:style>
  <w:style w:type="character" w:styleId="Odwoaniedokomentarza">
    <w:name w:val="annotation reference"/>
    <w:basedOn w:val="Domylnaczcionkaakapitu"/>
    <w:uiPriority w:val="99"/>
    <w:semiHidden/>
    <w:unhideWhenUsed/>
    <w:rsid w:val="00123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9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91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9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5A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34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ansk@pol-aqua.com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3387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MChwialkowski</dc:creator>
  <cp:keywords/>
  <dc:description/>
  <cp:lastModifiedBy>Agnieszka Piasecka</cp:lastModifiedBy>
  <cp:revision>94</cp:revision>
  <dcterms:created xsi:type="dcterms:W3CDTF">2017-06-26T11:37:00Z</dcterms:created>
  <dcterms:modified xsi:type="dcterms:W3CDTF">2018-07-12T13:21:00Z</dcterms:modified>
</cp:coreProperties>
</file>